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7B8D" w14:textId="7A6E1FCB" w:rsidR="00707BE6" w:rsidRDefault="00AB6B2F">
      <w:pPr>
        <w:spacing w:after="40"/>
        <w:jc w:val="center"/>
      </w:pPr>
      <w:r>
        <w:rPr>
          <w:rFonts w:ascii="Times New Roman" w:eastAsia="Times New Roman" w:hAnsi="Times New Roman"/>
          <w:b/>
          <w:sz w:val="26"/>
        </w:rPr>
        <w:t xml:space="preserve">TRƯỜNG ĐẠI HỌC </w:t>
      </w:r>
      <w:r w:rsidR="00C2381D">
        <w:rPr>
          <w:rFonts w:ascii="Times New Roman" w:eastAsia="Times New Roman" w:hAnsi="Times New Roman"/>
          <w:b/>
          <w:sz w:val="26"/>
        </w:rPr>
        <w:t>KHOA HỌC TỰ NHIÊN</w:t>
      </w:r>
    </w:p>
    <w:p w14:paraId="4425AF9B" w14:textId="1769E4A9" w:rsidR="00707BE6" w:rsidRDefault="00707BE6" w:rsidP="00C2381D">
      <w:pPr>
        <w:spacing w:after="600"/>
      </w:pPr>
    </w:p>
    <w:p w14:paraId="74CEAFE9" w14:textId="77777777" w:rsidR="00707BE6" w:rsidRDefault="00AB6B2F">
      <w:pPr>
        <w:spacing w:after="120"/>
        <w:jc w:val="center"/>
      </w:pPr>
      <w:r>
        <w:rPr>
          <w:rFonts w:ascii="Times New Roman" w:eastAsia="Times New Roman" w:hAnsi="Times New Roman"/>
          <w:b/>
          <w:color w:val="00467F"/>
          <w:sz w:val="36"/>
        </w:rPr>
        <w:t>BÁO CÁO GIỮA KỲ</w:t>
      </w:r>
    </w:p>
    <w:p w14:paraId="383F7F59" w14:textId="77777777" w:rsidR="00707BE6" w:rsidRDefault="00AB6B2F">
      <w:pPr>
        <w:spacing w:after="600"/>
        <w:jc w:val="center"/>
      </w:pPr>
      <w:r>
        <w:rPr>
          <w:rFonts w:ascii="Times New Roman" w:eastAsia="Times New Roman" w:hAnsi="Times New Roman"/>
          <w:b/>
          <w:color w:val="00467F"/>
          <w:sz w:val="32"/>
        </w:rPr>
        <w:t>KHÓA LUẬN TỐT NGHIỆP</w:t>
      </w:r>
    </w:p>
    <w:p w14:paraId="77053CFD" w14:textId="77777777" w:rsidR="00707BE6" w:rsidRDefault="00AB6B2F">
      <w:pPr>
        <w:spacing w:after="80"/>
        <w:jc w:val="center"/>
      </w:pPr>
      <w:r>
        <w:rPr>
          <w:rFonts w:ascii="Times New Roman" w:eastAsia="Times New Roman" w:hAnsi="Times New Roman"/>
          <w:b/>
          <w:sz w:val="26"/>
        </w:rPr>
        <w:t>Tên đề tài:</w:t>
      </w:r>
    </w:p>
    <w:p w14:paraId="1F01B6F0" w14:textId="77777777" w:rsidR="00707BE6" w:rsidRDefault="00AB6B2F">
      <w:pPr>
        <w:spacing w:after="80"/>
        <w:jc w:val="center"/>
      </w:pPr>
      <w:r>
        <w:rPr>
          <w:rFonts w:ascii="Times New Roman" w:eastAsia="Times New Roman" w:hAnsi="Times New Roman"/>
          <w:b/>
          <w:color w:val="1F497D"/>
          <w:sz w:val="28"/>
        </w:rPr>
        <w:t>THIẾT KẾ RISC-V KẾT NỐI AMBA AXI/AHB BUS</w:t>
      </w:r>
    </w:p>
    <w:p w14:paraId="1FD3E6F0" w14:textId="77777777" w:rsidR="00707BE6" w:rsidRDefault="00AB6B2F">
      <w:pPr>
        <w:spacing w:after="800"/>
        <w:jc w:val="center"/>
      </w:pPr>
      <w:r>
        <w:rPr>
          <w:rFonts w:ascii="Times New Roman" w:eastAsia="Times New Roman" w:hAnsi="Times New Roman"/>
          <w:b/>
          <w:color w:val="1F497D"/>
          <w:sz w:val="28"/>
        </w:rPr>
        <w:t>ĐỂ TRUY CẬP NGOẠI VI</w:t>
      </w:r>
    </w:p>
    <w:p w14:paraId="1F4F3F2F" w14:textId="222EA38A" w:rsidR="00707BE6" w:rsidRDefault="00AB6B2F">
      <w:pPr>
        <w:spacing w:after="120"/>
        <w:jc w:val="center"/>
        <w:rPr>
          <w:rFonts w:ascii="Times New Roman" w:eastAsia="Times New Roman" w:hAnsi="Times New Roman"/>
          <w:sz w:val="26"/>
        </w:rPr>
      </w:pPr>
      <w:r>
        <w:rPr>
          <w:rFonts w:ascii="Times New Roman" w:eastAsia="Times New Roman" w:hAnsi="Times New Roman"/>
          <w:sz w:val="26"/>
        </w:rPr>
        <w:t xml:space="preserve">Sinh viên thực hiện: </w:t>
      </w:r>
      <w:r w:rsidR="00C2381D">
        <w:rPr>
          <w:rFonts w:ascii="Times New Roman" w:eastAsia="Times New Roman" w:hAnsi="Times New Roman"/>
          <w:sz w:val="26"/>
        </w:rPr>
        <w:t>Đặng Gia Bảo</w:t>
      </w:r>
    </w:p>
    <w:p w14:paraId="513FB510" w14:textId="1AD00758" w:rsidR="00C2381D" w:rsidRDefault="00C2381D">
      <w:pPr>
        <w:spacing w:after="120"/>
        <w:jc w:val="center"/>
      </w:pPr>
      <w:r>
        <w:rPr>
          <w:rFonts w:ascii="Times New Roman" w:eastAsia="Times New Roman" w:hAnsi="Times New Roman"/>
          <w:sz w:val="26"/>
        </w:rPr>
        <w:t>GVHD: ThS. Nguyễn Duy Mạnh Thi</w:t>
      </w:r>
    </w:p>
    <w:p w14:paraId="3E37B82E" w14:textId="5B838C84" w:rsidR="00707BE6" w:rsidRDefault="00AB6B2F">
      <w:pPr>
        <w:spacing w:after="120"/>
        <w:jc w:val="center"/>
      </w:pPr>
      <w:r>
        <w:rPr>
          <w:rFonts w:ascii="Times New Roman" w:eastAsia="Times New Roman" w:hAnsi="Times New Roman"/>
          <w:sz w:val="26"/>
        </w:rPr>
        <w:t xml:space="preserve">Ngày báo cáo: </w:t>
      </w:r>
      <w:r w:rsidR="00C2381D">
        <w:rPr>
          <w:rFonts w:ascii="Times New Roman" w:eastAsia="Times New Roman" w:hAnsi="Times New Roman"/>
          <w:sz w:val="26"/>
        </w:rPr>
        <w:t>1</w:t>
      </w:r>
      <w:r>
        <w:rPr>
          <w:rFonts w:ascii="Times New Roman" w:eastAsia="Times New Roman" w:hAnsi="Times New Roman"/>
          <w:sz w:val="26"/>
        </w:rPr>
        <w:t>/0</w:t>
      </w:r>
      <w:r w:rsidR="00C2381D">
        <w:rPr>
          <w:rFonts w:ascii="Times New Roman" w:eastAsia="Times New Roman" w:hAnsi="Times New Roman"/>
          <w:sz w:val="26"/>
        </w:rPr>
        <w:t>7</w:t>
      </w:r>
      <w:r>
        <w:rPr>
          <w:rFonts w:ascii="Times New Roman" w:eastAsia="Times New Roman" w:hAnsi="Times New Roman"/>
          <w:sz w:val="26"/>
        </w:rPr>
        <w:t>/2026</w:t>
      </w:r>
    </w:p>
    <w:p w14:paraId="7AA188D6" w14:textId="77777777" w:rsidR="00707BE6" w:rsidRDefault="00AB6B2F">
      <w:r>
        <w:br w:type="page"/>
      </w:r>
    </w:p>
    <w:p w14:paraId="220B6890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00467F"/>
          <w:sz w:val="28"/>
        </w:rPr>
        <w:lastRenderedPageBreak/>
        <w:t>1. GIỚI THIỆU ĐỀ TÀI</w:t>
      </w:r>
    </w:p>
    <w:p w14:paraId="2AB728AB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1.1 Mục tiêu</w:t>
      </w:r>
    </w:p>
    <w:p w14:paraId="4F9FDF1E" w14:textId="00DD8F7A" w:rsidR="00707BE6" w:rsidRDefault="00AB6B2F">
      <w:pPr>
        <w:spacing w:after="80"/>
        <w:ind w:firstLine="425"/>
        <w:jc w:val="both"/>
      </w:pPr>
      <w:r>
        <w:rPr>
          <w:rFonts w:ascii="Times New Roman" w:eastAsia="Times New Roman" w:hAnsi="Times New Roman"/>
          <w:sz w:val="26"/>
        </w:rPr>
        <w:t xml:space="preserve">Đề tài thiết kế và kiểm chứng một vi xử lý RISC-V 32-bit (RV32I + Zicsr) kết nối với ngoại vi qua hai chuẩn bus AMBA: </w:t>
      </w:r>
      <w:r>
        <w:rPr>
          <w:rFonts w:ascii="Times New Roman" w:eastAsia="Times New Roman" w:hAnsi="Times New Roman"/>
          <w:b/>
          <w:sz w:val="26"/>
        </w:rPr>
        <w:t xml:space="preserve">AXI-Lite </w:t>
      </w:r>
      <w:r>
        <w:rPr>
          <w:rFonts w:ascii="Times New Roman" w:eastAsia="Times New Roman" w:hAnsi="Times New Roman"/>
          <w:sz w:val="26"/>
        </w:rPr>
        <w:t xml:space="preserve">(đồng bộ với miền clock CPU) và </w:t>
      </w:r>
      <w:r>
        <w:rPr>
          <w:rFonts w:ascii="Times New Roman" w:eastAsia="Times New Roman" w:hAnsi="Times New Roman"/>
          <w:b/>
          <w:sz w:val="26"/>
        </w:rPr>
        <w:t xml:space="preserve">AHB-Lite </w:t>
      </w:r>
      <w:r>
        <w:rPr>
          <w:rFonts w:ascii="Times New Roman" w:eastAsia="Times New Roman" w:hAnsi="Times New Roman"/>
          <w:sz w:val="26"/>
        </w:rPr>
        <w:t xml:space="preserve">(bất đồng bộ qua CDC, thuộc miền clock riêng biệt). Thiết kế có </w:t>
      </w:r>
      <w:r>
        <w:rPr>
          <w:rFonts w:ascii="Times New Roman" w:eastAsia="Times New Roman" w:hAnsi="Times New Roman"/>
          <w:b/>
          <w:sz w:val="26"/>
        </w:rPr>
        <w:t>hai miền clock độc lập</w:t>
      </w:r>
      <w:r>
        <w:rPr>
          <w:rFonts w:ascii="Times New Roman" w:eastAsia="Times New Roman" w:hAnsi="Times New Roman"/>
          <w:sz w:val="26"/>
        </w:rPr>
        <w:t xml:space="preserve">: miền CPU và miền AHB, kết nối qua cơ chế Clock Domain Crossing (CDC). Toàn bộ RTL viết bằng </w:t>
      </w:r>
      <w:r>
        <w:rPr>
          <w:rFonts w:ascii="Times New Roman" w:eastAsia="Times New Roman" w:hAnsi="Times New Roman"/>
          <w:b/>
          <w:sz w:val="26"/>
        </w:rPr>
        <w:t>SystemVerilog synthesizable</w:t>
      </w:r>
      <w:r>
        <w:rPr>
          <w:rFonts w:ascii="Times New Roman" w:eastAsia="Times New Roman" w:hAnsi="Times New Roman"/>
          <w:sz w:val="26"/>
        </w:rPr>
        <w:t xml:space="preserve">, mô phỏng bằng </w:t>
      </w:r>
      <w:r>
        <w:rPr>
          <w:rFonts w:ascii="Times New Roman" w:eastAsia="Times New Roman" w:hAnsi="Times New Roman"/>
          <w:b/>
          <w:sz w:val="26"/>
        </w:rPr>
        <w:t>Icarus Verilog 12</w:t>
      </w:r>
      <w:r>
        <w:rPr>
          <w:rFonts w:ascii="Times New Roman" w:eastAsia="Times New Roman" w:hAnsi="Times New Roman"/>
          <w:sz w:val="26"/>
        </w:rPr>
        <w:t xml:space="preserve">, kiểm chứng hình thức bằng </w:t>
      </w:r>
      <w:r>
        <w:rPr>
          <w:rFonts w:ascii="Times New Roman" w:eastAsia="Times New Roman" w:hAnsi="Times New Roman"/>
          <w:b/>
          <w:sz w:val="26"/>
        </w:rPr>
        <w:t>SymbiYosys + Z3</w:t>
      </w:r>
      <w:r>
        <w:rPr>
          <w:rFonts w:ascii="Times New Roman" w:eastAsia="Times New Roman" w:hAnsi="Times New Roman"/>
          <w:sz w:val="26"/>
        </w:rPr>
        <w:t>.</w:t>
      </w:r>
    </w:p>
    <w:p w14:paraId="433F682D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1.2 Phạm vi và nội dung công việc</w:t>
      </w:r>
    </w:p>
    <w:p w14:paraId="728C5DDC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sz w:val="26"/>
        </w:rPr>
        <w:t>Các công việc thực hiện trong khóa luận bao gồm:</w:t>
      </w:r>
    </w:p>
    <w:p w14:paraId="0DF9C71F" w14:textId="3306BE37" w:rsidR="00707BE6" w:rsidRDefault="00AB6B2F">
      <w:pPr>
        <w:spacing w:after="80"/>
        <w:ind w:left="425" w:hanging="425"/>
        <w:jc w:val="both"/>
      </w:pPr>
      <w:r>
        <w:rPr>
          <w:rFonts w:ascii="Times New Roman" w:eastAsia="Times New Roman" w:hAnsi="Times New Roman"/>
          <w:b/>
          <w:sz w:val="26"/>
        </w:rPr>
        <w:t xml:space="preserve">1.  Thiết kế RTL toàn bộ SoC: </w:t>
      </w:r>
      <w:r>
        <w:rPr>
          <w:rFonts w:ascii="Times New Roman" w:eastAsia="Times New Roman" w:hAnsi="Times New Roman"/>
          <w:sz w:val="26"/>
        </w:rPr>
        <w:t>CPU pipeline 7 tầng (IF1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→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IF2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→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ID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→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EX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→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MEM1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→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MEM2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→</w:t>
      </w:r>
      <w:r w:rsidR="00C2381D">
        <w:rPr>
          <w:rFonts w:ascii="Times New Roman" w:eastAsia="Times New Roman" w:hAnsi="Times New Roman"/>
          <w:sz w:val="26"/>
        </w:rPr>
        <w:t xml:space="preserve"> </w:t>
      </w:r>
      <w:r>
        <w:rPr>
          <w:rFonts w:ascii="Times New Roman" w:eastAsia="Times New Roman" w:hAnsi="Times New Roman"/>
          <w:sz w:val="26"/>
        </w:rPr>
        <w:t>WB), hazard unit, forwarding unit, Zicsr, PLIC, branch predictor, hai bus interface AXI/AHB, CDC FIFO, interconnect 1-to-3, và các ngoại vi thực tế (GPIO, Timer, UART).</w:t>
      </w:r>
    </w:p>
    <w:p w14:paraId="4258B007" w14:textId="77777777" w:rsidR="00707BE6" w:rsidRDefault="00AB6B2F">
      <w:pPr>
        <w:spacing w:after="80"/>
        <w:ind w:left="425" w:hanging="425"/>
        <w:jc w:val="both"/>
      </w:pPr>
      <w:r>
        <w:rPr>
          <w:rFonts w:ascii="Times New Roman" w:eastAsia="Times New Roman" w:hAnsi="Times New Roman"/>
          <w:b/>
          <w:sz w:val="26"/>
        </w:rPr>
        <w:t xml:space="preserve">2.  Kiểm tra chức năng đa tầng (DV): </w:t>
      </w:r>
      <w:r>
        <w:rPr>
          <w:rFonts w:ascii="Times New Roman" w:eastAsia="Times New Roman" w:hAnsi="Times New Roman"/>
          <w:sz w:val="26"/>
        </w:rPr>
        <w:t>Unit test từng module, integration test theo lớp bus, system test qua soc_top đầy đủ với assembly programs, compliance RV32I (riscv-arch-test), formal verification (SymbiYosys k-induction).</w:t>
      </w:r>
    </w:p>
    <w:p w14:paraId="5F65C61F" w14:textId="24BC0791" w:rsidR="00707BE6" w:rsidRDefault="00AB6B2F">
      <w:pPr>
        <w:spacing w:after="160"/>
        <w:ind w:left="425" w:hanging="425"/>
        <w:jc w:val="both"/>
      </w:pPr>
      <w:r>
        <w:rPr>
          <w:rFonts w:ascii="Times New Roman" w:eastAsia="Times New Roman" w:hAnsi="Times New Roman"/>
          <w:b/>
          <w:sz w:val="26"/>
        </w:rPr>
        <w:t xml:space="preserve">3.  Tài liệu: </w:t>
      </w:r>
      <w:r>
        <w:rPr>
          <w:rFonts w:ascii="Times New Roman" w:eastAsia="Times New Roman" w:hAnsi="Times New Roman"/>
          <w:sz w:val="26"/>
        </w:rPr>
        <w:t>Viết báo cáo khóa luận specification, testplan, testresult.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2835"/>
        <w:gridCol w:w="6520"/>
      </w:tblGrid>
      <w:tr w:rsidR="00707BE6" w14:paraId="41BCFF84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5E6E7B5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Hạng mục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4F7E778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 w:rsidR="00707BE6" w14:paraId="5F47B64C" w14:textId="7777777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0AA333A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ISA</w:t>
            </w:r>
          </w:p>
        </w:tc>
        <w:tc>
          <w:tcPr>
            <w:tcW w:w="6520" w:type="dxa"/>
            <w:shd w:val="clear" w:color="auto" w:fill="DCE6F1"/>
            <w:vAlign w:val="center"/>
          </w:tcPr>
          <w:p w14:paraId="3200AF09" w14:textId="5C7B195F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 xml:space="preserve">RISC-V RV32I + Zicsr </w:t>
            </w:r>
          </w:p>
        </w:tc>
      </w:tr>
      <w:tr w:rsidR="00707BE6" w14:paraId="2687DF5D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D296D2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Pipeline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194C7DE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7 tầng in-order: IF1→IF2→ID→EX→MEM1→MEM2→WB</w:t>
            </w:r>
          </w:p>
        </w:tc>
      </w:tr>
      <w:tr w:rsidR="00707BE6" w14:paraId="153DC064" w14:textId="7777777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4590CCB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Clock domains</w:t>
            </w:r>
          </w:p>
        </w:tc>
        <w:tc>
          <w:tcPr>
            <w:tcW w:w="6520" w:type="dxa"/>
            <w:shd w:val="clear" w:color="auto" w:fill="DCE6F1"/>
            <w:vAlign w:val="center"/>
          </w:tcPr>
          <w:p w14:paraId="5F09C7A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2 miền clock độc lập (CPU domain và AHB domain)</w:t>
            </w:r>
          </w:p>
        </w:tc>
      </w:tr>
      <w:tr w:rsidR="00707BE6" w14:paraId="17D5280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D0A8AE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Bộ nhớ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188094B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IMEM 64KB + DMEM 64KB (on-chip SRAM)</w:t>
            </w:r>
          </w:p>
        </w:tc>
      </w:tr>
      <w:tr w:rsidR="00707BE6" w14:paraId="76BF5AD8" w14:textId="7777777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676DC40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Bus</w:t>
            </w:r>
          </w:p>
        </w:tc>
        <w:tc>
          <w:tcPr>
            <w:tcW w:w="6520" w:type="dxa"/>
            <w:shd w:val="clear" w:color="auto" w:fill="DCE6F1"/>
            <w:vAlign w:val="center"/>
          </w:tcPr>
          <w:p w14:paraId="7906037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AXI-Lite × 3 slave + AHB-Lite × 3 slave</w:t>
            </w:r>
          </w:p>
        </w:tc>
      </w:tr>
      <w:tr w:rsidR="00707BE6" w14:paraId="23EEB7A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60D0B4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Ngoại vi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5D76718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GPIO (AXI + AHB), Timer (AXI), UART 8N1 (AXI)</w:t>
            </w:r>
          </w:p>
        </w:tc>
      </w:tr>
      <w:tr w:rsidR="00707BE6" w14:paraId="5A78BA58" w14:textId="7777777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1808CA4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Interrupt</w:t>
            </w:r>
          </w:p>
        </w:tc>
        <w:tc>
          <w:tcPr>
            <w:tcW w:w="6520" w:type="dxa"/>
            <w:shd w:val="clear" w:color="auto" w:fill="DCE6F1"/>
            <w:vAlign w:val="center"/>
          </w:tcPr>
          <w:p w14:paraId="2443DCC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PLIC 6 nguồn, 3-bit priority, vectored mode</w:t>
            </w:r>
          </w:p>
        </w:tc>
      </w:tr>
    </w:tbl>
    <w:p w14:paraId="3E7F1B38" w14:textId="77777777" w:rsidR="00B3640D" w:rsidRDefault="00B3640D">
      <w:pPr>
        <w:spacing w:before="240" w:after="120"/>
        <w:rPr>
          <w:rFonts w:ascii="Times New Roman" w:eastAsia="Times New Roman" w:hAnsi="Times New Roman"/>
          <w:b/>
          <w:color w:val="00467F"/>
          <w:sz w:val="28"/>
        </w:rPr>
      </w:pPr>
    </w:p>
    <w:p w14:paraId="41D3BD35" w14:textId="68E73F80" w:rsidR="00707BE6" w:rsidRDefault="00B3640D">
      <w:pPr>
        <w:spacing w:before="240" w:after="120"/>
      </w:pPr>
      <w:r>
        <w:rPr>
          <w:rFonts w:ascii="Times New Roman" w:eastAsia="Times New Roman" w:hAnsi="Times New Roman"/>
          <w:b/>
          <w:color w:val="00467F"/>
          <w:sz w:val="28"/>
        </w:rPr>
        <w:br w:type="column"/>
      </w:r>
      <w:r w:rsidR="00AB6B2F">
        <w:rPr>
          <w:rFonts w:ascii="Times New Roman" w:eastAsia="Times New Roman" w:hAnsi="Times New Roman"/>
          <w:b/>
          <w:color w:val="00467F"/>
          <w:sz w:val="28"/>
        </w:rPr>
        <w:lastRenderedPageBreak/>
        <w:t>2. CƠ SỞ LÝ THUYẾT</w:t>
      </w:r>
    </w:p>
    <w:p w14:paraId="730E6C13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2.1 Kiến trúc RISC-V RV32I</w:t>
      </w:r>
    </w:p>
    <w:p w14:paraId="0B54FC3B" w14:textId="77777777" w:rsidR="00707BE6" w:rsidRDefault="00AB6B2F">
      <w:pPr>
        <w:spacing w:after="80"/>
        <w:ind w:firstLine="425"/>
        <w:jc w:val="both"/>
      </w:pPr>
      <w:r>
        <w:rPr>
          <w:rFonts w:ascii="Times New Roman" w:eastAsia="Times New Roman" w:hAnsi="Times New Roman"/>
          <w:sz w:val="26"/>
        </w:rPr>
        <w:t>RISC-V là kiến trúc tập lệnh (ISA) mã nguồn mở, thiết kế theo triết lý RISC với các đặc điểm:</w:t>
      </w:r>
    </w:p>
    <w:p w14:paraId="565D297E" w14:textId="77777777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 xml:space="preserve">32 thanh ghi </w:t>
      </w:r>
      <w:r>
        <w:rPr>
          <w:rFonts w:ascii="Times New Roman" w:eastAsia="Times New Roman" w:hAnsi="Times New Roman"/>
          <w:sz w:val="26"/>
        </w:rPr>
        <w:t>dùng chung (x0–x31), x0 hardwired = 0, không thể ghi.</w:t>
      </w:r>
    </w:p>
    <w:p w14:paraId="4F0D9A3E" w14:textId="77777777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>6 định dạng lệnh:</w:t>
      </w:r>
      <w:r>
        <w:rPr>
          <w:rFonts w:ascii="Times New Roman" w:eastAsia="Times New Roman" w:hAnsi="Times New Roman"/>
          <w:sz w:val="26"/>
        </w:rPr>
        <w:t xml:space="preserve"> R, I, S, B, U, J — mã hóa cố định 32-bit.</w:t>
      </w:r>
    </w:p>
    <w:p w14:paraId="57E323B3" w14:textId="77777777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>40 lệnh cơ bản RV32I</w:t>
      </w:r>
      <w:r>
        <w:rPr>
          <w:rFonts w:ascii="Times New Roman" w:eastAsia="Times New Roman" w:hAnsi="Times New Roman"/>
          <w:sz w:val="26"/>
        </w:rPr>
        <w:t xml:space="preserve"> + phần mở rộng Zicsr (CSRRW / CSRRS / CSRRC và biến thể immediate).</w:t>
      </w:r>
    </w:p>
    <w:p w14:paraId="0CCC1783" w14:textId="77126CF4" w:rsidR="00707BE6" w:rsidRDefault="00C2381D" w:rsidP="00C2381D">
      <w:pPr>
        <w:pStyle w:val="ListBullet"/>
        <w:spacing w:after="60"/>
        <w:ind w:left="425"/>
      </w:pPr>
      <w:r w:rsidRPr="00C2381D">
        <w:rPr>
          <w:rFonts w:ascii="Segoe UI Emoji" w:eastAsia="Times New Roman" w:hAnsi="Segoe UI Emoji" w:cs="Segoe UI Emoji"/>
          <w:i/>
          <w:noProof/>
          <w:color w:val="808080"/>
        </w:rPr>
        <w:drawing>
          <wp:anchor distT="0" distB="0" distL="114300" distR="114300" simplePos="0" relativeHeight="251657216" behindDoc="0" locked="0" layoutInCell="1" allowOverlap="1" wp14:anchorId="456A6A8B" wp14:editId="649F49BB">
            <wp:simplePos x="0" y="0"/>
            <wp:positionH relativeFrom="column">
              <wp:posOffset>718185</wp:posOffset>
            </wp:positionH>
            <wp:positionV relativeFrom="paragraph">
              <wp:posOffset>516890</wp:posOffset>
            </wp:positionV>
            <wp:extent cx="4176395" cy="2230120"/>
            <wp:effectExtent l="0" t="0" r="0" b="0"/>
            <wp:wrapTopAndBottom/>
            <wp:docPr id="186174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B2F">
        <w:rPr>
          <w:rFonts w:ascii="Times New Roman" w:eastAsia="Times New Roman" w:hAnsi="Times New Roman"/>
          <w:b/>
          <w:sz w:val="26"/>
        </w:rPr>
        <w:t>Little-endian</w:t>
      </w:r>
      <w:r w:rsidR="00AB6B2F">
        <w:rPr>
          <w:rFonts w:ascii="Times New Roman" w:eastAsia="Times New Roman" w:hAnsi="Times New Roman"/>
          <w:sz w:val="26"/>
        </w:rPr>
        <w:t>, địa chỉ byte, load/store architecture — không có memory operand trong ALU instruction.</w:t>
      </w:r>
    </w:p>
    <w:p w14:paraId="67DDF258" w14:textId="77777777" w:rsidR="00707BE6" w:rsidRDefault="00AB6B2F">
      <w:pPr>
        <w:spacing w:before="80"/>
        <w:jc w:val="center"/>
      </w:pPr>
      <w:r>
        <w:rPr>
          <w:rFonts w:ascii="Times New Roman" w:eastAsia="Times New Roman" w:hAnsi="Times New Roman"/>
          <w:i/>
          <w:color w:val="404040"/>
          <w:sz w:val="24"/>
        </w:rPr>
        <w:t>Hình 1: Sáu định dạng lệnh RV32I: R / I / S / B / U / J và cấu trúc bit fields</w:t>
      </w:r>
    </w:p>
    <w:p w14:paraId="48A714ED" w14:textId="2D43F7FB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2.2 Pipeline 7 Tầng và các thành phần CPU</w:t>
      </w:r>
    </w:p>
    <w:p w14:paraId="4CDAA4B5" w14:textId="0895A415" w:rsidR="00707BE6" w:rsidRDefault="00AB6B2F">
      <w:pPr>
        <w:spacing w:after="80"/>
        <w:ind w:firstLine="425"/>
        <w:jc w:val="both"/>
      </w:pPr>
      <w:r>
        <w:rPr>
          <w:rFonts w:ascii="Times New Roman" w:eastAsia="Times New Roman" w:hAnsi="Times New Roman"/>
          <w:sz w:val="26"/>
        </w:rPr>
        <w:t>Pipeline in-order 7 tầng cho phép thực thi lý tưởng một lệnh mỗi chu kỳ (CPI lý tưởng = 1):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134"/>
        <w:gridCol w:w="8220"/>
      </w:tblGrid>
      <w:tr w:rsidR="00707BE6" w14:paraId="57CD7CF0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7AEDA11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Tầng</w:t>
            </w:r>
          </w:p>
        </w:tc>
        <w:tc>
          <w:tcPr>
            <w:tcW w:w="8220" w:type="dxa"/>
            <w:shd w:val="clear" w:color="auto" w:fill="1F497D"/>
            <w:vAlign w:val="center"/>
          </w:tcPr>
          <w:p w14:paraId="0949304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Chức năng chính</w:t>
            </w:r>
          </w:p>
        </w:tc>
      </w:tr>
      <w:tr w:rsidR="00707BE6" w14:paraId="03083ECF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013EF40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IF1</w:t>
            </w:r>
          </w:p>
        </w:tc>
        <w:tc>
          <w:tcPr>
            <w:tcW w:w="8220" w:type="dxa"/>
            <w:shd w:val="clear" w:color="auto" w:fill="DCE6F1"/>
            <w:vAlign w:val="center"/>
          </w:tcPr>
          <w:p w14:paraId="67249F8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Tính PC tiếp theo, tra BTB branch predictor (combinational)</w:t>
            </w:r>
          </w:p>
        </w:tc>
      </w:tr>
      <w:tr w:rsidR="00707BE6" w14:paraId="6B595509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E5E3E7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IF2</w:t>
            </w:r>
          </w:p>
        </w:tc>
        <w:tc>
          <w:tcPr>
            <w:tcW w:w="8220" w:type="dxa"/>
            <w:shd w:val="clear" w:color="auto" w:fill="FFFFFF"/>
            <w:vAlign w:val="center"/>
          </w:tcPr>
          <w:p w14:paraId="308EA4E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Nhận instruction từ IMEM (registered output, 1-cycle latency)</w:t>
            </w:r>
          </w:p>
        </w:tc>
      </w:tr>
      <w:tr w:rsidR="00707BE6" w14:paraId="628A6CB1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5D2024A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ID</w:t>
            </w:r>
          </w:p>
        </w:tc>
        <w:tc>
          <w:tcPr>
            <w:tcW w:w="8220" w:type="dxa"/>
            <w:shd w:val="clear" w:color="auto" w:fill="DCE6F1"/>
            <w:vAlign w:val="center"/>
          </w:tcPr>
          <w:p w14:paraId="352B8B4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Giải mã lệnh (id_decoder), đọc register file</w:t>
            </w:r>
          </w:p>
        </w:tc>
      </w:tr>
      <w:tr w:rsidR="00707BE6" w14:paraId="6A22E53F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378BCF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EX</w:t>
            </w:r>
          </w:p>
        </w:tc>
        <w:tc>
          <w:tcPr>
            <w:tcW w:w="8220" w:type="dxa"/>
            <w:shd w:val="clear" w:color="auto" w:fill="FFFFFF"/>
            <w:vAlign w:val="center"/>
          </w:tcPr>
          <w:p w14:paraId="79F5EA1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ALU, Branch Comparator, Address Adder, Forwarding MUX</w:t>
            </w:r>
          </w:p>
        </w:tc>
      </w:tr>
      <w:tr w:rsidR="00707BE6" w14:paraId="6863D53E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57C1A13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MEM1</w:t>
            </w:r>
          </w:p>
        </w:tc>
        <w:tc>
          <w:tcPr>
            <w:tcW w:w="8220" w:type="dxa"/>
            <w:shd w:val="clear" w:color="auto" w:fill="DCE6F1"/>
            <w:vAlign w:val="center"/>
          </w:tcPr>
          <w:p w14:paraId="3A519F9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Address decode → DMEM / AXI / AHB / PLIC</w:t>
            </w:r>
          </w:p>
        </w:tc>
      </w:tr>
      <w:tr w:rsidR="00707BE6" w14:paraId="6C7EC56B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8F89B9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MEM2</w:t>
            </w:r>
          </w:p>
        </w:tc>
        <w:tc>
          <w:tcPr>
            <w:tcW w:w="8220" w:type="dxa"/>
            <w:shd w:val="clear" w:color="auto" w:fill="FFFFFF"/>
            <w:vAlign w:val="center"/>
          </w:tcPr>
          <w:p w14:paraId="5476CC0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Thu kết quả bus, load data alignment, bus error → exception</w:t>
            </w:r>
          </w:p>
        </w:tc>
      </w:tr>
      <w:tr w:rsidR="00707BE6" w14:paraId="7E3C372F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56688AA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WB</w:t>
            </w:r>
          </w:p>
        </w:tc>
        <w:tc>
          <w:tcPr>
            <w:tcW w:w="8220" w:type="dxa"/>
            <w:shd w:val="clear" w:color="auto" w:fill="DCE6F1"/>
            <w:vAlign w:val="center"/>
          </w:tcPr>
          <w:p w14:paraId="039B774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Ghi kết quả về register file</w:t>
            </w:r>
          </w:p>
        </w:tc>
      </w:tr>
    </w:tbl>
    <w:p w14:paraId="1C612C43" w14:textId="6FC461CA" w:rsidR="00707BE6" w:rsidRDefault="00B3640D" w:rsidP="00314807">
      <w:pPr>
        <w:spacing w:before="80"/>
        <w:jc w:val="center"/>
      </w:pPr>
      <w:r>
        <w:rPr>
          <w:noProof/>
        </w:rPr>
        <w:lastRenderedPageBreak/>
        <w:drawing>
          <wp:anchor distT="0" distB="0" distL="114300" distR="114300" simplePos="0" relativeHeight="251636736" behindDoc="0" locked="0" layoutInCell="1" allowOverlap="1" wp14:anchorId="4450CFC2" wp14:editId="719AE0BA">
            <wp:simplePos x="0" y="0"/>
            <wp:positionH relativeFrom="column">
              <wp:posOffset>-1270</wp:posOffset>
            </wp:positionH>
            <wp:positionV relativeFrom="paragraph">
              <wp:posOffset>-3810</wp:posOffset>
            </wp:positionV>
            <wp:extent cx="5935980" cy="2519045"/>
            <wp:effectExtent l="0" t="0" r="7620" b="0"/>
            <wp:wrapTopAndBottom/>
            <wp:docPr id="87599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B2F">
        <w:rPr>
          <w:rFonts w:ascii="Times New Roman" w:eastAsia="Times New Roman" w:hAnsi="Times New Roman"/>
          <w:i/>
          <w:color w:val="404040"/>
          <w:sz w:val="24"/>
        </w:rPr>
        <w:t>Hình 2: Pipeline 7 tầng với forwarding paths, hazard unit và branch predictor lookup/update</w:t>
      </w:r>
    </w:p>
    <w:p w14:paraId="56EBC07C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sz w:val="26"/>
        </w:rPr>
        <w:t>Hazard handling tổng hợp: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2835"/>
        <w:gridCol w:w="4819"/>
        <w:gridCol w:w="1701"/>
      </w:tblGrid>
      <w:tr w:rsidR="00707BE6" w14:paraId="7714F92A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2D442D1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Loại Hazard</w:t>
            </w:r>
          </w:p>
        </w:tc>
        <w:tc>
          <w:tcPr>
            <w:tcW w:w="4819" w:type="dxa"/>
            <w:shd w:val="clear" w:color="auto" w:fill="1F497D"/>
            <w:vAlign w:val="center"/>
          </w:tcPr>
          <w:p w14:paraId="2B828F3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Cơ chế xử lý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4ABE06B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Chu kỳ stall</w:t>
            </w:r>
          </w:p>
        </w:tc>
      </w:tr>
      <w:tr w:rsidR="00707BE6" w14:paraId="4C5126A2" w14:textId="7777777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7AA7BA2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RAW Gap-1/2/3</w:t>
            </w:r>
          </w:p>
        </w:tc>
        <w:tc>
          <w:tcPr>
            <w:tcW w:w="4819" w:type="dxa"/>
            <w:shd w:val="clear" w:color="auto" w:fill="DCE6F1"/>
            <w:vAlign w:val="center"/>
          </w:tcPr>
          <w:p w14:paraId="0F9DCB7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Forwarding từ MEM1/MEM2/WB về đầu vào EX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3393E8A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</w:t>
            </w:r>
          </w:p>
        </w:tc>
      </w:tr>
      <w:tr w:rsidR="00707BE6" w14:paraId="716DA69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043F82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RAW Gap-4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A92FDA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WBR bypass bên trong register_file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1AC11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</w:t>
            </w:r>
          </w:p>
        </w:tc>
      </w:tr>
      <w:tr w:rsidR="00707BE6" w14:paraId="47A8E720" w14:textId="7777777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169D64B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Load-use</w:t>
            </w:r>
          </w:p>
        </w:tc>
        <w:tc>
          <w:tcPr>
            <w:tcW w:w="4819" w:type="dxa"/>
            <w:shd w:val="clear" w:color="auto" w:fill="DCE6F1"/>
            <w:vAlign w:val="center"/>
          </w:tcPr>
          <w:p w14:paraId="2F2CD92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Hazard unit stall IF1..ID, bubble EX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66939AD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</w:tr>
      <w:tr w:rsidR="00707BE6" w14:paraId="624CAC10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5B7A47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CSR-use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12D745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Stall tùy khoảng cách giữa CSR write và đọc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D6461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 – 3</w:t>
            </w:r>
          </w:p>
        </w:tc>
      </w:tr>
      <w:tr w:rsidR="00707BE6" w14:paraId="7B6D1AA2" w14:textId="7777777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3271C06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Branch misprediction</w:t>
            </w:r>
          </w:p>
        </w:tc>
        <w:tc>
          <w:tcPr>
            <w:tcW w:w="4819" w:type="dxa"/>
            <w:shd w:val="clear" w:color="auto" w:fill="DCE6F1"/>
            <w:vAlign w:val="center"/>
          </w:tcPr>
          <w:p w14:paraId="50EDDF3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Flush IF1/IF2 và IF2/ID (bp_mismatch)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50983D1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2 slot flushed</w:t>
            </w:r>
          </w:p>
        </w:tc>
      </w:tr>
      <w:tr w:rsidR="00707BE6" w14:paraId="7E157D0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3A3B34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Bus stall (AXI/AHB)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A21C9D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Stall toàn pipeline đến khi bus hoàn tất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D4A150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N (variable)</w:t>
            </w:r>
          </w:p>
        </w:tc>
      </w:tr>
    </w:tbl>
    <w:p w14:paraId="196ADE20" w14:textId="77777777" w:rsidR="00707BE6" w:rsidRDefault="00707BE6"/>
    <w:p w14:paraId="33D81DE9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 xml:space="preserve">Branch Predictor (2-bit BHT + BTB): </w:t>
      </w:r>
      <w:r>
        <w:rPr>
          <w:rFonts w:ascii="Times New Roman" w:eastAsia="Times New Roman" w:hAnsi="Times New Roman"/>
          <w:sz w:val="26"/>
        </w:rPr>
        <w:t>16-entry 2-bit saturating counter BHT + BTB. Dự đoán tại IF1 (combinational lookup), cập nhật tại EX. Khi dự đoán sai (</w:t>
      </w:r>
      <w:r>
        <w:rPr>
          <w:rFonts w:ascii="Times New Roman" w:eastAsia="Times New Roman" w:hAnsi="Times New Roman"/>
          <w:i/>
          <w:sz w:val="26"/>
        </w:rPr>
        <w:t>bp_mismatch</w:t>
      </w:r>
      <w:r>
        <w:rPr>
          <w:rFonts w:ascii="Times New Roman" w:eastAsia="Times New Roman" w:hAnsi="Times New Roman"/>
          <w:sz w:val="26"/>
        </w:rPr>
        <w:t>), hazard_unit flush 2 pipeline slot.</w:t>
      </w:r>
    </w:p>
    <w:p w14:paraId="05003489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 xml:space="preserve">PLIC — Platform-Level Interrupt Controller: </w:t>
      </w:r>
      <w:r>
        <w:rPr>
          <w:rFonts w:ascii="Times New Roman" w:eastAsia="Times New Roman" w:hAnsi="Times New Roman"/>
          <w:sz w:val="26"/>
        </w:rPr>
        <w:t xml:space="preserve">Nhận ngắt từ 6 nguồn (3 AXI + 3 AHB), priority arbitration 3-bit, threshold filtering, xuất </w:t>
      </w:r>
      <w:r>
        <w:rPr>
          <w:rFonts w:ascii="Times New Roman" w:eastAsia="Times New Roman" w:hAnsi="Times New Roman"/>
          <w:i/>
          <w:sz w:val="26"/>
        </w:rPr>
        <w:t>meip_in</w:t>
      </w:r>
      <w:r>
        <w:rPr>
          <w:rFonts w:ascii="Times New Roman" w:eastAsia="Times New Roman" w:hAnsi="Times New Roman"/>
          <w:sz w:val="26"/>
        </w:rPr>
        <w:t xml:space="preserve"> về Zicsr. IRQ từ AHB được đồng bộ qua </w:t>
      </w:r>
      <w:r>
        <w:rPr>
          <w:rFonts w:ascii="Times New Roman" w:eastAsia="Times New Roman" w:hAnsi="Times New Roman"/>
          <w:i/>
          <w:sz w:val="26"/>
        </w:rPr>
        <w:t>irq_sync2ff</w:t>
      </w:r>
      <w:r>
        <w:rPr>
          <w:rFonts w:ascii="Times New Roman" w:eastAsia="Times New Roman" w:hAnsi="Times New Roman"/>
          <w:sz w:val="26"/>
        </w:rPr>
        <w:t xml:space="preserve"> (2-FF synchronizer, một instance mỗi nguồn AHB) trước khi vào PLIC.</w:t>
      </w:r>
    </w:p>
    <w:p w14:paraId="73EC2AC8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 xml:space="preserve">Zicsr — Control &amp; Status Registers: </w:t>
      </w:r>
      <w:r>
        <w:rPr>
          <w:rFonts w:ascii="Times New Roman" w:eastAsia="Times New Roman" w:hAnsi="Times New Roman"/>
          <w:sz w:val="26"/>
        </w:rPr>
        <w:t>6 CSR: mstatus, mie, mtvec, mepc, mcause, mip. Hỗ trợ vectored interrupt mode, precise exception (không commit exception khi bus đang in-flight), ECALL/MRET.</w:t>
      </w:r>
    </w:p>
    <w:p w14:paraId="463231A4" w14:textId="0D265DF4" w:rsidR="00707BE6" w:rsidRDefault="00E165F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br w:type="column"/>
      </w:r>
      <w:r w:rsidR="00AB6B2F">
        <w:rPr>
          <w:rFonts w:ascii="Times New Roman" w:eastAsia="Times New Roman" w:hAnsi="Times New Roman"/>
          <w:b/>
          <w:color w:val="1F497D"/>
          <w:sz w:val="26"/>
        </w:rPr>
        <w:lastRenderedPageBreak/>
        <w:t>2.3 AMBA AXI-Lite và AHB-Lite</w:t>
      </w:r>
    </w:p>
    <w:p w14:paraId="0EA74B81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 xml:space="preserve">AXI-Lite (AMBA 4): </w:t>
      </w:r>
      <w:r>
        <w:rPr>
          <w:rFonts w:ascii="Times New Roman" w:eastAsia="Times New Roman" w:hAnsi="Times New Roman"/>
          <w:sz w:val="26"/>
        </w:rPr>
        <w:t>Giao thức handshake 5 kênh độc lập (AW, W, B, AR, R), mỗi kênh dùng cặp VALID/READY. Transaction hoàn tất khi cả hai cùng HIGH. Đồng bộ với miền clock CPU.</w:t>
      </w:r>
    </w:p>
    <w:p w14:paraId="43084F0F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 xml:space="preserve">AHB-Lite (AMBA 3): </w:t>
      </w:r>
      <w:r>
        <w:rPr>
          <w:rFonts w:ascii="Times New Roman" w:eastAsia="Times New Roman" w:hAnsi="Times New Roman"/>
          <w:sz w:val="26"/>
        </w:rPr>
        <w:t>Giao thức pipelined 2-phase: address phase (HTRANS, HADDR, HWRITE, HSIZE) và data phase (HWDATA/HRDATA, HREADY, HRESP). Shared bus với HSEL per-slave. Hoạt động ở miền clock AHB riêng biệt.</w:t>
      </w:r>
    </w:p>
    <w:p w14:paraId="30CDB8F5" w14:textId="0A7174CF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 xml:space="preserve">Clock Domain Crossing (CDC): </w:t>
      </w:r>
      <w:r>
        <w:rPr>
          <w:rFonts w:ascii="Times New Roman" w:eastAsia="Times New Roman" w:hAnsi="Times New Roman"/>
          <w:sz w:val="26"/>
        </w:rPr>
        <w:t xml:space="preserve">Do AHB thuộc miền clock riêng (thấp hơn CPU), dữ liệu vượt </w:t>
      </w:r>
      <w:r w:rsidR="00B27867">
        <w:rPr>
          <w:rFonts w:ascii="Times New Roman" w:eastAsia="Times New Roman" w:hAnsi="Times New Roman"/>
          <w:sz w:val="26"/>
        </w:rPr>
        <w:t>miền</w:t>
      </w:r>
      <w:r>
        <w:rPr>
          <w:rFonts w:ascii="Times New Roman" w:eastAsia="Times New Roman" w:hAnsi="Times New Roman"/>
          <w:sz w:val="26"/>
        </w:rPr>
        <w:t xml:space="preserve"> được truyền qua Dual Async FIFO (depth=2) dùng Gray code pointer để tránh metastability:</w:t>
      </w:r>
    </w:p>
    <w:p w14:paraId="5F3D65EB" w14:textId="42A9ADEF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>Request FIFO</w:t>
      </w:r>
      <w:r>
        <w:rPr>
          <w:rFonts w:ascii="Times New Roman" w:eastAsia="Times New Roman" w:hAnsi="Times New Roman"/>
          <w:sz w:val="26"/>
        </w:rPr>
        <w:t xml:space="preserve"> (CPU clock → AHB clock): 67-bit = Address(32) + WriteData(32) + Control(3: R/W, HSIZE)</w:t>
      </w:r>
    </w:p>
    <w:p w14:paraId="74472D61" w14:textId="028288B0" w:rsidR="00B3640D" w:rsidRPr="00B3640D" w:rsidRDefault="00B3640D" w:rsidP="00B3640D">
      <w:pPr>
        <w:pStyle w:val="ListBullet"/>
        <w:spacing w:after="60"/>
        <w:ind w:left="425"/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076F2BC1" wp14:editId="371351C3">
            <wp:simplePos x="0" y="0"/>
            <wp:positionH relativeFrom="column">
              <wp:posOffset>0</wp:posOffset>
            </wp:positionH>
            <wp:positionV relativeFrom="paragraph">
              <wp:posOffset>280035</wp:posOffset>
            </wp:positionV>
            <wp:extent cx="5762212" cy="3405214"/>
            <wp:effectExtent l="0" t="0" r="0" b="0"/>
            <wp:wrapTopAndBottom/>
            <wp:docPr id="209248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4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B2F">
        <w:rPr>
          <w:rFonts w:ascii="Times New Roman" w:eastAsia="Times New Roman" w:hAnsi="Times New Roman"/>
          <w:b/>
          <w:sz w:val="26"/>
        </w:rPr>
        <w:t>Response FIFO</w:t>
      </w:r>
      <w:r w:rsidR="00AB6B2F">
        <w:rPr>
          <w:rFonts w:ascii="Times New Roman" w:eastAsia="Times New Roman" w:hAnsi="Times New Roman"/>
          <w:sz w:val="26"/>
        </w:rPr>
        <w:t xml:space="preserve"> (AHB clock → CPU clock): 33-bit = ReadData(32) + HRESP(1)</w:t>
      </w:r>
    </w:p>
    <w:p w14:paraId="31F11720" w14:textId="6B028AB0" w:rsidR="00707BE6" w:rsidRDefault="00AB6B2F" w:rsidP="00B3640D">
      <w:pPr>
        <w:pStyle w:val="ListBullet"/>
        <w:numPr>
          <w:ilvl w:val="0"/>
          <w:numId w:val="0"/>
        </w:numPr>
        <w:spacing w:after="60"/>
        <w:jc w:val="center"/>
      </w:pPr>
      <w:r w:rsidRPr="00B3640D">
        <w:rPr>
          <w:rFonts w:ascii="Times New Roman" w:eastAsia="Times New Roman" w:hAnsi="Times New Roman"/>
          <w:i/>
          <w:color w:val="404040"/>
          <w:sz w:val="24"/>
        </w:rPr>
        <w:t>Hình 3: Sơ đồ tổng thể SoC: CPU pipeline, AXI interconnect, AHB interconnect + CDC FIFO</w:t>
      </w:r>
      <w:r w:rsidR="00B3640D">
        <w:rPr>
          <w:rFonts w:ascii="Times New Roman" w:eastAsia="Times New Roman" w:hAnsi="Times New Roman"/>
          <w:i/>
          <w:color w:val="404040"/>
          <w:sz w:val="24"/>
        </w:rPr>
        <w:t xml:space="preserve">, </w:t>
      </w:r>
      <w:r w:rsidRPr="00B3640D">
        <w:rPr>
          <w:rFonts w:ascii="Times New Roman" w:eastAsia="Times New Roman" w:hAnsi="Times New Roman"/>
          <w:i/>
          <w:color w:val="404040"/>
          <w:sz w:val="24"/>
        </w:rPr>
        <w:t>PLIC</w:t>
      </w:r>
    </w:p>
    <w:p w14:paraId="0910F228" w14:textId="7B348718" w:rsidR="00707BE6" w:rsidRDefault="00B3640D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br w:type="column"/>
      </w:r>
      <w:r w:rsidR="00AB6B2F">
        <w:rPr>
          <w:rFonts w:ascii="Times New Roman" w:eastAsia="Times New Roman" w:hAnsi="Times New Roman"/>
          <w:b/>
          <w:color w:val="1F497D"/>
          <w:sz w:val="26"/>
        </w:rPr>
        <w:lastRenderedPageBreak/>
        <w:t>2.4 SFR Standard Register Map</w:t>
      </w:r>
    </w:p>
    <w:p w14:paraId="6A269F9A" w14:textId="57890496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sz w:val="26"/>
        </w:rPr>
        <w:t>Mọi ngoại vi trong thiết kế tuân thủ chuẩn register map thống nhất (lấy cảm hứng từ OpenTitan), đảm bảo khả năng cắm vào soc_top mà không cần sửa RTL: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134"/>
        <w:gridCol w:w="1843"/>
        <w:gridCol w:w="1134"/>
        <w:gridCol w:w="5386"/>
      </w:tblGrid>
      <w:tr w:rsidR="00707BE6" w14:paraId="1C34665E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66C5C43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Offset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4C045F3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Tên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5EC4E15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Access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4206DC0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 w:rsidR="00707BE6" w14:paraId="755FDDF3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2147EBD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0x00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5F3003E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CTRL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5011A7F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RW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5066087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bit[0]=enable; bits[31:1]=peripheral-specific</w:t>
            </w:r>
          </w:p>
        </w:tc>
      </w:tr>
      <w:tr w:rsidR="00707BE6" w14:paraId="7231B00D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9D2A4D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0x04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10BC09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STATUS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AE79ED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RO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02C59D5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Trạng thái read-only do peripheral drive</w:t>
            </w:r>
          </w:p>
        </w:tc>
      </w:tr>
      <w:tr w:rsidR="00707BE6" w14:paraId="5AD3D472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773BCB5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0x08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BF40F9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INTR_ENABLE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D06BEA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RW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36CC688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Mask từng nguồn IRQ</w:t>
            </w:r>
          </w:p>
        </w:tc>
      </w:tr>
      <w:tr w:rsidR="00707BE6" w14:paraId="3833ED1D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B89F07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0x0C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DB7B1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INTR_STATE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0D39F5" w14:textId="6C14797C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RW1C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66752C5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Pending flags — ghi 1 để clear</w:t>
            </w:r>
          </w:p>
        </w:tc>
      </w:tr>
      <w:tr w:rsidR="00707BE6" w14:paraId="67AF25D2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3B1C38A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0x10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4B5D3E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INTR_TEST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0E8E329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WO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003761C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Force-set INTR_STATE (debug/test)</w:t>
            </w:r>
          </w:p>
        </w:tc>
      </w:tr>
      <w:tr w:rsidR="00707BE6" w14:paraId="71669AA0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54AE64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0x14–0x1C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70CC6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DATA0–DATA2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35E04A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RW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8E62D5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General-purpose (peripheral-specific)</w:t>
            </w:r>
          </w:p>
        </w:tc>
      </w:tr>
      <w:tr w:rsidR="00707BE6" w14:paraId="764C7824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0846F08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0xFC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24861D0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PERIPH_ID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48142893" w14:textId="5576142D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RO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48656E7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Peripheral identifier hardcoded</w:t>
            </w:r>
          </w:p>
        </w:tc>
      </w:tr>
    </w:tbl>
    <w:p w14:paraId="6EA9E8E6" w14:textId="2D749C73" w:rsidR="00707BE6" w:rsidRDefault="00707BE6"/>
    <w:p w14:paraId="0758A815" w14:textId="4025D65A" w:rsidR="00707BE6" w:rsidRDefault="00AB6B2F">
      <w:pPr>
        <w:spacing w:after="80"/>
        <w:jc w:val="both"/>
        <w:rPr>
          <w:rFonts w:ascii="Times New Roman" w:eastAsia="Times New Roman" w:hAnsi="Times New Roman"/>
          <w:sz w:val="26"/>
        </w:rPr>
      </w:pPr>
      <w:r>
        <w:rPr>
          <w:rFonts w:ascii="Times New Roman" w:eastAsia="Times New Roman" w:hAnsi="Times New Roman"/>
          <w:b/>
          <w:sz w:val="26"/>
        </w:rPr>
        <w:t xml:space="preserve">IRQ rule: </w:t>
      </w:r>
      <w:r>
        <w:rPr>
          <w:rFonts w:ascii="Times New Roman" w:eastAsia="Times New Roman" w:hAnsi="Times New Roman"/>
          <w:i/>
          <w:sz w:val="26"/>
        </w:rPr>
        <w:t>irq = |(INTR_STATE &amp; INTR_ENABLE)</w:t>
      </w:r>
      <w:r>
        <w:rPr>
          <w:rFonts w:ascii="Times New Roman" w:eastAsia="Times New Roman" w:hAnsi="Times New Roman"/>
          <w:sz w:val="26"/>
        </w:rPr>
        <w:t xml:space="preserve"> — IRQ chỉ active khi có pending flag AND được enable.</w:t>
      </w:r>
    </w:p>
    <w:p w14:paraId="7F4B5369" w14:textId="30CC5B14" w:rsidR="00F207A6" w:rsidRDefault="00F207A6" w:rsidP="00F207A6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2.4 Memory Map</w:t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33CF3FCD" wp14:editId="30CF710B">
            <wp:simplePos x="0" y="0"/>
            <wp:positionH relativeFrom="column">
              <wp:posOffset>220617</wp:posOffset>
            </wp:positionH>
            <wp:positionV relativeFrom="paragraph">
              <wp:posOffset>492125</wp:posOffset>
            </wp:positionV>
            <wp:extent cx="5524500" cy="3303270"/>
            <wp:effectExtent l="0" t="0" r="0" b="0"/>
            <wp:wrapTopAndBottom/>
            <wp:docPr id="1425888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BE2FA" w14:textId="77777777" w:rsidR="00F207A6" w:rsidRDefault="00F207A6" w:rsidP="00F207A6">
      <w:pPr>
        <w:spacing w:before="80"/>
        <w:jc w:val="center"/>
      </w:pPr>
      <w:r>
        <w:rPr>
          <w:rFonts w:ascii="Times New Roman" w:eastAsia="Times New Roman" w:hAnsi="Times New Roman"/>
          <w:i/>
          <w:color w:val="404040"/>
          <w:sz w:val="24"/>
        </w:rPr>
        <w:t>Hình 4: Memory map địa chỉ</w:t>
      </w:r>
    </w:p>
    <w:p w14:paraId="5CEB809D" w14:textId="7EFBCE51" w:rsidR="00707BE6" w:rsidRDefault="00F207A6" w:rsidP="00F207A6">
      <w:r>
        <w:rPr>
          <w:rFonts w:ascii="Times New Roman" w:eastAsia="Times New Roman" w:hAnsi="Times New Roman"/>
          <w:sz w:val="26"/>
        </w:rPr>
        <w:br w:type="column"/>
      </w:r>
      <w:r w:rsidR="00AB6B2F">
        <w:rPr>
          <w:rFonts w:ascii="Times New Roman" w:eastAsia="Times New Roman" w:hAnsi="Times New Roman"/>
          <w:b/>
          <w:color w:val="00467F"/>
          <w:sz w:val="28"/>
        </w:rPr>
        <w:lastRenderedPageBreak/>
        <w:t>3. TIẾN ĐỘ THỰC HIỆN — RTL DESIGN</w:t>
      </w:r>
    </w:p>
    <w:p w14:paraId="32F8216C" w14:textId="20D8FB5A" w:rsidR="00707BE6" w:rsidRDefault="00AB6B2F" w:rsidP="00F207A6">
      <w:pPr>
        <w:spacing w:after="80"/>
        <w:jc w:val="both"/>
      </w:pPr>
      <w:r>
        <w:rPr>
          <w:rFonts w:ascii="Times New Roman" w:eastAsia="Times New Roman" w:hAnsi="Times New Roman"/>
          <w:sz w:val="26"/>
        </w:rPr>
        <w:t xml:space="preserve">Toàn bộ </w:t>
      </w:r>
      <w:r>
        <w:rPr>
          <w:rFonts w:ascii="Times New Roman" w:eastAsia="Times New Roman" w:hAnsi="Times New Roman"/>
          <w:b/>
          <w:sz w:val="26"/>
        </w:rPr>
        <w:t>38 module SystemVerilog</w:t>
      </w:r>
      <w:r>
        <w:rPr>
          <w:rFonts w:ascii="Times New Roman" w:eastAsia="Times New Roman" w:hAnsi="Times New Roman"/>
          <w:sz w:val="26"/>
        </w:rPr>
        <w:t xml:space="preserve"> </w:t>
      </w:r>
      <w:r w:rsidR="00FD6B18">
        <w:rPr>
          <w:rFonts w:ascii="Times New Roman" w:eastAsia="Times New Roman" w:hAnsi="Times New Roman"/>
          <w:sz w:val="26"/>
        </w:rPr>
        <w:t xml:space="preserve">đã </w:t>
      </w:r>
      <w:r>
        <w:rPr>
          <w:rFonts w:ascii="Times New Roman" w:eastAsia="Times New Roman" w:hAnsi="Times New Roman"/>
          <w:sz w:val="26"/>
        </w:rPr>
        <w:t>hoàn thành synthesis-clean và đi vào simulation</w:t>
      </w:r>
      <w:r w:rsidR="00FD6B18">
        <w:rPr>
          <w:rFonts w:ascii="Times New Roman" w:eastAsia="Times New Roman" w:hAnsi="Times New Roman"/>
          <w:sz w:val="26"/>
        </w:rPr>
        <w:t>.</w:t>
      </w:r>
    </w:p>
    <w:p w14:paraId="025B2649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3.1 Nhóm CPU Core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2268"/>
        <w:gridCol w:w="4252"/>
        <w:gridCol w:w="850"/>
        <w:gridCol w:w="1984"/>
      </w:tblGrid>
      <w:tr w:rsidR="00707BE6" w14:paraId="0F0E6686" w14:textId="77777777">
        <w:trPr>
          <w:jc w:val="center"/>
        </w:trPr>
        <w:tc>
          <w:tcPr>
            <w:tcW w:w="2268" w:type="dxa"/>
            <w:shd w:val="clear" w:color="auto" w:fill="1F497D"/>
            <w:vAlign w:val="center"/>
          </w:tcPr>
          <w:p w14:paraId="7DD85FC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Nhóm</w:t>
            </w:r>
          </w:p>
        </w:tc>
        <w:tc>
          <w:tcPr>
            <w:tcW w:w="4252" w:type="dxa"/>
            <w:shd w:val="clear" w:color="auto" w:fill="1F497D"/>
            <w:vAlign w:val="center"/>
          </w:tcPr>
          <w:p w14:paraId="70DF94B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Các module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4C59E4A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File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2FA604A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Trạng thái</w:t>
            </w:r>
          </w:p>
        </w:tc>
      </w:tr>
      <w:tr w:rsidR="00707BE6" w14:paraId="45F06E36" w14:textId="77777777">
        <w:trPr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367FD7F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Pipeline stages (7 tầng)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618C8B1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if1_stage, if2_stage, id_decoder, register_file, ex_stage, mem1_stage, mem2_stage, wb_stage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67C127A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1984" w:type="dxa"/>
            <w:shd w:val="clear" w:color="auto" w:fill="DCE6F1"/>
            <w:vAlign w:val="center"/>
          </w:tcPr>
          <w:p w14:paraId="781B2F3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4EA5A8FC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3C0DDD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Pipeline registers (6 cặp)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90C55B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if1_if2_reg, if2_id_reg, id_ex_reg, ex_mem1_reg, mem1_mem2_reg, mem2_wb_reg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941B6B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90C0EE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259D93F4" w14:textId="77777777">
        <w:trPr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4450B44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Sub-units trong EX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67219EE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alu, branch_comp, addr_adder, forwarding_unit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0FD9CED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1984" w:type="dxa"/>
            <w:shd w:val="clear" w:color="auto" w:fill="DCE6F1"/>
            <w:vAlign w:val="center"/>
          </w:tcPr>
          <w:p w14:paraId="31E126E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7C0ED09E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941C80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Hazard &amp; Branch Predict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BA3FDA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hazard_unit, branch_predictor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D46B73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CEFF17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4102C193" w14:textId="77777777">
        <w:trPr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5F6649A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Memory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7224D9C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imem (64KB + NOP-on-flush), dmem (64KB)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0AC4353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984" w:type="dxa"/>
            <w:shd w:val="clear" w:color="auto" w:fill="DCE6F1"/>
            <w:vAlign w:val="center"/>
          </w:tcPr>
          <w:p w14:paraId="2439306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1E20F1E0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1C8FC4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Interrupt &amp; Exception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3683A58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zicsr, plic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373306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5147D8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4821744B" w14:textId="77777777">
        <w:trPr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70EBD09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Reset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21AD8C1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reset_sync (async-assert/sync-deassert)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19E33AF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984" w:type="dxa"/>
            <w:shd w:val="clear" w:color="auto" w:fill="DCE6F1"/>
            <w:vAlign w:val="center"/>
          </w:tcPr>
          <w:p w14:paraId="3D5A314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</w:tbl>
    <w:p w14:paraId="4677329E" w14:textId="77777777" w:rsidR="00707BE6" w:rsidRDefault="00707BE6"/>
    <w:p w14:paraId="65DDBB47" w14:textId="1D26FE80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3.2 Nhóm Bus Infrastructure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701"/>
        <w:gridCol w:w="5102"/>
        <w:gridCol w:w="850"/>
        <w:gridCol w:w="1701"/>
      </w:tblGrid>
      <w:tr w:rsidR="00707BE6" w14:paraId="53BEDBF1" w14:textId="77777777">
        <w:trPr>
          <w:jc w:val="center"/>
        </w:trPr>
        <w:tc>
          <w:tcPr>
            <w:tcW w:w="1701" w:type="dxa"/>
            <w:shd w:val="clear" w:color="auto" w:fill="1F497D"/>
            <w:vAlign w:val="center"/>
          </w:tcPr>
          <w:p w14:paraId="0666718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Nhóm</w:t>
            </w:r>
          </w:p>
        </w:tc>
        <w:tc>
          <w:tcPr>
            <w:tcW w:w="5102" w:type="dxa"/>
            <w:shd w:val="clear" w:color="auto" w:fill="1F497D"/>
            <w:vAlign w:val="center"/>
          </w:tcPr>
          <w:p w14:paraId="231D2C1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Các module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313254F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File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72F247F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Trạng thái</w:t>
            </w:r>
          </w:p>
        </w:tc>
      </w:tr>
      <w:tr w:rsidR="00707BE6" w14:paraId="6FE67AAD" w14:textId="77777777">
        <w:trPr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5C087BE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AXI-Lite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4C860E1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axi_interface (master FSM), axi_interconnect (1-to-3 decode + IRQ OR)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4DD7FCB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72061F2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5F5F1268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7FD38C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AHB-Lite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877325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ahb_interface (master FSM), ahb_interconnect (1-to-3 HSEL)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FD2C83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57979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2C73282E" w14:textId="77777777">
        <w:trPr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5D52138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CDC &amp; Sync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30C4ADB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async_fifo (depth=2, Gray code), irq_sync2ff (2-FF per-source)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04480BE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5AFCB9D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</w:tbl>
    <w:p w14:paraId="58D93ED5" w14:textId="77777777" w:rsidR="00707BE6" w:rsidRDefault="00707BE6"/>
    <w:p w14:paraId="214C4E38" w14:textId="13EF04CD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3.3 Nhóm Ngoại vi (External Peripherals)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984"/>
        <w:gridCol w:w="1417"/>
        <w:gridCol w:w="4252"/>
        <w:gridCol w:w="1701"/>
      </w:tblGrid>
      <w:tr w:rsidR="00707BE6" w14:paraId="60452C1B" w14:textId="77777777">
        <w:trPr>
          <w:jc w:val="center"/>
        </w:trPr>
        <w:tc>
          <w:tcPr>
            <w:tcW w:w="1984" w:type="dxa"/>
            <w:shd w:val="clear" w:color="auto" w:fill="1F497D"/>
            <w:vAlign w:val="center"/>
          </w:tcPr>
          <w:p w14:paraId="07616FD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Module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400C7F7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Bus</w:t>
            </w:r>
          </w:p>
        </w:tc>
        <w:tc>
          <w:tcPr>
            <w:tcW w:w="4252" w:type="dxa"/>
            <w:shd w:val="clear" w:color="auto" w:fill="1F497D"/>
            <w:vAlign w:val="center"/>
          </w:tcPr>
          <w:p w14:paraId="3A82FBC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Chức năng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4E02E62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Trạng thái</w:t>
            </w:r>
          </w:p>
        </w:tc>
      </w:tr>
      <w:tr w:rsidR="00707BE6" w14:paraId="419D14FF" w14:textId="77777777">
        <w:trPr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58B9E6E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axi_sfr / ahb_sfr</w:t>
            </w:r>
          </w:p>
        </w:tc>
        <w:tc>
          <w:tcPr>
            <w:tcW w:w="1417" w:type="dxa"/>
            <w:shd w:val="clear" w:color="auto" w:fill="DCE6F1"/>
            <w:vAlign w:val="center"/>
          </w:tcPr>
          <w:p w14:paraId="6EDBA5E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 / AHB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7B793A8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Generic SFR (Standard Register Map)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74C8421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5BB6B64F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23B58F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gpio_sfr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9D1163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AXI-Lite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54EC41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GPIO: output drive, input capture, edge-detect IRQ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9C5FE3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4895B0ED" w14:textId="77777777">
        <w:trPr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0B7CDA3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timer_axi</w:t>
            </w:r>
          </w:p>
        </w:tc>
        <w:tc>
          <w:tcPr>
            <w:tcW w:w="1417" w:type="dxa"/>
            <w:shd w:val="clear" w:color="auto" w:fill="DCE6F1"/>
            <w:vAlign w:val="center"/>
          </w:tcPr>
          <w:p w14:paraId="4FCCC1A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AXI-Lite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7D2D202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Timer: prescaler + compare-match IRQ, self-clearing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737F3E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400FB84C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1B1482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gpio_ahb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92A6BD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AHB-Lite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B7714B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GPIO: 2-FF input sync, edge-detect, OE control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6321A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7491A53C" w14:textId="77777777">
        <w:trPr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361E1C4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uart_axi</w:t>
            </w:r>
          </w:p>
        </w:tc>
        <w:tc>
          <w:tcPr>
            <w:tcW w:w="1417" w:type="dxa"/>
            <w:shd w:val="clear" w:color="auto" w:fill="DCE6F1"/>
            <w:vAlign w:val="center"/>
          </w:tcPr>
          <w:p w14:paraId="3C2F42A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AXI-Lite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7C1DEF3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UART 8N1: TX/RX 4-state FSM, baud divider, dual IRQ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236F014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  <w:tr w:rsidR="00707BE6" w14:paraId="22DCA868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27CECD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soc_top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D96489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—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96AF4C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Top-level integration (1.275 dòng)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73DA48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Hoàn thành</w:t>
            </w:r>
          </w:p>
        </w:tc>
      </w:tr>
    </w:tbl>
    <w:p w14:paraId="45BB26AE" w14:textId="77777777" w:rsidR="00E165FF" w:rsidRDefault="00AB6B2F" w:rsidP="00E165FF">
      <w:pPr>
        <w:spacing w:after="80"/>
        <w:jc w:val="both"/>
        <w:rPr>
          <w:rFonts w:ascii="Times New Roman" w:eastAsia="Times New Roman" w:hAnsi="Times New Roman"/>
          <w:b/>
          <w:sz w:val="26"/>
        </w:rPr>
      </w:pPr>
      <w:r>
        <w:rPr>
          <w:rFonts w:ascii="Times New Roman" w:eastAsia="Times New Roman" w:hAnsi="Times New Roman"/>
          <w:b/>
          <w:sz w:val="26"/>
        </w:rPr>
        <w:t>→ 38/38 module hoàn thành (100% RTL)</w:t>
      </w:r>
    </w:p>
    <w:p w14:paraId="62DE6522" w14:textId="37C7B43B" w:rsidR="00707BE6" w:rsidRDefault="00E165FF" w:rsidP="00E165F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br w:type="column"/>
      </w:r>
      <w:r w:rsidR="00AB6B2F">
        <w:rPr>
          <w:rFonts w:ascii="Times New Roman" w:eastAsia="Times New Roman" w:hAnsi="Times New Roman"/>
          <w:b/>
          <w:color w:val="00467F"/>
          <w:sz w:val="28"/>
        </w:rPr>
        <w:lastRenderedPageBreak/>
        <w:t>4. TIẾN ĐỘ THỰC HIỆN — DESIGN VERIFICATION (DV)</w:t>
      </w:r>
    </w:p>
    <w:p w14:paraId="08DAA97D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4.1 Chiến lược kiểm tra</w:t>
      </w:r>
    </w:p>
    <w:p w14:paraId="47A4D59C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sz w:val="26"/>
        </w:rPr>
        <w:t>Chiến lược DV được tổ chức thành 5 tầng từ thấp lên cao:</w:t>
      </w:r>
    </w:p>
    <w:p w14:paraId="19A39A2A" w14:textId="77777777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>Tầng 1 — Unit Tests:</w:t>
      </w:r>
      <w:r>
        <w:rPr>
          <w:rFonts w:ascii="Times New Roman" w:eastAsia="Times New Roman" w:hAnsi="Times New Roman"/>
          <w:sz w:val="26"/>
        </w:rPr>
        <w:t xml:space="preserve"> 16 testbench, ~524 cases, test từng module đơn lẻ.</w:t>
      </w:r>
    </w:p>
    <w:p w14:paraId="345E0497" w14:textId="77777777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>Tầng 2 — Integration Tests:</w:t>
      </w:r>
      <w:r>
        <w:rPr>
          <w:rFonts w:ascii="Times New Roman" w:eastAsia="Times New Roman" w:hAnsi="Times New Roman"/>
          <w:sz w:val="26"/>
        </w:rPr>
        <w:t xml:space="preserve"> 6 testbench, 167 cases, test theo lớp bus.</w:t>
      </w:r>
    </w:p>
    <w:p w14:paraId="15E2EBB3" w14:textId="77777777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>Tầng 3 — System Tests:</w:t>
      </w:r>
      <w:r>
        <w:rPr>
          <w:rFonts w:ascii="Times New Roman" w:eastAsia="Times New Roman" w:hAnsi="Times New Roman"/>
          <w:sz w:val="26"/>
        </w:rPr>
        <w:t xml:space="preserve"> 34 assembly programs chạy qua soc_top đầy đủ.</w:t>
      </w:r>
    </w:p>
    <w:p w14:paraId="3D78F982" w14:textId="77777777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>Tầng 4 — RV32I Compliance:</w:t>
      </w:r>
      <w:r>
        <w:rPr>
          <w:rFonts w:ascii="Times New Roman" w:eastAsia="Times New Roman" w:hAnsi="Times New Roman"/>
          <w:sz w:val="26"/>
        </w:rPr>
        <w:t xml:space="preserve"> riscv-arch-test, 37/37 PASS.</w:t>
      </w:r>
    </w:p>
    <w:p w14:paraId="6508D501" w14:textId="77777777" w:rsidR="00707BE6" w:rsidRDefault="00AB6B2F">
      <w:pPr>
        <w:pStyle w:val="ListBullet"/>
        <w:spacing w:after="60"/>
        <w:ind w:left="425"/>
      </w:pPr>
      <w:r>
        <w:rPr>
          <w:rFonts w:ascii="Times New Roman" w:eastAsia="Times New Roman" w:hAnsi="Times New Roman"/>
          <w:b/>
          <w:sz w:val="26"/>
        </w:rPr>
        <w:t>Tầng 5 — Formal Verification:</w:t>
      </w:r>
      <w:r>
        <w:rPr>
          <w:rFonts w:ascii="Times New Roman" w:eastAsia="Times New Roman" w:hAnsi="Times New Roman"/>
          <w:sz w:val="26"/>
        </w:rPr>
        <w:t xml:space="preserve"> SymbiYosys k-induction, 13 jobs PROVED, ~30+ assertions.</w:t>
      </w:r>
    </w:p>
    <w:p w14:paraId="1EE06CF8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4.2 Unit Tests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2551"/>
        <w:gridCol w:w="2268"/>
        <w:gridCol w:w="1134"/>
        <w:gridCol w:w="3402"/>
      </w:tblGrid>
      <w:tr w:rsidR="00707BE6" w14:paraId="66872A74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22C1254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Testbench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66BF338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Module được test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5028F17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Cases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4DC3AB1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</w:t>
            </w:r>
          </w:p>
        </w:tc>
      </w:tr>
      <w:tr w:rsidR="00707BE6" w14:paraId="704D1B20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6A749E9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tb_alu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16F43F9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alu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3338B46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48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216D11B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0E9EA33E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9169AA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tb_branch_comp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338C90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branch_comp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484AD6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0FDAB3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64D9FAE8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76E94CD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tb_register_file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6F35298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register_file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587B31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72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21EEE52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4291F503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97B8C2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tb_id_decoder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3BC369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id_decoder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862B5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48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438D00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23490CFD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747144C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tb_forwarding_unit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3868C4E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forwarding_unit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2656FC1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29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7211788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09521742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483FFD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tb_hazard_unit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6FA518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hazard_unit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16053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73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D263F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56F992FA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2D53039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tb_async_fifo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64BE603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async_fifo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767D46E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12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3F16564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019982D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F8853D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tb_plic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C0542D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plic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0E1DC8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31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D5869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3BED7568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793D0AC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tb_ex_stage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35D2851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ex_stage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849068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23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548CE30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2B7F3A64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FBDDAA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tb_irq_sync2ff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17A9B5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irq_sync2ff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7A5AAB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945B4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1F4212F7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4AEFE89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tb_gpio_sfr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70BBCA8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gpio_sfr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F5510F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22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2D793DB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7ED7079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4DE540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tb_zicsr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049DF7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zicsr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D0EB30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38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F78C8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73306F15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1A4AD89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tb_branch_predictor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4463DD4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branch_predictor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462C4D5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23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2C9F37E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7F122C7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422747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tb_timer_axi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8DB9CA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timer_axi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C148F5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BCB3DE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3E6EAC42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7740CCD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tb_gpio_ahb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0C00090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gpio_ahb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7867748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21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33EDA20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3059C53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6D32A2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tb_uart_axi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E0513A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uart_axi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CECBD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6E2A4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</w:tr>
      <w:tr w:rsidR="00707BE6" w14:paraId="78DEB85D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7EEF580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Tổng (16 testbench)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3F119D60" w14:textId="77777777" w:rsidR="00707BE6" w:rsidRDefault="00707BE6">
            <w:pPr>
              <w:spacing w:before="40" w:after="40"/>
            </w:pPr>
          </w:p>
        </w:tc>
        <w:tc>
          <w:tcPr>
            <w:tcW w:w="1134" w:type="dxa"/>
            <w:shd w:val="clear" w:color="auto" w:fill="DCE6F1"/>
            <w:vAlign w:val="center"/>
          </w:tcPr>
          <w:p w14:paraId="21CF3DA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~524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267BDD1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100% PASS</w:t>
            </w:r>
          </w:p>
        </w:tc>
      </w:tr>
    </w:tbl>
    <w:p w14:paraId="1353BA47" w14:textId="77777777" w:rsidR="00707BE6" w:rsidRDefault="00707BE6"/>
    <w:p w14:paraId="0E1DFE41" w14:textId="035A1F2B" w:rsidR="00707BE6" w:rsidRDefault="00E165F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br w:type="column"/>
      </w:r>
      <w:r w:rsidR="00AB6B2F">
        <w:rPr>
          <w:rFonts w:ascii="Times New Roman" w:eastAsia="Times New Roman" w:hAnsi="Times New Roman"/>
          <w:b/>
          <w:color w:val="1F497D"/>
          <w:sz w:val="26"/>
        </w:rPr>
        <w:lastRenderedPageBreak/>
        <w:t>4.3 Integration Tests</w:t>
      </w:r>
    </w:p>
    <w:p w14:paraId="2FAFA987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sz w:val="26"/>
        </w:rPr>
        <w:t>Testbench integration được tổ chức theo 3 lớp từ đơn giản đến phức tạp:</w:t>
      </w:r>
    </w:p>
    <w:p w14:paraId="01077671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>Lớp 1 — Bus interface đơn lẻ với slave model mô phỏng: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984"/>
        <w:gridCol w:w="1984"/>
        <w:gridCol w:w="4252"/>
        <w:gridCol w:w="1134"/>
      </w:tblGrid>
      <w:tr w:rsidR="00707BE6" w14:paraId="253E3BC1" w14:textId="77777777">
        <w:trPr>
          <w:jc w:val="center"/>
        </w:trPr>
        <w:tc>
          <w:tcPr>
            <w:tcW w:w="1984" w:type="dxa"/>
            <w:shd w:val="clear" w:color="auto" w:fill="1F497D"/>
            <w:vAlign w:val="center"/>
          </w:tcPr>
          <w:p w14:paraId="16576AB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Testbench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32A6125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Cấu hình DUT</w:t>
            </w:r>
          </w:p>
        </w:tc>
        <w:tc>
          <w:tcPr>
            <w:tcW w:w="4252" w:type="dxa"/>
            <w:shd w:val="clear" w:color="auto" w:fill="1F497D"/>
            <w:vAlign w:val="center"/>
          </w:tcPr>
          <w:p w14:paraId="281ACF3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Nội dung kiểm tra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278B476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</w:t>
            </w:r>
          </w:p>
        </w:tc>
      </w:tr>
      <w:tr w:rsidR="00707BE6" w14:paraId="4D1ECB00" w14:textId="77777777">
        <w:trPr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5F871F5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tb_axi_interface</w:t>
            </w:r>
          </w:p>
        </w:tc>
        <w:tc>
          <w:tcPr>
            <w:tcW w:w="1984" w:type="dxa"/>
            <w:shd w:val="clear" w:color="auto" w:fill="DCE6F1"/>
            <w:vAlign w:val="center"/>
          </w:tcPr>
          <w:p w14:paraId="5DC9FB9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axi_interface + AXI slave model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28C6EEF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Write/Read transaction; VALID không deassert trước READY (AXI §A3.2.1); BRESP/RRESP SLVERR propagate đúng; back-to-back transaction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72CA11E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49/49</w:t>
            </w:r>
          </w:p>
        </w:tc>
      </w:tr>
      <w:tr w:rsidR="00707BE6" w14:paraId="6A95F8EF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15E9C7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tb_ahb_interface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5A43B9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ahb_interface + Async FIFO ×2 + AHB slave model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88E236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Write/Read qua CDC; Gray-code pointer không glitch; HRESP=ERROR propagate về CPU; pipeline 2-phase address/data đúng thứ tự; đo response latency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FF2398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29/29</w:t>
            </w:r>
          </w:p>
        </w:tc>
      </w:tr>
    </w:tbl>
    <w:p w14:paraId="167BE38F" w14:textId="77777777" w:rsidR="00707BE6" w:rsidRDefault="00707BE6"/>
    <w:p w14:paraId="29D5ACA8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>Lớp 2 — Full bus path: interface + interconnect + SFR thực: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701"/>
        <w:gridCol w:w="2268"/>
        <w:gridCol w:w="4535"/>
        <w:gridCol w:w="850"/>
      </w:tblGrid>
      <w:tr w:rsidR="00707BE6" w14:paraId="16FAAEA8" w14:textId="77777777">
        <w:trPr>
          <w:jc w:val="center"/>
        </w:trPr>
        <w:tc>
          <w:tcPr>
            <w:tcW w:w="1701" w:type="dxa"/>
            <w:shd w:val="clear" w:color="auto" w:fill="1F497D"/>
            <w:vAlign w:val="center"/>
          </w:tcPr>
          <w:p w14:paraId="054D7C5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Testbench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08A861F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Cấu hình DUT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3EC1F47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Nội dung kiểm tra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31CCC05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</w:t>
            </w:r>
          </w:p>
        </w:tc>
      </w:tr>
      <w:tr w:rsidR="00707BE6" w14:paraId="08CE2635" w14:textId="77777777">
        <w:trPr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2A0B249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tb_axi_full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0887B29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axi_interface + axi_interconnect + 3×axi_sfr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58DAF66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Address decode đúng slave theo addr[27:12]; ghi slave A không ảnh hưởng B/C; INTR_STATE set/clear qua INTR_TEST; IRQ masking qua INTR_ENABLE; PERIPH_ID readback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632B224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47/47</w:t>
            </w:r>
          </w:p>
        </w:tc>
      </w:tr>
      <w:tr w:rsidR="00707BE6" w14:paraId="6B65AB9A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79C65C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tb_ahb_full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5F8F7F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ahb_interface + CDC FIFO×2 + ahb_interconnect + 3×ahb_sfr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B4E219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Toàn bộ CDC path (Request+Response FIFO); per-slave HSEL exclusive; HREADY handshake; SFR Standard Map đầy đủ qua AHB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F6C5E2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38/38</w:t>
            </w:r>
          </w:p>
        </w:tc>
      </w:tr>
    </w:tbl>
    <w:p w14:paraId="3675292F" w14:textId="77777777" w:rsidR="00707BE6" w:rsidRDefault="00707BE6"/>
    <w:p w14:paraId="47B9BBD4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>Lớp 3 — Bus error injection qua soc_top đầy đủ: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984"/>
        <w:gridCol w:w="1984"/>
        <w:gridCol w:w="3969"/>
        <w:gridCol w:w="1417"/>
      </w:tblGrid>
      <w:tr w:rsidR="00707BE6" w14:paraId="3096983A" w14:textId="77777777">
        <w:trPr>
          <w:jc w:val="center"/>
        </w:trPr>
        <w:tc>
          <w:tcPr>
            <w:tcW w:w="1984" w:type="dxa"/>
            <w:shd w:val="clear" w:color="auto" w:fill="1F497D"/>
            <w:vAlign w:val="center"/>
          </w:tcPr>
          <w:p w14:paraId="3B677FF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Testbench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0CA6142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Lỗi inject</w:t>
            </w:r>
          </w:p>
        </w:tc>
        <w:tc>
          <w:tcPr>
            <w:tcW w:w="3969" w:type="dxa"/>
            <w:shd w:val="clear" w:color="auto" w:fill="1F497D"/>
            <w:vAlign w:val="center"/>
          </w:tcPr>
          <w:p w14:paraId="5A60170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 kiểm tra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3361235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</w:t>
            </w:r>
          </w:p>
        </w:tc>
      </w:tr>
      <w:tr w:rsidR="00707BE6" w14:paraId="01BADCD0" w14:textId="77777777">
        <w:trPr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1C5AC31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tb_soc_bus_err</w:t>
            </w:r>
          </w:p>
        </w:tc>
        <w:tc>
          <w:tcPr>
            <w:tcW w:w="1984" w:type="dxa"/>
            <w:shd w:val="clear" w:color="auto" w:fill="DCE6F1"/>
            <w:vAlign w:val="center"/>
          </w:tcPr>
          <w:p w14:paraId="60F9F60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 BRESP=SLVERR (store); AXI RRESP=SLVERR (load)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70616E9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mcause=7 (Store/AMO Access Fault) và mcause=5 (Load Access Fault) set đúng; mepc trỏ đúng lệnh gây lỗi; handler nhận đúng, MRET trả về</w:t>
            </w:r>
          </w:p>
        </w:tc>
        <w:tc>
          <w:tcPr>
            <w:tcW w:w="1417" w:type="dxa"/>
            <w:shd w:val="clear" w:color="auto" w:fill="DCE6F1"/>
            <w:vAlign w:val="center"/>
          </w:tcPr>
          <w:p w14:paraId="64DCB28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2/2</w:t>
            </w:r>
          </w:p>
        </w:tc>
      </w:tr>
      <w:tr w:rsidR="00707BE6" w14:paraId="70E4D38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8B5C84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tb_soc_ahb_err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0D0B51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AHB HRESP=ERROR (store); HRESP=ERROR (load)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1C022C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Như trên nhưng qua CDC path; lỗi truyền trong Response FIFO (HRESP bit) về CPU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302E3A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2/2</w:t>
            </w:r>
          </w:p>
        </w:tc>
      </w:tr>
    </w:tbl>
    <w:p w14:paraId="159331DE" w14:textId="77777777" w:rsidR="00707BE6" w:rsidRDefault="00707BE6"/>
    <w:p w14:paraId="4AECCD11" w14:textId="568D1BF9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4.4 System Tests (Assembly Programs qua soc_top)</w:t>
      </w:r>
    </w:p>
    <w:p w14:paraId="7CF91077" w14:textId="197C747A" w:rsidR="00E165FF" w:rsidRDefault="00AB6B2F">
      <w:pPr>
        <w:spacing w:after="80"/>
        <w:jc w:val="both"/>
        <w:rPr>
          <w:rFonts w:ascii="Times New Roman" w:eastAsia="Times New Roman" w:hAnsi="Times New Roman"/>
          <w:sz w:val="26"/>
        </w:rPr>
      </w:pPr>
      <w:r>
        <w:rPr>
          <w:rFonts w:ascii="Times New Roman" w:eastAsia="Times New Roman" w:hAnsi="Times New Roman"/>
          <w:sz w:val="26"/>
        </w:rPr>
        <w:t>34 assembly programs biên dịch bằng riscv64-unknown-elf-gcc 13.2.0, chạy toàn bộ qua soc_top trong tb_pipeline_cpu.sv:</w:t>
      </w:r>
    </w:p>
    <w:p w14:paraId="3849079F" w14:textId="77777777" w:rsidR="00FD6B18" w:rsidRDefault="00FD6B18">
      <w:pPr>
        <w:spacing w:after="80"/>
        <w:jc w:val="both"/>
        <w:rPr>
          <w:rFonts w:ascii="Times New Roman" w:eastAsia="Times New Roman" w:hAnsi="Times New Roman"/>
          <w:sz w:val="26"/>
        </w:rPr>
      </w:pPr>
    </w:p>
    <w:p w14:paraId="3ED1302B" w14:textId="77777777" w:rsidR="00FD6B18" w:rsidRPr="00FD6B18" w:rsidRDefault="00FD6B18">
      <w:pPr>
        <w:spacing w:after="80"/>
        <w:jc w:val="both"/>
        <w:rPr>
          <w:rFonts w:ascii="Times New Roman" w:eastAsia="Times New Roman" w:hAnsi="Times New Roman"/>
          <w:sz w:val="26"/>
        </w:rPr>
      </w:pP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417"/>
        <w:gridCol w:w="2349"/>
        <w:gridCol w:w="4535"/>
        <w:gridCol w:w="1134"/>
      </w:tblGrid>
      <w:tr w:rsidR="00707BE6" w14:paraId="40A028F2" w14:textId="77777777">
        <w:trPr>
          <w:jc w:val="center"/>
        </w:trPr>
        <w:tc>
          <w:tcPr>
            <w:tcW w:w="1417" w:type="dxa"/>
            <w:shd w:val="clear" w:color="auto" w:fill="1F497D"/>
            <w:vAlign w:val="center"/>
          </w:tcPr>
          <w:p w14:paraId="534BCB6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lastRenderedPageBreak/>
              <w:t>Nhóm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1DC74AC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Programs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018D2AD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Nội dung kiểm tra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1FB0119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</w:t>
            </w:r>
          </w:p>
        </w:tc>
      </w:tr>
      <w:tr w:rsidR="00707BE6" w14:paraId="31750DA6" w14:textId="77777777">
        <w:trPr>
          <w:jc w:val="center"/>
        </w:trPr>
        <w:tc>
          <w:tcPr>
            <w:tcW w:w="1417" w:type="dxa"/>
            <w:shd w:val="clear" w:color="auto" w:fill="DCE6F1"/>
            <w:vAlign w:val="center"/>
          </w:tcPr>
          <w:p w14:paraId="5B4FB5C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CPU cơ bản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1BFC633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prog_arithmetic, prog_forwarding, prog_load_store, prog_branch_jump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3C76EE0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Phép tính RV32I; forwarding gap 1–4; load/store B/H/W signed/unsigned; branch/JAL/JALR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3995589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4/4</w:t>
            </w:r>
          </w:p>
        </w:tc>
      </w:tr>
      <w:tr w:rsidR="00707BE6" w14:paraId="19BBCBAC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2995CE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Exception &amp; Interrupt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08D6A8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prog_ecall, prog_interrupt_msi, prog_interrupt_mei, prog_load_fault, prog_misaligned, prog_mtip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C3C6C7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ECALL→handler→MRET; software interrupt (MSIP); external interrupt (AXI IRQ); load fault; misaligned address exception; MTIP timer interrupt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1A36F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6/6</w:t>
            </w:r>
          </w:p>
        </w:tc>
      </w:tr>
      <w:tr w:rsidR="00707BE6" w14:paraId="40F0D606" w14:textId="77777777">
        <w:trPr>
          <w:jc w:val="center"/>
        </w:trPr>
        <w:tc>
          <w:tcPr>
            <w:tcW w:w="1417" w:type="dxa"/>
            <w:shd w:val="clear" w:color="auto" w:fill="DCE6F1"/>
            <w:vAlign w:val="center"/>
          </w:tcPr>
          <w:p w14:paraId="5481377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CSR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7C39899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prog_csr, prog_csr_hazard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46619E3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CSRRW/CSRRS/CSRRC + immediate variants; CSR-use stall gaps 0–4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29FF446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2/2</w:t>
            </w:r>
          </w:p>
        </w:tc>
      </w:tr>
      <w:tr w:rsidR="00707BE6" w14:paraId="2693AF18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24F888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Bus AXI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034C56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prog_axi_sfr, prog_axi_irq, prog_bus_err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38518A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SFR write/read qua AXI; IRQ via INTR_TEST → PLIC → handler; SLVERR → exception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0F35E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3/3</w:t>
            </w:r>
          </w:p>
        </w:tc>
      </w:tr>
      <w:tr w:rsidR="00707BE6" w14:paraId="6A20C1AC" w14:textId="77777777">
        <w:trPr>
          <w:jc w:val="center"/>
        </w:trPr>
        <w:tc>
          <w:tcPr>
            <w:tcW w:w="1417" w:type="dxa"/>
            <w:shd w:val="clear" w:color="auto" w:fill="DCE6F1"/>
            <w:vAlign w:val="center"/>
          </w:tcPr>
          <w:p w14:paraId="0AB0ECD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Bus AHB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407A7B4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prog_ahb_sfr, prog_ahb_irq, prog_oob_addr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35D8FD3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SFR write/read qua CDC; IRQ via INTR_TEST; OOB address → access fault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077AC7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3/3</w:t>
            </w:r>
          </w:p>
        </w:tc>
      </w:tr>
      <w:tr w:rsidR="00707BE6" w14:paraId="07EA5E9E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5B2DF4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PLIC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A2C103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prog_plic_basic, prog_plic_priority, prog_plic_threshold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777DA8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Claim/complete flow; priority arbitration 2 nguồn đồng thời; threshold filtering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06B21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3/3</w:t>
            </w:r>
          </w:p>
        </w:tc>
      </w:tr>
      <w:tr w:rsidR="00707BE6" w14:paraId="268FE191" w14:textId="77777777">
        <w:trPr>
          <w:jc w:val="center"/>
        </w:trPr>
        <w:tc>
          <w:tcPr>
            <w:tcW w:w="1417" w:type="dxa"/>
            <w:shd w:val="clear" w:color="auto" w:fill="DCE6F1"/>
            <w:vAlign w:val="center"/>
          </w:tcPr>
          <w:p w14:paraId="453C937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Ngoại vi thực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3FF1FB5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prog_timer, prog_gpio_ahb, prog_uart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4143506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Timer compare-match IRQ→handler; GPIO AHB loopback 0x55 + edge IRQ; UART TX/RX loopback 0x55 + dual IRQ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4E6F800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3/3</w:t>
            </w:r>
          </w:p>
        </w:tc>
      </w:tr>
      <w:tr w:rsidR="00707BE6" w14:paraId="36E8A9AF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8CD3AA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Branch Predictor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4504E1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prog_branch_pred (4 sub-tests)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7CFD8F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Loop warm-up (81.8% hit); BTB cold miss; nested loop; adversarial alternating (47.6%)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BC2454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1/1</w:t>
            </w:r>
          </w:p>
        </w:tc>
      </w:tr>
      <w:tr w:rsidR="00707BE6" w14:paraId="27B75235" w14:textId="77777777">
        <w:trPr>
          <w:jc w:val="center"/>
        </w:trPr>
        <w:tc>
          <w:tcPr>
            <w:tcW w:w="1417" w:type="dxa"/>
            <w:shd w:val="clear" w:color="auto" w:fill="DCE6F1"/>
            <w:vAlign w:val="center"/>
          </w:tcPr>
          <w:p w14:paraId="16C25FD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Metrics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39E3769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prog_forwarding, prog_fib, prog_ahb_sfr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6649ADF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CPI=1.100; Fibonacci CPI=1.182 (80% branch hit); AHB avg latency=9.4 CPU cycles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33A3A32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3/3</w:t>
            </w:r>
          </w:p>
        </w:tc>
      </w:tr>
      <w:tr w:rsidR="00707BE6" w14:paraId="6702147F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ED98DD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Compliance prep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B22B7F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prog_rv32i_shifts, prog_rv32i_compare, prog_dmem_endurance, prog_fence_wfi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DF7355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Shift corner cases; compare ops; DMEM 1000 write/read; FENCE/WFI xử lý như NOP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C5816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4/4</w:t>
            </w:r>
          </w:p>
        </w:tc>
      </w:tr>
    </w:tbl>
    <w:p w14:paraId="55D9424C" w14:textId="77777777" w:rsidR="00707BE6" w:rsidRDefault="00707BE6"/>
    <w:p w14:paraId="0AD1489C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4.5 RV32I Formal Compliance (riscv-arch-test)</w:t>
      </w:r>
    </w:p>
    <w:p w14:paraId="19DB4AD6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sz w:val="26"/>
        </w:rPr>
        <w:t>Bộ test compliance chính thức RISC-V Foundation (old-framework-2.x), so sánh signature memory output với reference model: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134"/>
        <w:gridCol w:w="1417"/>
        <w:gridCol w:w="6803"/>
      </w:tblGrid>
      <w:tr w:rsidR="00707BE6" w14:paraId="2C68980C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0CD2B62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0AA1E74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Số test</w:t>
            </w:r>
          </w:p>
        </w:tc>
        <w:tc>
          <w:tcPr>
            <w:tcW w:w="6803" w:type="dxa"/>
            <w:shd w:val="clear" w:color="auto" w:fill="1F497D"/>
            <w:vAlign w:val="center"/>
          </w:tcPr>
          <w:p w14:paraId="0032801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Ghi chú</w:t>
            </w:r>
          </w:p>
        </w:tc>
      </w:tr>
      <w:tr w:rsidR="00707BE6" w14:paraId="0AD103B5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439DC5D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PASS</w:t>
            </w:r>
          </w:p>
        </w:tc>
        <w:tc>
          <w:tcPr>
            <w:tcW w:w="1417" w:type="dxa"/>
            <w:shd w:val="clear" w:color="auto" w:fill="DCE6F1"/>
            <w:vAlign w:val="center"/>
          </w:tcPr>
          <w:p w14:paraId="16BBF49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37</w:t>
            </w:r>
          </w:p>
        </w:tc>
        <w:tc>
          <w:tcPr>
            <w:tcW w:w="6803" w:type="dxa"/>
            <w:shd w:val="clear" w:color="auto" w:fill="DCE6F1"/>
            <w:vAlign w:val="center"/>
          </w:tcPr>
          <w:p w14:paraId="43A4229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Tất cả test RV32I + Zicsr nằm trong phạm vi IMEM 64KB</w:t>
            </w:r>
          </w:p>
        </w:tc>
      </w:tr>
      <w:tr w:rsidR="00707BE6" w14:paraId="669EBA3C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F87F75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⚠️ SKIP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E28B47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 (jal-01)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2AA0671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Framework sinh binary ~1.7MB để test toàn bộ jump offset range ±1MB — vượt IMEM 64KB (on-chip SRAM thực tế). Không phải lỗi RTL: lệnh JAL đã được kiểm tra đầy đủ trong prog_branch_jump và 3 compliance test JAL khác đều PASS.</w:t>
            </w:r>
          </w:p>
        </w:tc>
      </w:tr>
      <w:tr w:rsidR="00707BE6" w14:paraId="7198AEA8" w14:textId="77777777">
        <w:trPr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725B7F7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❌ FAIL</w:t>
            </w:r>
          </w:p>
        </w:tc>
        <w:tc>
          <w:tcPr>
            <w:tcW w:w="1417" w:type="dxa"/>
            <w:shd w:val="clear" w:color="auto" w:fill="DCE6F1"/>
            <w:vAlign w:val="center"/>
          </w:tcPr>
          <w:p w14:paraId="3B34DE4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6803" w:type="dxa"/>
            <w:shd w:val="clear" w:color="auto" w:fill="DCE6F1"/>
            <w:vAlign w:val="center"/>
          </w:tcPr>
          <w:p w14:paraId="763F331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—</w:t>
            </w:r>
          </w:p>
        </w:tc>
      </w:tr>
    </w:tbl>
    <w:p w14:paraId="5CE4D2F5" w14:textId="77777777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 xml:space="preserve">→ 37/37 PASS </w:t>
      </w:r>
      <w:r>
        <w:rPr>
          <w:rFonts w:ascii="Times New Roman" w:eastAsia="Times New Roman" w:hAnsi="Times New Roman"/>
          <w:sz w:val="26"/>
        </w:rPr>
        <w:t>trong phạm vi thiết kế; 0 lỗi RTL.</w:t>
      </w:r>
    </w:p>
    <w:p w14:paraId="517DED59" w14:textId="7A31B46A" w:rsidR="00707BE6" w:rsidRDefault="00FD6B18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br w:type="column"/>
      </w:r>
      <w:r w:rsidR="00AB6B2F">
        <w:rPr>
          <w:rFonts w:ascii="Times New Roman" w:eastAsia="Times New Roman" w:hAnsi="Times New Roman"/>
          <w:b/>
          <w:color w:val="1F497D"/>
          <w:sz w:val="26"/>
        </w:rPr>
        <w:lastRenderedPageBreak/>
        <w:t>4.6 Formal Verification (SymbiYosys k-induction)</w:t>
      </w:r>
    </w:p>
    <w:p w14:paraId="214F0377" w14:textId="4A0AD2C9" w:rsidR="00707BE6" w:rsidRDefault="00530F63" w:rsidP="00D010B7">
      <w:pPr>
        <w:spacing w:after="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61CD85" wp14:editId="66DC5C91">
                <wp:simplePos x="0" y="0"/>
                <wp:positionH relativeFrom="column">
                  <wp:posOffset>433705</wp:posOffset>
                </wp:positionH>
                <wp:positionV relativeFrom="paragraph">
                  <wp:posOffset>3611245</wp:posOffset>
                </wp:positionV>
                <wp:extent cx="5105400" cy="635"/>
                <wp:effectExtent l="0" t="0" r="0" b="9525"/>
                <wp:wrapTopAndBottom/>
                <wp:docPr id="1140113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27CBC" w14:textId="2E55A6A0" w:rsidR="00D010B7" w:rsidRPr="00235DE7" w:rsidRDefault="00D010B7" w:rsidP="00D010B7">
                            <w:pPr>
                              <w:spacing w:before="80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color w:val="404040"/>
                                <w:sz w:val="24"/>
                              </w:rPr>
                              <w:t>Hình 5: Luồng kiểm chứng hình thức: RTL + Assertions → Yosys → SMT2 → Z3 → Basecase + Induction → 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61CD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.15pt;margin-top:284.35pt;width:402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" stroked="f">
                <v:textbox style="mso-fit-shape-to-text:t" inset="0,0,0,0">
                  <w:txbxContent>
                    <w:p w14:paraId="4C927CBC" w14:textId="2E55A6A0" w:rsidR="00D010B7" w:rsidRPr="00235DE7" w:rsidRDefault="00D010B7" w:rsidP="00D010B7">
                      <w:pPr>
                        <w:spacing w:before="80"/>
                        <w:jc w:val="center"/>
                      </w:pPr>
                      <w:r>
                        <w:rPr>
                          <w:rFonts w:ascii="Times New Roman" w:eastAsia="Times New Roman" w:hAnsi="Times New Roman"/>
                          <w:i/>
                          <w:color w:val="404040"/>
                          <w:sz w:val="24"/>
                        </w:rPr>
                        <w:t>Hình 5: Luồng kiểm chứng hình thức: RTL + Assertions → Yosys → SMT2 → Z3 → Basecase + Induction → PROVED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86763D3" wp14:editId="2F9A4382">
            <wp:simplePos x="0" y="0"/>
            <wp:positionH relativeFrom="column">
              <wp:posOffset>1434465</wp:posOffset>
            </wp:positionH>
            <wp:positionV relativeFrom="paragraph">
              <wp:posOffset>730885</wp:posOffset>
            </wp:positionV>
            <wp:extent cx="2742565" cy="2829560"/>
            <wp:effectExtent l="0" t="0" r="635" b="8890"/>
            <wp:wrapTopAndBottom/>
            <wp:docPr id="858748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6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B2F">
        <w:rPr>
          <w:rFonts w:ascii="Times New Roman" w:eastAsia="Times New Roman" w:hAnsi="Times New Roman"/>
          <w:b/>
          <w:sz w:val="26"/>
        </w:rPr>
        <w:t xml:space="preserve">Công cụ: </w:t>
      </w:r>
      <w:r w:rsidR="00AB6B2F">
        <w:rPr>
          <w:rFonts w:ascii="Times New Roman" w:eastAsia="Times New Roman" w:hAnsi="Times New Roman"/>
          <w:sz w:val="26"/>
        </w:rPr>
        <w:t xml:space="preserve">SymbiYosys + Z3 4.13.3 + Yosys. Phương pháp: </w:t>
      </w:r>
      <w:r w:rsidR="00AB6B2F">
        <w:rPr>
          <w:rFonts w:ascii="Times New Roman" w:eastAsia="Times New Roman" w:hAnsi="Times New Roman"/>
          <w:b/>
          <w:sz w:val="26"/>
        </w:rPr>
        <w:t>k-induction</w:t>
      </w:r>
      <w:r w:rsidR="00AB6B2F">
        <w:rPr>
          <w:rFonts w:ascii="Times New Roman" w:eastAsia="Times New Roman" w:hAnsi="Times New Roman"/>
          <w:sz w:val="26"/>
        </w:rPr>
        <w:t xml:space="preserve"> — chứng minh thuộc tính đúng với mọi trạng thái khởi đầu và mọi đầu vào có thể, không phụ thuộc test vector cụ thể.</w:t>
      </w:r>
    </w:p>
    <w:p w14:paraId="25FDBC4C" w14:textId="77777777" w:rsidR="00530F63" w:rsidRDefault="00530F63">
      <w:pPr>
        <w:spacing w:after="80"/>
        <w:jc w:val="both"/>
        <w:rPr>
          <w:rFonts w:ascii="Times New Roman" w:eastAsia="Times New Roman" w:hAnsi="Times New Roman"/>
          <w:b/>
          <w:sz w:val="26"/>
        </w:rPr>
      </w:pPr>
    </w:p>
    <w:p w14:paraId="2C7874EA" w14:textId="1C45348D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>Batch 1 — 7 jobs (make formal_all):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1553"/>
        <w:gridCol w:w="3780"/>
        <w:gridCol w:w="810"/>
        <w:gridCol w:w="1503"/>
      </w:tblGrid>
      <w:tr w:rsidR="00707BE6" w14:paraId="547B8BD0" w14:textId="77777777" w:rsidTr="00D010B7">
        <w:trPr>
          <w:jc w:val="center"/>
        </w:trPr>
        <w:tc>
          <w:tcPr>
            <w:tcW w:w="1975" w:type="dxa"/>
            <w:shd w:val="clear" w:color="auto" w:fill="1F497D"/>
            <w:vAlign w:val="center"/>
          </w:tcPr>
          <w:p w14:paraId="2429FED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Job</w:t>
            </w:r>
          </w:p>
        </w:tc>
        <w:tc>
          <w:tcPr>
            <w:tcW w:w="1553" w:type="dxa"/>
            <w:shd w:val="clear" w:color="auto" w:fill="1F497D"/>
            <w:vAlign w:val="center"/>
          </w:tcPr>
          <w:p w14:paraId="7A21482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Module</w:t>
            </w:r>
          </w:p>
        </w:tc>
        <w:tc>
          <w:tcPr>
            <w:tcW w:w="3780" w:type="dxa"/>
            <w:shd w:val="clear" w:color="auto" w:fill="1F497D"/>
            <w:vAlign w:val="center"/>
          </w:tcPr>
          <w:p w14:paraId="69DAE5A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Thuộc tính chứng minh</w:t>
            </w:r>
          </w:p>
        </w:tc>
        <w:tc>
          <w:tcPr>
            <w:tcW w:w="810" w:type="dxa"/>
            <w:shd w:val="clear" w:color="auto" w:fill="1F497D"/>
            <w:vAlign w:val="center"/>
          </w:tcPr>
          <w:p w14:paraId="0DA9028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Depth</w:t>
            </w:r>
          </w:p>
        </w:tc>
        <w:tc>
          <w:tcPr>
            <w:tcW w:w="1503" w:type="dxa"/>
            <w:shd w:val="clear" w:color="auto" w:fill="1F497D"/>
            <w:vAlign w:val="center"/>
          </w:tcPr>
          <w:p w14:paraId="27D293C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</w:t>
            </w:r>
          </w:p>
        </w:tc>
      </w:tr>
      <w:tr w:rsidR="00707BE6" w14:paraId="77C2EF9D" w14:textId="77777777" w:rsidTr="00D010B7">
        <w:trPr>
          <w:jc w:val="center"/>
        </w:trPr>
        <w:tc>
          <w:tcPr>
            <w:tcW w:w="1975" w:type="dxa"/>
            <w:shd w:val="clear" w:color="auto" w:fill="DCE6F1"/>
            <w:vAlign w:val="center"/>
          </w:tcPr>
          <w:p w14:paraId="22AF7A9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fv_reg_x0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40FEA60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register_file</w:t>
            </w:r>
          </w:p>
        </w:tc>
        <w:tc>
          <w:tcPr>
            <w:tcW w:w="3780" w:type="dxa"/>
            <w:shd w:val="clear" w:color="auto" w:fill="DCE6F1"/>
            <w:vAlign w:val="center"/>
          </w:tcPr>
          <w:p w14:paraId="04345D1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x0 luôn đọc ra 0; ghi vào x0 bị bỏ qua (3 assertions)</w:t>
            </w:r>
          </w:p>
        </w:tc>
        <w:tc>
          <w:tcPr>
            <w:tcW w:w="810" w:type="dxa"/>
            <w:shd w:val="clear" w:color="auto" w:fill="DCE6F1"/>
            <w:vAlign w:val="center"/>
          </w:tcPr>
          <w:p w14:paraId="67E33F0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15</w:t>
            </w:r>
          </w:p>
        </w:tc>
        <w:tc>
          <w:tcPr>
            <w:tcW w:w="1503" w:type="dxa"/>
            <w:shd w:val="clear" w:color="auto" w:fill="DCE6F1"/>
            <w:vAlign w:val="center"/>
          </w:tcPr>
          <w:p w14:paraId="13F6A27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32E47D6A" w14:textId="77777777" w:rsidTr="00D010B7">
        <w:trPr>
          <w:jc w:val="center"/>
        </w:trPr>
        <w:tc>
          <w:tcPr>
            <w:tcW w:w="1975" w:type="dxa"/>
            <w:shd w:val="clear" w:color="auto" w:fill="FFFFFF"/>
            <w:vAlign w:val="center"/>
          </w:tcPr>
          <w:p w14:paraId="0C6F521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fv_fifo_gray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25AC561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async_fifo</w:t>
            </w:r>
          </w:p>
        </w:tc>
        <w:tc>
          <w:tcPr>
            <w:tcW w:w="3780" w:type="dxa"/>
            <w:shd w:val="clear" w:color="auto" w:fill="FFFFFF"/>
            <w:vAlign w:val="center"/>
          </w:tcPr>
          <w:p w14:paraId="5F6F196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Gray code pointer chỉ đổi 1 bit mỗi transition; dữ liệu không hỏng qua CDC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42F547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12</w:t>
            </w:r>
          </w:p>
        </w:tc>
        <w:tc>
          <w:tcPr>
            <w:tcW w:w="1503" w:type="dxa"/>
            <w:shd w:val="clear" w:color="auto" w:fill="FFFFFF"/>
            <w:vAlign w:val="center"/>
          </w:tcPr>
          <w:p w14:paraId="66C872A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288C641B" w14:textId="77777777" w:rsidTr="00D010B7">
        <w:trPr>
          <w:jc w:val="center"/>
        </w:trPr>
        <w:tc>
          <w:tcPr>
            <w:tcW w:w="1975" w:type="dxa"/>
            <w:shd w:val="clear" w:color="auto" w:fill="DCE6F1"/>
            <w:vAlign w:val="center"/>
          </w:tcPr>
          <w:p w14:paraId="02AC1D2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fv_uart_proto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1FE8471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uart_axi</w:t>
            </w:r>
          </w:p>
        </w:tc>
        <w:tc>
          <w:tcPr>
            <w:tcW w:w="3780" w:type="dxa"/>
            <w:shd w:val="clear" w:color="auto" w:fill="DCE6F1"/>
            <w:vAlign w:val="center"/>
          </w:tcPr>
          <w:p w14:paraId="2CFC7EA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8N1 frame boundary đúng; start/stop bit đúng thời điểm; bit-count chính xác</w:t>
            </w:r>
          </w:p>
        </w:tc>
        <w:tc>
          <w:tcPr>
            <w:tcW w:w="810" w:type="dxa"/>
            <w:shd w:val="clear" w:color="auto" w:fill="DCE6F1"/>
            <w:vAlign w:val="center"/>
          </w:tcPr>
          <w:p w14:paraId="6D946F3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20</w:t>
            </w:r>
          </w:p>
        </w:tc>
        <w:tc>
          <w:tcPr>
            <w:tcW w:w="1503" w:type="dxa"/>
            <w:shd w:val="clear" w:color="auto" w:fill="DCE6F1"/>
            <w:vAlign w:val="center"/>
          </w:tcPr>
          <w:p w14:paraId="727C606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4539FBA1" w14:textId="77777777" w:rsidTr="00D010B7">
        <w:trPr>
          <w:jc w:val="center"/>
        </w:trPr>
        <w:tc>
          <w:tcPr>
            <w:tcW w:w="1975" w:type="dxa"/>
            <w:shd w:val="clear" w:color="auto" w:fill="FFFFFF"/>
            <w:vAlign w:val="center"/>
          </w:tcPr>
          <w:p w14:paraId="2CE93B4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fv_axi_handshake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0A94A42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axi_interface</w:t>
            </w:r>
          </w:p>
        </w:tc>
        <w:tc>
          <w:tcPr>
            <w:tcW w:w="3780" w:type="dxa"/>
            <w:shd w:val="clear" w:color="auto" w:fill="FFFFFF"/>
            <w:vAlign w:val="center"/>
          </w:tcPr>
          <w:p w14:paraId="036977C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VALID không deassert trước READY (AXI spec §A3.2.1)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025F04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1503" w:type="dxa"/>
            <w:shd w:val="clear" w:color="auto" w:fill="FFFFFF"/>
            <w:vAlign w:val="center"/>
          </w:tcPr>
          <w:p w14:paraId="4A80AB5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3A05C55C" w14:textId="77777777" w:rsidTr="00D010B7">
        <w:trPr>
          <w:jc w:val="center"/>
        </w:trPr>
        <w:tc>
          <w:tcPr>
            <w:tcW w:w="1975" w:type="dxa"/>
            <w:shd w:val="clear" w:color="auto" w:fill="DCE6F1"/>
            <w:vAlign w:val="center"/>
          </w:tcPr>
          <w:p w14:paraId="5C771B3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fv_plic_priority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605CE58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plic</w:t>
            </w:r>
          </w:p>
        </w:tc>
        <w:tc>
          <w:tcPr>
            <w:tcW w:w="3780" w:type="dxa"/>
            <w:shd w:val="clear" w:color="auto" w:fill="DCE6F1"/>
            <w:vAlign w:val="center"/>
          </w:tcPr>
          <w:p w14:paraId="66DD406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Source priority cao nhất luôn được chọn khi trên threshold</w:t>
            </w:r>
          </w:p>
        </w:tc>
        <w:tc>
          <w:tcPr>
            <w:tcW w:w="810" w:type="dxa"/>
            <w:shd w:val="clear" w:color="auto" w:fill="DCE6F1"/>
            <w:vAlign w:val="center"/>
          </w:tcPr>
          <w:p w14:paraId="50FBC41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1503" w:type="dxa"/>
            <w:shd w:val="clear" w:color="auto" w:fill="DCE6F1"/>
            <w:vAlign w:val="center"/>
          </w:tcPr>
          <w:p w14:paraId="659FAEE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43E110D8" w14:textId="77777777" w:rsidTr="00D010B7">
        <w:trPr>
          <w:jc w:val="center"/>
        </w:trPr>
        <w:tc>
          <w:tcPr>
            <w:tcW w:w="1975" w:type="dxa"/>
            <w:shd w:val="clear" w:color="auto" w:fill="FFFFFF"/>
            <w:vAlign w:val="center"/>
          </w:tcPr>
          <w:p w14:paraId="0A71346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fv_reg_wbr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33F47FC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register_file</w:t>
            </w:r>
          </w:p>
        </w:tc>
        <w:tc>
          <w:tcPr>
            <w:tcW w:w="3780" w:type="dxa"/>
            <w:shd w:val="clear" w:color="auto" w:fill="FFFFFF"/>
            <w:vAlign w:val="center"/>
          </w:tcPr>
          <w:p w14:paraId="45D5E04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WBR bypass đúng (write-before-read cùng cycle); sequential read nhất quán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909395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1503" w:type="dxa"/>
            <w:shd w:val="clear" w:color="auto" w:fill="FFFFFF"/>
            <w:vAlign w:val="center"/>
          </w:tcPr>
          <w:p w14:paraId="31E89D2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17C54CAC" w14:textId="77777777" w:rsidTr="00D010B7">
        <w:trPr>
          <w:jc w:val="center"/>
        </w:trPr>
        <w:tc>
          <w:tcPr>
            <w:tcW w:w="1975" w:type="dxa"/>
            <w:shd w:val="clear" w:color="auto" w:fill="DCE6F1"/>
            <w:vAlign w:val="center"/>
          </w:tcPr>
          <w:p w14:paraId="2C50131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fv_stall_coherence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16F97DC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hazard_unit + 3 regs</w:t>
            </w:r>
          </w:p>
        </w:tc>
        <w:tc>
          <w:tcPr>
            <w:tcW w:w="3780" w:type="dxa"/>
            <w:shd w:val="clear" w:color="auto" w:fill="DCE6F1"/>
            <w:vAlign w:val="center"/>
          </w:tcPr>
          <w:p w14:paraId="7C59F62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Khi stall: upstream không advance; khi flush: downstream bị clear</w:t>
            </w:r>
          </w:p>
        </w:tc>
        <w:tc>
          <w:tcPr>
            <w:tcW w:w="810" w:type="dxa"/>
            <w:shd w:val="clear" w:color="auto" w:fill="DCE6F1"/>
            <w:vAlign w:val="center"/>
          </w:tcPr>
          <w:p w14:paraId="22453A5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1503" w:type="dxa"/>
            <w:shd w:val="clear" w:color="auto" w:fill="DCE6F1"/>
            <w:vAlign w:val="center"/>
          </w:tcPr>
          <w:p w14:paraId="54DC055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</w:tbl>
    <w:p w14:paraId="7527932A" w14:textId="77777777" w:rsidR="00530F63" w:rsidRDefault="00530F63">
      <w:pPr>
        <w:spacing w:after="80"/>
        <w:jc w:val="both"/>
        <w:rPr>
          <w:rFonts w:ascii="Times New Roman" w:eastAsia="Times New Roman" w:hAnsi="Times New Roman"/>
          <w:b/>
          <w:sz w:val="26"/>
        </w:rPr>
      </w:pPr>
    </w:p>
    <w:p w14:paraId="366281D0" w14:textId="79F9AFFF" w:rsidR="00707BE6" w:rsidRDefault="00E165F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br w:type="column"/>
      </w:r>
      <w:r w:rsidR="00AB6B2F">
        <w:rPr>
          <w:rFonts w:ascii="Times New Roman" w:eastAsia="Times New Roman" w:hAnsi="Times New Roman"/>
          <w:b/>
          <w:sz w:val="26"/>
        </w:rPr>
        <w:lastRenderedPageBreak/>
        <w:t>Batch 2 — 6 jobs</w:t>
      </w:r>
      <w:r w:rsidR="004A3F9B">
        <w:rPr>
          <w:rFonts w:ascii="Times New Roman" w:eastAsia="Times New Roman" w:hAnsi="Times New Roman"/>
          <w:b/>
          <w:sz w:val="26"/>
        </w:rPr>
        <w:t>: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890"/>
        <w:gridCol w:w="4680"/>
        <w:gridCol w:w="1503"/>
      </w:tblGrid>
      <w:tr w:rsidR="00707BE6" w14:paraId="0F957232" w14:textId="77777777" w:rsidTr="00D010B7">
        <w:trPr>
          <w:jc w:val="center"/>
        </w:trPr>
        <w:tc>
          <w:tcPr>
            <w:tcW w:w="1548" w:type="dxa"/>
            <w:shd w:val="clear" w:color="auto" w:fill="1F497D"/>
            <w:vAlign w:val="center"/>
          </w:tcPr>
          <w:p w14:paraId="7C1AE8F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Job</w:t>
            </w:r>
          </w:p>
        </w:tc>
        <w:tc>
          <w:tcPr>
            <w:tcW w:w="1890" w:type="dxa"/>
            <w:shd w:val="clear" w:color="auto" w:fill="1F497D"/>
            <w:vAlign w:val="center"/>
          </w:tcPr>
          <w:p w14:paraId="2F694FB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Module</w:t>
            </w:r>
          </w:p>
        </w:tc>
        <w:tc>
          <w:tcPr>
            <w:tcW w:w="4680" w:type="dxa"/>
            <w:shd w:val="clear" w:color="auto" w:fill="1F497D"/>
            <w:vAlign w:val="center"/>
          </w:tcPr>
          <w:p w14:paraId="7623C14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Thuộc tính chứng minh</w:t>
            </w:r>
          </w:p>
        </w:tc>
        <w:tc>
          <w:tcPr>
            <w:tcW w:w="1503" w:type="dxa"/>
            <w:shd w:val="clear" w:color="auto" w:fill="1F497D"/>
            <w:vAlign w:val="center"/>
          </w:tcPr>
          <w:p w14:paraId="54BA713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Kết quả</w:t>
            </w:r>
          </w:p>
        </w:tc>
      </w:tr>
      <w:tr w:rsidR="00707BE6" w14:paraId="1D199C5B" w14:textId="77777777" w:rsidTr="00D010B7">
        <w:trPr>
          <w:jc w:val="center"/>
        </w:trPr>
        <w:tc>
          <w:tcPr>
            <w:tcW w:w="1548" w:type="dxa"/>
            <w:shd w:val="clear" w:color="auto" w:fill="DCE6F1"/>
            <w:vAlign w:val="center"/>
          </w:tcPr>
          <w:p w14:paraId="734A924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fv_alu</w:t>
            </w:r>
          </w:p>
        </w:tc>
        <w:tc>
          <w:tcPr>
            <w:tcW w:w="1890" w:type="dxa"/>
            <w:shd w:val="clear" w:color="auto" w:fill="DCE6F1"/>
            <w:vAlign w:val="center"/>
          </w:tcPr>
          <w:p w14:paraId="0EDA646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alu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6B4B206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12 phép toán (ADD/SUB/AND/OR/XOR/SLT/SLTU/SLL/SRL/SRA/PASSB) đúng với mọi đầu vào 32-bit</w:t>
            </w:r>
          </w:p>
        </w:tc>
        <w:tc>
          <w:tcPr>
            <w:tcW w:w="1503" w:type="dxa"/>
            <w:shd w:val="clear" w:color="auto" w:fill="DCE6F1"/>
            <w:vAlign w:val="center"/>
          </w:tcPr>
          <w:p w14:paraId="3C261C5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6C04F324" w14:textId="77777777" w:rsidTr="00D010B7">
        <w:trPr>
          <w:jc w:val="center"/>
        </w:trPr>
        <w:tc>
          <w:tcPr>
            <w:tcW w:w="1548" w:type="dxa"/>
            <w:shd w:val="clear" w:color="auto" w:fill="FFFFFF"/>
            <w:vAlign w:val="center"/>
          </w:tcPr>
          <w:p w14:paraId="7A9020B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fv_decoder</w:t>
            </w:r>
          </w:p>
        </w:tc>
        <w:tc>
          <w:tcPr>
            <w:tcW w:w="1890" w:type="dxa"/>
            <w:shd w:val="clear" w:color="auto" w:fill="FFFFFF"/>
            <w:vAlign w:val="center"/>
          </w:tcPr>
          <w:p w14:paraId="06447F5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id_decoder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CD5617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Decode đúng opcode → control signals cho mọi encoding RV32I hợp lệ</w:t>
            </w:r>
          </w:p>
        </w:tc>
        <w:tc>
          <w:tcPr>
            <w:tcW w:w="1503" w:type="dxa"/>
            <w:shd w:val="clear" w:color="auto" w:fill="FFFFFF"/>
            <w:vAlign w:val="center"/>
          </w:tcPr>
          <w:p w14:paraId="710871D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53996179" w14:textId="77777777" w:rsidTr="00D010B7">
        <w:trPr>
          <w:jc w:val="center"/>
        </w:trPr>
        <w:tc>
          <w:tcPr>
            <w:tcW w:w="1548" w:type="dxa"/>
            <w:shd w:val="clear" w:color="auto" w:fill="DCE6F1"/>
            <w:vAlign w:val="center"/>
          </w:tcPr>
          <w:p w14:paraId="14F08D6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fv_mem1_addr</w:t>
            </w:r>
          </w:p>
        </w:tc>
        <w:tc>
          <w:tcPr>
            <w:tcW w:w="1890" w:type="dxa"/>
            <w:shd w:val="clear" w:color="auto" w:fill="DCE6F1"/>
            <w:vAlign w:val="center"/>
          </w:tcPr>
          <w:p w14:paraId="6B6DCD2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mem1_stage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6E656E5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Address routing đúng region (DMEM/AXI/AHB/PLIC/OOB) theo address bits</w:t>
            </w:r>
          </w:p>
        </w:tc>
        <w:tc>
          <w:tcPr>
            <w:tcW w:w="1503" w:type="dxa"/>
            <w:shd w:val="clear" w:color="auto" w:fill="DCE6F1"/>
            <w:vAlign w:val="center"/>
          </w:tcPr>
          <w:p w14:paraId="44462F8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1434C8FB" w14:textId="77777777" w:rsidTr="00D010B7">
        <w:trPr>
          <w:jc w:val="center"/>
        </w:trPr>
        <w:tc>
          <w:tcPr>
            <w:tcW w:w="1548" w:type="dxa"/>
            <w:shd w:val="clear" w:color="auto" w:fill="FFFFFF"/>
            <w:vAlign w:val="center"/>
          </w:tcPr>
          <w:p w14:paraId="3E3D313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fv_axi_route</w:t>
            </w:r>
          </w:p>
        </w:tc>
        <w:tc>
          <w:tcPr>
            <w:tcW w:w="1890" w:type="dxa"/>
            <w:shd w:val="clear" w:color="auto" w:fill="FFFFFF"/>
            <w:vAlign w:val="center"/>
          </w:tcPr>
          <w:p w14:paraId="4C9668D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axi_interconnect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140FA1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Đúng AXI slave được chọn theo addr[27:12] cho mọi địa chỉ trong range</w:t>
            </w:r>
          </w:p>
        </w:tc>
        <w:tc>
          <w:tcPr>
            <w:tcW w:w="1503" w:type="dxa"/>
            <w:shd w:val="clear" w:color="auto" w:fill="FFFFFF"/>
            <w:vAlign w:val="center"/>
          </w:tcPr>
          <w:p w14:paraId="74C7131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490A3E82" w14:textId="77777777" w:rsidTr="00D010B7">
        <w:trPr>
          <w:jc w:val="center"/>
        </w:trPr>
        <w:tc>
          <w:tcPr>
            <w:tcW w:w="1548" w:type="dxa"/>
            <w:shd w:val="clear" w:color="auto" w:fill="DCE6F1"/>
            <w:vAlign w:val="center"/>
          </w:tcPr>
          <w:p w14:paraId="480EF47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fv_ahb_route</w:t>
            </w:r>
          </w:p>
        </w:tc>
        <w:tc>
          <w:tcPr>
            <w:tcW w:w="1890" w:type="dxa"/>
            <w:shd w:val="clear" w:color="auto" w:fill="DCE6F1"/>
            <w:vAlign w:val="center"/>
          </w:tcPr>
          <w:p w14:paraId="00C5445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ahb_interconnect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2ADA64B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Đúng HSEL per-slave; không overlap; địa chỉ OOB không chọn slave nào</w:t>
            </w:r>
          </w:p>
        </w:tc>
        <w:tc>
          <w:tcPr>
            <w:tcW w:w="1503" w:type="dxa"/>
            <w:shd w:val="clear" w:color="auto" w:fill="DCE6F1"/>
            <w:vAlign w:val="center"/>
          </w:tcPr>
          <w:p w14:paraId="1755938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  <w:tr w:rsidR="00707BE6" w14:paraId="5FAE327B" w14:textId="77777777" w:rsidTr="00D010B7">
        <w:trPr>
          <w:jc w:val="center"/>
        </w:trPr>
        <w:tc>
          <w:tcPr>
            <w:tcW w:w="1548" w:type="dxa"/>
            <w:shd w:val="clear" w:color="auto" w:fill="FFFFFF"/>
            <w:vAlign w:val="center"/>
          </w:tcPr>
          <w:p w14:paraId="290CDED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fv_precise_exc</w:t>
            </w:r>
          </w:p>
        </w:tc>
        <w:tc>
          <w:tcPr>
            <w:tcW w:w="1890" w:type="dxa"/>
            <w:shd w:val="clear" w:color="auto" w:fill="FFFFFF"/>
            <w:vAlign w:val="center"/>
          </w:tcPr>
          <w:p w14:paraId="6DCE164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mem1/mem2/zicsr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6398DC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Pipeline không commit exception khi bus transaction đang in-flight</w:t>
            </w:r>
          </w:p>
        </w:tc>
        <w:tc>
          <w:tcPr>
            <w:tcW w:w="1503" w:type="dxa"/>
            <w:shd w:val="clear" w:color="auto" w:fill="FFFFFF"/>
            <w:vAlign w:val="center"/>
          </w:tcPr>
          <w:p w14:paraId="3900684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✅ PROVED</w:t>
            </w:r>
          </w:p>
        </w:tc>
      </w:tr>
    </w:tbl>
    <w:p w14:paraId="12976F71" w14:textId="69518B65" w:rsidR="009B6098" w:rsidRPr="004A3F9B" w:rsidRDefault="00AB6B2F" w:rsidP="004A3F9B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>→ Tổng: 13/13 formal jobs PROVED</w:t>
      </w:r>
      <w:r>
        <w:rPr>
          <w:rFonts w:ascii="Times New Roman" w:eastAsia="Times New Roman" w:hAnsi="Times New Roman"/>
          <w:sz w:val="26"/>
        </w:rPr>
        <w:t xml:space="preserve"> </w:t>
      </w:r>
    </w:p>
    <w:p w14:paraId="48C678B5" w14:textId="15AC6B27" w:rsidR="00707BE6" w:rsidRDefault="007E62B5">
      <w:pPr>
        <w:spacing w:before="240" w:after="120"/>
      </w:pPr>
      <w:r w:rsidRPr="007E62B5">
        <w:rPr>
          <w:rFonts w:ascii="Times New Roman" w:eastAsia="Times New Roman" w:hAnsi="Times New Roman"/>
          <w:b/>
          <w:noProof/>
          <w:color w:val="00467F"/>
          <w:sz w:val="28"/>
        </w:rPr>
        <w:drawing>
          <wp:anchor distT="0" distB="0" distL="114300" distR="114300" simplePos="0" relativeHeight="251666432" behindDoc="0" locked="0" layoutInCell="1" allowOverlap="1" wp14:anchorId="2C340705" wp14:editId="6933FF9A">
            <wp:simplePos x="0" y="0"/>
            <wp:positionH relativeFrom="column">
              <wp:posOffset>0</wp:posOffset>
            </wp:positionH>
            <wp:positionV relativeFrom="paragraph">
              <wp:posOffset>1945005</wp:posOffset>
            </wp:positionV>
            <wp:extent cx="5762212" cy="933104"/>
            <wp:effectExtent l="0" t="0" r="9525" b="4445"/>
            <wp:wrapTopAndBottom/>
            <wp:docPr id="171353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34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6B2F">
        <w:rPr>
          <w:rFonts w:ascii="Times New Roman" w:eastAsia="Times New Roman" w:hAnsi="Times New Roman"/>
          <w:b/>
          <w:color w:val="1F497D"/>
          <w:sz w:val="26"/>
        </w:rPr>
        <w:t>4.7 Performance Metrics</w:t>
      </w:r>
    </w:p>
    <w:tbl>
      <w:tblPr>
        <w:tblStyle w:val="TableGrid"/>
        <w:tblW w:w="9630" w:type="dxa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2835"/>
        <w:gridCol w:w="2268"/>
        <w:gridCol w:w="4527"/>
      </w:tblGrid>
      <w:tr w:rsidR="00707BE6" w14:paraId="43321F20" w14:textId="77777777" w:rsidTr="002B2EB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0111A35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Chỉ số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1CB4873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Giá trị</w:t>
            </w:r>
          </w:p>
        </w:tc>
        <w:tc>
          <w:tcPr>
            <w:tcW w:w="4527" w:type="dxa"/>
            <w:shd w:val="clear" w:color="auto" w:fill="1F497D"/>
            <w:vAlign w:val="center"/>
          </w:tcPr>
          <w:p w14:paraId="54B51D4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Điều kiện đo</w:t>
            </w:r>
          </w:p>
        </w:tc>
      </w:tr>
      <w:tr w:rsidR="00707BE6" w14:paraId="38EC48D7" w14:textId="77777777" w:rsidTr="002B2EB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74E0F26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CPI (forwarding-heavy)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74C13DB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1.100</w:t>
            </w:r>
          </w:p>
        </w:tc>
        <w:tc>
          <w:tcPr>
            <w:tcW w:w="4527" w:type="dxa"/>
            <w:shd w:val="clear" w:color="auto" w:fill="DCE6F1"/>
            <w:vAlign w:val="center"/>
          </w:tcPr>
          <w:p w14:paraId="3468F0D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 load-use stall per 10 lệnh</w:t>
            </w:r>
          </w:p>
        </w:tc>
      </w:tr>
      <w:tr w:rsidR="00707BE6" w14:paraId="70CBE937" w14:textId="77777777" w:rsidTr="002B2EB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BB326B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CPI (Fibonacci)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2E00BD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1.182</w:t>
            </w:r>
          </w:p>
        </w:tc>
        <w:tc>
          <w:tcPr>
            <w:tcW w:w="4527" w:type="dxa"/>
            <w:shd w:val="clear" w:color="auto" w:fill="FFFFFF"/>
            <w:vAlign w:val="center"/>
          </w:tcPr>
          <w:p w14:paraId="683267F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18 load-use stalls, 80% branch hit</w:t>
            </w:r>
          </w:p>
        </w:tc>
      </w:tr>
      <w:tr w:rsidR="00707BE6" w14:paraId="71939B28" w14:textId="77777777" w:rsidTr="002B2EB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59BEDC7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Branch hit rate (loop)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0A1B9F7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81.8%</w:t>
            </w:r>
          </w:p>
        </w:tc>
        <w:tc>
          <w:tcPr>
            <w:tcW w:w="4527" w:type="dxa"/>
            <w:shd w:val="clear" w:color="auto" w:fill="DCE6F1"/>
            <w:vAlign w:val="center"/>
          </w:tcPr>
          <w:p w14:paraId="60C1457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BHT warm, single-loop workload</w:t>
            </w:r>
          </w:p>
        </w:tc>
      </w:tr>
      <w:tr w:rsidR="00707BE6" w14:paraId="31531A1E" w14:textId="77777777" w:rsidTr="002B2EB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6B44A1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Branch hit rate (mixed)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D8A1D7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57.9%</w:t>
            </w:r>
          </w:p>
        </w:tc>
        <w:tc>
          <w:tcPr>
            <w:tcW w:w="4527" w:type="dxa"/>
            <w:shd w:val="clear" w:color="auto" w:fill="FFFFFF"/>
            <w:vAlign w:val="center"/>
          </w:tcPr>
          <w:p w14:paraId="0698DC9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57 branches, mixed pattern</w:t>
            </w:r>
          </w:p>
        </w:tc>
      </w:tr>
      <w:tr w:rsidR="00707BE6" w14:paraId="5CE0F90E" w14:textId="77777777" w:rsidTr="002B2EB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5C1DD08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AHB latency (avg)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7ED4DC5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9.4 CPU cycles</w:t>
            </w:r>
          </w:p>
        </w:tc>
        <w:tc>
          <w:tcPr>
            <w:tcW w:w="4527" w:type="dxa"/>
            <w:shd w:val="clear" w:color="auto" w:fill="DCE6F1"/>
            <w:vAlign w:val="center"/>
          </w:tcPr>
          <w:p w14:paraId="47171DD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10 transactions (min=9, max=10)</w:t>
            </w:r>
          </w:p>
        </w:tc>
      </w:tr>
    </w:tbl>
    <w:p w14:paraId="0A14D714" w14:textId="1E798E6B" w:rsidR="00934350" w:rsidRDefault="00934350" w:rsidP="007E62B5">
      <w:pPr>
        <w:spacing w:before="80"/>
        <w:jc w:val="center"/>
      </w:pPr>
      <w:r>
        <w:rPr>
          <w:rFonts w:ascii="Times New Roman" w:eastAsia="Times New Roman" w:hAnsi="Times New Roman"/>
          <w:i/>
          <w:color w:val="404040"/>
          <w:sz w:val="24"/>
        </w:rPr>
        <w:t>Hình 6: Waveform GTKWave: AHB transaction qua CDC FIFO — Request FIFO (push) → Response FIFO (pop), latency 10 CPU cycles</w:t>
      </w:r>
    </w:p>
    <w:p w14:paraId="5B7CD100" w14:textId="785D84F8" w:rsidR="00707BE6" w:rsidRDefault="004A3F9B" w:rsidP="00F207A6">
      <w:r>
        <w:rPr>
          <w:rFonts w:ascii="Times New Roman" w:eastAsia="Times New Roman" w:hAnsi="Times New Roman"/>
          <w:b/>
          <w:color w:val="00467F"/>
          <w:sz w:val="28"/>
        </w:rPr>
        <w:br w:type="column"/>
      </w:r>
      <w:r w:rsidR="00AB6B2F">
        <w:rPr>
          <w:rFonts w:ascii="Times New Roman" w:eastAsia="Times New Roman" w:hAnsi="Times New Roman"/>
          <w:b/>
          <w:color w:val="00467F"/>
          <w:sz w:val="28"/>
        </w:rPr>
        <w:lastRenderedPageBreak/>
        <w:t>5. TỔNG HỢP TIẾN ĐỘ</w:t>
      </w:r>
    </w:p>
    <w:tbl>
      <w:tblPr>
        <w:tblStyle w:val="TableGrid"/>
        <w:tblW w:w="9630" w:type="dxa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3685"/>
        <w:gridCol w:w="1701"/>
        <w:gridCol w:w="2268"/>
        <w:gridCol w:w="1976"/>
      </w:tblGrid>
      <w:tr w:rsidR="00707BE6" w14:paraId="0DF1D8B2" w14:textId="77777777" w:rsidTr="002B2EB7">
        <w:trPr>
          <w:jc w:val="center"/>
        </w:trPr>
        <w:tc>
          <w:tcPr>
            <w:tcW w:w="3685" w:type="dxa"/>
            <w:shd w:val="clear" w:color="auto" w:fill="1F497D"/>
            <w:vAlign w:val="center"/>
          </w:tcPr>
          <w:p w14:paraId="5E6AD3B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Hạng mục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4349618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Kế hoạch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712F8BE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Thực hiện</w:t>
            </w:r>
          </w:p>
        </w:tc>
        <w:tc>
          <w:tcPr>
            <w:tcW w:w="1976" w:type="dxa"/>
            <w:shd w:val="clear" w:color="auto" w:fill="1F497D"/>
            <w:vAlign w:val="center"/>
          </w:tcPr>
          <w:p w14:paraId="4815F8A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% Hoàn thành</w:t>
            </w:r>
          </w:p>
        </w:tc>
      </w:tr>
      <w:tr w:rsidR="00707BE6" w14:paraId="517B756D" w14:textId="77777777" w:rsidTr="002B2EB7">
        <w:trPr>
          <w:jc w:val="center"/>
        </w:trPr>
        <w:tc>
          <w:tcPr>
            <w:tcW w:w="3685" w:type="dxa"/>
            <w:shd w:val="clear" w:color="auto" w:fill="DCE6F1"/>
            <w:vAlign w:val="center"/>
          </w:tcPr>
          <w:p w14:paraId="1212E1F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RTL — CPU Pipeline (25 module)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79733DC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25 module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551704D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25 module</w:t>
            </w:r>
          </w:p>
        </w:tc>
        <w:tc>
          <w:tcPr>
            <w:tcW w:w="1976" w:type="dxa"/>
            <w:shd w:val="clear" w:color="auto" w:fill="DCE6F1"/>
            <w:vAlign w:val="center"/>
          </w:tcPr>
          <w:p w14:paraId="6F209ED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100%</w:t>
            </w:r>
          </w:p>
        </w:tc>
      </w:tr>
      <w:tr w:rsidR="00707BE6" w14:paraId="00EE8F46" w14:textId="77777777" w:rsidTr="002B2EB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0854BB3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RTL — Bus &amp; CDC (6 module)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9F77B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6 module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1C1551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6 module</w:t>
            </w:r>
          </w:p>
        </w:tc>
        <w:tc>
          <w:tcPr>
            <w:tcW w:w="1976" w:type="dxa"/>
            <w:shd w:val="clear" w:color="auto" w:fill="FFFFFF"/>
            <w:vAlign w:val="center"/>
          </w:tcPr>
          <w:p w14:paraId="30E94AF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100%</w:t>
            </w:r>
          </w:p>
        </w:tc>
      </w:tr>
      <w:tr w:rsidR="00707BE6" w14:paraId="74C628F6" w14:textId="77777777" w:rsidTr="002B2EB7">
        <w:trPr>
          <w:jc w:val="center"/>
        </w:trPr>
        <w:tc>
          <w:tcPr>
            <w:tcW w:w="3685" w:type="dxa"/>
            <w:shd w:val="clear" w:color="auto" w:fill="DCE6F1"/>
            <w:vAlign w:val="center"/>
          </w:tcPr>
          <w:p w14:paraId="5AFB2F3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RTL — External Peripherals (7)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714F596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7 module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0C2686F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7 module</w:t>
            </w:r>
          </w:p>
        </w:tc>
        <w:tc>
          <w:tcPr>
            <w:tcW w:w="1976" w:type="dxa"/>
            <w:shd w:val="clear" w:color="auto" w:fill="DCE6F1"/>
            <w:vAlign w:val="center"/>
          </w:tcPr>
          <w:p w14:paraId="3D154A0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100%</w:t>
            </w:r>
          </w:p>
        </w:tc>
      </w:tr>
      <w:tr w:rsidR="00707BE6" w14:paraId="48B40C60" w14:textId="77777777" w:rsidTr="002B2EB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711E629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DV — Unit Tests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B868F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16 testbench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E9F6AD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16 TB (~524 cases)</w:t>
            </w:r>
          </w:p>
        </w:tc>
        <w:tc>
          <w:tcPr>
            <w:tcW w:w="1976" w:type="dxa"/>
            <w:shd w:val="clear" w:color="auto" w:fill="FFFFFF"/>
            <w:vAlign w:val="center"/>
          </w:tcPr>
          <w:p w14:paraId="44D2091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100%</w:t>
            </w:r>
          </w:p>
        </w:tc>
      </w:tr>
      <w:tr w:rsidR="00707BE6" w14:paraId="5CEBC27B" w14:textId="77777777" w:rsidTr="002B2EB7">
        <w:trPr>
          <w:jc w:val="center"/>
        </w:trPr>
        <w:tc>
          <w:tcPr>
            <w:tcW w:w="3685" w:type="dxa"/>
            <w:shd w:val="clear" w:color="auto" w:fill="DCE6F1"/>
            <w:vAlign w:val="center"/>
          </w:tcPr>
          <w:p w14:paraId="3E4BA83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DV — Integration Tests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77817B6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6 testbench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3D672EE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6 TB (167 cases)</w:t>
            </w:r>
          </w:p>
        </w:tc>
        <w:tc>
          <w:tcPr>
            <w:tcW w:w="1976" w:type="dxa"/>
            <w:shd w:val="clear" w:color="auto" w:fill="DCE6F1"/>
            <w:vAlign w:val="center"/>
          </w:tcPr>
          <w:p w14:paraId="3A80092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100%</w:t>
            </w:r>
          </w:p>
        </w:tc>
      </w:tr>
      <w:tr w:rsidR="00707BE6" w14:paraId="528BE471" w14:textId="77777777" w:rsidTr="002B2EB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5B90D40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DV — System Tests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E240216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~20 programs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6710080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34 programs</w:t>
            </w:r>
          </w:p>
        </w:tc>
        <w:tc>
          <w:tcPr>
            <w:tcW w:w="1976" w:type="dxa"/>
            <w:shd w:val="clear" w:color="auto" w:fill="FFFFFF"/>
            <w:vAlign w:val="center"/>
          </w:tcPr>
          <w:p w14:paraId="582D07A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90%</w:t>
            </w:r>
          </w:p>
        </w:tc>
      </w:tr>
      <w:tr w:rsidR="00707BE6" w14:paraId="3477C75A" w14:textId="77777777" w:rsidTr="002B2EB7">
        <w:trPr>
          <w:jc w:val="center"/>
        </w:trPr>
        <w:tc>
          <w:tcPr>
            <w:tcW w:w="3685" w:type="dxa"/>
            <w:shd w:val="clear" w:color="auto" w:fill="DCE6F1"/>
            <w:vAlign w:val="center"/>
          </w:tcPr>
          <w:p w14:paraId="5BC79B2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DV — RV32I Compliance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13988B7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38 tests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5E2B8C6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37/37 + 1 SKIP</w:t>
            </w:r>
          </w:p>
        </w:tc>
        <w:tc>
          <w:tcPr>
            <w:tcW w:w="1976" w:type="dxa"/>
            <w:shd w:val="clear" w:color="auto" w:fill="DCE6F1"/>
            <w:vAlign w:val="center"/>
          </w:tcPr>
          <w:p w14:paraId="47B6376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90%</w:t>
            </w:r>
          </w:p>
        </w:tc>
      </w:tr>
      <w:tr w:rsidR="00707BE6" w14:paraId="5459A4B8" w14:textId="77777777" w:rsidTr="002B2EB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7227A13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DV — Formal Verification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6156F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7 jobs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251DF0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13 jobs PROVED</w:t>
            </w:r>
          </w:p>
        </w:tc>
        <w:tc>
          <w:tcPr>
            <w:tcW w:w="1976" w:type="dxa"/>
            <w:shd w:val="clear" w:color="auto" w:fill="FFFFFF"/>
            <w:vAlign w:val="center"/>
          </w:tcPr>
          <w:p w14:paraId="09E5EA4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90%</w:t>
            </w:r>
          </w:p>
        </w:tc>
      </w:tr>
      <w:tr w:rsidR="00707BE6" w14:paraId="0DC974AC" w14:textId="77777777" w:rsidTr="002B2EB7">
        <w:trPr>
          <w:jc w:val="center"/>
        </w:trPr>
        <w:tc>
          <w:tcPr>
            <w:tcW w:w="3685" w:type="dxa"/>
            <w:shd w:val="clear" w:color="auto" w:fill="DCE6F1"/>
            <w:vAlign w:val="center"/>
          </w:tcPr>
          <w:p w14:paraId="0E111B8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Tài liệu (LaTeX thesis)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1591CF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6 chương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12B85E23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6 chương + appendix</w:t>
            </w:r>
          </w:p>
        </w:tc>
        <w:tc>
          <w:tcPr>
            <w:tcW w:w="1976" w:type="dxa"/>
            <w:shd w:val="clear" w:color="auto" w:fill="DCE6F1"/>
            <w:vAlign w:val="center"/>
          </w:tcPr>
          <w:p w14:paraId="46001F9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90%</w:t>
            </w:r>
          </w:p>
        </w:tc>
      </w:tr>
    </w:tbl>
    <w:p w14:paraId="748E10E0" w14:textId="77777777" w:rsidR="004A3F9B" w:rsidRDefault="004A3F9B">
      <w:pPr>
        <w:spacing w:after="80"/>
        <w:jc w:val="both"/>
        <w:rPr>
          <w:rFonts w:ascii="Times New Roman" w:eastAsia="Times New Roman" w:hAnsi="Times New Roman"/>
          <w:sz w:val="26"/>
        </w:rPr>
      </w:pPr>
    </w:p>
    <w:p w14:paraId="49FA00A1" w14:textId="36C311C9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sz w:val="26"/>
        </w:rPr>
        <w:t>Trực quan hóa tiến độ:</w:t>
      </w:r>
    </w:p>
    <w:p w14:paraId="16F70F3C" w14:textId="3C6DA1CD" w:rsidR="00707BE6" w:rsidRDefault="00AB6B2F">
      <w:pPr>
        <w:spacing w:before="20" w:after="20"/>
        <w:ind w:left="283"/>
      </w:pPr>
      <w:r>
        <w:rPr>
          <w:rFonts w:ascii="Courier New" w:eastAsia="Courier New" w:hAnsi="Courier New"/>
        </w:rPr>
        <w:t>RTL Design                      ██████████████████</w:t>
      </w:r>
      <w:r w:rsidR="007901B4">
        <w:rPr>
          <w:rFonts w:ascii="Courier New" w:eastAsia="Courier New" w:hAnsi="Courier New"/>
        </w:rPr>
        <w:t>░░</w:t>
      </w:r>
      <w:r>
        <w:rPr>
          <w:rFonts w:ascii="Courier New" w:eastAsia="Courier New" w:hAnsi="Courier New"/>
        </w:rPr>
        <w:t xml:space="preserve">  </w:t>
      </w:r>
      <w:r w:rsidR="007901B4">
        <w:rPr>
          <w:rFonts w:ascii="Courier New" w:eastAsia="Courier New" w:hAnsi="Courier New"/>
        </w:rPr>
        <w:t>9</w:t>
      </w:r>
      <w:r>
        <w:rPr>
          <w:rFonts w:ascii="Courier New" w:eastAsia="Courier New" w:hAnsi="Courier New"/>
        </w:rPr>
        <w:t>0%</w:t>
      </w:r>
    </w:p>
    <w:p w14:paraId="1F10361C" w14:textId="77777777" w:rsidR="00707BE6" w:rsidRDefault="00AB6B2F">
      <w:pPr>
        <w:spacing w:before="20" w:after="20"/>
        <w:ind w:left="283"/>
      </w:pPr>
      <w:r>
        <w:rPr>
          <w:rFonts w:ascii="Courier New" w:eastAsia="Courier New" w:hAnsi="Courier New"/>
        </w:rPr>
        <w:t>Unit Testing                    ████████████████████  100%</w:t>
      </w:r>
    </w:p>
    <w:p w14:paraId="4BF88452" w14:textId="77777777" w:rsidR="00707BE6" w:rsidRDefault="00AB6B2F">
      <w:pPr>
        <w:spacing w:before="20" w:after="20"/>
        <w:ind w:left="283"/>
      </w:pPr>
      <w:r>
        <w:rPr>
          <w:rFonts w:ascii="Courier New" w:eastAsia="Courier New" w:hAnsi="Courier New"/>
        </w:rPr>
        <w:t>Integration Test                ████████████████████  100%</w:t>
      </w:r>
    </w:p>
    <w:p w14:paraId="17F927D1" w14:textId="77777777" w:rsidR="00707BE6" w:rsidRDefault="00AB6B2F">
      <w:pPr>
        <w:spacing w:before="20" w:after="20"/>
        <w:ind w:left="283"/>
      </w:pPr>
      <w:r>
        <w:rPr>
          <w:rFonts w:ascii="Courier New" w:eastAsia="Courier New" w:hAnsi="Courier New"/>
        </w:rPr>
        <w:t>System Test                     ██████████████████░░  90%</w:t>
      </w:r>
    </w:p>
    <w:p w14:paraId="4C79313A" w14:textId="77777777" w:rsidR="00707BE6" w:rsidRDefault="00AB6B2F">
      <w:pPr>
        <w:spacing w:before="20" w:after="20"/>
        <w:ind w:left="283"/>
      </w:pPr>
      <w:r>
        <w:rPr>
          <w:rFonts w:ascii="Courier New" w:eastAsia="Courier New" w:hAnsi="Courier New"/>
        </w:rPr>
        <w:t>Compliance                      ██████████████████░░  90%</w:t>
      </w:r>
    </w:p>
    <w:p w14:paraId="60624FAA" w14:textId="5754CD95" w:rsidR="00707BE6" w:rsidRDefault="00AB6B2F">
      <w:pPr>
        <w:spacing w:before="20" w:after="20"/>
        <w:ind w:left="283"/>
      </w:pPr>
      <w:r>
        <w:rPr>
          <w:rFonts w:ascii="Courier New" w:eastAsia="Courier New" w:hAnsi="Courier New"/>
        </w:rPr>
        <w:t>Formal Verify                   ██████████████</w:t>
      </w:r>
      <w:r w:rsidR="007901B4">
        <w:rPr>
          <w:rFonts w:ascii="Courier New" w:eastAsia="Courier New" w:hAnsi="Courier New"/>
        </w:rPr>
        <w:t>░░░░</w:t>
      </w:r>
      <w:r>
        <w:rPr>
          <w:rFonts w:ascii="Courier New" w:eastAsia="Courier New" w:hAnsi="Courier New"/>
        </w:rPr>
        <w:t xml:space="preserve">░░  </w:t>
      </w:r>
      <w:r w:rsidR="007901B4">
        <w:rPr>
          <w:rFonts w:ascii="Courier New" w:eastAsia="Courier New" w:hAnsi="Courier New"/>
        </w:rPr>
        <w:t>7</w:t>
      </w:r>
      <w:r>
        <w:rPr>
          <w:rFonts w:ascii="Courier New" w:eastAsia="Courier New" w:hAnsi="Courier New"/>
        </w:rPr>
        <w:t>0%</w:t>
      </w:r>
    </w:p>
    <w:p w14:paraId="3697258B" w14:textId="58AA2233" w:rsidR="00707BE6" w:rsidRDefault="00AB6B2F">
      <w:pPr>
        <w:spacing w:before="20" w:after="20"/>
        <w:ind w:left="283"/>
      </w:pPr>
      <w:r>
        <w:rPr>
          <w:rFonts w:ascii="Courier New" w:eastAsia="Courier New" w:hAnsi="Courier New"/>
        </w:rPr>
        <w:t>Documentation                   ██████████</w:t>
      </w:r>
      <w:r w:rsidR="00F207A6">
        <w:rPr>
          <w:rFonts w:ascii="Courier New" w:eastAsia="Courier New" w:hAnsi="Courier New"/>
        </w:rPr>
        <w:t>░░░░░░</w:t>
      </w:r>
      <w:r>
        <w:rPr>
          <w:rFonts w:ascii="Courier New" w:eastAsia="Courier New" w:hAnsi="Courier New"/>
        </w:rPr>
        <w:t>░░</w:t>
      </w:r>
      <w:r w:rsidR="00F207A6">
        <w:rPr>
          <w:rFonts w:ascii="Courier New" w:eastAsia="Courier New" w:hAnsi="Courier New"/>
        </w:rPr>
        <w:t>░░</w:t>
      </w:r>
      <w:r>
        <w:rPr>
          <w:rFonts w:ascii="Courier New" w:eastAsia="Courier New" w:hAnsi="Courier New"/>
        </w:rPr>
        <w:t xml:space="preserve">  </w:t>
      </w:r>
      <w:r w:rsidR="00F207A6">
        <w:rPr>
          <w:rFonts w:ascii="Courier New" w:eastAsia="Courier New" w:hAnsi="Courier New"/>
        </w:rPr>
        <w:t>5</w:t>
      </w:r>
      <w:r>
        <w:rPr>
          <w:rFonts w:ascii="Courier New" w:eastAsia="Courier New" w:hAnsi="Courier New"/>
        </w:rPr>
        <w:t>0%</w:t>
      </w:r>
    </w:p>
    <w:p w14:paraId="030784DA" w14:textId="1369DFDE" w:rsidR="00707BE6" w:rsidRDefault="00AB6B2F">
      <w:pPr>
        <w:spacing w:after="80"/>
        <w:jc w:val="both"/>
      </w:pPr>
      <w:r>
        <w:rPr>
          <w:rFonts w:ascii="Times New Roman" w:eastAsia="Times New Roman" w:hAnsi="Times New Roman"/>
          <w:b/>
          <w:sz w:val="26"/>
        </w:rPr>
        <w:t>Tổng thể (theo scope đề tài): ~</w:t>
      </w:r>
      <w:r w:rsidR="009B6098">
        <w:rPr>
          <w:rFonts w:ascii="Times New Roman" w:eastAsia="Times New Roman" w:hAnsi="Times New Roman"/>
          <w:b/>
          <w:sz w:val="26"/>
        </w:rPr>
        <w:t>84</w:t>
      </w:r>
      <w:r>
        <w:rPr>
          <w:rFonts w:ascii="Times New Roman" w:eastAsia="Times New Roman" w:hAnsi="Times New Roman"/>
          <w:b/>
          <w:sz w:val="26"/>
        </w:rPr>
        <w:t>%</w:t>
      </w:r>
    </w:p>
    <w:p w14:paraId="52804855" w14:textId="7AE1B2C2" w:rsidR="00707BE6" w:rsidRDefault="00E165FF">
      <w:pPr>
        <w:spacing w:before="240" w:after="120"/>
      </w:pPr>
      <w:r>
        <w:rPr>
          <w:rFonts w:ascii="Times New Roman" w:eastAsia="Times New Roman" w:hAnsi="Times New Roman"/>
          <w:b/>
          <w:color w:val="00467F"/>
          <w:sz w:val="28"/>
        </w:rPr>
        <w:br w:type="column"/>
      </w:r>
      <w:r w:rsidR="00AB6B2F">
        <w:rPr>
          <w:rFonts w:ascii="Times New Roman" w:eastAsia="Times New Roman" w:hAnsi="Times New Roman"/>
          <w:b/>
          <w:color w:val="00467F"/>
          <w:sz w:val="28"/>
        </w:rPr>
        <w:lastRenderedPageBreak/>
        <w:t>6. NHỮNG GÌ CHƯA THỰC HIỆN</w:t>
      </w:r>
    </w:p>
    <w:p w14:paraId="1E63B402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6.1 Còn thiếu trong RTL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2835"/>
        <w:gridCol w:w="6520"/>
      </w:tblGrid>
      <w:tr w:rsidR="00707BE6" w14:paraId="1397E4B6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71FD740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Hạng mục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2358754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Chi tiết</w:t>
            </w:r>
          </w:p>
        </w:tc>
      </w:tr>
      <w:tr w:rsidR="00707BE6" w14:paraId="79755E9B" w14:textId="77777777">
        <w:trPr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452DCB4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FENCE.I instruction</w:t>
            </w:r>
          </w:p>
        </w:tc>
        <w:tc>
          <w:tcPr>
            <w:tcW w:w="6520" w:type="dxa"/>
            <w:shd w:val="clear" w:color="auto" w:fill="DCE6F1"/>
            <w:vAlign w:val="center"/>
          </w:tcPr>
          <w:p w14:paraId="08DBF5E7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Hiện xử lý như NOP — không có I-cache nên không ảnh hưởng chức năng, nhưng chưa có test đặc thù</w:t>
            </w:r>
          </w:p>
        </w:tc>
      </w:tr>
      <w:tr w:rsidR="00707BE6" w14:paraId="1CAFB07F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6BB4949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Misaligned access hardware handler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79F73B6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sz w:val="24"/>
              </w:rPr>
              <w:t>Pipeline raise exception cho mọi misaligned access; chưa có hardware handler tự chia thành nhiều transaction nhỏ</w:t>
            </w:r>
          </w:p>
        </w:tc>
      </w:tr>
    </w:tbl>
    <w:p w14:paraId="398A5276" w14:textId="569B0556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1F497D"/>
          <w:sz w:val="26"/>
        </w:rPr>
        <w:t>6.2 Còn thiếu trong DV (ưu tiên)</w:t>
      </w:r>
    </w:p>
    <w:tbl>
      <w:tblPr>
        <w:tblStyle w:val="TableGrid"/>
        <w:tblW w:w="0" w:type="auto"/>
        <w:jc w:val="center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2551"/>
        <w:gridCol w:w="5669"/>
        <w:gridCol w:w="1134"/>
      </w:tblGrid>
      <w:tr w:rsidR="00707BE6" w14:paraId="186D667C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0A8A54A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Hạng mục</w:t>
            </w:r>
          </w:p>
        </w:tc>
        <w:tc>
          <w:tcPr>
            <w:tcW w:w="5669" w:type="dxa"/>
            <w:shd w:val="clear" w:color="auto" w:fill="1F497D"/>
            <w:vAlign w:val="center"/>
          </w:tcPr>
          <w:p w14:paraId="77DE780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Chi tiết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2CB0DF25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Ưu tiên</w:t>
            </w:r>
          </w:p>
        </w:tc>
      </w:tr>
      <w:tr w:rsidR="00707BE6" w14:paraId="6487389F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380166E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Formal: AHB FSM liveness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28D6A80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Chưa có property k-induction chứng minh AHB transaction luôn terminate (không deadlock, không stuck) trong mọi trường hợp HREADY/HRESP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4DF90024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Cao</w:t>
            </w:r>
          </w:p>
        </w:tc>
      </w:tr>
      <w:tr w:rsidR="00707BE6" w14:paraId="4B288E8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29419E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Formal: Interrupt end-to-end priority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76B2B39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Chưa chứng minh hình thức rằng interrupt source có priority cao nhất luôn được handle trước, xuyên suốt PLIC → Zicsr → pipeline commit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9FBD2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Cao</w:t>
            </w:r>
          </w:p>
        </w:tc>
      </w:tr>
      <w:tr w:rsidR="00707BE6" w14:paraId="1A6A1726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6DF1D46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Formal: CDC no data loss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716F103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Chưa có property chứng minh không mất dữ liệu khi đọc/ghi gần biên giới FIFO empty/full với mọi tổ hợp clock phase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4CCE1E3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Trung bình</w:t>
            </w:r>
          </w:p>
        </w:tc>
      </w:tr>
      <w:tr w:rsidR="00707BE6" w14:paraId="699B3FB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306C73F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System test: nested interrupt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6616AFC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Chưa có test program cho interrupt xảy ra trong khi đang trong interrupt handler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63255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Trung bình</w:t>
            </w:r>
          </w:p>
        </w:tc>
      </w:tr>
      <w:tr w:rsidR="00707BE6" w14:paraId="17EC4012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03E8E8B1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System test: multi-source IRQ đồng thời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1933762A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Chưa test kịch bản nhiều nguồn IRQ active cùng lúc để xác minh PLIC arbitration dưới tải thực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648F502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Trung bình</w:t>
            </w:r>
          </w:p>
        </w:tc>
      </w:tr>
      <w:tr w:rsidR="00707BE6" w14:paraId="761F0CBC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D62AD0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Compliance: jal-01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2D95ECF8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Cần tăng IMEM hoặc patch framework để test jump offset range cực lớn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BB0BBBC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Thấp</w:t>
            </w:r>
          </w:p>
        </w:tc>
      </w:tr>
      <w:tr w:rsidR="00707BE6" w14:paraId="1EE390CE" w14:textId="77777777">
        <w:trPr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203888CD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Coverage-driven verification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33E4E7BB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Chưa có code/functional coverage report (Icarus không hỗ trợ; cần Verilator hoặc commercial simulator)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F9AC0CE" w14:textId="77777777" w:rsidR="00707BE6" w:rsidRDefault="00AB6B2F">
            <w:pPr>
              <w:spacing w:before="40" w:after="40"/>
            </w:pPr>
            <w:r>
              <w:rPr>
                <w:rFonts w:ascii="Times New Roman" w:eastAsia="Times New Roman" w:hAnsi="Times New Roman"/>
              </w:rPr>
              <w:t>Thấp</w:t>
            </w:r>
          </w:p>
        </w:tc>
      </w:tr>
    </w:tbl>
    <w:p w14:paraId="75B0E3C5" w14:textId="77777777" w:rsidR="00707BE6" w:rsidRDefault="00AB6B2F">
      <w:pPr>
        <w:spacing w:before="240" w:after="120"/>
      </w:pPr>
      <w:r>
        <w:rPr>
          <w:rFonts w:ascii="Times New Roman" w:eastAsia="Times New Roman" w:hAnsi="Times New Roman"/>
          <w:b/>
          <w:color w:val="00467F"/>
          <w:sz w:val="28"/>
        </w:rPr>
        <w:t>7. KẾT LUẬN</w:t>
      </w:r>
    </w:p>
    <w:p w14:paraId="1E1EF9C6" w14:textId="77777777" w:rsidR="00707BE6" w:rsidRDefault="00AB6B2F">
      <w:pPr>
        <w:spacing w:after="80"/>
        <w:ind w:firstLine="425"/>
        <w:jc w:val="both"/>
      </w:pPr>
      <w:r>
        <w:rPr>
          <w:rFonts w:ascii="Times New Roman" w:eastAsia="Times New Roman" w:hAnsi="Times New Roman"/>
          <w:sz w:val="26"/>
        </w:rPr>
        <w:t xml:space="preserve">Đề tài đã hoàn thành </w:t>
      </w:r>
      <w:r>
        <w:rPr>
          <w:rFonts w:ascii="Times New Roman" w:eastAsia="Times New Roman" w:hAnsi="Times New Roman"/>
          <w:b/>
          <w:sz w:val="26"/>
        </w:rPr>
        <w:t>toàn bộ RTL</w:t>
      </w:r>
      <w:r>
        <w:rPr>
          <w:rFonts w:ascii="Times New Roman" w:eastAsia="Times New Roman" w:hAnsi="Times New Roman"/>
          <w:sz w:val="26"/>
        </w:rPr>
        <w:t xml:space="preserve"> (38/38 module, ~6.318 dòng SystemVerilog) và hầu hết DV theo chiến lược 5 tầng: unit (524 cases), integration (167 cases), system (34 programs), RV32I compliance (37/37), formal k-induction (13 jobs PROVED). Các task DV còn thiếu tập trung vào formal verification bổ sung (AHB liveness, interrupt end-to-end, CDC no-loss) và một số system test nâng cao (nested interrupt, multi-source IRQ đồng thời).</w:t>
      </w:r>
    </w:p>
    <w:p w14:paraId="2560E87D" w14:textId="77777777" w:rsidR="00707BE6" w:rsidRDefault="00707BE6">
      <w:pPr>
        <w:spacing w:before="160" w:after="40"/>
        <w:jc w:val="center"/>
      </w:pPr>
    </w:p>
    <w:p w14:paraId="3CD6B954" w14:textId="18D62128" w:rsidR="00707BE6" w:rsidRDefault="00707BE6">
      <w:pPr>
        <w:spacing w:after="80"/>
        <w:jc w:val="both"/>
      </w:pPr>
    </w:p>
    <w:sectPr w:rsidR="00707BE6" w:rsidSect="00C40A1F">
      <w:footerReference w:type="default" r:id="rId14"/>
      <w:pgSz w:w="11907" w:h="16840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5C101" w14:textId="77777777" w:rsidR="00A353F5" w:rsidRDefault="00A353F5" w:rsidP="00C40A1F">
      <w:pPr>
        <w:spacing w:after="0" w:line="240" w:lineRule="auto"/>
      </w:pPr>
      <w:r>
        <w:separator/>
      </w:r>
    </w:p>
  </w:endnote>
  <w:endnote w:type="continuationSeparator" w:id="0">
    <w:p w14:paraId="21D39FEE" w14:textId="77777777" w:rsidR="00A353F5" w:rsidRDefault="00A353F5" w:rsidP="00C40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3912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6592A2" w14:textId="651D75AC" w:rsidR="00C40A1F" w:rsidRDefault="00C40A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C764EB" w14:textId="77777777" w:rsidR="00C40A1F" w:rsidRDefault="00C40A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A46A" w14:textId="77777777" w:rsidR="00A353F5" w:rsidRDefault="00A353F5" w:rsidP="00C40A1F">
      <w:pPr>
        <w:spacing w:after="0" w:line="240" w:lineRule="auto"/>
      </w:pPr>
      <w:r>
        <w:separator/>
      </w:r>
    </w:p>
  </w:footnote>
  <w:footnote w:type="continuationSeparator" w:id="0">
    <w:p w14:paraId="3FDA8396" w14:textId="77777777" w:rsidR="00A353F5" w:rsidRDefault="00A353F5" w:rsidP="00C40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996895">
    <w:abstractNumId w:val="8"/>
  </w:num>
  <w:num w:numId="2" w16cid:durableId="804811807">
    <w:abstractNumId w:val="6"/>
  </w:num>
  <w:num w:numId="3" w16cid:durableId="431554992">
    <w:abstractNumId w:val="5"/>
  </w:num>
  <w:num w:numId="4" w16cid:durableId="478419221">
    <w:abstractNumId w:val="4"/>
  </w:num>
  <w:num w:numId="5" w16cid:durableId="1221750178">
    <w:abstractNumId w:val="7"/>
  </w:num>
  <w:num w:numId="6" w16cid:durableId="1564022280">
    <w:abstractNumId w:val="3"/>
  </w:num>
  <w:num w:numId="7" w16cid:durableId="521669348">
    <w:abstractNumId w:val="2"/>
  </w:num>
  <w:num w:numId="8" w16cid:durableId="114373283">
    <w:abstractNumId w:val="1"/>
  </w:num>
  <w:num w:numId="9" w16cid:durableId="150439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E2B"/>
    <w:rsid w:val="0029639D"/>
    <w:rsid w:val="002B2EB7"/>
    <w:rsid w:val="00314807"/>
    <w:rsid w:val="00326F90"/>
    <w:rsid w:val="00417C02"/>
    <w:rsid w:val="004A3F9B"/>
    <w:rsid w:val="00530F63"/>
    <w:rsid w:val="00707BE6"/>
    <w:rsid w:val="007901B4"/>
    <w:rsid w:val="007E62B5"/>
    <w:rsid w:val="00934350"/>
    <w:rsid w:val="009B6098"/>
    <w:rsid w:val="00A353F5"/>
    <w:rsid w:val="00A45CE0"/>
    <w:rsid w:val="00AA1D8D"/>
    <w:rsid w:val="00AB6B2F"/>
    <w:rsid w:val="00B27867"/>
    <w:rsid w:val="00B3640D"/>
    <w:rsid w:val="00B47730"/>
    <w:rsid w:val="00C2381D"/>
    <w:rsid w:val="00C40A1F"/>
    <w:rsid w:val="00CB0664"/>
    <w:rsid w:val="00D010B7"/>
    <w:rsid w:val="00DB2FE2"/>
    <w:rsid w:val="00E165FF"/>
    <w:rsid w:val="00F207A6"/>
    <w:rsid w:val="00FC693F"/>
    <w:rsid w:val="00FD6B18"/>
    <w:rsid w:val="00FE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ADF68"/>
  <w14:defaultImageDpi w14:val="300"/>
  <w15:docId w15:val="{389C9878-44ED-452F-9DF4-6B3D00F0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7A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14</Pages>
  <Words>2601</Words>
  <Characters>14831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GIA BẢO</cp:lastModifiedBy>
  <cp:revision>10</cp:revision>
  <cp:lastPrinted>2026-07-01T05:09:00Z</cp:lastPrinted>
  <dcterms:created xsi:type="dcterms:W3CDTF">2013-12-23T23:15:00Z</dcterms:created>
  <dcterms:modified xsi:type="dcterms:W3CDTF">2026-07-01T05:11:00Z</dcterms:modified>
  <cp:category/>
</cp:coreProperties>
</file>