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A653" w14:textId="0C5917AD" w:rsidR="0029153B" w:rsidRDefault="0029153B" w:rsidP="0029153B">
      <w:pPr>
        <w:jc w:val="center"/>
        <w:rPr>
          <w:rFonts w:eastAsia="DFKai-SB"/>
        </w:rPr>
      </w:pPr>
      <w:r w:rsidRPr="00CA4A12">
        <w:rPr>
          <w:rFonts w:ascii="BiauKaiTC Regular" w:eastAsia="BiauKaiTC Regular" w:hAnsi="BiauKaiTC Regular" w:hint="eastAsia"/>
        </w:rPr>
        <w:t>微處理機系統實習</w:t>
      </w:r>
      <w:r>
        <w:rPr>
          <w:rFonts w:eastAsia="DFKai-SB" w:hint="eastAsia"/>
        </w:rPr>
        <w:tab/>
        <w:t>Lab</w:t>
      </w:r>
      <w:r w:rsidR="002E1208">
        <w:rPr>
          <w:rFonts w:eastAsia="DFKai-SB" w:hint="eastAsia"/>
        </w:rPr>
        <w:t>1</w:t>
      </w:r>
      <w:r w:rsidR="00CC4874">
        <w:rPr>
          <w:rFonts w:eastAsia="DFKai-SB"/>
        </w:rPr>
        <w:t>1</w:t>
      </w:r>
    </w:p>
    <w:p w14:paraId="7FB77BF7" w14:textId="354939A9" w:rsidR="0029153B" w:rsidRPr="00CA4A12" w:rsidRDefault="0029153B" w:rsidP="002E1208">
      <w:pPr>
        <w:jc w:val="center"/>
        <w:rPr>
          <w:rFonts w:ascii="BiauKaiTC Regular" w:eastAsia="BiauKaiTC Regular" w:hAnsi="BiauKaiTC Regular"/>
          <w:u w:val="single"/>
        </w:rPr>
      </w:pPr>
      <w:r w:rsidRPr="00CA4A12">
        <w:rPr>
          <w:rFonts w:ascii="BiauKaiTC Regular" w:eastAsia="BiauKaiTC Regular" w:hAnsi="BiauKaiTC Regular" w:hint="eastAsia"/>
        </w:rPr>
        <w:t>班級：</w:t>
      </w:r>
      <w:r w:rsidR="002E1208" w:rsidRPr="00CA4A12">
        <w:rPr>
          <w:rFonts w:ascii="BiauKaiTC Regular" w:eastAsia="BiauKaiTC Regular" w:hAnsi="BiauKaiTC Regular" w:hint="eastAsia"/>
        </w:rPr>
        <w:t>資訊</w:t>
      </w:r>
      <w:r w:rsidR="00DA0D35" w:rsidRPr="00CA4A12">
        <w:rPr>
          <w:rFonts w:ascii="BiauKaiTC Regular" w:eastAsia="BiauKaiTC Regular" w:hAnsi="BiauKaiTC Regular" w:cs="Microsoft JhengHei" w:hint="eastAsia"/>
        </w:rPr>
        <w:t>三乙</w:t>
      </w:r>
      <w:r w:rsidRPr="00CA4A12">
        <w:rPr>
          <w:rFonts w:ascii="BiauKaiTC Regular" w:eastAsia="BiauKaiTC Regular" w:hAnsi="BiauKaiTC Regular" w:hint="eastAsia"/>
        </w:rPr>
        <w:t xml:space="preserve"> 學號：</w:t>
      </w:r>
      <w:r w:rsidR="002E1208" w:rsidRPr="00DA0D35">
        <w:rPr>
          <w:rFonts w:eastAsia="DFKai-SB" w:hint="eastAsia"/>
        </w:rPr>
        <w:t>D</w:t>
      </w:r>
      <w:r w:rsidR="00DA0D35" w:rsidRPr="00DA0D35">
        <w:rPr>
          <w:rFonts w:eastAsia="DFKai-SB"/>
        </w:rPr>
        <w:t>1210799</w:t>
      </w:r>
      <w:r w:rsidR="002E1208">
        <w:rPr>
          <w:rFonts w:eastAsia="DFKai-SB" w:hint="eastAsia"/>
        </w:rPr>
        <w:t xml:space="preserve"> </w:t>
      </w:r>
      <w:r w:rsidRPr="00CA4A12">
        <w:rPr>
          <w:rFonts w:ascii="BiauKaiTC Regular" w:eastAsia="BiauKaiTC Regular" w:hAnsi="BiauKaiTC Regular" w:hint="eastAsia"/>
        </w:rPr>
        <w:t>姓名：</w:t>
      </w:r>
      <w:r w:rsidR="000D7663" w:rsidRPr="00CA4A12">
        <w:rPr>
          <w:rFonts w:ascii="BiauKaiTC Regular" w:eastAsia="BiauKaiTC Regular" w:hAnsi="BiauKaiTC Regular" w:hint="eastAsia"/>
        </w:rPr>
        <w:t>王</w:t>
      </w:r>
      <w:r w:rsidR="00DA0D35" w:rsidRPr="00CA4A12">
        <w:rPr>
          <w:rFonts w:ascii="BiauKaiTC Regular" w:eastAsia="BiauKaiTC Regular" w:hAnsi="BiauKaiTC Regular" w:hint="eastAsia"/>
        </w:rPr>
        <w:t>建葦</w:t>
      </w:r>
    </w:p>
    <w:p w14:paraId="3D1BAD51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一、【實驗目的】：</w:t>
      </w:r>
    </w:p>
    <w:p w14:paraId="0FDB5963" w14:textId="5AB991EA" w:rsidR="002E1208" w:rsidRDefault="0029153B" w:rsidP="002F777C">
      <w:pPr>
        <w:ind w:left="480"/>
        <w:rPr>
          <w:rFonts w:eastAsia="DFKai-SB"/>
        </w:rPr>
      </w:pPr>
      <w:r w:rsidRPr="001F2AA5">
        <w:rPr>
          <w:rFonts w:eastAsia="DFKai-SB"/>
        </w:rPr>
        <w:t>What was your design? What were the concepts you have used for your design?</w:t>
      </w:r>
    </w:p>
    <w:p w14:paraId="3F656887" w14:textId="2EC738DA" w:rsidR="00CC4874" w:rsidRPr="00CC4874" w:rsidRDefault="00CC4874" w:rsidP="00CC4874">
      <w:pPr>
        <w:widowControl/>
        <w:ind w:left="48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本次實驗目的在於熟悉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eastAsia="Times New Roman"/>
          <w:b/>
          <w:bCs/>
          <w:kern w:val="0"/>
          <w:lang w:val="en-TW"/>
        </w:rPr>
        <w:t>RTC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（</w:t>
      </w:r>
      <w:r w:rsidRPr="00CC4874">
        <w:rPr>
          <w:rFonts w:eastAsia="Times New Roman"/>
          <w:b/>
          <w:bCs/>
          <w:kern w:val="0"/>
          <w:lang w:val="en-TW"/>
        </w:rPr>
        <w:t>Real-Time Clock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）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與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eastAsia="Times New Roman"/>
          <w:b/>
          <w:bCs/>
          <w:kern w:val="0"/>
          <w:lang w:val="en-TW"/>
        </w:rPr>
        <w:t>PWM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（</w:t>
      </w:r>
      <w:r w:rsidRPr="00CC4874">
        <w:rPr>
          <w:rFonts w:eastAsia="Times New Roman"/>
          <w:b/>
          <w:bCs/>
          <w:kern w:val="0"/>
          <w:lang w:val="en-TW"/>
        </w:rPr>
        <w:t>Pulse Width Modulation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）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的應用，並整合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中斷、</w:t>
      </w:r>
      <w:r w:rsidRPr="00CC4874">
        <w:rPr>
          <w:rFonts w:eastAsia="Times New Roman"/>
          <w:b/>
          <w:bCs/>
          <w:kern w:val="0"/>
          <w:lang w:val="en-TW"/>
        </w:rPr>
        <w:t>ADC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、</w:t>
      </w:r>
      <w:r w:rsidRPr="00CC4874">
        <w:rPr>
          <w:rFonts w:eastAsia="Times New Roman"/>
          <w:b/>
          <w:bCs/>
          <w:kern w:val="0"/>
          <w:lang w:val="en-TW"/>
        </w:rPr>
        <w:t>LCD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、</w:t>
      </w:r>
      <w:r w:rsidRPr="00CC4874">
        <w:rPr>
          <w:rFonts w:eastAsia="Times New Roman"/>
          <w:b/>
          <w:bCs/>
          <w:kern w:val="0"/>
          <w:lang w:val="en-TW"/>
        </w:rPr>
        <w:t>Keypad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、七段顯示器與蜂鳴器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，完成時間顯示與音樂播放系統。</w:t>
      </w:r>
    </w:p>
    <w:p w14:paraId="3067DC95" w14:textId="77777777" w:rsidR="00CC4874" w:rsidRPr="00CC4874" w:rsidRDefault="00CC4874" w:rsidP="00CC4874">
      <w:pPr>
        <w:widowControl/>
        <w:ind w:left="480"/>
        <w:outlineLvl w:val="2"/>
        <w:rPr>
          <w:rFonts w:eastAsia="Times New Roman"/>
          <w:b/>
          <w:bCs/>
          <w:kern w:val="0"/>
          <w:sz w:val="27"/>
          <w:szCs w:val="27"/>
          <w:lang w:val="en-TW"/>
        </w:rPr>
      </w:pPr>
      <w:r w:rsidRPr="00CC4874">
        <w:rPr>
          <w:rFonts w:eastAsia="Times New Roman"/>
          <w:b/>
          <w:bCs/>
          <w:kern w:val="0"/>
          <w:sz w:val="27"/>
          <w:szCs w:val="27"/>
          <w:lang w:val="en-TW"/>
        </w:rPr>
        <w:t>Lab11-1</w:t>
      </w:r>
      <w:r w:rsidRPr="00CC487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val="en-TW"/>
        </w:rPr>
        <w:t>：快轉時鐘（</w:t>
      </w:r>
      <w:r w:rsidRPr="00CC4874">
        <w:rPr>
          <w:rFonts w:eastAsia="Times New Roman"/>
          <w:b/>
          <w:bCs/>
          <w:kern w:val="0"/>
          <w:sz w:val="27"/>
          <w:szCs w:val="27"/>
          <w:lang w:val="en-TW"/>
        </w:rPr>
        <w:t>RTC LCD Clock</w:t>
      </w:r>
      <w:r w:rsidRPr="00CC487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val="en-TW"/>
        </w:rPr>
        <w:t>）</w:t>
      </w:r>
    </w:p>
    <w:p w14:paraId="1B861C4B" w14:textId="77777777" w:rsidR="00CC4874" w:rsidRPr="00CC4874" w:rsidRDefault="00CC4874" w:rsidP="00CC4874">
      <w:pPr>
        <w:widowControl/>
        <w:ind w:left="48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本實驗參考範例程式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RTC_LCD_Clock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，實作一個可顯示「分針</w:t>
      </w:r>
      <w:r w:rsidRPr="00CC4874">
        <w:rPr>
          <w:rFonts w:eastAsia="Times New Roman"/>
          <w:kern w:val="0"/>
          <w:lang w:val="en-TW"/>
        </w:rPr>
        <w:t xml:space="preserve"> /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秒針」的時鐘系統：</w:t>
      </w:r>
    </w:p>
    <w:p w14:paraId="02F82CC3" w14:textId="77777777" w:rsidR="00CC4874" w:rsidRPr="00CC4874" w:rsidRDefault="00CC4874" w:rsidP="00CC4874">
      <w:pPr>
        <w:widowControl/>
        <w:numPr>
          <w:ilvl w:val="0"/>
          <w:numId w:val="2"/>
        </w:numPr>
        <w:tabs>
          <w:tab w:val="clear" w:pos="720"/>
          <w:tab w:val="num" w:pos="1701"/>
        </w:tabs>
        <w:ind w:left="1134"/>
        <w:rPr>
          <w:rFonts w:eastAsia="Times New Roman"/>
          <w:kern w:val="0"/>
          <w:lang w:val="en-TW"/>
        </w:rPr>
      </w:pPr>
      <w:r w:rsidRPr="00CC4874">
        <w:rPr>
          <w:rFonts w:eastAsia="Times New Roman"/>
          <w:b/>
          <w:bCs/>
          <w:kern w:val="0"/>
          <w:lang w:val="en-TW"/>
        </w:rPr>
        <w:t xml:space="preserve">LCD 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右半部</w:t>
      </w:r>
    </w:p>
    <w:p w14:paraId="05D9DB35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顯示類比時鐘</w:t>
      </w:r>
    </w:p>
    <w:p w14:paraId="11BB33BC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秒針：每</w:t>
      </w:r>
      <w:r w:rsidRPr="00CC4874">
        <w:rPr>
          <w:rFonts w:eastAsia="Times New Roman"/>
          <w:kern w:val="0"/>
          <w:lang w:val="en-TW"/>
        </w:rPr>
        <w:t xml:space="preserve"> 1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秒移動一小格，數值範圍</w:t>
      </w:r>
      <w:r w:rsidRPr="00CC4874">
        <w:rPr>
          <w:rFonts w:eastAsia="Times New Roman"/>
          <w:kern w:val="0"/>
          <w:lang w:val="en-TW"/>
        </w:rPr>
        <w:t xml:space="preserve"> 00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～</w:t>
      </w:r>
      <w:r w:rsidRPr="00CC4874">
        <w:rPr>
          <w:rFonts w:eastAsia="Times New Roman"/>
          <w:kern w:val="0"/>
          <w:lang w:val="en-TW"/>
        </w:rPr>
        <w:t>59</w:t>
      </w:r>
    </w:p>
    <w:p w14:paraId="55BC759A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分針：每</w:t>
      </w:r>
      <w:r w:rsidRPr="00CC4874">
        <w:rPr>
          <w:rFonts w:eastAsia="Times New Roman"/>
          <w:kern w:val="0"/>
          <w:lang w:val="en-TW"/>
        </w:rPr>
        <w:t xml:space="preserve"> 15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秒移動一大格，數值範圍</w:t>
      </w:r>
      <w:r w:rsidRPr="00CC4874">
        <w:rPr>
          <w:rFonts w:eastAsia="Times New Roman"/>
          <w:kern w:val="0"/>
          <w:lang w:val="en-TW"/>
        </w:rPr>
        <w:t xml:space="preserve"> 00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～</w:t>
      </w:r>
      <w:r w:rsidRPr="00CC4874">
        <w:rPr>
          <w:rFonts w:eastAsia="Times New Roman"/>
          <w:kern w:val="0"/>
          <w:lang w:val="en-TW"/>
        </w:rPr>
        <w:t>11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，長度比秒針短</w:t>
      </w:r>
    </w:p>
    <w:p w14:paraId="39F88402" w14:textId="77777777" w:rsidR="00CC4874" w:rsidRPr="00CC4874" w:rsidRDefault="00CC4874" w:rsidP="00CC4874">
      <w:pPr>
        <w:widowControl/>
        <w:numPr>
          <w:ilvl w:val="0"/>
          <w:numId w:val="2"/>
        </w:numPr>
        <w:tabs>
          <w:tab w:val="clear" w:pos="720"/>
          <w:tab w:val="num" w:pos="168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eastAsia="Times New Roman"/>
          <w:b/>
          <w:bCs/>
          <w:kern w:val="0"/>
          <w:lang w:val="en-TW"/>
        </w:rPr>
        <w:t xml:space="preserve">LCD 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左半部</w:t>
      </w:r>
    </w:p>
    <w:p w14:paraId="0DED1A0B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顯示目前時間的數字格式（</w:t>
      </w:r>
      <w:r w:rsidRPr="00CC4874">
        <w:rPr>
          <w:rFonts w:eastAsia="Times New Roman"/>
          <w:kern w:val="0"/>
          <w:lang w:val="en-TW"/>
        </w:rPr>
        <w:t>MM:SS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），例如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01:15</w:t>
      </w:r>
    </w:p>
    <w:p w14:paraId="5C0CDF40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分與秒會與右側指針同步更新</w:t>
      </w:r>
    </w:p>
    <w:p w14:paraId="74DD907C" w14:textId="77777777" w:rsidR="00CC4874" w:rsidRPr="00CC4874" w:rsidRDefault="00CC4874" w:rsidP="00CC4874">
      <w:pPr>
        <w:widowControl/>
        <w:numPr>
          <w:ilvl w:val="0"/>
          <w:numId w:val="2"/>
        </w:numPr>
        <w:tabs>
          <w:tab w:val="clear" w:pos="720"/>
          <w:tab w:val="num" w:pos="168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操作模式</w:t>
      </w:r>
    </w:p>
    <w:p w14:paraId="72FCD703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使用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eastAsia="Times New Roman"/>
          <w:b/>
          <w:bCs/>
          <w:kern w:val="0"/>
          <w:lang w:val="en-TW"/>
        </w:rPr>
        <w:t>INT1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（外部中斷）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切換「運行模式</w:t>
      </w:r>
      <w:r w:rsidRPr="00CC4874">
        <w:rPr>
          <w:rFonts w:eastAsia="Times New Roman"/>
          <w:kern w:val="0"/>
          <w:lang w:val="en-TW"/>
        </w:rPr>
        <w:t xml:space="preserve"> /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設定模式」</w:t>
      </w:r>
    </w:p>
    <w:p w14:paraId="68D17291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進入設定模式時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eastAsia="Times New Roman"/>
          <w:b/>
          <w:bCs/>
          <w:kern w:val="0"/>
          <w:lang w:val="en-TW"/>
        </w:rPr>
        <w:t xml:space="preserve">PC12 LED 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亮起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，時鐘停止</w:t>
      </w:r>
    </w:p>
    <w:p w14:paraId="462514D8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只有在設定模式下，</w:t>
      </w:r>
      <w:r w:rsidRPr="00CC4874">
        <w:rPr>
          <w:rFonts w:eastAsia="Times New Roman"/>
          <w:kern w:val="0"/>
          <w:lang w:val="en-TW"/>
        </w:rPr>
        <w:t xml:space="preserve">Keypad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才能調整時間</w:t>
      </w:r>
    </w:p>
    <w:p w14:paraId="179D7917" w14:textId="77777777" w:rsidR="00CC4874" w:rsidRPr="00CC4874" w:rsidRDefault="00CC4874" w:rsidP="00CC4874">
      <w:pPr>
        <w:widowControl/>
        <w:numPr>
          <w:ilvl w:val="0"/>
          <w:numId w:val="2"/>
        </w:numPr>
        <w:tabs>
          <w:tab w:val="clear" w:pos="720"/>
          <w:tab w:val="num" w:pos="168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時間設定功能</w:t>
      </w:r>
    </w:p>
    <w:p w14:paraId="0F3B19EF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M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鍵：調整分鐘</w:t>
      </w:r>
    </w:p>
    <w:p w14:paraId="695EB09A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S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鍵：調整秒數</w:t>
      </w:r>
    </w:p>
    <w:p w14:paraId="70A9E86C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+ / -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鍵：增加或減少</w:t>
      </w:r>
    </w:p>
    <w:p w14:paraId="41466754" w14:textId="77777777" w:rsidR="00CC4874" w:rsidRPr="00CC4874" w:rsidRDefault="00CC4874" w:rsidP="00CC4874">
      <w:pPr>
        <w:widowControl/>
        <w:numPr>
          <w:ilvl w:val="1"/>
          <w:numId w:val="2"/>
        </w:numPr>
        <w:tabs>
          <w:tab w:val="clear" w:pos="1440"/>
          <w:tab w:val="num" w:pos="240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若超出合法範圍（如</w:t>
      </w:r>
      <w:r w:rsidRPr="00CC4874">
        <w:rPr>
          <w:rFonts w:eastAsia="Times New Roman"/>
          <w:kern w:val="0"/>
          <w:lang w:val="en-TW"/>
        </w:rPr>
        <w:t xml:space="preserve"> -3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分或</w:t>
      </w:r>
      <w:r w:rsidRPr="00CC4874">
        <w:rPr>
          <w:rFonts w:eastAsia="Times New Roman"/>
          <w:kern w:val="0"/>
          <w:lang w:val="en-TW"/>
        </w:rPr>
        <w:t xml:space="preserve"> 65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秒），會自動轉換為合法同餘值（如</w:t>
      </w:r>
      <w:r w:rsidRPr="00CC4874">
        <w:rPr>
          <w:rFonts w:eastAsia="Times New Roman"/>
          <w:kern w:val="0"/>
          <w:lang w:val="en-TW"/>
        </w:rPr>
        <w:t xml:space="preserve"> 09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分、</w:t>
      </w:r>
      <w:r w:rsidRPr="00CC4874">
        <w:rPr>
          <w:rFonts w:eastAsia="Times New Roman"/>
          <w:kern w:val="0"/>
          <w:lang w:val="en-TW"/>
        </w:rPr>
        <w:t xml:space="preserve">05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秒）</w:t>
      </w:r>
    </w:p>
    <w:p w14:paraId="44F6D12A" w14:textId="77777777" w:rsidR="00CC4874" w:rsidRPr="00CC4874" w:rsidRDefault="00CC4874" w:rsidP="00CC4874">
      <w:pPr>
        <w:widowControl/>
        <w:ind w:left="48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本實驗主要練習：</w:t>
      </w:r>
    </w:p>
    <w:p w14:paraId="4BC31551" w14:textId="77777777" w:rsidR="00CC4874" w:rsidRPr="00CC4874" w:rsidRDefault="00CC4874" w:rsidP="00CC4874">
      <w:pPr>
        <w:widowControl/>
        <w:numPr>
          <w:ilvl w:val="0"/>
          <w:numId w:val="3"/>
        </w:numPr>
        <w:tabs>
          <w:tab w:val="clear" w:pos="720"/>
          <w:tab w:val="num" w:pos="168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eastAsia="Times New Roman"/>
          <w:kern w:val="0"/>
          <w:lang w:val="en-TW"/>
        </w:rPr>
        <w:t xml:space="preserve">RTC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時基控制</w:t>
      </w:r>
    </w:p>
    <w:p w14:paraId="1615B532" w14:textId="77777777" w:rsidR="00CC4874" w:rsidRPr="00CC4874" w:rsidRDefault="00CC4874" w:rsidP="00CC4874">
      <w:pPr>
        <w:widowControl/>
        <w:numPr>
          <w:ilvl w:val="0"/>
          <w:numId w:val="3"/>
        </w:numPr>
        <w:tabs>
          <w:tab w:val="clear" w:pos="720"/>
          <w:tab w:val="num" w:pos="168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外部中斷（</w:t>
      </w:r>
      <w:r w:rsidRPr="00CC4874">
        <w:rPr>
          <w:rFonts w:eastAsia="Times New Roman"/>
          <w:kern w:val="0"/>
          <w:lang w:val="en-TW"/>
        </w:rPr>
        <w:t>INT1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）</w:t>
      </w:r>
    </w:p>
    <w:p w14:paraId="59D500CD" w14:textId="77777777" w:rsidR="00CC4874" w:rsidRPr="00CC4874" w:rsidRDefault="00CC4874" w:rsidP="00CC4874">
      <w:pPr>
        <w:widowControl/>
        <w:numPr>
          <w:ilvl w:val="0"/>
          <w:numId w:val="3"/>
        </w:numPr>
        <w:tabs>
          <w:tab w:val="clear" w:pos="720"/>
          <w:tab w:val="num" w:pos="168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狀態切換（</w:t>
      </w:r>
      <w:r w:rsidRPr="00CC4874">
        <w:rPr>
          <w:rFonts w:eastAsia="Times New Roman"/>
          <w:kern w:val="0"/>
          <w:lang w:val="en-TW"/>
        </w:rPr>
        <w:t>Run / Set Mode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）</w:t>
      </w:r>
    </w:p>
    <w:p w14:paraId="3B8250FA" w14:textId="4B465A92" w:rsidR="00CC4874" w:rsidRPr="00CC4874" w:rsidRDefault="00CC4874" w:rsidP="00CC4874">
      <w:pPr>
        <w:widowControl/>
        <w:numPr>
          <w:ilvl w:val="0"/>
          <w:numId w:val="3"/>
        </w:numPr>
        <w:tabs>
          <w:tab w:val="clear" w:pos="720"/>
          <w:tab w:val="num" w:pos="168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eastAsia="Times New Roman"/>
          <w:kern w:val="0"/>
          <w:lang w:val="en-TW"/>
        </w:rPr>
        <w:t xml:space="preserve">LCD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動態繪圖與數字同步顯示</w:t>
      </w:r>
    </w:p>
    <w:p w14:paraId="11694F21" w14:textId="77777777" w:rsidR="00CC4874" w:rsidRPr="00CC4874" w:rsidRDefault="00CC4874" w:rsidP="00CC4874">
      <w:pPr>
        <w:widowControl/>
        <w:ind w:left="480"/>
        <w:outlineLvl w:val="2"/>
        <w:rPr>
          <w:rFonts w:eastAsia="Times New Roman"/>
          <w:b/>
          <w:bCs/>
          <w:kern w:val="0"/>
          <w:sz w:val="27"/>
          <w:szCs w:val="27"/>
          <w:lang w:val="en-TW"/>
        </w:rPr>
      </w:pPr>
      <w:r w:rsidRPr="00CC4874">
        <w:rPr>
          <w:rFonts w:eastAsia="Times New Roman"/>
          <w:b/>
          <w:bCs/>
          <w:kern w:val="0"/>
          <w:sz w:val="27"/>
          <w:szCs w:val="27"/>
          <w:lang w:val="en-TW"/>
        </w:rPr>
        <w:t>Lab11-2</w:t>
      </w:r>
      <w:r w:rsidRPr="00CC487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val="en-TW"/>
        </w:rPr>
        <w:t>：音樂播放器（</w:t>
      </w:r>
      <w:r w:rsidRPr="00CC4874">
        <w:rPr>
          <w:rFonts w:eastAsia="Times New Roman"/>
          <w:b/>
          <w:bCs/>
          <w:kern w:val="0"/>
          <w:sz w:val="27"/>
          <w:szCs w:val="27"/>
          <w:lang w:val="en-TW"/>
        </w:rPr>
        <w:t>PWM Music Player</w:t>
      </w:r>
      <w:r w:rsidRPr="00CC487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val="en-TW"/>
        </w:rPr>
        <w:t>）</w:t>
      </w:r>
    </w:p>
    <w:p w14:paraId="100D6355" w14:textId="77777777" w:rsidR="00CC4874" w:rsidRPr="00CC4874" w:rsidRDefault="00CC4874" w:rsidP="00CC4874">
      <w:pPr>
        <w:widowControl/>
        <w:ind w:left="48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本實驗利用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eastAsia="Times New Roman"/>
          <w:b/>
          <w:bCs/>
          <w:kern w:val="0"/>
          <w:lang w:val="en-TW"/>
        </w:rPr>
        <w:t xml:space="preserve">PWM 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輸出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產生音樂，並搭配</w:t>
      </w:r>
      <w:r w:rsidRPr="00CC4874">
        <w:rPr>
          <w:rFonts w:eastAsia="Times New Roman"/>
          <w:kern w:val="0"/>
          <w:lang w:val="en-TW"/>
        </w:rPr>
        <w:t xml:space="preserve"> ADC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調整音量，完成一個簡易音樂播放器：</w:t>
      </w:r>
    </w:p>
    <w:p w14:paraId="6CA86C26" w14:textId="77777777" w:rsidR="00CC4874" w:rsidRPr="00CC4874" w:rsidRDefault="00CC4874" w:rsidP="00CC4874">
      <w:pPr>
        <w:widowControl/>
        <w:numPr>
          <w:ilvl w:val="0"/>
          <w:numId w:val="4"/>
        </w:numPr>
        <w:tabs>
          <w:tab w:val="clear" w:pos="720"/>
          <w:tab w:val="num" w:pos="168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播放控制</w:t>
      </w:r>
    </w:p>
    <w:p w14:paraId="1449D775" w14:textId="77777777" w:rsidR="00CC4874" w:rsidRPr="00CC4874" w:rsidRDefault="00CC4874" w:rsidP="00CC4874">
      <w:pPr>
        <w:widowControl/>
        <w:numPr>
          <w:ilvl w:val="1"/>
          <w:numId w:val="4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按下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5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：播放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〈小星星〉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（自行編寫完整簡譜至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music[]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與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pitch[]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）</w:t>
      </w:r>
    </w:p>
    <w:p w14:paraId="6FDB5B53" w14:textId="77777777" w:rsidR="00CC4874" w:rsidRPr="00CC4874" w:rsidRDefault="00CC4874" w:rsidP="00CC4874">
      <w:pPr>
        <w:widowControl/>
        <w:numPr>
          <w:ilvl w:val="1"/>
          <w:numId w:val="4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按下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6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：播放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〈給愛麗絲〉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（參考範例</w:t>
      </w:r>
      <w:r w:rsidRPr="00CC4874">
        <w:rPr>
          <w:rFonts w:eastAsia="Times New Roman"/>
          <w:kern w:val="0"/>
          <w:lang w:val="en-TW"/>
        </w:rPr>
        <w:t xml:space="preserve"> </w:t>
      </w:r>
      <w:r w:rsidRPr="00CC4874">
        <w:rPr>
          <w:rFonts w:ascii="Courier New" w:eastAsia="Times New Roman" w:hAnsi="Courier New" w:cs="Courier New"/>
          <w:kern w:val="0"/>
          <w:sz w:val="20"/>
          <w:szCs w:val="20"/>
          <w:lang w:val="en-TW"/>
        </w:rPr>
        <w:t>PWM_Music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）</w:t>
      </w:r>
    </w:p>
    <w:p w14:paraId="4D4B655B" w14:textId="77777777" w:rsidR="00CC4874" w:rsidRPr="00CC4874" w:rsidRDefault="00CC4874" w:rsidP="00CC4874">
      <w:pPr>
        <w:widowControl/>
        <w:numPr>
          <w:ilvl w:val="0"/>
          <w:numId w:val="4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音量調整</w:t>
      </w:r>
    </w:p>
    <w:p w14:paraId="607C249B" w14:textId="77777777" w:rsidR="00CC4874" w:rsidRPr="00CC4874" w:rsidRDefault="00CC4874" w:rsidP="00CC4874">
      <w:pPr>
        <w:widowControl/>
        <w:numPr>
          <w:ilvl w:val="1"/>
          <w:numId w:val="4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轉動可變電阻（</w:t>
      </w:r>
      <w:r w:rsidRPr="00CC4874">
        <w:rPr>
          <w:rFonts w:eastAsia="Times New Roman"/>
          <w:kern w:val="0"/>
          <w:lang w:val="en-TW"/>
        </w:rPr>
        <w:t>ADC</w:t>
      </w:r>
      <w:r w:rsidRPr="00CC4874">
        <w:rPr>
          <w:rFonts w:ascii="Heiti TC" w:eastAsia="Heiti TC" w:hAnsi="Heiti TC" w:cs="Heiti TC" w:hint="eastAsia"/>
          <w:kern w:val="0"/>
          <w:lang w:val="en-TW"/>
        </w:rPr>
        <w:t>）</w:t>
      </w:r>
    </w:p>
    <w:p w14:paraId="15953244" w14:textId="77777777" w:rsidR="00CC4874" w:rsidRPr="00CC4874" w:rsidRDefault="00CC4874" w:rsidP="00CC4874">
      <w:pPr>
        <w:widowControl/>
        <w:numPr>
          <w:ilvl w:val="1"/>
          <w:numId w:val="4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依</w:t>
      </w:r>
      <w:r w:rsidRPr="00CC4874">
        <w:rPr>
          <w:rFonts w:eastAsia="Times New Roman"/>
          <w:kern w:val="0"/>
          <w:lang w:val="en-TW"/>
        </w:rPr>
        <w:t xml:space="preserve"> ADC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讀值動態調整</w:t>
      </w:r>
      <w:r w:rsidRPr="00CC4874">
        <w:rPr>
          <w:rFonts w:eastAsia="Times New Roman"/>
          <w:kern w:val="0"/>
          <w:lang w:val="en-TW"/>
        </w:rPr>
        <w:t xml:space="preserve"> PWM duty cycle</w:t>
      </w:r>
    </w:p>
    <w:p w14:paraId="17B61A05" w14:textId="77777777" w:rsidR="00CC4874" w:rsidRPr="00CC4874" w:rsidRDefault="00CC4874" w:rsidP="00CC4874">
      <w:pPr>
        <w:widowControl/>
        <w:numPr>
          <w:ilvl w:val="1"/>
          <w:numId w:val="4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音量大小即時變化</w:t>
      </w:r>
    </w:p>
    <w:p w14:paraId="4010F7F3" w14:textId="77777777" w:rsidR="00CC4874" w:rsidRPr="00CC4874" w:rsidRDefault="00CC4874" w:rsidP="00CC4874">
      <w:pPr>
        <w:widowControl/>
        <w:numPr>
          <w:ilvl w:val="0"/>
          <w:numId w:val="4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eastAsia="Times New Roman"/>
          <w:b/>
          <w:bCs/>
          <w:kern w:val="0"/>
          <w:lang w:val="en-TW"/>
        </w:rPr>
        <w:lastRenderedPageBreak/>
        <w:t xml:space="preserve">PWM </w:t>
      </w:r>
      <w:r w:rsidRPr="00CC4874">
        <w:rPr>
          <w:rFonts w:ascii="Heiti TC" w:eastAsia="Heiti TC" w:hAnsi="Heiti TC" w:cs="Heiti TC" w:hint="eastAsia"/>
          <w:b/>
          <w:bCs/>
          <w:kern w:val="0"/>
          <w:lang w:val="en-TW"/>
        </w:rPr>
        <w:t>音樂原理</w:t>
      </w:r>
    </w:p>
    <w:p w14:paraId="6604FFB7" w14:textId="77777777" w:rsidR="00CC4874" w:rsidRPr="00CC4874" w:rsidRDefault="00CC4874" w:rsidP="00CC4874">
      <w:pPr>
        <w:widowControl/>
        <w:numPr>
          <w:ilvl w:val="1"/>
          <w:numId w:val="4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使用</w:t>
      </w:r>
      <w:r w:rsidRPr="00CC4874">
        <w:rPr>
          <w:rFonts w:eastAsia="Times New Roman"/>
          <w:kern w:val="0"/>
          <w:lang w:val="en-TW"/>
        </w:rPr>
        <w:t xml:space="preserve"> PWM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產生不同頻率對應音階</w:t>
      </w:r>
    </w:p>
    <w:p w14:paraId="68D2F289" w14:textId="77777777" w:rsidR="00CC4874" w:rsidRPr="00CC4874" w:rsidRDefault="00CC4874" w:rsidP="00CC4874">
      <w:pPr>
        <w:widowControl/>
        <w:numPr>
          <w:ilvl w:val="1"/>
          <w:numId w:val="4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利用</w:t>
      </w:r>
      <w:r w:rsidRPr="00CC4874">
        <w:rPr>
          <w:rFonts w:eastAsia="Times New Roman"/>
          <w:kern w:val="0"/>
          <w:lang w:val="en-TW"/>
        </w:rPr>
        <w:t xml:space="preserve"> delay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控制音符長度</w:t>
      </w:r>
    </w:p>
    <w:p w14:paraId="7FAF508D" w14:textId="77777777" w:rsidR="00CC4874" w:rsidRPr="00CC4874" w:rsidRDefault="00CC4874" w:rsidP="00CC4874">
      <w:pPr>
        <w:widowControl/>
        <w:numPr>
          <w:ilvl w:val="1"/>
          <w:numId w:val="4"/>
        </w:numPr>
        <w:tabs>
          <w:tab w:val="clear" w:pos="1440"/>
          <w:tab w:val="num" w:pos="1920"/>
        </w:tabs>
        <w:ind w:left="1920"/>
        <w:rPr>
          <w:rFonts w:eastAsia="Times New Roman"/>
          <w:kern w:val="0"/>
          <w:lang w:val="en-TW"/>
        </w:rPr>
      </w:pPr>
      <w:r w:rsidRPr="00CC4874">
        <w:rPr>
          <w:rFonts w:eastAsia="Times New Roman"/>
          <w:kern w:val="0"/>
          <w:lang w:val="en-TW"/>
        </w:rPr>
        <w:t xml:space="preserve">ADC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決定音量大小</w:t>
      </w:r>
    </w:p>
    <w:p w14:paraId="03B228D0" w14:textId="77777777" w:rsidR="00CC4874" w:rsidRPr="00CC4874" w:rsidRDefault="00CC4874" w:rsidP="00CC4874">
      <w:pPr>
        <w:widowControl/>
        <w:ind w:left="48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本實驗重點在於：</w:t>
      </w:r>
    </w:p>
    <w:p w14:paraId="64D46324" w14:textId="77777777" w:rsidR="00CC4874" w:rsidRPr="00CC4874" w:rsidRDefault="00CC4874" w:rsidP="00CC4874">
      <w:pPr>
        <w:widowControl/>
        <w:numPr>
          <w:ilvl w:val="0"/>
          <w:numId w:val="5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eastAsia="Times New Roman"/>
          <w:kern w:val="0"/>
          <w:lang w:val="en-TW"/>
        </w:rPr>
        <w:t xml:space="preserve">PWM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頻率與音階對應</w:t>
      </w:r>
    </w:p>
    <w:p w14:paraId="42EC4308" w14:textId="77777777" w:rsidR="00CC4874" w:rsidRPr="00CC4874" w:rsidRDefault="00CC4874" w:rsidP="00CC4874">
      <w:pPr>
        <w:widowControl/>
        <w:numPr>
          <w:ilvl w:val="0"/>
          <w:numId w:val="5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eastAsia="Times New Roman"/>
          <w:kern w:val="0"/>
          <w:lang w:val="en-TW"/>
        </w:rPr>
        <w:t xml:space="preserve">ADC </w:t>
      </w:r>
      <w:r w:rsidRPr="00CC4874">
        <w:rPr>
          <w:rFonts w:ascii="Heiti TC" w:eastAsia="Heiti TC" w:hAnsi="Heiti TC" w:cs="Heiti TC" w:hint="eastAsia"/>
          <w:kern w:val="0"/>
          <w:lang w:val="en-TW"/>
        </w:rPr>
        <w:t>類比輸入控制音量</w:t>
      </w:r>
    </w:p>
    <w:p w14:paraId="1112EBAD" w14:textId="5AFEECBA" w:rsidR="00DA0D35" w:rsidRPr="00CC4874" w:rsidRDefault="00CC4874" w:rsidP="00CC4874">
      <w:pPr>
        <w:widowControl/>
        <w:numPr>
          <w:ilvl w:val="0"/>
          <w:numId w:val="5"/>
        </w:numPr>
        <w:tabs>
          <w:tab w:val="clear" w:pos="720"/>
          <w:tab w:val="num" w:pos="1200"/>
        </w:tabs>
        <w:ind w:left="1200"/>
        <w:rPr>
          <w:rFonts w:eastAsia="Times New Roman"/>
          <w:kern w:val="0"/>
          <w:lang w:val="en-TW"/>
        </w:rPr>
      </w:pPr>
      <w:r w:rsidRPr="00CC4874">
        <w:rPr>
          <w:rFonts w:ascii="Heiti TC" w:eastAsia="Heiti TC" w:hAnsi="Heiti TC" w:cs="Heiti TC" w:hint="eastAsia"/>
          <w:kern w:val="0"/>
          <w:lang w:val="en-TW"/>
        </w:rPr>
        <w:t>多首樂曲切換控制</w:t>
      </w:r>
    </w:p>
    <w:p w14:paraId="689120F1" w14:textId="77777777" w:rsidR="00DA0D35" w:rsidRPr="00DA0D35" w:rsidRDefault="00DA0D35" w:rsidP="00DA0D35">
      <w:pPr>
        <w:ind w:leftChars="300" w:left="720"/>
        <w:rPr>
          <w:rFonts w:eastAsia="DFKai-SB"/>
        </w:rPr>
      </w:pPr>
    </w:p>
    <w:p w14:paraId="6D00F298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二、【遭遇的問題】：</w:t>
      </w:r>
    </w:p>
    <w:p w14:paraId="3F500239" w14:textId="5E733B10" w:rsidR="0029153B" w:rsidRDefault="0029153B" w:rsidP="002F777C">
      <w:pPr>
        <w:ind w:firstLine="480"/>
        <w:rPr>
          <w:rFonts w:eastAsia="DFKai-SB"/>
        </w:rPr>
      </w:pPr>
      <w:r w:rsidRPr="001F2AA5">
        <w:rPr>
          <w:rFonts w:eastAsia="DFKai-SB"/>
        </w:rPr>
        <w:t>What problems you faced during design and implementation?</w:t>
      </w:r>
    </w:p>
    <w:p w14:paraId="6EAD3C77" w14:textId="59DFD8E6" w:rsidR="00CC4874" w:rsidRDefault="00CC4874" w:rsidP="00CC4874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RTC </w:t>
      </w:r>
      <w:r>
        <w:rPr>
          <w:rFonts w:ascii="Heiti TC" w:eastAsia="Heiti TC" w:hAnsi="Heiti TC" w:cs="Heiti TC" w:hint="eastAsia"/>
        </w:rPr>
        <w:t>每秒更新</w:t>
      </w:r>
      <w:r>
        <w:t xml:space="preserve"> LCD </w:t>
      </w:r>
      <w:r>
        <w:rPr>
          <w:rFonts w:ascii="Heiti TC" w:eastAsia="Heiti TC" w:hAnsi="Heiti TC" w:cs="Heiti TC" w:hint="eastAsia"/>
        </w:rPr>
        <w:t>時，畫面容易閃爍。</w:t>
      </w:r>
    </w:p>
    <w:p w14:paraId="06F580D8" w14:textId="7B90E1F8" w:rsidR="00CC4874" w:rsidRDefault="00CC4874" w:rsidP="00CC4874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在設定模式與運行模式切換時，時間顯示偶爾不同步。</w:t>
      </w:r>
    </w:p>
    <w:p w14:paraId="135C8942" w14:textId="0039CEF3" w:rsidR="00CC4874" w:rsidRDefault="00CC4874" w:rsidP="00CC4874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秒數或分鐘超出範圍時，初期無法正確回到合法值。</w:t>
      </w:r>
    </w:p>
    <w:p w14:paraId="600A5196" w14:textId="44C4EA50" w:rsidR="00CC4874" w:rsidRDefault="00CC4874" w:rsidP="00CC4874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PWM </w:t>
      </w:r>
      <w:r>
        <w:rPr>
          <w:rFonts w:ascii="Heiti TC" w:eastAsia="Heiti TC" w:hAnsi="Heiti TC" w:cs="Heiti TC" w:hint="eastAsia"/>
        </w:rPr>
        <w:t>播放音樂時，若音量過小或過大，聲音失真明顯。</w:t>
      </w:r>
    </w:p>
    <w:p w14:paraId="06E8D292" w14:textId="515DD515" w:rsidR="00CC4874" w:rsidRDefault="00CC4874" w:rsidP="00CC4874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ADC </w:t>
      </w:r>
      <w:r>
        <w:rPr>
          <w:rFonts w:ascii="Heiti TC" w:eastAsia="Heiti TC" w:hAnsi="Heiti TC" w:cs="Heiti TC" w:hint="eastAsia"/>
        </w:rPr>
        <w:t>讀值不穩定，導致音量忽大忽小。</w:t>
      </w:r>
    </w:p>
    <w:p w14:paraId="74E69942" w14:textId="17C45C93" w:rsidR="00DA0D35" w:rsidRPr="00CC4874" w:rsidRDefault="00CC4874" w:rsidP="00CC4874">
      <w:pPr>
        <w:pStyle w:val="NormalWeb"/>
        <w:numPr>
          <w:ilvl w:val="1"/>
          <w:numId w:val="5"/>
        </w:numPr>
        <w:spacing w:before="0" w:beforeAutospacing="0" w:after="0" w:afterAutospacing="0"/>
        <w:rPr>
          <w:lang w:val="en-US"/>
        </w:rPr>
      </w:pPr>
      <w:r>
        <w:rPr>
          <w:rFonts w:ascii="Heiti TC" w:eastAsia="Heiti TC" w:hAnsi="Heiti TC" w:cs="Heiti TC" w:hint="eastAsia"/>
        </w:rPr>
        <w:t>在切換歌曲時，</w:t>
      </w:r>
      <w:r>
        <w:t xml:space="preserve">PWM </w:t>
      </w:r>
      <w:r>
        <w:rPr>
          <w:rFonts w:ascii="Heiti TC" w:eastAsia="Heiti TC" w:hAnsi="Heiti TC" w:cs="Heiti TC" w:hint="eastAsia"/>
        </w:rPr>
        <w:t>尚未完全停止，造成雜音。</w:t>
      </w:r>
    </w:p>
    <w:p w14:paraId="04402DEB" w14:textId="77777777" w:rsidR="00DA0D35" w:rsidRPr="00DA0D35" w:rsidRDefault="00DA0D35" w:rsidP="00DA0D35">
      <w:pPr>
        <w:ind w:leftChars="300" w:left="720"/>
        <w:rPr>
          <w:rFonts w:eastAsia="DFKai-SB"/>
        </w:rPr>
      </w:pPr>
    </w:p>
    <w:p w14:paraId="7B721819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三、【解決方法】：</w:t>
      </w:r>
    </w:p>
    <w:p w14:paraId="090642E6" w14:textId="2EECF44A" w:rsidR="0029153B" w:rsidRDefault="0029153B" w:rsidP="002F777C">
      <w:pPr>
        <w:ind w:firstLine="480"/>
        <w:rPr>
          <w:rFonts w:eastAsia="DFKai-SB"/>
        </w:rPr>
      </w:pPr>
      <w:r w:rsidRPr="001F2AA5">
        <w:rPr>
          <w:rFonts w:eastAsia="DFKai-SB"/>
        </w:rPr>
        <w:t>How did you solve the problems?</w:t>
      </w:r>
    </w:p>
    <w:p w14:paraId="58ED398D" w14:textId="77777777" w:rsidR="00CC4874" w:rsidRDefault="00CC4874" w:rsidP="00CC4874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將</w:t>
      </w:r>
      <w:r>
        <w:t xml:space="preserve"> LCD </w:t>
      </w:r>
      <w:r>
        <w:rPr>
          <w:rFonts w:ascii="Heiti TC" w:eastAsia="Heiti TC" w:hAnsi="Heiti TC" w:cs="Heiti TC" w:hint="eastAsia"/>
        </w:rPr>
        <w:t>更新集中於固定流程，避免在主迴圈中頻繁清除畫面，減少閃爍。</w:t>
      </w:r>
    </w:p>
    <w:p w14:paraId="1FC5C904" w14:textId="77777777" w:rsidR="00CC4874" w:rsidRDefault="00CC4874" w:rsidP="00CC4874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使用旗標（</w:t>
      </w:r>
      <w:r>
        <w:t>flag</w:t>
      </w:r>
      <w:r>
        <w:rPr>
          <w:rFonts w:ascii="Heiti TC" w:eastAsia="Heiti TC" w:hAnsi="Heiti TC" w:cs="Heiti TC" w:hint="eastAsia"/>
        </w:rPr>
        <w:t>）區分</w:t>
      </w:r>
      <w:r>
        <w:t xml:space="preserve"> </w:t>
      </w:r>
      <w:r>
        <w:rPr>
          <w:rStyle w:val="Strong"/>
        </w:rPr>
        <w:t>Run Mode / Set Mode</w:t>
      </w:r>
      <w:r>
        <w:rPr>
          <w:rFonts w:ascii="Heiti TC" w:eastAsia="Heiti TC" w:hAnsi="Heiti TC" w:cs="Heiti TC" w:hint="eastAsia"/>
        </w:rPr>
        <w:t>，確保</w:t>
      </w:r>
      <w:r>
        <w:t xml:space="preserve"> RTC </w:t>
      </w:r>
      <w:r>
        <w:rPr>
          <w:rFonts w:ascii="Heiti TC" w:eastAsia="Heiti TC" w:hAnsi="Heiti TC" w:cs="Heiti TC" w:hint="eastAsia"/>
        </w:rPr>
        <w:t>在設定模式下完全暫停。</w:t>
      </w:r>
    </w:p>
    <w:p w14:paraId="01BD5C6C" w14:textId="77777777" w:rsidR="00CC4874" w:rsidRDefault="00CC4874" w:rsidP="00CC4874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在時間調整後加入範圍檢查與同餘運算，使分鐘限制在</w:t>
      </w:r>
      <w:r>
        <w:t xml:space="preserve"> 0</w:t>
      </w:r>
      <w:r>
        <w:rPr>
          <w:rFonts w:ascii="Heiti TC" w:eastAsia="Heiti TC" w:hAnsi="Heiti TC" w:cs="Heiti TC" w:hint="eastAsia"/>
        </w:rPr>
        <w:t>～</w:t>
      </w:r>
      <w:r>
        <w:t>11</w:t>
      </w:r>
      <w:r>
        <w:rPr>
          <w:rFonts w:ascii="Heiti TC" w:eastAsia="Heiti TC" w:hAnsi="Heiti TC" w:cs="Heiti TC" w:hint="eastAsia"/>
        </w:rPr>
        <w:t>、秒數限制在</w:t>
      </w:r>
      <w:r>
        <w:t xml:space="preserve"> 0</w:t>
      </w:r>
      <w:r>
        <w:rPr>
          <w:rFonts w:ascii="Heiti TC" w:eastAsia="Heiti TC" w:hAnsi="Heiti TC" w:cs="Heiti TC" w:hint="eastAsia"/>
        </w:rPr>
        <w:t>～</w:t>
      </w:r>
      <w:r>
        <w:t>59</w:t>
      </w:r>
      <w:r>
        <w:rPr>
          <w:rFonts w:ascii="Heiti TC" w:eastAsia="Heiti TC" w:hAnsi="Heiti TC" w:cs="Heiti TC" w:hint="eastAsia"/>
        </w:rPr>
        <w:t>。</w:t>
      </w:r>
    </w:p>
    <w:p w14:paraId="588F5707" w14:textId="77777777" w:rsidR="00CC4874" w:rsidRDefault="00CC4874" w:rsidP="00CC4874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透過</w:t>
      </w:r>
      <w:r>
        <w:t xml:space="preserve"> PWM duty cycle </w:t>
      </w:r>
      <w:r>
        <w:rPr>
          <w:rFonts w:ascii="Heiti TC" w:eastAsia="Heiti TC" w:hAnsi="Heiti TC" w:cs="Heiti TC" w:hint="eastAsia"/>
        </w:rPr>
        <w:t>限制最大與最小音量，避免失真。</w:t>
      </w:r>
    </w:p>
    <w:p w14:paraId="0E0A7F71" w14:textId="77777777" w:rsidR="00CC4874" w:rsidRDefault="00CC4874" w:rsidP="00CC4874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對</w:t>
      </w:r>
      <w:r>
        <w:t xml:space="preserve"> ADC </w:t>
      </w:r>
      <w:r>
        <w:rPr>
          <w:rFonts w:ascii="Heiti TC" w:eastAsia="Heiti TC" w:hAnsi="Heiti TC" w:cs="Heiti TC" w:hint="eastAsia"/>
        </w:rPr>
        <w:t>讀值進行簡單平滑處理（平均或限制變化量），使音量變化較穩定。</w:t>
      </w:r>
    </w:p>
    <w:p w14:paraId="43C7B8A4" w14:textId="77777777" w:rsidR="00CC4874" w:rsidRDefault="00CC4874" w:rsidP="00CC4874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Fonts w:ascii="Heiti TC" w:eastAsia="Heiti TC" w:hAnsi="Heiti TC" w:cs="Heiti TC" w:hint="eastAsia"/>
        </w:rPr>
        <w:t>在切換歌曲前先停止</w:t>
      </w:r>
      <w:r>
        <w:t xml:space="preserve"> PWM </w:t>
      </w:r>
      <w:r>
        <w:rPr>
          <w:rFonts w:ascii="Heiti TC" w:eastAsia="Heiti TC" w:hAnsi="Heiti TC" w:cs="Heiti TC" w:hint="eastAsia"/>
        </w:rPr>
        <w:t>輸出，再重新設定頻率，避免殘留聲音。</w:t>
      </w:r>
    </w:p>
    <w:p w14:paraId="5101390A" w14:textId="77777777" w:rsidR="00DA0D35" w:rsidRPr="00CC4874" w:rsidRDefault="00DA0D35" w:rsidP="00DA0D35">
      <w:pPr>
        <w:ind w:leftChars="200" w:left="480" w:firstLineChars="100" w:firstLine="240"/>
        <w:rPr>
          <w:rFonts w:eastAsia="DFKai-SB"/>
          <w:lang w:val="en-TW"/>
        </w:rPr>
      </w:pPr>
    </w:p>
    <w:p w14:paraId="1CC9DD90" w14:textId="3864E493" w:rsidR="002F777C" w:rsidRPr="002F777C" w:rsidRDefault="002F777C" w:rsidP="002F777C">
      <w:pPr>
        <w:ind w:left="709"/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>在找尋這些問題的解決方法與問題點時，我有使用 ChatGPT 協助我找尋與解決問題。包含 實驗結報的內容修改與潤飾都有使用 ChatGPT 協助。</w:t>
      </w:r>
    </w:p>
    <w:p w14:paraId="18A1891D" w14:textId="77777777" w:rsidR="00DA0D35" w:rsidRPr="00DA0D35" w:rsidRDefault="00DA0D35" w:rsidP="00DA0D35">
      <w:pPr>
        <w:ind w:leftChars="200" w:left="480" w:firstLineChars="100" w:firstLine="240"/>
        <w:rPr>
          <w:rFonts w:eastAsia="DFKai-SB"/>
        </w:rPr>
      </w:pPr>
    </w:p>
    <w:p w14:paraId="50413969" w14:textId="77777777" w:rsidR="0029153B" w:rsidRPr="00CA4A12" w:rsidRDefault="0029153B" w:rsidP="0029153B">
      <w:pPr>
        <w:rPr>
          <w:rFonts w:ascii="BiauKaiTC Regular" w:eastAsia="BiauKaiTC Regular" w:hAnsi="BiauKaiTC Regular" w:cs="DFKai-SB"/>
          <w:kern w:val="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四、【</w:t>
      </w:r>
      <w:r w:rsidRPr="00CA4A12">
        <w:rPr>
          <w:rFonts w:ascii="BiauKaiTC Regular" w:eastAsia="BiauKaiTC Regular" w:hAnsi="BiauKaiTC Regular" w:cs="PMingLiU" w:hint="eastAsia"/>
          <w:color w:val="000000"/>
          <w:kern w:val="0"/>
        </w:rPr>
        <w:t>未能解決的問題</w:t>
      </w:r>
      <w:r w:rsidRPr="00CA4A12">
        <w:rPr>
          <w:rFonts w:ascii="BiauKaiTC Regular" w:eastAsia="BiauKaiTC Regular" w:hAnsi="BiauKaiTC Regular" w:cs="DFKai-SB" w:hint="eastAsia"/>
          <w:kern w:val="0"/>
        </w:rPr>
        <w:t>】：</w:t>
      </w:r>
    </w:p>
    <w:p w14:paraId="330E6BFC" w14:textId="229F42A7" w:rsidR="00EB1EE9" w:rsidRDefault="0029153B" w:rsidP="002F777C">
      <w:pPr>
        <w:ind w:firstLine="480"/>
        <w:rPr>
          <w:rFonts w:eastAsia="DFKai-SB"/>
        </w:rPr>
      </w:pPr>
      <w:r>
        <w:rPr>
          <w:rFonts w:eastAsia="DFKai-SB" w:hint="eastAsia"/>
        </w:rPr>
        <w:t>Was there any problem that you were unable to solve? Why was it unsolvable?</w:t>
      </w:r>
    </w:p>
    <w:p w14:paraId="7BE7E9E7" w14:textId="77777777" w:rsidR="00CC4874" w:rsidRDefault="00CC4874" w:rsidP="00CC4874">
      <w:pPr>
        <w:pStyle w:val="NormalWeb"/>
        <w:spacing w:before="0" w:beforeAutospacing="0" w:after="0" w:afterAutospacing="0"/>
        <w:ind w:left="480"/>
      </w:pPr>
      <w:r>
        <w:rPr>
          <w:rFonts w:hAnsi="Symbol"/>
        </w:rPr>
        <w:t></w:t>
      </w:r>
      <w:r>
        <w:t xml:space="preserve">  LCD </w:t>
      </w:r>
      <w:r>
        <w:rPr>
          <w:rFonts w:ascii="Heiti TC" w:eastAsia="Heiti TC" w:hAnsi="Heiti TC" w:cs="Heiti TC" w:hint="eastAsia"/>
        </w:rPr>
        <w:t>為單緩衝顯示，時鐘指針移動時仍有極輕微閃爍。</w:t>
      </w:r>
    </w:p>
    <w:p w14:paraId="0B05327D" w14:textId="77777777" w:rsidR="00CC4874" w:rsidRDefault="00CC4874" w:rsidP="00CC4874">
      <w:pPr>
        <w:pStyle w:val="NormalWeb"/>
        <w:spacing w:before="0" w:beforeAutospacing="0" w:after="0" w:afterAutospacing="0"/>
        <w:ind w:left="480"/>
      </w:pPr>
      <w:r>
        <w:rPr>
          <w:rFonts w:hAnsi="Symbol"/>
        </w:rPr>
        <w:t></w:t>
      </w:r>
      <w:r>
        <w:t xml:space="preserve">  PWM </w:t>
      </w:r>
      <w:r>
        <w:rPr>
          <w:rFonts w:ascii="Heiti TC" w:eastAsia="Heiti TC" w:hAnsi="Heiti TC" w:cs="Heiti TC" w:hint="eastAsia"/>
        </w:rPr>
        <w:t>音質受限於硬體與簡化電路，無法達到平滑音色。</w:t>
      </w:r>
    </w:p>
    <w:p w14:paraId="616EAAB8" w14:textId="77777777" w:rsidR="00CC4874" w:rsidRDefault="00CC4874" w:rsidP="00CC4874">
      <w:pPr>
        <w:pStyle w:val="NormalWeb"/>
        <w:spacing w:before="0" w:beforeAutospacing="0" w:after="0" w:afterAutospacing="0"/>
        <w:ind w:left="480"/>
      </w:pPr>
      <w:r>
        <w:rPr>
          <w:rFonts w:hAnsi="Symbol"/>
        </w:rPr>
        <w:t></w:t>
      </w:r>
      <w:r>
        <w:t xml:space="preserve">  ADC </w:t>
      </w:r>
      <w:r>
        <w:rPr>
          <w:rFonts w:ascii="Heiti TC" w:eastAsia="Heiti TC" w:hAnsi="Heiti TC" w:cs="Heiti TC" w:hint="eastAsia"/>
        </w:rPr>
        <w:t>雜訊在環境干擾較大時仍會影響音量穩定性。</w:t>
      </w:r>
    </w:p>
    <w:p w14:paraId="7F4A77B3" w14:textId="18801BC9" w:rsidR="000939ED" w:rsidRPr="00CC4874" w:rsidRDefault="00CC4874" w:rsidP="00CC4874">
      <w:pPr>
        <w:pStyle w:val="NormalWeb"/>
        <w:spacing w:before="0" w:beforeAutospacing="0" w:after="0" w:afterAutospacing="0"/>
        <w:ind w:left="480"/>
        <w:rPr>
          <w:lang w:val="en-US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Heiti TC" w:eastAsia="Heiti TC" w:hAnsi="Heiti TC" w:cs="Heiti TC" w:hint="eastAsia"/>
        </w:rPr>
        <w:t>音樂播放器僅能單聲道播放，無法支援和弦或多音軌。</w:t>
      </w:r>
    </w:p>
    <w:p w14:paraId="1853E69C" w14:textId="77777777" w:rsidR="000939ED" w:rsidRDefault="000939ED" w:rsidP="00DA0D35">
      <w:pPr>
        <w:ind w:leftChars="200" w:left="480" w:firstLineChars="100" w:firstLine="240"/>
        <w:rPr>
          <w:rFonts w:eastAsia="DFKai-SB"/>
        </w:rPr>
      </w:pPr>
    </w:p>
    <w:p w14:paraId="33062B2F" w14:textId="77777777" w:rsidR="000939ED" w:rsidRPr="00456D88" w:rsidRDefault="000939ED" w:rsidP="000939ED">
      <w:p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/>
        </w:rPr>
        <w:t>五、</w:t>
      </w:r>
      <w:r w:rsidRPr="00456D88">
        <w:rPr>
          <w:rFonts w:ascii="BiauKaiTC Regular" w:eastAsia="BiauKaiTC Regular" w:hAnsi="BiauKaiTC Regular"/>
          <w:kern w:val="0"/>
        </w:rPr>
        <w:t>【</w:t>
      </w:r>
      <w:r w:rsidRPr="00456D88">
        <w:rPr>
          <w:rFonts w:ascii="BiauKaiTC Regular" w:eastAsia="BiauKaiTC Regular" w:hAnsi="BiauKaiTC Regular"/>
        </w:rPr>
        <w:t>程式碼</w:t>
      </w:r>
      <w:r w:rsidRPr="00456D88">
        <w:rPr>
          <w:rFonts w:ascii="BiauKaiTC Regular" w:eastAsia="BiauKaiTC Regular" w:hAnsi="BiauKaiTC Regular"/>
          <w:kern w:val="0"/>
        </w:rPr>
        <w:t>】</w:t>
      </w:r>
      <w:r w:rsidRPr="00456D88">
        <w:rPr>
          <w:rFonts w:ascii="BiauKaiTC Regular" w:eastAsia="BiauKaiTC Regular" w:hAnsi="BiauKaiTC Regular"/>
        </w:rPr>
        <w:t>：</w:t>
      </w:r>
    </w:p>
    <w:p w14:paraId="7B318B2A" w14:textId="5D50E7A2" w:rsidR="000939ED" w:rsidRDefault="00CC4874" w:rsidP="000939ED">
      <w:pPr>
        <w:rPr>
          <w:rFonts w:eastAsia="DFKai-SB"/>
          <w:b/>
          <w:bCs/>
        </w:rPr>
      </w:pPr>
      <w:r w:rsidRPr="00CC4874">
        <w:rPr>
          <w:rFonts w:eastAsia="DFKai-SB"/>
          <w:b/>
          <w:bCs/>
        </w:rPr>
        <w:t>Lab 11-1:</w:t>
      </w:r>
    </w:p>
    <w:p w14:paraId="4F432563" w14:textId="064A764E" w:rsidR="00CC4874" w:rsidRDefault="00CC4874" w:rsidP="000939ED">
      <w:pPr>
        <w:rPr>
          <w:rFonts w:eastAsia="DFKai-SB"/>
          <w:b/>
          <w:bCs/>
        </w:rPr>
      </w:pP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0D97C1B7" wp14:editId="4250D7DF">
            <wp:extent cx="6479540" cy="4111625"/>
            <wp:effectExtent l="0" t="0" r="0" b="3175"/>
            <wp:docPr id="974310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1064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155DA2AD" wp14:editId="6AF4EA17">
            <wp:extent cx="6479540" cy="8412480"/>
            <wp:effectExtent l="0" t="0" r="0" b="0"/>
            <wp:docPr id="73263780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37802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2A884432" wp14:editId="41C64FA9">
            <wp:extent cx="6479540" cy="6979920"/>
            <wp:effectExtent l="0" t="0" r="0" b="5080"/>
            <wp:docPr id="177314568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5687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0BA83B52" wp14:editId="6C21C47E">
            <wp:extent cx="4850130" cy="9251950"/>
            <wp:effectExtent l="0" t="0" r="1270" b="6350"/>
            <wp:docPr id="1301686723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86723" name="Picture 4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71A93C7D" wp14:editId="60648F6B">
            <wp:extent cx="5816600" cy="6489700"/>
            <wp:effectExtent l="0" t="0" r="0" b="0"/>
            <wp:docPr id="1362267690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67690" name="Picture 5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BFC1" w14:textId="6E90190F" w:rsidR="00CC4874" w:rsidRDefault="00CC4874" w:rsidP="000939ED">
      <w:pPr>
        <w:rPr>
          <w:rFonts w:eastAsia="DFKai-SB"/>
          <w:b/>
          <w:bCs/>
        </w:rPr>
      </w:pPr>
      <w:r>
        <w:rPr>
          <w:rFonts w:eastAsia="DFKai-SB"/>
          <w:b/>
          <w:bCs/>
        </w:rPr>
        <w:t>Lab 11-2:</w:t>
      </w:r>
    </w:p>
    <w:p w14:paraId="0AD92579" w14:textId="2DAA9F08" w:rsidR="00CC4874" w:rsidRPr="00CC4874" w:rsidRDefault="00CC4874" w:rsidP="000939ED">
      <w:pPr>
        <w:rPr>
          <w:rFonts w:eastAsia="DFKai-SB"/>
          <w:b/>
          <w:bCs/>
        </w:rPr>
      </w:pP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2A42C087" wp14:editId="1E6A0CCE">
            <wp:extent cx="5384800" cy="5842000"/>
            <wp:effectExtent l="0" t="0" r="0" b="0"/>
            <wp:docPr id="1990288434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88434" name="Picture 6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7496A148" wp14:editId="5E857E73">
            <wp:extent cx="6479540" cy="4296410"/>
            <wp:effectExtent l="0" t="0" r="0" b="0"/>
            <wp:docPr id="1823276678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6678" name="Picture 7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45B193E7" wp14:editId="712CCB70">
            <wp:extent cx="6479540" cy="5787390"/>
            <wp:effectExtent l="0" t="0" r="0" b="3810"/>
            <wp:docPr id="1861979011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79011" name="Picture 8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3EDFBB23" wp14:editId="70B52A83">
            <wp:extent cx="6479540" cy="4921885"/>
            <wp:effectExtent l="0" t="0" r="0" b="5715"/>
            <wp:docPr id="1915627073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27073" name="Picture 9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05A3B201" wp14:editId="1B6444EE">
            <wp:extent cx="6479540" cy="6471285"/>
            <wp:effectExtent l="0" t="0" r="0" b="5715"/>
            <wp:docPr id="1023565477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65477" name="Picture 10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47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874" w:rsidRPr="00CC4874" w:rsidSect="0029153B">
      <w:pgSz w:w="11906" w:h="16838"/>
      <w:pgMar w:top="1134" w:right="851" w:bottom="1134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iti TC">
    <w:altName w:val="Cambria"/>
    <w:panose1 w:val="02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D01"/>
    <w:multiLevelType w:val="multilevel"/>
    <w:tmpl w:val="25B0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200A6"/>
    <w:multiLevelType w:val="hybridMultilevel"/>
    <w:tmpl w:val="0F68724E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" w15:restartNumberingAfterBreak="0">
    <w:nsid w:val="27AE69F4"/>
    <w:multiLevelType w:val="multilevel"/>
    <w:tmpl w:val="EE24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78775D"/>
    <w:multiLevelType w:val="multilevel"/>
    <w:tmpl w:val="130E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25C58"/>
    <w:multiLevelType w:val="multilevel"/>
    <w:tmpl w:val="C96A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77ACD"/>
    <w:multiLevelType w:val="hybridMultilevel"/>
    <w:tmpl w:val="D54EB18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6" w15:restartNumberingAfterBreak="0">
    <w:nsid w:val="6D040134"/>
    <w:multiLevelType w:val="multilevel"/>
    <w:tmpl w:val="958212A4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num w:numId="1" w16cid:durableId="790592250">
    <w:abstractNumId w:val="5"/>
  </w:num>
  <w:num w:numId="2" w16cid:durableId="2002192099">
    <w:abstractNumId w:val="3"/>
  </w:num>
  <w:num w:numId="3" w16cid:durableId="1110198927">
    <w:abstractNumId w:val="4"/>
  </w:num>
  <w:num w:numId="4" w16cid:durableId="281766055">
    <w:abstractNumId w:val="2"/>
  </w:num>
  <w:num w:numId="5" w16cid:durableId="2032993310">
    <w:abstractNumId w:val="0"/>
  </w:num>
  <w:num w:numId="6" w16cid:durableId="975724921">
    <w:abstractNumId w:val="6"/>
  </w:num>
  <w:num w:numId="7" w16cid:durableId="2111729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3B"/>
    <w:rsid w:val="00086562"/>
    <w:rsid w:val="00087B34"/>
    <w:rsid w:val="000939ED"/>
    <w:rsid w:val="000B7E5C"/>
    <w:rsid w:val="000D7663"/>
    <w:rsid w:val="000E68E9"/>
    <w:rsid w:val="00106439"/>
    <w:rsid w:val="00160703"/>
    <w:rsid w:val="00180D3E"/>
    <w:rsid w:val="00190AD8"/>
    <w:rsid w:val="001A7A59"/>
    <w:rsid w:val="001C649F"/>
    <w:rsid w:val="002177A2"/>
    <w:rsid w:val="00222B4F"/>
    <w:rsid w:val="00260669"/>
    <w:rsid w:val="00276BD6"/>
    <w:rsid w:val="0029153B"/>
    <w:rsid w:val="002B48C4"/>
    <w:rsid w:val="002E1208"/>
    <w:rsid w:val="002F777C"/>
    <w:rsid w:val="00302071"/>
    <w:rsid w:val="003259DA"/>
    <w:rsid w:val="003337D0"/>
    <w:rsid w:val="0036011D"/>
    <w:rsid w:val="003A2797"/>
    <w:rsid w:val="003F7261"/>
    <w:rsid w:val="004412B7"/>
    <w:rsid w:val="00473F96"/>
    <w:rsid w:val="004A108A"/>
    <w:rsid w:val="004C6D86"/>
    <w:rsid w:val="004E6C6E"/>
    <w:rsid w:val="00526860"/>
    <w:rsid w:val="005A1129"/>
    <w:rsid w:val="005B1422"/>
    <w:rsid w:val="005B74E6"/>
    <w:rsid w:val="005E61FE"/>
    <w:rsid w:val="005E7646"/>
    <w:rsid w:val="00681CBE"/>
    <w:rsid w:val="006F5206"/>
    <w:rsid w:val="00751C71"/>
    <w:rsid w:val="007A7D07"/>
    <w:rsid w:val="00894401"/>
    <w:rsid w:val="0090264C"/>
    <w:rsid w:val="0094328E"/>
    <w:rsid w:val="00974207"/>
    <w:rsid w:val="00991900"/>
    <w:rsid w:val="009F5208"/>
    <w:rsid w:val="00A27CD4"/>
    <w:rsid w:val="00A8769C"/>
    <w:rsid w:val="00B30504"/>
    <w:rsid w:val="00C00785"/>
    <w:rsid w:val="00CA4A12"/>
    <w:rsid w:val="00CC4874"/>
    <w:rsid w:val="00CE24D3"/>
    <w:rsid w:val="00D04A49"/>
    <w:rsid w:val="00DA0D35"/>
    <w:rsid w:val="00DB0231"/>
    <w:rsid w:val="00E20B5C"/>
    <w:rsid w:val="00E51BBB"/>
    <w:rsid w:val="00E619AD"/>
    <w:rsid w:val="00E76B42"/>
    <w:rsid w:val="00E8621D"/>
    <w:rsid w:val="00EB1EE9"/>
    <w:rsid w:val="00EB5F6B"/>
    <w:rsid w:val="00EE4625"/>
    <w:rsid w:val="00EE5F0F"/>
    <w:rsid w:val="00F049CF"/>
    <w:rsid w:val="00F17C64"/>
    <w:rsid w:val="00F9518D"/>
    <w:rsid w:val="00FC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6A03E"/>
  <w15:chartTrackingRefBased/>
  <w15:docId w15:val="{067D1180-16FD-4E27-BEB0-C07A0BA4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TW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153B"/>
    <w:pPr>
      <w:widowControl w:val="0"/>
    </w:pPr>
    <w:rPr>
      <w:kern w:val="2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C4874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4874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C4874"/>
    <w:pPr>
      <w:widowControl/>
      <w:spacing w:before="100" w:beforeAutospacing="1" w:after="100" w:afterAutospacing="1"/>
    </w:pPr>
    <w:rPr>
      <w:rFonts w:eastAsia="Times New Roman"/>
      <w:kern w:val="0"/>
      <w:lang w:val="en-TW"/>
    </w:rPr>
  </w:style>
  <w:style w:type="character" w:styleId="Strong">
    <w:name w:val="Strong"/>
    <w:uiPriority w:val="22"/>
    <w:qFormat/>
    <w:rsid w:val="00CC4874"/>
    <w:rPr>
      <w:b/>
      <w:bCs/>
    </w:rPr>
  </w:style>
  <w:style w:type="character" w:styleId="HTMLCode">
    <w:name w:val="HTML Code"/>
    <w:uiPriority w:val="99"/>
    <w:unhideWhenUsed/>
    <w:rsid w:val="00CC48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微處理機系統實習</dc:title>
  <dc:subject/>
  <dc:creator>GENE</dc:creator>
  <cp:keywords/>
  <dc:description/>
  <cp:lastModifiedBy>Albert Wang</cp:lastModifiedBy>
  <cp:revision>7</cp:revision>
  <dcterms:created xsi:type="dcterms:W3CDTF">2025-09-25T11:20:00Z</dcterms:created>
  <dcterms:modified xsi:type="dcterms:W3CDTF">2025-12-24T10:40:00Z</dcterms:modified>
</cp:coreProperties>
</file>