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31" w:rsidRPr="00804B7D" w:rsidRDefault="00804B7D" w:rsidP="00804B7D">
      <w:pPr>
        <w:spacing w:line="360" w:lineRule="auto"/>
        <w:rPr>
          <w:rFonts w:ascii="Times New Roman" w:hAnsi="Times New Roman" w:cs="Times New Roman"/>
          <w:sz w:val="24"/>
        </w:rPr>
      </w:pPr>
      <w:r w:rsidRPr="00804B7D">
        <w:rPr>
          <w:rFonts w:ascii="Times New Roman" w:hAnsi="Times New Roman" w:cs="Times New Roman"/>
          <w:sz w:val="24"/>
        </w:rPr>
        <w:t>Introduction</w:t>
      </w:r>
    </w:p>
    <w:p w:rsidR="00C808E0" w:rsidRDefault="00C808E0" w:rsidP="00C808E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</w:rPr>
      </w:pPr>
    </w:p>
    <w:p w:rsidR="00C808E0" w:rsidRDefault="00C808E0" w:rsidP="00C808E0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For typical cloud storage systems such as Windows Azure [</w:t>
      </w:r>
      <w:r w:rsidR="00094975">
        <w:rPr>
          <w:rFonts w:ascii="Times New Roman" w:hAnsi="Times New Roman" w:cs="Times New Roman" w:hint="eastAsia"/>
          <w:sz w:val="24"/>
        </w:rPr>
        <w:t>CITE</w:t>
      </w:r>
      <w:r>
        <w:rPr>
          <w:rFonts w:ascii="Times New Roman" w:hAnsi="Times New Roman" w:cs="Times New Roman"/>
          <w:sz w:val="24"/>
        </w:rPr>
        <w:t>] and Amazon AWS [</w:t>
      </w:r>
      <w:r w:rsidR="00094975">
        <w:rPr>
          <w:rFonts w:ascii="Times New Roman" w:hAnsi="Times New Roman" w:cs="Times New Roman" w:hint="eastAsia"/>
          <w:sz w:val="24"/>
        </w:rPr>
        <w:t>CITE</w:t>
      </w:r>
      <w:r>
        <w:rPr>
          <w:rFonts w:ascii="Times New Roman" w:hAnsi="Times New Roman" w:cs="Times New Roman"/>
          <w:sz w:val="24"/>
        </w:rPr>
        <w:t>], erasure coding is a popular technique to provide both high reliability and low monetary cost [</w:t>
      </w:r>
      <w:r w:rsidR="00094975">
        <w:rPr>
          <w:rFonts w:ascii="Times New Roman" w:hAnsi="Times New Roman" w:cs="Times New Roman" w:hint="eastAsia"/>
          <w:sz w:val="24"/>
        </w:rPr>
        <w:t>CITE</w:t>
      </w:r>
      <w:r w:rsidR="000949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C], where triple disk failure fault tolerant arrays (3DFTs) are widely used. Typical erasure codes can be divided into two categories, RS-based Codes [</w:t>
      </w:r>
      <w:r w:rsidR="00094975">
        <w:rPr>
          <w:rFonts w:ascii="Times New Roman" w:hAnsi="Times New Roman" w:cs="Times New Roman" w:hint="eastAsia"/>
          <w:sz w:val="24"/>
        </w:rPr>
        <w:t>CITE</w:t>
      </w:r>
      <w:r>
        <w:rPr>
          <w:rFonts w:ascii="Times New Roman" w:hAnsi="Times New Roman" w:cs="Times New Roman"/>
          <w:sz w:val="24"/>
        </w:rPr>
        <w:t>] and XOR-based codes [</w:t>
      </w:r>
      <w:r w:rsidR="00094975">
        <w:rPr>
          <w:rFonts w:ascii="Times New Roman" w:hAnsi="Times New Roman" w:cs="Times New Roman" w:hint="eastAsia"/>
          <w:sz w:val="24"/>
        </w:rPr>
        <w:t>CITE</w:t>
      </w:r>
      <w:r>
        <w:rPr>
          <w:rFonts w:ascii="Times New Roman" w:hAnsi="Times New Roman" w:cs="Times New Roman"/>
          <w:sz w:val="24"/>
        </w:rPr>
        <w:t>]. RS-based codes [</w:t>
      </w:r>
      <w:r w:rsidR="00094975">
        <w:rPr>
          <w:rFonts w:ascii="Times New Roman" w:hAnsi="Times New Roman" w:cs="Times New Roman" w:hint="eastAsia"/>
          <w:sz w:val="24"/>
        </w:rPr>
        <w:t>CITE</w:t>
      </w:r>
      <w:r>
        <w:rPr>
          <w:rFonts w:ascii="Times New Roman" w:hAnsi="Times New Roman" w:cs="Times New Roman"/>
          <w:sz w:val="24"/>
        </w:rPr>
        <w:t>] are encoded according the Galois Field Computation in Reed Solomon Code [</w:t>
      </w:r>
      <w:r w:rsidR="00094975">
        <w:rPr>
          <w:rFonts w:ascii="Times New Roman" w:hAnsi="Times New Roman" w:cs="Times New Roman" w:hint="eastAsia"/>
          <w:sz w:val="24"/>
        </w:rPr>
        <w:t>CITE</w:t>
      </w:r>
      <w:r>
        <w:rPr>
          <w:rFonts w:ascii="Times New Roman" w:hAnsi="Times New Roman" w:cs="Times New Roman"/>
          <w:sz w:val="24"/>
        </w:rPr>
        <w:t>], which allow flexible configuration and have a little higher computation cost. XOR-based codes [</w:t>
      </w:r>
      <w:r w:rsidR="00094975">
        <w:rPr>
          <w:rFonts w:ascii="Times New Roman" w:hAnsi="Times New Roman" w:cs="Times New Roman" w:hint="eastAsia"/>
          <w:sz w:val="24"/>
        </w:rPr>
        <w:t>CITE</w:t>
      </w:r>
      <w:r>
        <w:rPr>
          <w:rFonts w:ascii="Times New Roman" w:hAnsi="Times New Roman" w:cs="Times New Roman"/>
          <w:sz w:val="24"/>
        </w:rPr>
        <w:t>] simplify the computation, but the scalability is a significant issue in previous literatures.</w:t>
      </w:r>
    </w:p>
    <w:p w:rsidR="00D02192" w:rsidRDefault="00804B7D" w:rsidP="00094975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ith the increasing demand on higher resolution and frame rate for video data, tremendous storage </w:t>
      </w:r>
      <w:r w:rsidR="00D02192">
        <w:rPr>
          <w:rFonts w:ascii="Times New Roman" w:hAnsi="Times New Roman" w:cs="Times New Roman"/>
          <w:sz w:val="24"/>
        </w:rPr>
        <w:t>devices</w:t>
      </w:r>
      <w:r>
        <w:rPr>
          <w:rFonts w:ascii="Times New Roman" w:hAnsi="Times New Roman" w:cs="Times New Roman"/>
          <w:sz w:val="24"/>
        </w:rPr>
        <w:t xml:space="preserve"> are </w:t>
      </w:r>
      <w:r w:rsidR="00C808E0">
        <w:rPr>
          <w:rFonts w:ascii="Times New Roman" w:hAnsi="Times New Roman" w:cs="Times New Roman"/>
          <w:sz w:val="24"/>
        </w:rPr>
        <w:t xml:space="preserve">highly desired in cloud storage systems, which makes </w:t>
      </w:r>
      <w:r w:rsidR="00D02192">
        <w:rPr>
          <w:rFonts w:ascii="Times New Roman" w:hAnsi="Times New Roman" w:cs="Times New Roman"/>
          <w:sz w:val="24"/>
        </w:rPr>
        <w:t xml:space="preserve">data centers </w:t>
      </w:r>
      <w:r w:rsidR="00C808E0">
        <w:rPr>
          <w:rFonts w:ascii="Times New Roman" w:hAnsi="Times New Roman" w:cs="Times New Roman"/>
          <w:sz w:val="24"/>
        </w:rPr>
        <w:t>much bigger</w:t>
      </w:r>
      <w:r>
        <w:rPr>
          <w:rFonts w:ascii="Times New Roman" w:hAnsi="Times New Roman" w:cs="Times New Roman"/>
          <w:sz w:val="24"/>
        </w:rPr>
        <w:t xml:space="preserve">. </w:t>
      </w:r>
      <w:r w:rsidRPr="00804B7D">
        <w:rPr>
          <w:rFonts w:ascii="Times New Roman" w:hAnsi="Times New Roman" w:cs="Times New Roman"/>
          <w:sz w:val="24"/>
        </w:rPr>
        <w:t>On YouTube, nearly 140,000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04B7D">
        <w:rPr>
          <w:rFonts w:ascii="Times New Roman" w:hAnsi="Times New Roman" w:cs="Times New Roman"/>
          <w:sz w:val="24"/>
        </w:rPr>
        <w:t>hours of video are played every mi</w:t>
      </w:r>
      <w:r>
        <w:rPr>
          <w:rFonts w:ascii="Times New Roman" w:hAnsi="Times New Roman" w:cs="Times New Roman"/>
          <w:sz w:val="24"/>
        </w:rPr>
        <w:t>nute and 400 hours of video are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04B7D">
        <w:rPr>
          <w:rFonts w:ascii="Times New Roman" w:hAnsi="Times New Roman" w:cs="Times New Roman"/>
          <w:sz w:val="24"/>
        </w:rPr>
        <w:t>uploaded</w:t>
      </w:r>
      <w:r>
        <w:rPr>
          <w:rFonts w:ascii="Times New Roman" w:hAnsi="Times New Roman" w:cs="Times New Roman"/>
          <w:sz w:val="24"/>
        </w:rPr>
        <w:t xml:space="preserve"> </w:t>
      </w:r>
      <w:r w:rsidR="00094975">
        <w:rPr>
          <w:rFonts w:ascii="Times New Roman" w:hAnsi="Times New Roman" w:cs="Times New Roman"/>
          <w:sz w:val="24"/>
        </w:rPr>
        <w:t>[</w:t>
      </w:r>
      <w:r w:rsidR="00094975">
        <w:rPr>
          <w:rFonts w:ascii="Times New Roman" w:hAnsi="Times New Roman" w:cs="Times New Roman"/>
          <w:sz w:val="24"/>
        </w:rPr>
        <w:t xml:space="preserve">DESCRIBE AND </w:t>
      </w:r>
      <w:r w:rsidR="00094975">
        <w:rPr>
          <w:rFonts w:ascii="Times New Roman" w:hAnsi="Times New Roman" w:cs="Times New Roman" w:hint="eastAsia"/>
          <w:sz w:val="24"/>
        </w:rPr>
        <w:t>CITE</w:t>
      </w:r>
      <w:r w:rsidR="00094975">
        <w:rPr>
          <w:rFonts w:ascii="Times New Roman" w:hAnsi="Times New Roman" w:cs="Times New Roman"/>
          <w:sz w:val="24"/>
        </w:rPr>
        <w:t xml:space="preserve"> </w:t>
      </w:r>
      <w:r w:rsidR="00094975">
        <w:rPr>
          <w:rFonts w:ascii="Times New Roman" w:hAnsi="Times New Roman" w:cs="Times New Roman"/>
          <w:sz w:val="24"/>
        </w:rPr>
        <w:t>YOUTUBE</w:t>
      </w:r>
      <w:r w:rsidR="00094975">
        <w:rPr>
          <w:rFonts w:ascii="Times New Roman" w:hAnsi="Times New Roman" w:cs="Times New Roman"/>
          <w:sz w:val="24"/>
        </w:rPr>
        <w:t>]</w:t>
      </w:r>
      <w:r w:rsidRPr="00804B7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94975">
        <w:rPr>
          <w:rFonts w:ascii="Times New Roman" w:hAnsi="Times New Roman" w:cs="Times New Roman" w:hint="eastAsia"/>
          <w:sz w:val="24"/>
        </w:rPr>
        <w:t>Therefore</w:t>
      </w:r>
      <w:r w:rsidR="00094975">
        <w:rPr>
          <w:rFonts w:ascii="Times New Roman" w:hAnsi="Times New Roman" w:cs="Times New Roman"/>
          <w:sz w:val="24"/>
        </w:rPr>
        <w:t xml:space="preserve">, </w:t>
      </w:r>
      <w:r w:rsidR="00D02192" w:rsidRPr="00D02192">
        <w:rPr>
          <w:rFonts w:ascii="Times New Roman" w:hAnsi="Times New Roman" w:cs="Times New Roman"/>
          <w:sz w:val="24"/>
        </w:rPr>
        <w:t>in this paper, we set out t</w:t>
      </w:r>
      <w:r w:rsidR="00C808E0">
        <w:rPr>
          <w:rFonts w:ascii="Times New Roman" w:hAnsi="Times New Roman" w:cs="Times New Roman"/>
          <w:sz w:val="24"/>
        </w:rPr>
        <w:t>o answer the following question,</w:t>
      </w:r>
    </w:p>
    <w:p w:rsidR="00804B7D" w:rsidRPr="00C808E0" w:rsidRDefault="00D02192" w:rsidP="00C808E0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b/>
          <w:sz w:val="24"/>
        </w:rPr>
      </w:pPr>
      <w:r w:rsidRPr="00D02192">
        <w:rPr>
          <w:rFonts w:ascii="Times New Roman" w:hAnsi="Times New Roman" w:cs="Times New Roman"/>
          <w:b/>
          <w:sz w:val="24"/>
        </w:rPr>
        <w:t>In a cloud storage system, how to efficiently store the tremendous video data</w:t>
      </w:r>
      <w:r w:rsidR="0011518C">
        <w:rPr>
          <w:rFonts w:ascii="Times New Roman" w:hAnsi="Times New Roman" w:cs="Times New Roman"/>
          <w:b/>
          <w:sz w:val="24"/>
        </w:rPr>
        <w:t xml:space="preserve"> </w:t>
      </w:r>
      <w:r w:rsidR="0011518C">
        <w:rPr>
          <w:rFonts w:ascii="Times New Roman" w:hAnsi="Times New Roman" w:cs="Times New Roman" w:hint="eastAsia"/>
          <w:b/>
          <w:sz w:val="24"/>
        </w:rPr>
        <w:t>in</w:t>
      </w:r>
      <w:r w:rsidR="0011518C">
        <w:rPr>
          <w:rFonts w:ascii="Times New Roman" w:hAnsi="Times New Roman" w:cs="Times New Roman"/>
          <w:b/>
          <w:sz w:val="24"/>
        </w:rPr>
        <w:t xml:space="preserve"> </w:t>
      </w:r>
      <w:r w:rsidR="0011518C">
        <w:rPr>
          <w:rFonts w:ascii="Times New Roman" w:hAnsi="Times New Roman" w:cs="Times New Roman" w:hint="eastAsia"/>
          <w:b/>
          <w:sz w:val="24"/>
        </w:rPr>
        <w:t>3</w:t>
      </w:r>
      <w:r w:rsidR="0011518C">
        <w:rPr>
          <w:rFonts w:ascii="Times New Roman" w:hAnsi="Times New Roman" w:cs="Times New Roman"/>
          <w:b/>
          <w:sz w:val="24"/>
        </w:rPr>
        <w:t>DFT</w:t>
      </w:r>
      <w:r w:rsidR="0011518C">
        <w:rPr>
          <w:rFonts w:ascii="Times New Roman" w:hAnsi="Times New Roman" w:cs="Times New Roman" w:hint="eastAsia"/>
          <w:b/>
          <w:sz w:val="24"/>
        </w:rPr>
        <w:t>s</w:t>
      </w:r>
      <w:r w:rsidRPr="00D02192">
        <w:rPr>
          <w:rFonts w:ascii="Times New Roman" w:hAnsi="Times New Roman" w:cs="Times New Roman"/>
          <w:b/>
          <w:sz w:val="24"/>
        </w:rPr>
        <w:t>?</w:t>
      </w:r>
    </w:p>
    <w:p w:rsidR="00C808E0" w:rsidRDefault="00C808E0" w:rsidP="00D02192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reduce the storage cost in cloud storage systems, a feasible solution is approximate storage. </w:t>
      </w:r>
      <w:r w:rsidR="00094975">
        <w:rPr>
          <w:rFonts w:ascii="Times New Roman" w:hAnsi="Times New Roman" w:cs="Times New Roman"/>
          <w:sz w:val="24"/>
        </w:rPr>
        <w:t xml:space="preserve">[DESCRIBE AND </w:t>
      </w:r>
      <w:r w:rsidR="00094975">
        <w:rPr>
          <w:rFonts w:ascii="Times New Roman" w:hAnsi="Times New Roman" w:cs="Times New Roman" w:hint="eastAsia"/>
          <w:sz w:val="24"/>
        </w:rPr>
        <w:t>CITE</w:t>
      </w:r>
      <w:r w:rsidR="00094975">
        <w:rPr>
          <w:rFonts w:ascii="Times New Roman" w:hAnsi="Times New Roman" w:cs="Times New Roman"/>
          <w:sz w:val="24"/>
        </w:rPr>
        <w:t xml:space="preserve"> </w:t>
      </w:r>
      <w:r w:rsidR="00094975">
        <w:rPr>
          <w:rFonts w:ascii="Times New Roman" w:hAnsi="Times New Roman" w:cs="Times New Roman"/>
          <w:sz w:val="24"/>
        </w:rPr>
        <w:t>APPROXIMATE STORAGE</w:t>
      </w:r>
      <w:r w:rsidR="00094975">
        <w:rPr>
          <w:rFonts w:ascii="Times New Roman" w:hAnsi="Times New Roman" w:cs="Times New Roman"/>
          <w:sz w:val="24"/>
        </w:rPr>
        <w:t>]</w:t>
      </w:r>
      <w:r w:rsidR="008B4BCE">
        <w:rPr>
          <w:rFonts w:ascii="Times New Roman" w:hAnsi="Times New Roman" w:cs="Times New Roman"/>
          <w:sz w:val="24"/>
        </w:rPr>
        <w:t xml:space="preserve"> but the data reliability cannot be guaranteed. Another solution is using disk arrays like RAID-5 or RAID-6 [</w:t>
      </w:r>
      <w:r w:rsidR="00094975">
        <w:rPr>
          <w:rFonts w:ascii="Times New Roman" w:hAnsi="Times New Roman" w:cs="Times New Roman" w:hint="eastAsia"/>
          <w:sz w:val="24"/>
        </w:rPr>
        <w:t xml:space="preserve">CITE </w:t>
      </w:r>
      <w:r w:rsidR="00094975">
        <w:rPr>
          <w:rFonts w:ascii="Times New Roman" w:hAnsi="Times New Roman" w:cs="Times New Roman"/>
          <w:sz w:val="24"/>
        </w:rPr>
        <w:t>RAID</w:t>
      </w:r>
      <w:r w:rsidR="008B4BCE">
        <w:rPr>
          <w:rFonts w:ascii="Times New Roman" w:hAnsi="Times New Roman" w:cs="Times New Roman"/>
          <w:sz w:val="24"/>
        </w:rPr>
        <w:t>], but the capability of fault tolerance should be sacrificed. Therefore, existing solutions cannot provide low storage cost and high reliability simultaneously.</w:t>
      </w:r>
    </w:p>
    <w:p w:rsidR="008B4BCE" w:rsidRDefault="008B4BCE" w:rsidP="00D02192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address the above problem, in this paper, we propose Approximate Code, which </w:t>
      </w:r>
      <w:r w:rsidR="00082F08">
        <w:rPr>
          <w:rFonts w:ascii="Times New Roman" w:hAnsi="Times New Roman" w:cs="Times New Roman" w:hint="eastAsia"/>
          <w:sz w:val="24"/>
        </w:rPr>
        <w:t>is</w:t>
      </w:r>
      <w:r w:rsidR="00082F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 erasure coding framework to provide comprehensive solution for video data storage in cloud systems. The key idea of Approximate Code is treating the important/unimportant data in different ways. For important data, we </w:t>
      </w:r>
      <w:r w:rsidR="00171E0D">
        <w:rPr>
          <w:rFonts w:ascii="Times New Roman" w:hAnsi="Times New Roman" w:cs="Times New Roman"/>
          <w:sz w:val="24"/>
        </w:rPr>
        <w:t xml:space="preserve">add additional parities to provide high capability of fault tolerance. On the other hand, the unimportant data are encoded with a minimum number of parities, which only supply the basic </w:t>
      </w:r>
      <w:r w:rsidR="00171E0D">
        <w:rPr>
          <w:rFonts w:ascii="Times New Roman" w:hAnsi="Times New Roman" w:cs="Times New Roman"/>
          <w:sz w:val="24"/>
        </w:rPr>
        <w:lastRenderedPageBreak/>
        <w:t>requirement of the recovery. When triple disks fail, the lost data can be reconstructed via a fuzzy manner.</w:t>
      </w:r>
    </w:p>
    <w:p w:rsidR="008B4BCE" w:rsidRDefault="00171E0D" w:rsidP="00D02192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have the following contributions of this work,</w:t>
      </w:r>
    </w:p>
    <w:p w:rsidR="00171E0D" w:rsidRDefault="00171E0D" w:rsidP="00171E0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e propose Approximate Code, which a cost-effective framework to store video data in cloud storage systems.</w:t>
      </w:r>
    </w:p>
    <w:p w:rsidR="00171E0D" w:rsidRDefault="00171E0D" w:rsidP="00171E0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Approximate Code can be implemented by combining most erasure codes in 3DFTs, such as RS, STAR Code, TIP-Code, etc.</w:t>
      </w:r>
    </w:p>
    <w:p w:rsidR="00171E0D" w:rsidRDefault="00171E0D" w:rsidP="00171E0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conduct several quantitative analysis, simulations and experiments according to different layout</w:t>
      </w:r>
      <w:r w:rsidR="00286D32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various erasure codes, and the results show that Approximate Code achieves lower storage cost and faster data recovery when single disk fails.</w:t>
      </w:r>
    </w:p>
    <w:p w:rsidR="00804B7D" w:rsidRDefault="00171E0D" w:rsidP="00094975">
      <w:pPr>
        <w:autoSpaceDE w:val="0"/>
        <w:autoSpaceDN w:val="0"/>
        <w:adjustRightInd w:val="0"/>
        <w:spacing w:line="360" w:lineRule="auto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rest of the paper is organized as follows, </w:t>
      </w:r>
    </w:p>
    <w:bookmarkEnd w:id="0"/>
    <w:p w:rsidR="00094975" w:rsidRPr="00C808E0" w:rsidRDefault="00094975" w:rsidP="00094975">
      <w:pPr>
        <w:autoSpaceDE w:val="0"/>
        <w:autoSpaceDN w:val="0"/>
        <w:adjustRightInd w:val="0"/>
        <w:spacing w:line="360" w:lineRule="auto"/>
        <w:ind w:left="420"/>
        <w:rPr>
          <w:rFonts w:ascii="Times New Roman" w:hAnsi="Times New Roman" w:cs="Times New Roman" w:hint="eastAsia"/>
          <w:sz w:val="24"/>
        </w:rPr>
      </w:pPr>
    </w:p>
    <w:p w:rsidR="00804B7D" w:rsidRPr="00804B7D" w:rsidRDefault="00804B7D" w:rsidP="00804B7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</w:rPr>
      </w:pPr>
    </w:p>
    <w:sectPr w:rsidR="00804B7D" w:rsidRPr="0080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CF8" w:rsidRDefault="000C2CF8" w:rsidP="00082F08">
      <w:r>
        <w:separator/>
      </w:r>
    </w:p>
  </w:endnote>
  <w:endnote w:type="continuationSeparator" w:id="0">
    <w:p w:rsidR="000C2CF8" w:rsidRDefault="000C2CF8" w:rsidP="0008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CF8" w:rsidRDefault="000C2CF8" w:rsidP="00082F08">
      <w:r>
        <w:separator/>
      </w:r>
    </w:p>
  </w:footnote>
  <w:footnote w:type="continuationSeparator" w:id="0">
    <w:p w:rsidR="000C2CF8" w:rsidRDefault="000C2CF8" w:rsidP="0008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D7F23"/>
    <w:multiLevelType w:val="hybridMultilevel"/>
    <w:tmpl w:val="B8D6A1CA"/>
    <w:lvl w:ilvl="0" w:tplc="B8C039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0A"/>
    <w:rsid w:val="00005616"/>
    <w:rsid w:val="00082F08"/>
    <w:rsid w:val="00094975"/>
    <w:rsid w:val="000C2CF8"/>
    <w:rsid w:val="0011518C"/>
    <w:rsid w:val="00171E0D"/>
    <w:rsid w:val="00286D32"/>
    <w:rsid w:val="002F150A"/>
    <w:rsid w:val="003F3040"/>
    <w:rsid w:val="00453DDA"/>
    <w:rsid w:val="007C6F31"/>
    <w:rsid w:val="00804B7D"/>
    <w:rsid w:val="0083188E"/>
    <w:rsid w:val="008B4BCE"/>
    <w:rsid w:val="00C808E0"/>
    <w:rsid w:val="00D02192"/>
    <w:rsid w:val="00E16ABC"/>
    <w:rsid w:val="00E3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A2230"/>
  <w15:chartTrackingRefBased/>
  <w15:docId w15:val="{AB1CACCF-E7EE-4C9E-AC76-D7AF542A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E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2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2F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2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2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HY Jin</cp:lastModifiedBy>
  <cp:revision>3</cp:revision>
  <dcterms:created xsi:type="dcterms:W3CDTF">2019-04-16T12:59:00Z</dcterms:created>
  <dcterms:modified xsi:type="dcterms:W3CDTF">2019-04-17T04:08:00Z</dcterms:modified>
</cp:coreProperties>
</file>