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70D4" w14:textId="27A97EAB" w:rsidR="00414B66" w:rsidRPr="00947EA9" w:rsidRDefault="47EEE5DD" w:rsidP="00414B66">
      <w:pPr>
        <w:pStyle w:val="ListParagraph"/>
        <w:numPr>
          <w:ilvl w:val="0"/>
          <w:numId w:val="1"/>
        </w:numPr>
        <w:rPr>
          <w:rFonts w:ascii="Calibri" w:eastAsia="Calibri" w:hAnsi="Calibri" w:cs="Calibri"/>
          <w:color w:val="374151"/>
          <w:sz w:val="24"/>
          <w:szCs w:val="24"/>
        </w:rPr>
      </w:pPr>
      <w:r w:rsidRPr="00947EA9">
        <w:rPr>
          <w:rFonts w:ascii="Calibri" w:eastAsia="Calibri" w:hAnsi="Calibri" w:cs="Calibri"/>
          <w:color w:val="374151"/>
          <w:sz w:val="24"/>
          <w:szCs w:val="24"/>
        </w:rPr>
        <w:t xml:space="preserve">This Pocket Money Agreement ("Agreement") is made and entered into on </w:t>
      </w:r>
      <w:r w:rsidR="006E3D59">
        <w:rPr>
          <w:rFonts w:ascii="Calibri" w:eastAsia="Calibri" w:hAnsi="Calibri" w:cs="Calibri"/>
          <w:color w:val="374151"/>
          <w:sz w:val="24"/>
          <w:szCs w:val="24"/>
        </w:rPr>
        <w:fldChar w:fldCharType="begin"/>
      </w:r>
      <w:r w:rsidR="006E3D59">
        <w:rPr>
          <w:rFonts w:ascii="Calibri" w:eastAsia="Calibri" w:hAnsi="Calibri" w:cs="Calibri"/>
          <w:color w:val="374151"/>
          <w:sz w:val="24"/>
          <w:szCs w:val="24"/>
        </w:rPr>
        <w:instrText xml:space="preserve"> DATE \@ "dddd, dd MMMM yyyy" </w:instrText>
      </w:r>
      <w:r w:rsidR="006E3D59">
        <w:rPr>
          <w:rFonts w:ascii="Calibri" w:eastAsia="Calibri" w:hAnsi="Calibri" w:cs="Calibri"/>
          <w:color w:val="374151"/>
          <w:sz w:val="24"/>
          <w:szCs w:val="24"/>
        </w:rPr>
        <w:fldChar w:fldCharType="separate"/>
      </w:r>
      <w:r w:rsidR="006E3D59">
        <w:rPr>
          <w:rFonts w:ascii="Calibri" w:eastAsia="Calibri" w:hAnsi="Calibri" w:cs="Calibri"/>
          <w:noProof/>
          <w:color w:val="374151"/>
          <w:sz w:val="24"/>
          <w:szCs w:val="24"/>
        </w:rPr>
        <w:t>Sunday, 22 January 2023</w:t>
      </w:r>
      <w:r w:rsidR="006E3D59">
        <w:rPr>
          <w:rFonts w:ascii="Calibri" w:eastAsia="Calibri" w:hAnsi="Calibri" w:cs="Calibri"/>
          <w:color w:val="374151"/>
          <w:sz w:val="24"/>
          <w:szCs w:val="24"/>
        </w:rPr>
        <w:fldChar w:fldCharType="end"/>
      </w:r>
    </w:p>
    <w:sdt>
      <w:sdtPr>
        <w:rPr>
          <w:rFonts w:ascii="Calibri" w:eastAsia="Calibri" w:hAnsi="Calibri" w:cs="Calibri"/>
          <w:color w:val="374151"/>
          <w:sz w:val="24"/>
          <w:szCs w:val="24"/>
        </w:rPr>
        <w:alias w:val="DynamicTextFromForm"/>
        <w:tag w:val="DynamicTextFromForm"/>
        <w:id w:val="-1653519789"/>
        <w:placeholder>
          <w:docPart w:val="DefaultPlaceholder_-1854013440"/>
        </w:placeholder>
        <w:showingPlcHdr/>
        <w:text w:multiLine="1"/>
      </w:sdtPr>
      <w:sdtContent>
        <w:p w14:paraId="3982E859" w14:textId="1C9097EC" w:rsidR="00414B66" w:rsidRPr="00414B66" w:rsidRDefault="008344AF" w:rsidP="360BE6CB">
          <w:pPr>
            <w:ind w:left="720"/>
            <w:rPr>
              <w:rFonts w:ascii="Calibri" w:eastAsia="Calibri" w:hAnsi="Calibri" w:cs="Calibri"/>
              <w:color w:val="374151"/>
              <w:sz w:val="24"/>
              <w:szCs w:val="24"/>
            </w:rPr>
          </w:pPr>
          <w:r w:rsidRPr="360BE6CB">
            <w:rPr>
              <w:rFonts w:ascii="Calibri" w:eastAsia="Calibri" w:hAnsi="Calibri" w:cs="Calibri"/>
              <w:color w:val="374151"/>
              <w:sz w:val="24"/>
              <w:szCs w:val="24"/>
            </w:rPr>
            <w:t>Click or tap here to enter text.</w:t>
          </w:r>
        </w:p>
      </w:sdtContent>
    </w:sdt>
    <w:p w14:paraId="5268FF9C" w14:textId="1F60605C" w:rsidR="008255C6" w:rsidRDefault="47EEE5DD" w:rsidP="6A4712CE">
      <w:pPr>
        <w:pStyle w:val="ListParagraph"/>
        <w:numPr>
          <w:ilvl w:val="0"/>
          <w:numId w:val="1"/>
        </w:numPr>
        <w:rPr>
          <w:rFonts w:ascii="Calibri" w:eastAsia="Calibri" w:hAnsi="Calibri" w:cs="Calibri"/>
          <w:color w:val="374151"/>
          <w:sz w:val="24"/>
          <w:szCs w:val="24"/>
        </w:rPr>
      </w:pPr>
      <w:r w:rsidRPr="6A4712CE">
        <w:rPr>
          <w:rFonts w:ascii="Calibri" w:eastAsia="Calibri" w:hAnsi="Calibri" w:cs="Calibri"/>
          <w:color w:val="374151"/>
          <w:sz w:val="24"/>
          <w:szCs w:val="24"/>
        </w:rPr>
        <w:t>Further Details:</w:t>
      </w:r>
    </w:p>
    <w:p w14:paraId="399ECC7A" w14:textId="002AC72B" w:rsidR="008255C6" w:rsidRDefault="47EEE5DD" w:rsidP="6A4712CE">
      <w:pPr>
        <w:spacing w:after="0" w:line="240" w:lineRule="auto"/>
        <w:ind w:left="720"/>
        <w:rPr>
          <w:rFonts w:ascii="Calibri" w:eastAsia="Calibri" w:hAnsi="Calibri" w:cs="Calibri"/>
          <w:color w:val="374151"/>
          <w:sz w:val="24"/>
          <w:szCs w:val="24"/>
        </w:rPr>
      </w:pPr>
      <w:r w:rsidRPr="6A4712CE">
        <w:rPr>
          <w:rFonts w:ascii="Calibri" w:eastAsia="Calibri" w:hAnsi="Calibri" w:cs="Calibri"/>
          <w:color w:val="374151"/>
          <w:sz w:val="24"/>
          <w:szCs w:val="24"/>
        </w:rPr>
        <w:t>Transparency</w:t>
      </w:r>
    </w:p>
    <w:p w14:paraId="79C68887" w14:textId="6809C94E" w:rsidR="008255C6" w:rsidRDefault="47EEE5DD" w:rsidP="6A4712CE">
      <w:pPr>
        <w:spacing w:after="0" w:line="240" w:lineRule="auto"/>
        <w:ind w:left="720"/>
        <w:rPr>
          <w:rFonts w:ascii="Calibri" w:eastAsia="Calibri" w:hAnsi="Calibri" w:cs="Calibri"/>
          <w:color w:val="374151"/>
          <w:sz w:val="24"/>
          <w:szCs w:val="24"/>
        </w:rPr>
      </w:pPr>
      <w:r w:rsidRPr="6A4712CE">
        <w:rPr>
          <w:rFonts w:ascii="Calibri" w:eastAsia="Calibri" w:hAnsi="Calibri" w:cs="Calibri"/>
          <w:color w:val="374151"/>
          <w:sz w:val="24"/>
          <w:szCs w:val="24"/>
        </w:rPr>
        <w:t>The Child will be expected to provide the Parents with regular updates on their spending, budgeting and savings.</w:t>
      </w:r>
    </w:p>
    <w:p w14:paraId="1A5DD559" w14:textId="1F4B3BA1" w:rsidR="008255C6" w:rsidRDefault="008255C6" w:rsidP="6A4712CE">
      <w:pPr>
        <w:spacing w:after="0" w:line="240" w:lineRule="auto"/>
        <w:ind w:left="720"/>
        <w:rPr>
          <w:rFonts w:ascii="Calibri" w:eastAsia="Calibri" w:hAnsi="Calibri" w:cs="Calibri"/>
          <w:color w:val="374151"/>
          <w:sz w:val="24"/>
          <w:szCs w:val="24"/>
        </w:rPr>
      </w:pPr>
    </w:p>
    <w:p w14:paraId="11E3D363" w14:textId="7B5D2E2A" w:rsidR="008255C6" w:rsidRDefault="47EEE5DD" w:rsidP="6A4712CE">
      <w:pPr>
        <w:spacing w:after="0" w:line="240" w:lineRule="auto"/>
        <w:ind w:left="720"/>
        <w:rPr>
          <w:rFonts w:ascii="Calibri" w:eastAsia="Calibri" w:hAnsi="Calibri" w:cs="Calibri"/>
          <w:color w:val="374151"/>
          <w:sz w:val="24"/>
          <w:szCs w:val="24"/>
        </w:rPr>
      </w:pPr>
      <w:r w:rsidRPr="6A4712CE">
        <w:rPr>
          <w:rFonts w:ascii="Calibri" w:eastAsia="Calibri" w:hAnsi="Calibri" w:cs="Calibri"/>
          <w:color w:val="374151"/>
          <w:sz w:val="24"/>
          <w:szCs w:val="24"/>
        </w:rPr>
        <w:t>Consequences</w:t>
      </w:r>
    </w:p>
    <w:p w14:paraId="28ADF0FB" w14:textId="10B5F464" w:rsidR="008255C6" w:rsidRDefault="47EEE5DD" w:rsidP="6A4712CE">
      <w:pPr>
        <w:spacing w:after="0" w:line="240" w:lineRule="auto"/>
        <w:ind w:left="720"/>
        <w:rPr>
          <w:rFonts w:ascii="Calibri" w:eastAsia="Calibri" w:hAnsi="Calibri" w:cs="Calibri"/>
          <w:color w:val="374151"/>
          <w:sz w:val="24"/>
          <w:szCs w:val="24"/>
        </w:rPr>
      </w:pPr>
      <w:r w:rsidRPr="67E652B0">
        <w:rPr>
          <w:rFonts w:ascii="Calibri" w:eastAsia="Calibri" w:hAnsi="Calibri" w:cs="Calibri"/>
          <w:color w:val="374151"/>
          <w:sz w:val="24"/>
          <w:szCs w:val="24"/>
        </w:rPr>
        <w:t xml:space="preserve">If the Child does not </w:t>
      </w:r>
      <w:r w:rsidR="01E07724" w:rsidRPr="67E652B0">
        <w:rPr>
          <w:rFonts w:ascii="Calibri" w:eastAsia="Calibri" w:hAnsi="Calibri" w:cs="Calibri"/>
          <w:color w:val="374151"/>
          <w:sz w:val="24"/>
          <w:szCs w:val="24"/>
        </w:rPr>
        <w:t>fulfil</w:t>
      </w:r>
      <w:r w:rsidRPr="67E652B0">
        <w:rPr>
          <w:rFonts w:ascii="Calibri" w:eastAsia="Calibri" w:hAnsi="Calibri" w:cs="Calibri"/>
          <w:color w:val="374151"/>
          <w:sz w:val="24"/>
          <w:szCs w:val="24"/>
        </w:rPr>
        <w:t xml:space="preserve"> their responsibilities or fails to abide by the terms of this Agreement, the pocket money may be reduced or withheld.</w:t>
      </w:r>
    </w:p>
    <w:p w14:paraId="4B0FF392" w14:textId="6C33AFCF" w:rsidR="008255C6" w:rsidRDefault="008255C6" w:rsidP="6A4712CE">
      <w:pPr>
        <w:spacing w:after="0" w:line="240" w:lineRule="auto"/>
        <w:ind w:left="720"/>
        <w:rPr>
          <w:rFonts w:ascii="Calibri" w:eastAsia="Calibri" w:hAnsi="Calibri" w:cs="Calibri"/>
          <w:color w:val="374151"/>
          <w:sz w:val="24"/>
          <w:szCs w:val="24"/>
        </w:rPr>
      </w:pPr>
    </w:p>
    <w:p w14:paraId="680848AA" w14:textId="3F728D07" w:rsidR="008255C6" w:rsidRDefault="47EEE5DD" w:rsidP="6A4712CE">
      <w:pPr>
        <w:spacing w:after="0" w:line="240" w:lineRule="auto"/>
        <w:ind w:left="720"/>
        <w:rPr>
          <w:rFonts w:ascii="Calibri" w:eastAsia="Calibri" w:hAnsi="Calibri" w:cs="Calibri"/>
          <w:color w:val="374151"/>
          <w:sz w:val="24"/>
          <w:szCs w:val="24"/>
        </w:rPr>
      </w:pPr>
      <w:r w:rsidRPr="6A4712CE">
        <w:rPr>
          <w:rFonts w:ascii="Calibri" w:eastAsia="Calibri" w:hAnsi="Calibri" w:cs="Calibri"/>
          <w:color w:val="374151"/>
          <w:sz w:val="24"/>
          <w:szCs w:val="24"/>
        </w:rPr>
        <w:t>Review</w:t>
      </w:r>
    </w:p>
    <w:p w14:paraId="0F56BC64" w14:textId="7EB31D63" w:rsidR="008255C6" w:rsidRDefault="47EEE5DD" w:rsidP="6A4712CE">
      <w:pPr>
        <w:spacing w:after="0" w:line="240" w:lineRule="auto"/>
        <w:ind w:left="720"/>
        <w:rPr>
          <w:rFonts w:ascii="Calibri" w:eastAsia="Calibri" w:hAnsi="Calibri" w:cs="Calibri"/>
          <w:color w:val="374151"/>
          <w:sz w:val="24"/>
          <w:szCs w:val="24"/>
        </w:rPr>
      </w:pPr>
      <w:r w:rsidRPr="6A4712CE">
        <w:rPr>
          <w:rFonts w:ascii="Calibri" w:eastAsia="Calibri" w:hAnsi="Calibri" w:cs="Calibri"/>
          <w:color w:val="374151"/>
          <w:sz w:val="24"/>
          <w:szCs w:val="24"/>
        </w:rPr>
        <w:t>This Agreement will be reviewed on a regular basis, and any necessary changes will be discussed and agreed upon by all parties.</w:t>
      </w:r>
    </w:p>
    <w:p w14:paraId="660B916A" w14:textId="6EDC0C81" w:rsidR="008255C6" w:rsidRDefault="008255C6" w:rsidP="6A4712CE">
      <w:pPr>
        <w:spacing w:after="0" w:line="240" w:lineRule="auto"/>
        <w:ind w:left="720"/>
        <w:rPr>
          <w:rFonts w:ascii="Calibri" w:eastAsia="Calibri" w:hAnsi="Calibri" w:cs="Calibri"/>
          <w:color w:val="374151"/>
          <w:sz w:val="24"/>
          <w:szCs w:val="24"/>
        </w:rPr>
      </w:pPr>
    </w:p>
    <w:p w14:paraId="1F19F792" w14:textId="7A2E8E4A" w:rsidR="008255C6" w:rsidRDefault="47EEE5DD" w:rsidP="6A4712CE">
      <w:pPr>
        <w:spacing w:after="0" w:line="240" w:lineRule="auto"/>
        <w:ind w:left="720"/>
        <w:rPr>
          <w:rFonts w:ascii="Calibri" w:eastAsia="Calibri" w:hAnsi="Calibri" w:cs="Calibri"/>
          <w:color w:val="374151"/>
          <w:sz w:val="24"/>
          <w:szCs w:val="24"/>
        </w:rPr>
      </w:pPr>
      <w:r w:rsidRPr="6A4712CE">
        <w:rPr>
          <w:rFonts w:ascii="Calibri" w:eastAsia="Calibri" w:hAnsi="Calibri" w:cs="Calibri"/>
          <w:color w:val="374151"/>
          <w:sz w:val="24"/>
          <w:szCs w:val="24"/>
        </w:rPr>
        <w:t>Dispute Resolution</w:t>
      </w:r>
    </w:p>
    <w:p w14:paraId="19329E69" w14:textId="407886EA" w:rsidR="008255C6" w:rsidRDefault="47EEE5DD" w:rsidP="6A4712CE">
      <w:pPr>
        <w:spacing w:after="0" w:line="240" w:lineRule="auto"/>
        <w:ind w:left="720"/>
        <w:rPr>
          <w:rFonts w:ascii="Calibri" w:eastAsia="Calibri" w:hAnsi="Calibri" w:cs="Calibri"/>
          <w:color w:val="374151"/>
          <w:sz w:val="24"/>
          <w:szCs w:val="24"/>
        </w:rPr>
      </w:pPr>
      <w:r w:rsidRPr="6A4712CE">
        <w:rPr>
          <w:rFonts w:ascii="Calibri" w:eastAsia="Calibri" w:hAnsi="Calibri" w:cs="Calibri"/>
          <w:color w:val="374151"/>
          <w:sz w:val="24"/>
          <w:szCs w:val="24"/>
        </w:rPr>
        <w:t>In case of any disputes or disagreements arising out of or related to this Agreement, the parties will attempt to resolve the dispute through negotiation and discussion before any legal action is taken.</w:t>
      </w:r>
    </w:p>
    <w:p w14:paraId="5E5787A5" w14:textId="59FAE815" w:rsidR="008255C6" w:rsidRDefault="008255C6" w:rsidP="6A4712CE">
      <w:pPr>
        <w:ind w:left="720"/>
      </w:pPr>
    </w:p>
    <w:p w14:paraId="54AA0674" w14:textId="2B353F58" w:rsidR="005E43F3" w:rsidRPr="00E305D5" w:rsidRDefault="005E43F3" w:rsidP="360BE6CB">
      <w:pPr>
        <w:pStyle w:val="ListParagraph"/>
        <w:numPr>
          <w:ilvl w:val="0"/>
          <w:numId w:val="1"/>
        </w:numPr>
        <w:spacing w:after="0" w:line="240" w:lineRule="auto"/>
        <w:rPr>
          <w:rFonts w:ascii="Calibri" w:eastAsia="Calibri" w:hAnsi="Calibri" w:cs="Calibri"/>
          <w:color w:val="374151"/>
          <w:sz w:val="24"/>
          <w:szCs w:val="24"/>
        </w:rPr>
      </w:pPr>
      <w:r w:rsidRPr="360BE6CB">
        <w:rPr>
          <w:rFonts w:ascii="Calibri" w:eastAsia="Calibri" w:hAnsi="Calibri" w:cs="Calibri"/>
          <w:color w:val="374151"/>
          <w:sz w:val="24"/>
          <w:szCs w:val="24"/>
        </w:rPr>
        <w:t>Alternative Formatting using a repeating control:</w:t>
      </w:r>
    </w:p>
    <w:p w14:paraId="041CDCA3" w14:textId="6F5B1AB7" w:rsidR="360BE6CB" w:rsidRDefault="360BE6CB" w:rsidP="360BE6CB">
      <w:pPr>
        <w:spacing w:after="0" w:line="240" w:lineRule="auto"/>
        <w:rPr>
          <w:rFonts w:ascii="Calibri" w:eastAsia="Calibri" w:hAnsi="Calibri" w:cs="Calibri"/>
          <w:color w:val="374151"/>
          <w:sz w:val="24"/>
          <w:szCs w:val="24"/>
        </w:rPr>
      </w:pPr>
    </w:p>
    <w:sdt>
      <w:sdtPr>
        <w:rPr>
          <w:rFonts w:ascii="Calibri" w:eastAsia="Calibri" w:hAnsi="Calibri" w:cs="Calibri"/>
          <w:color w:val="374151"/>
          <w:sz w:val="24"/>
          <w:szCs w:val="24"/>
        </w:rPr>
        <w:alias w:val="Repeating"/>
        <w:tag w:val="Repeating"/>
        <w:id w:val="-849870498"/>
        <w15:repeatingSection/>
      </w:sdtPr>
      <w:sdtContent>
        <w:sdt>
          <w:sdtPr>
            <w:rPr>
              <w:rFonts w:ascii="Calibri" w:eastAsia="Calibri" w:hAnsi="Calibri" w:cs="Calibri"/>
              <w:color w:val="374151"/>
              <w:sz w:val="24"/>
              <w:szCs w:val="24"/>
            </w:rPr>
            <w:id w:val="44191643"/>
            <w:placeholder>
              <w:docPart w:val="DefaultPlaceholder_-1854013435"/>
            </w:placeholder>
            <w15:repeatingSectionItem/>
          </w:sdtPr>
          <w:sdtContent>
            <w:sdt>
              <w:sdtPr>
                <w:rPr>
                  <w:rFonts w:ascii="Calibri" w:eastAsia="Calibri" w:hAnsi="Calibri" w:cs="Calibri"/>
                  <w:color w:val="374151"/>
                  <w:sz w:val="24"/>
                  <w:szCs w:val="24"/>
                </w:rPr>
                <w:alias w:val="Title"/>
                <w:tag w:val="Title"/>
                <w:id w:val="1377891709"/>
                <w:placeholder>
                  <w:docPart w:val="DefaultPlaceholder_-1854013440"/>
                </w:placeholder>
                <w:showingPlcHdr/>
                <w:text/>
              </w:sdtPr>
              <w:sdtContent>
                <w:p w14:paraId="65B356CF" w14:textId="49052D6C" w:rsidR="005E43F3" w:rsidRPr="00E305D5" w:rsidRDefault="00B46685" w:rsidP="00E305D5">
                  <w:pPr>
                    <w:spacing w:after="0" w:line="240" w:lineRule="auto"/>
                    <w:ind w:left="720"/>
                    <w:rPr>
                      <w:rFonts w:ascii="Calibri" w:eastAsia="Calibri" w:hAnsi="Calibri" w:cs="Calibri"/>
                      <w:color w:val="374151"/>
                      <w:sz w:val="24"/>
                      <w:szCs w:val="24"/>
                    </w:rPr>
                  </w:pPr>
                  <w:r w:rsidRPr="00E305D5">
                    <w:rPr>
                      <w:rFonts w:ascii="Calibri" w:eastAsia="Calibri" w:hAnsi="Calibri" w:cs="Calibri"/>
                      <w:color w:val="374151"/>
                      <w:sz w:val="24"/>
                      <w:szCs w:val="24"/>
                    </w:rPr>
                    <w:t>Click or tap here to enter text.</w:t>
                  </w:r>
                </w:p>
              </w:sdtContent>
            </w:sdt>
            <w:sdt>
              <w:sdtPr>
                <w:rPr>
                  <w:rFonts w:ascii="Calibri" w:eastAsia="Calibri" w:hAnsi="Calibri" w:cs="Calibri"/>
                  <w:color w:val="374151"/>
                  <w:sz w:val="24"/>
                  <w:szCs w:val="24"/>
                </w:rPr>
                <w:alias w:val="Content"/>
                <w:tag w:val="Content"/>
                <w:id w:val="872356627"/>
                <w:placeholder>
                  <w:docPart w:val="DefaultPlaceholder_-1854013440"/>
                </w:placeholder>
                <w:showingPlcHdr/>
                <w:text w:multiLine="1"/>
              </w:sdtPr>
              <w:sdtContent>
                <w:p w14:paraId="253AA5CF" w14:textId="75978E14" w:rsidR="00B46685" w:rsidRPr="00E305D5" w:rsidRDefault="00B46685" w:rsidP="00E305D5">
                  <w:pPr>
                    <w:spacing w:after="0" w:line="240" w:lineRule="auto"/>
                    <w:ind w:left="720"/>
                    <w:rPr>
                      <w:rFonts w:ascii="Calibri" w:eastAsia="Calibri" w:hAnsi="Calibri" w:cs="Calibri"/>
                      <w:color w:val="374151"/>
                      <w:sz w:val="24"/>
                      <w:szCs w:val="24"/>
                    </w:rPr>
                  </w:pPr>
                  <w:r w:rsidRPr="00E305D5">
                    <w:rPr>
                      <w:rFonts w:ascii="Calibri" w:eastAsia="Calibri" w:hAnsi="Calibri" w:cs="Calibri"/>
                      <w:color w:val="374151"/>
                      <w:sz w:val="24"/>
                      <w:szCs w:val="24"/>
                    </w:rPr>
                    <w:t>Click or tap here to enter text.</w:t>
                  </w:r>
                </w:p>
              </w:sdtContent>
            </w:sdt>
            <w:p w14:paraId="54AAF4D6" w14:textId="1FEC5853" w:rsidR="001E52B1" w:rsidRDefault="00000000" w:rsidP="00E305D5">
              <w:pPr>
                <w:spacing w:after="0" w:line="240" w:lineRule="auto"/>
                <w:ind w:left="720"/>
              </w:pPr>
            </w:p>
          </w:sdtContent>
        </w:sdt>
      </w:sdtContent>
    </w:sdt>
    <w:sectPr w:rsidR="001E52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9FCE9"/>
    <w:multiLevelType w:val="hybridMultilevel"/>
    <w:tmpl w:val="E1843E40"/>
    <w:lvl w:ilvl="0" w:tplc="A4027960">
      <w:start w:val="1"/>
      <w:numFmt w:val="decimal"/>
      <w:lvlText w:val="%1."/>
      <w:lvlJc w:val="left"/>
      <w:pPr>
        <w:ind w:left="720" w:hanging="360"/>
      </w:pPr>
    </w:lvl>
    <w:lvl w:ilvl="1" w:tplc="EB967D12">
      <w:start w:val="1"/>
      <w:numFmt w:val="lowerLetter"/>
      <w:lvlText w:val="%2."/>
      <w:lvlJc w:val="left"/>
      <w:pPr>
        <w:ind w:left="1440" w:hanging="360"/>
      </w:pPr>
    </w:lvl>
    <w:lvl w:ilvl="2" w:tplc="A036AEC4">
      <w:start w:val="1"/>
      <w:numFmt w:val="lowerRoman"/>
      <w:lvlText w:val="%3."/>
      <w:lvlJc w:val="right"/>
      <w:pPr>
        <w:ind w:left="2160" w:hanging="180"/>
      </w:pPr>
    </w:lvl>
    <w:lvl w:ilvl="3" w:tplc="3028E476">
      <w:start w:val="1"/>
      <w:numFmt w:val="decimal"/>
      <w:lvlText w:val="%4."/>
      <w:lvlJc w:val="left"/>
      <w:pPr>
        <w:ind w:left="2880" w:hanging="360"/>
      </w:pPr>
    </w:lvl>
    <w:lvl w:ilvl="4" w:tplc="30242BCE">
      <w:start w:val="1"/>
      <w:numFmt w:val="lowerLetter"/>
      <w:lvlText w:val="%5."/>
      <w:lvlJc w:val="left"/>
      <w:pPr>
        <w:ind w:left="3600" w:hanging="360"/>
      </w:pPr>
    </w:lvl>
    <w:lvl w:ilvl="5" w:tplc="DDDE3028">
      <w:start w:val="1"/>
      <w:numFmt w:val="lowerRoman"/>
      <w:lvlText w:val="%6."/>
      <w:lvlJc w:val="right"/>
      <w:pPr>
        <w:ind w:left="4320" w:hanging="180"/>
      </w:pPr>
    </w:lvl>
    <w:lvl w:ilvl="6" w:tplc="E850E8D4">
      <w:start w:val="1"/>
      <w:numFmt w:val="decimal"/>
      <w:lvlText w:val="%7."/>
      <w:lvlJc w:val="left"/>
      <w:pPr>
        <w:ind w:left="5040" w:hanging="360"/>
      </w:pPr>
    </w:lvl>
    <w:lvl w:ilvl="7" w:tplc="BDBC7958">
      <w:start w:val="1"/>
      <w:numFmt w:val="lowerLetter"/>
      <w:lvlText w:val="%8."/>
      <w:lvlJc w:val="left"/>
      <w:pPr>
        <w:ind w:left="5760" w:hanging="360"/>
      </w:pPr>
    </w:lvl>
    <w:lvl w:ilvl="8" w:tplc="B2C80F0C">
      <w:start w:val="1"/>
      <w:numFmt w:val="lowerRoman"/>
      <w:lvlText w:val="%9."/>
      <w:lvlJc w:val="right"/>
      <w:pPr>
        <w:ind w:left="6480" w:hanging="180"/>
      </w:pPr>
    </w:lvl>
  </w:abstractNum>
  <w:num w:numId="1" w16cid:durableId="169248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699D98"/>
    <w:rsid w:val="000B3A65"/>
    <w:rsid w:val="00160EF2"/>
    <w:rsid w:val="001E52B1"/>
    <w:rsid w:val="00414B66"/>
    <w:rsid w:val="005E43F3"/>
    <w:rsid w:val="006E3D59"/>
    <w:rsid w:val="007445C1"/>
    <w:rsid w:val="008255C6"/>
    <w:rsid w:val="008344AF"/>
    <w:rsid w:val="00947EA9"/>
    <w:rsid w:val="00B46685"/>
    <w:rsid w:val="00E305D5"/>
    <w:rsid w:val="01E07724"/>
    <w:rsid w:val="1B9D6386"/>
    <w:rsid w:val="33A8D272"/>
    <w:rsid w:val="360BE6CB"/>
    <w:rsid w:val="47EEE5DD"/>
    <w:rsid w:val="60699D98"/>
    <w:rsid w:val="67E652B0"/>
    <w:rsid w:val="6A471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1B25"/>
  <w15:chartTrackingRefBased/>
  <w15:docId w15:val="{76387A8F-9321-470E-B23D-6C21985F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14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ED5C8A4-507E-4AFE-AE9A-C00B3B9BBF93}"/>
      </w:docPartPr>
      <w:docPartBody>
        <w:p w:rsidR="00567ABE" w:rsidRDefault="007445C1">
          <w:r w:rsidRPr="009F4D1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CC0925A5-D773-4D15-8020-A043EA80C718}"/>
      </w:docPartPr>
      <w:docPartBody>
        <w:p w:rsidR="00567ABE" w:rsidRDefault="007445C1">
          <w:r w:rsidRPr="009F4D18">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C1"/>
    <w:rsid w:val="0026625C"/>
    <w:rsid w:val="00567ABE"/>
    <w:rsid w:val="007445C1"/>
    <w:rsid w:val="00912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5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8AD5F6339445408493C98B6CFBD48D" ma:contentTypeVersion="2" ma:contentTypeDescription="Create a new document." ma:contentTypeScope="" ma:versionID="8fa987565baabd195efce6ac45f45aef">
  <xsd:schema xmlns:xsd="http://www.w3.org/2001/XMLSchema" xmlns:xs="http://www.w3.org/2001/XMLSchema" xmlns:p="http://schemas.microsoft.com/office/2006/metadata/properties" xmlns:ns2="4354224f-a798-491d-a370-0c180897a13a" targetNamespace="http://schemas.microsoft.com/office/2006/metadata/properties" ma:root="true" ma:fieldsID="96ec64499e76249c21f32db29bc2d60c" ns2:_="">
    <xsd:import namespace="4354224f-a798-491d-a370-0c180897a1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4224f-a798-491d-a370-0c180897a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FFEDB-5EFA-4EEF-AA77-15E16243A63A}">
  <ds:schemaRefs>
    <ds:schemaRef ds:uri="http://schemas.microsoft.com/sharepoint/v3/contenttype/forms"/>
  </ds:schemaRefs>
</ds:datastoreItem>
</file>

<file path=customXml/itemProps2.xml><?xml version="1.0" encoding="utf-8"?>
<ds:datastoreItem xmlns:ds="http://schemas.openxmlformats.org/officeDocument/2006/customXml" ds:itemID="{C590D869-FE92-4405-AE0B-594FAB5AFB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0966AC-5E54-4384-AC0F-C275D6F21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4224f-a798-491d-a370-0c180897a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DamoBird365</dc:creator>
  <cp:keywords/>
  <dc:description/>
  <cp:lastModifiedBy>DamoBird365</cp:lastModifiedBy>
  <cp:revision>14</cp:revision>
  <dcterms:created xsi:type="dcterms:W3CDTF">2023-01-21T18:05:00Z</dcterms:created>
  <dcterms:modified xsi:type="dcterms:W3CDTF">2023-01-22T09:38:00Z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0x010100098AD5F6339445408493C98B6CFBD48D</vt:lpwstr>
  </property>
  <property fmtid="{D5CDD505-2E9C-101B-9397-08002B2CF9AE}" pid="3" name="MSIP_Label_c65c4be6-72ad-41dd-bd16-14a401a19300_Enabled">
    <vt:lpwstr>true</vt:lpwstr>
  </property>
  <property fmtid="{D5CDD505-2E9C-101B-9397-08002B2CF9AE}" pid="4" name="MSIP_Label_c65c4be6-72ad-41dd-bd16-14a401a19300_SetDate">
    <vt:lpwstr>2023-01-21T18:08:10Z</vt:lpwstr>
  </property>
  <property fmtid="{D5CDD505-2E9C-101B-9397-08002B2CF9AE}" pid="5" name="MSIP_Label_c65c4be6-72ad-41dd-bd16-14a401a19300_Method">
    <vt:lpwstr>Standard</vt:lpwstr>
  </property>
  <property fmtid="{D5CDD505-2E9C-101B-9397-08002B2CF9AE}" pid="6" name="MSIP_Label_c65c4be6-72ad-41dd-bd16-14a401a19300_Name">
    <vt:lpwstr>Really Sensitive</vt:lpwstr>
  </property>
  <property fmtid="{D5CDD505-2E9C-101B-9397-08002B2CF9AE}" pid="7" name="MSIP_Label_c65c4be6-72ad-41dd-bd16-14a401a19300_SiteId">
    <vt:lpwstr>16c901d1-9763-49b1-961c-6cd701f5d0f7</vt:lpwstr>
  </property>
  <property fmtid="{D5CDD505-2E9C-101B-9397-08002B2CF9AE}" pid="8" name="MSIP_Label_c65c4be6-72ad-41dd-bd16-14a401a19300_ActionId">
    <vt:lpwstr>063f8f0e-5a8a-48de-8577-9d4a61c95732</vt:lpwstr>
  </property>
  <property fmtid="{D5CDD505-2E9C-101B-9397-08002B2CF9AE}" pid="9" name="MSIP_Label_c65c4be6-72ad-41dd-bd16-14a401a19300_ContentBits">
    <vt:lpwstr>0</vt:lpwstr>
  </property>
</Properties>
</file>