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120"/>
        <w:jc w:val="center"/>
      </w:pPr>
      <w:r>
        <w:rPr>
          <w:b/>
          <w:i w:val="0"/>
          <w:sz w:val="56"/>
        </w:rPr>
        <w:t>Digital Solutions</w:t>
      </w:r>
    </w:p>
    <w:p>
      <w:pPr>
        <w:spacing w:after="600"/>
        <w:jc w:val="center"/>
      </w:pPr>
      <w:r>
        <w:rPr>
          <w:b w:val="0"/>
          <w:i w:val="0"/>
          <w:sz w:val="28"/>
        </w:rPr>
        <w:t>Unit 2: Application and data solutions</w:t>
      </w:r>
    </w:p>
    <w:p>
      <w:pPr>
        <w:spacing w:after="120"/>
        <w:jc w:val="center"/>
      </w:pPr>
      <w:r>
        <w:rPr>
          <w:b/>
          <w:i w:val="0"/>
          <w:sz w:val="44"/>
        </w:rPr>
        <w:t>FIA4 Practice Examination 2</w:t>
      </w:r>
    </w:p>
    <w:p>
      <w:pPr>
        <w:spacing w:after="1200"/>
        <w:jc w:val="center"/>
      </w:pPr>
      <w:r>
        <w:rPr>
          <w:b w:val="0"/>
          <w:i w:val="0"/>
          <w:sz w:val="26"/>
        </w:rPr>
        <w:t>Stimulus, question and response 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953"/>
      </w:tblGrid>
      <w:tr>
        <w:trPr>
          <w:trHeight w:val="680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24"/>
              </w:rPr>
              <w:t>Student name</w:t>
            </w:r>
          </w:p>
        </w:tc>
        <w:tc>
          <w:tcPr>
            <w:tcW w:type="dxa" w:w="5953"/>
          </w:tcPr>
          <w:p/>
        </w:tc>
      </w:tr>
      <w:tr>
        <w:trPr>
          <w:trHeight w:val="680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24"/>
              </w:rPr>
              <w:t>Teacher</w:t>
            </w:r>
          </w:p>
        </w:tc>
        <w:tc>
          <w:tcPr>
            <w:tcW w:type="dxa" w:w="5953"/>
          </w:tcPr>
          <w:p/>
        </w:tc>
      </w:tr>
      <w:tr>
        <w:trPr>
          <w:trHeight w:val="680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24"/>
              </w:rPr>
              <w:t>Date</w:t>
            </w:r>
          </w:p>
        </w:tc>
        <w:tc>
          <w:tcPr>
            <w:tcW w:type="dxa" w:w="5953"/>
          </w:tcPr>
          <w:p/>
        </w:tc>
      </w:tr>
    </w:tbl>
    <w:p>
      <w:pPr>
        <w:spacing w:after="6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2268"/>
        <w:gridCol w:w="1701"/>
      </w:tblGrid>
      <w:tr>
        <w:tc>
          <w:tcPr>
            <w:tcW w:type="dxa" w:w="45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2"/>
              </w:rPr>
              <w:t>Section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2"/>
              </w:rPr>
              <w:t>Questions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2"/>
              </w:rPr>
              <w:t>Marks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Section 1: Multiple choice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1–10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10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Section 2: Short response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11–15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50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Section 3: Extended response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16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40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Total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100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20"/>
        </w:rPr>
        <w:t>This is a practice paper. Its structure and marking mirror the FIA4 examination.</w:t>
      </w:r>
    </w:p>
    <w:p>
      <w:pPr>
        <w:pStyle w:val="Heading1"/>
        <w:keepNext/>
        <w:pageBreakBefore/>
      </w:pPr>
      <w:r>
        <w:t>Stimulus book</w:t>
      </w:r>
    </w:p>
    <w:p>
      <w:r>
        <w:rPr>
          <w:b w:val="0"/>
          <w:i/>
        </w:rPr>
        <w:t>Use this stimulus to answer the questions that refer to it.</w:t>
      </w:r>
    </w:p>
    <w:p>
      <w:pPr>
        <w:pStyle w:val="Heading2"/>
        <w:keepNext/>
      </w:pPr>
      <w:r>
        <w:t>Stimulus 1</w:t>
      </w:r>
    </w:p>
    <w:p>
      <w:pPr>
        <w:keepNext/>
      </w:pPr>
      <w:r>
        <w:rPr>
          <w:b w:val="0"/>
          <w:i w:val="0"/>
        </w:rPr>
        <w:t>Below is the relational schema for part of the database of a recipe sharing website.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386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stim1_reci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Stimulus 2</w:t>
      </w:r>
    </w:p>
    <w:p>
      <w:pPr>
        <w:keepNext/>
      </w:pPr>
      <w:r>
        <w:rPr>
          <w:b w:val="0"/>
          <w:i w:val="0"/>
        </w:rPr>
        <w:t>Below is a wireframe for a screen used to book a session with a school tutor.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38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stim2_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Stimulus 3</w:t>
      </w:r>
    </w:p>
    <w:p>
      <w:pPr>
        <w:keepNext/>
      </w:pPr>
      <w:r>
        <w:rPr>
          <w:b w:val="0"/>
          <w:i w:val="0"/>
        </w:rPr>
        <w:t>Below is the relational schema for a music tuition studio database.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5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stim3_mus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Stimulus 4</w:t>
      </w:r>
    </w:p>
    <w:p>
      <w:r>
        <w:rPr>
          <w:b w:val="0"/>
          <w:i w:val="0"/>
        </w:rPr>
        <w:t>Linh and Minh Tran run a bubble tea kiosk at a busy train station. As well as serving walk-up customers, they let commuters text their orders ahead. Their current process for recording texted orders is writing them on a notepad. An example of their notes can be seen in the table below.</w:t>
      </w:r>
    </w:p>
    <w:p>
      <w:r>
        <w:rPr>
          <w:b w:val="0"/>
          <w:i w:val="0"/>
        </w:rPr>
        <w:t>An app is being designed which will accept texted orders and display the orders on a screen in the kiosk.</w:t>
      </w:r>
    </w:p>
    <w:p>
      <w:pPr>
        <w:keepNext/>
      </w:pPr>
      <w:r>
        <w:rPr>
          <w:b w:val="0"/>
          <w:i w:val="0"/>
        </w:rPr>
        <w:t>The prescribed criteria for this app:</w:t>
      </w:r>
    </w:p>
    <w:p>
      <w:pPr>
        <w:pStyle w:val="ListBullet"/>
        <w:spacing w:after="40"/>
      </w:pPr>
      <w:r>
        <w:rPr>
          <w:b w:val="0"/>
          <w:i w:val="0"/>
        </w:rPr>
        <w:t>Accepts texted bubble tea orders</w:t>
      </w:r>
    </w:p>
    <w:p>
      <w:pPr>
        <w:pStyle w:val="ListBullet"/>
        <w:spacing w:after="40"/>
      </w:pPr>
      <w:r>
        <w:rPr>
          <w:b w:val="0"/>
          <w:i w:val="0"/>
        </w:rPr>
        <w:t>Matches phone number to customer name</w:t>
      </w:r>
    </w:p>
    <w:p>
      <w:pPr>
        <w:pStyle w:val="ListBullet"/>
        <w:spacing w:after="40"/>
      </w:pPr>
      <w:r>
        <w:rPr>
          <w:b w:val="0"/>
          <w:i w:val="0"/>
        </w:rPr>
        <w:t>Records the order, including a date and time stamp</w:t>
      </w:r>
    </w:p>
    <w:p>
      <w:pPr>
        <w:pStyle w:val="ListBullet"/>
        <w:spacing w:after="40"/>
      </w:pPr>
      <w:r>
        <w:rPr>
          <w:b w:val="0"/>
          <w:i w:val="0"/>
        </w:rPr>
        <w:t>Displays all current orders</w:t>
      </w:r>
    </w:p>
    <w:p>
      <w:pPr>
        <w:pStyle w:val="ListBullet"/>
        <w:spacing w:after="40"/>
      </w:pPr>
      <w:r>
        <w:rPr>
          <w:b w:val="0"/>
          <w:i w:val="0"/>
        </w:rPr>
        <w:t>Allows the user to record when an order has been completed</w:t>
      </w:r>
    </w:p>
    <w:p>
      <w:pPr>
        <w:pStyle w:val="ListBullet"/>
        <w:spacing w:after="40"/>
      </w:pPr>
      <w:r>
        <w:rPr>
          <w:b w:val="0"/>
          <w:i w:val="0"/>
        </w:rPr>
        <w:t>Records the staff member who completed the order</w:t>
      </w:r>
    </w:p>
    <w:p>
      <w:pPr>
        <w:spacing w:after="80"/>
      </w:pPr>
    </w:p>
    <w:p>
      <w:pPr>
        <w:keepNext/>
        <w:spacing w:after="40"/>
        <w:jc w:val="center"/>
      </w:pPr>
      <w:r>
        <w:rPr>
          <w:b/>
          <w:i w:val="0"/>
        </w:rPr>
        <w:t>Tuesday 9th June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17"/>
        <w:gridCol w:w="2381"/>
        <w:gridCol w:w="1474"/>
        <w:gridCol w:w="1247"/>
        <w:gridCol w:w="1020"/>
      </w:tblGrid>
      <w:tr>
        <w:tc>
          <w:tcPr>
            <w:tcW w:type="dxa" w:w="1134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Time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Name</w:t>
            </w:r>
          </w:p>
        </w:tc>
        <w:tc>
          <w:tcPr>
            <w:tcW w:type="dxa" w:w="238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Tea</w:t>
            </w:r>
          </w:p>
        </w:tc>
        <w:tc>
          <w:tcPr>
            <w:tcW w:type="dxa" w:w="1474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Sweetness</w:t>
            </w:r>
          </w:p>
        </w:tc>
        <w:tc>
          <w:tcPr>
            <w:tcW w:type="dxa" w:w="124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Pearls</w:t>
            </w:r>
          </w:p>
        </w:tc>
        <w:tc>
          <w:tcPr>
            <w:tcW w:type="dxa" w:w="102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Done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7:02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Oscar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brown sugar milk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50%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Y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LT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7:03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Grace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taro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25%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MT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7:03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Hamish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matcha latte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Y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MT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“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“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“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“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“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MT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7:06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Zara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passionfruit green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75%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LT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7:09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Ethan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taro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Y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LT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7:11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Mila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jasmine milk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50%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Y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“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“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brown sugar milk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25%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7:14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Ravi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matcha latte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50%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Section 1</w:t>
      </w:r>
    </w:p>
    <w:p>
      <w:pPr>
        <w:spacing w:after="40"/>
      </w:pPr>
      <w:r>
        <w:rPr>
          <w:b/>
          <w:i w:val="0"/>
        </w:rPr>
        <w:t>Instructions</w:t>
      </w:r>
    </w:p>
    <w:p>
      <w:pPr>
        <w:pStyle w:val="ListBullet"/>
        <w:spacing w:after="40"/>
      </w:pPr>
      <w:r>
        <w:rPr>
          <w:b w:val="0"/>
          <w:i w:val="0"/>
        </w:rPr>
        <w:t>Choose the best answer for Questions 1–10.</w:t>
      </w:r>
    </w:p>
    <w:p>
      <w:pPr>
        <w:pStyle w:val="ListBullet"/>
        <w:spacing w:after="40"/>
      </w:pPr>
      <w:r>
        <w:rPr>
          <w:b w:val="0"/>
          <w:i w:val="0"/>
        </w:rPr>
        <w:t>This section has 10 questions and is worth 10 marks.</w:t>
      </w:r>
    </w:p>
    <w:p>
      <w:pPr>
        <w:pStyle w:val="ListBullet"/>
        <w:spacing w:after="40"/>
      </w:pPr>
      <w:r>
        <w:rPr>
          <w:b w:val="0"/>
          <w:i w:val="0"/>
        </w:rPr>
        <w:t>Fill in the A, B, C or D answer bubble on the response grid at the end of this section completely.</w:t>
      </w:r>
    </w:p>
    <w:p>
      <w:pPr>
        <w:pStyle w:val="ListBullet"/>
        <w:spacing w:after="40"/>
      </w:pPr>
      <w:r>
        <w:rPr>
          <w:b w:val="0"/>
          <w:i w:val="0"/>
        </w:rPr>
        <w:t>If you change your mind, erase your response and fill in the new answer bubble completely.</w:t>
      </w:r>
    </w:p>
    <w:p>
      <w:pPr>
        <w:pStyle w:val="Heading3"/>
        <w:keepNext/>
      </w:pPr>
      <w:r>
        <w:t>QUESTION 1</w:t>
      </w:r>
    </w:p>
    <w:p>
      <w:pPr>
        <w:keepNext/>
      </w:pPr>
      <w:r>
        <w:rPr>
          <w:b w:val="0"/>
          <w:i w:val="0"/>
        </w:rPr>
        <w:t>In the data, information, knowledge and wisdom pyramid, applying knowledge with insight and judgement to make good decisions is called:</w:t>
      </w:r>
    </w:p>
    <w:p>
      <w:pPr>
        <w:keepNext/>
        <w:tabs>
          <w:tab w:pos="567" w:val="left"/>
        </w:tabs>
        <w:spacing w:after="60"/>
        <w:ind w:left="567" w:hanging="567"/>
      </w:pPr>
      <w:r>
        <w:t>(A)</w:t>
        <w:tab/>
        <w:t>Wisdom</w:t>
      </w:r>
    </w:p>
    <w:p>
      <w:pPr>
        <w:keepNext/>
        <w:tabs>
          <w:tab w:pos="567" w:val="left"/>
        </w:tabs>
        <w:spacing w:after="60"/>
        <w:ind w:left="567" w:hanging="567"/>
      </w:pPr>
      <w:r>
        <w:t>(B)</w:t>
        <w:tab/>
        <w:t>Information</w:t>
      </w:r>
    </w:p>
    <w:p>
      <w:pPr>
        <w:keepNext/>
        <w:tabs>
          <w:tab w:pos="567" w:val="left"/>
        </w:tabs>
        <w:spacing w:after="60"/>
        <w:ind w:left="567" w:hanging="567"/>
      </w:pPr>
      <w:r>
        <w:t>(C)</w:t>
        <w:tab/>
        <w:t>Data</w:t>
      </w:r>
    </w:p>
    <w:p>
      <w:pPr>
        <w:tabs>
          <w:tab w:pos="567" w:val="left"/>
        </w:tabs>
        <w:spacing w:after="60"/>
        <w:ind w:left="567" w:hanging="567"/>
      </w:pPr>
      <w:r>
        <w:t>(D)</w:t>
        <w:tab/>
        <w:t>Knowledge</w:t>
      </w:r>
    </w:p>
    <w:p>
      <w:pPr>
        <w:pStyle w:val="Heading3"/>
        <w:keepNext/>
      </w:pPr>
      <w:r>
        <w:t>QUESTION 2</w:t>
      </w:r>
    </w:p>
    <w:p>
      <w:pPr>
        <w:keepNext/>
      </w:pPr>
      <w:r>
        <w:rPr>
          <w:b w:val="0"/>
          <w:i w:val="0"/>
        </w:rPr>
        <w:t>The useability principle that describes how easily a first-time user can work out how to complete basic tasks with a solution is:</w:t>
      </w:r>
    </w:p>
    <w:p>
      <w:pPr>
        <w:keepNext/>
        <w:tabs>
          <w:tab w:pos="567" w:val="left"/>
        </w:tabs>
        <w:spacing w:after="60"/>
        <w:ind w:left="567" w:hanging="567"/>
      </w:pPr>
      <w:r>
        <w:t>(A)</w:t>
        <w:tab/>
        <w:t>Safety</w:t>
      </w:r>
    </w:p>
    <w:p>
      <w:pPr>
        <w:keepNext/>
        <w:tabs>
          <w:tab w:pos="567" w:val="left"/>
        </w:tabs>
        <w:spacing w:after="60"/>
        <w:ind w:left="567" w:hanging="567"/>
      </w:pPr>
      <w:r>
        <w:t>(B)</w:t>
        <w:tab/>
        <w:t>Utility</w:t>
      </w:r>
    </w:p>
    <w:p>
      <w:pPr>
        <w:keepNext/>
        <w:tabs>
          <w:tab w:pos="567" w:val="left"/>
        </w:tabs>
        <w:spacing w:after="60"/>
        <w:ind w:left="567" w:hanging="567"/>
      </w:pPr>
      <w:r>
        <w:t>(C)</w:t>
        <w:tab/>
        <w:t>Effectiveness</w:t>
      </w:r>
    </w:p>
    <w:p>
      <w:pPr>
        <w:tabs>
          <w:tab w:pos="567" w:val="left"/>
        </w:tabs>
        <w:spacing w:after="60"/>
        <w:ind w:left="567" w:hanging="567"/>
      </w:pPr>
      <w:r>
        <w:t>(D)</w:t>
        <w:tab/>
        <w:t>Learnability</w:t>
      </w:r>
    </w:p>
    <w:p>
      <w:pPr>
        <w:pStyle w:val="Heading3"/>
        <w:keepNext/>
      </w:pPr>
      <w:r>
        <w:t>QUESTION 3</w:t>
      </w:r>
    </w:p>
    <w:p>
      <w:pPr>
        <w:keepNext/>
      </w:pPr>
      <w:r>
        <w:rPr>
          <w:b w:val="0"/>
          <w:i w:val="0"/>
        </w:rPr>
        <w:t>Refer to Stimulus 1.</w:t>
      </w:r>
    </w:p>
    <w:p>
      <w:pPr>
        <w:keepNext/>
      </w:pPr>
      <w:r>
        <w:rPr>
          <w:b w:val="0"/>
          <w:i w:val="0"/>
        </w:rPr>
        <w:t>Identify the SQL command that will show the number of recipes belonging to each cuisine.</w:t>
      </w:r>
    </w:p>
    <w:p>
      <w:pPr>
        <w:keepNext/>
        <w:spacing w:after="0"/>
      </w:pPr>
      <w:r>
        <w:rPr>
          <w:b w:val="0"/>
          <w:i w:val="0"/>
        </w:rPr>
        <w:t>(A)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CuisineId, COUNT(RecipeId)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recipes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GROUP BY CuisineId</w:t>
      </w:r>
    </w:p>
    <w:p>
      <w:pPr>
        <w:keepNext/>
        <w:spacing w:after="0"/>
      </w:pPr>
      <w:r>
        <w:rPr>
          <w:b w:val="0"/>
          <w:i w:val="0"/>
        </w:rPr>
        <w:t>(B)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CuisineId, COUNT(RecipeId)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FROM recipes</w:t>
      </w:r>
    </w:p>
    <w:p>
      <w:pPr>
        <w:keepNext/>
        <w:spacing w:after="0"/>
      </w:pPr>
      <w:r>
        <w:rPr>
          <w:b w:val="0"/>
          <w:i w:val="0"/>
        </w:rPr>
        <w:t>(C)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COUNT(DISTINCT CuisineId)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FROM recipes</w:t>
      </w:r>
    </w:p>
    <w:p>
      <w:pPr>
        <w:keepNext/>
        <w:spacing w:after="0"/>
      </w:pPr>
      <w:r>
        <w:rPr>
          <w:b w:val="0"/>
          <w:i w:val="0"/>
        </w:rPr>
        <w:t>(D)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CuisineId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recipes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ORDER BY CuisineId</w:t>
      </w:r>
    </w:p>
    <w:p>
      <w:pPr>
        <w:pStyle w:val="Heading3"/>
        <w:keepNext/>
      </w:pPr>
      <w:r>
        <w:t>QUESTION 4</w:t>
      </w:r>
    </w:p>
    <w:p>
      <w:pPr>
        <w:keepNext/>
      </w:pPr>
      <w:r>
        <w:rPr>
          <w:b w:val="0"/>
          <w:i w:val="0"/>
        </w:rPr>
        <w:t>Refer to Stimulus 1.</w:t>
      </w:r>
    </w:p>
    <w:p>
      <w:pPr>
        <w:keepNext/>
      </w:pPr>
      <w:r>
        <w:rPr>
          <w:b w:val="0"/>
          <w:i w:val="0"/>
        </w:rPr>
        <w:t>Identify the SQL command that will show the names of all the recipes in the meal plan named 'Weeknight Dinners'.</w:t>
      </w:r>
    </w:p>
    <w:p>
      <w:pPr>
        <w:keepNext/>
        <w:spacing w:after="0"/>
      </w:pPr>
      <w:r>
        <w:rPr>
          <w:b w:val="0"/>
          <w:i w:val="0"/>
        </w:rPr>
        <w:t>(A)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recipes.Name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recipes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meal_plan_recipe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recipes.RecipeId = meal_plan_recipe.RecipeId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meal_plans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ON meal_plan_recipe.MealPlanId = meal_plans.MealPlanId</w:t>
      </w:r>
    </w:p>
    <w:p>
      <w:pPr>
        <w:keepNext/>
        <w:spacing w:after="0"/>
      </w:pPr>
      <w:r>
        <w:rPr>
          <w:b w:val="0"/>
          <w:i w:val="0"/>
        </w:rPr>
        <w:t>(B)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recipes.Name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recipes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meal_plan_recipe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recipes.RecipeId = meal_plan_recipe.RecipeId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meal_plans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meal_plan_recipe.MealPlanId = meal_plans.MealPlanId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WHERE meal_plans.Name = "Weeknight Dinners"</w:t>
      </w:r>
    </w:p>
    <w:p>
      <w:pPr>
        <w:keepNext/>
        <w:spacing w:after="0"/>
      </w:pPr>
      <w:r>
        <w:rPr>
          <w:b w:val="0"/>
          <w:i w:val="0"/>
        </w:rPr>
        <w:t>(C)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recipes.Name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recipes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meal_plan_recipe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recipes.RecipeId = meal_plan_recipe.RecipeId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meal_plans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meal_plan_recipe.MealPlanId = meal_plans.MealPlanId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WHERE meal_plans.Name = Weeknight Dinners</w:t>
      </w:r>
    </w:p>
    <w:p>
      <w:pPr>
        <w:keepNext/>
        <w:spacing w:after="0"/>
      </w:pPr>
      <w:r>
        <w:rPr>
          <w:b w:val="0"/>
          <w:i w:val="0"/>
        </w:rPr>
        <w:t>(D)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recipes.Name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recipes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meal_plan_recipe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recipes.RecipeId = meal_plan_recipe.RecipeId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meal_plans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meal_plan_recipe.RecipeId = meal_plans.MealPlanId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WHERE meal_plans.Name = "Weeknight Dinners"</w:t>
      </w:r>
    </w:p>
    <w:p>
      <w:pPr>
        <w:pStyle w:val="Heading3"/>
        <w:keepNext/>
        <w:pageBreakBefore/>
      </w:pPr>
      <w:r>
        <w:t>QUESTION 5</w:t>
      </w:r>
    </w:p>
    <w:p>
      <w:pPr>
        <w:keepNext/>
      </w:pPr>
      <w:r>
        <w:rPr>
          <w:b w:val="0"/>
          <w:i w:val="0"/>
        </w:rPr>
        <w:t>A library database stores information about books and their publishers. Each book has exactly one publisher, and a publisher publishes many books. Identify which entity relationship diagram best represents the relationship between books and publishers.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(A)</w:t>
            </w:r>
          </w:p>
        </w:tc>
        <w:tc>
          <w:tcPr>
            <w:tcW w:type="dxa" w:w="895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12017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q5_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201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(B)</w:t>
            </w:r>
          </w:p>
        </w:tc>
        <w:tc>
          <w:tcPr>
            <w:tcW w:type="dxa" w:w="895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120178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q5_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201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(C)</w:t>
            </w:r>
          </w:p>
        </w:tc>
        <w:tc>
          <w:tcPr>
            <w:tcW w:type="dxa" w:w="895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120178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q5_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201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(D)</w:t>
            </w:r>
          </w:p>
        </w:tc>
        <w:tc>
          <w:tcPr>
            <w:tcW w:type="dxa" w:w="895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12017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q5_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201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  <w:keepNext/>
        <w:pageBreakBefore/>
      </w:pPr>
      <w:r>
        <w:t>QUESTION 6</w:t>
      </w:r>
    </w:p>
    <w:p>
      <w:pPr>
        <w:keepNext/>
      </w:pPr>
      <w:r>
        <w:rPr>
          <w:b w:val="0"/>
          <w:i w:val="0"/>
        </w:rPr>
        <w:t>Refer to Stimulus 1.</w:t>
      </w:r>
    </w:p>
    <w:p>
      <w:pPr>
        <w:keepNext/>
      </w:pPr>
      <w:r>
        <w:rPr>
          <w:b w:val="0"/>
          <w:i w:val="0"/>
        </w:rPr>
        <w:t>The following SQL command will return data from the recipe database: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Name, PrepMinutes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recipes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WHERE PrepMinutes &lt; 30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ORDER BY PrepMinutes</w:t>
      </w:r>
    </w:p>
    <w:p>
      <w:pPr>
        <w:keepNext/>
      </w:pPr>
      <w:r>
        <w:rPr>
          <w:b w:val="0"/>
          <w:i w:val="0"/>
        </w:rPr>
        <w:t>Which option below best describes the function of the command?</w:t>
      </w:r>
    </w:p>
    <w:p>
      <w:pPr>
        <w:keepNext/>
        <w:tabs>
          <w:tab w:pos="567" w:val="left"/>
        </w:tabs>
        <w:spacing w:after="60"/>
        <w:ind w:left="567" w:hanging="567"/>
      </w:pPr>
      <w:r>
        <w:t>(A)</w:t>
        <w:tab/>
        <w:t>Displays the name and preparation time of recipes that take less than 30 minutes to prepare, longest first.</w:t>
      </w:r>
    </w:p>
    <w:p>
      <w:pPr>
        <w:keepNext/>
        <w:tabs>
          <w:tab w:pos="567" w:val="left"/>
        </w:tabs>
        <w:spacing w:after="60"/>
        <w:ind w:left="567" w:hanging="567"/>
      </w:pPr>
      <w:r>
        <w:t>(B)</w:t>
        <w:tab/>
        <w:t>Displays the name and preparation time of recipes that take 30 minutes or less to prepare, shortest first.</w:t>
      </w:r>
    </w:p>
    <w:p>
      <w:pPr>
        <w:keepNext/>
        <w:tabs>
          <w:tab w:pos="567" w:val="left"/>
        </w:tabs>
        <w:spacing w:after="60"/>
        <w:ind w:left="567" w:hanging="567"/>
      </w:pPr>
      <w:r>
        <w:t>(C)</w:t>
        <w:tab/>
        <w:t>Displays the name and preparation time of recipes that take less than 30 minutes to prepare, shortest first.</w:t>
      </w:r>
    </w:p>
    <w:p>
      <w:pPr>
        <w:tabs>
          <w:tab w:pos="567" w:val="left"/>
        </w:tabs>
        <w:spacing w:after="60"/>
        <w:ind w:left="567" w:hanging="567"/>
      </w:pPr>
      <w:r>
        <w:t>(D)</w:t>
        <w:tab/>
        <w:t>Displays the name and preparation time of all recipes, shortest first.</w:t>
      </w:r>
    </w:p>
    <w:p>
      <w:pPr>
        <w:pStyle w:val="Heading3"/>
        <w:keepNext/>
      </w:pPr>
      <w:r>
        <w:t>QUESTION 7</w:t>
      </w:r>
    </w:p>
    <w:p>
      <w:pPr>
        <w:keepNext/>
      </w:pPr>
      <w:r>
        <w:rPr>
          <w:b w:val="0"/>
          <w:i w:val="0"/>
        </w:rPr>
        <w:t>In data flow diagrams, what is represented by the following symbol?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645920" cy="493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q7_symbo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9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tabs>
          <w:tab w:pos="567" w:val="left"/>
        </w:tabs>
        <w:spacing w:after="60"/>
        <w:ind w:left="567" w:hanging="567"/>
      </w:pPr>
      <w:r>
        <w:t>(A)</w:t>
        <w:tab/>
        <w:t>Process</w:t>
      </w:r>
    </w:p>
    <w:p>
      <w:pPr>
        <w:keepNext/>
        <w:tabs>
          <w:tab w:pos="567" w:val="left"/>
        </w:tabs>
        <w:spacing w:after="60"/>
        <w:ind w:left="567" w:hanging="567"/>
      </w:pPr>
      <w:r>
        <w:t>(B)</w:t>
        <w:tab/>
        <w:t>Data store (data on disk)</w:t>
      </w:r>
    </w:p>
    <w:p>
      <w:pPr>
        <w:keepNext/>
        <w:tabs>
          <w:tab w:pos="567" w:val="left"/>
        </w:tabs>
        <w:spacing w:after="60"/>
        <w:ind w:left="567" w:hanging="567"/>
      </w:pPr>
      <w:r>
        <w:t>(C)</w:t>
        <w:tab/>
        <w:t>External entity</w:t>
      </w:r>
    </w:p>
    <w:p>
      <w:pPr>
        <w:tabs>
          <w:tab w:pos="567" w:val="left"/>
        </w:tabs>
        <w:spacing w:after="60"/>
        <w:ind w:left="567" w:hanging="567"/>
      </w:pPr>
      <w:r>
        <w:t>(D)</w:t>
        <w:tab/>
        <w:t>Manual data store</w:t>
      </w:r>
    </w:p>
    <w:p>
      <w:pPr>
        <w:pStyle w:val="Heading3"/>
        <w:keepNext/>
        <w:pageBreakBefore/>
      </w:pPr>
      <w:r>
        <w:t>QUESTION 8</w:t>
      </w:r>
    </w:p>
    <w:p>
      <w:pPr>
        <w:keepNext/>
      </w:pPr>
      <w:r>
        <w:rPr>
          <w:b w:val="0"/>
          <w:i w:val="0"/>
        </w:rPr>
        <w:t>Examine the following data flow diagram for a school library loans system.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8678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q8_df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 w:val="0"/>
          <w:i w:val="0"/>
        </w:rPr>
        <w:t>From the diagram, identify which of the following statements is most correct.</w:t>
      </w:r>
    </w:p>
    <w:p>
      <w:pPr>
        <w:keepNext/>
        <w:tabs>
          <w:tab w:pos="567" w:val="left"/>
        </w:tabs>
        <w:spacing w:after="60"/>
        <w:ind w:left="567" w:hanging="567"/>
      </w:pPr>
      <w:r>
        <w:t>(A)</w:t>
        <w:tab/>
        <w:t>Process 3.0 uses data from D2 Loans to send an overdue notice to the student.</w:t>
      </w:r>
    </w:p>
    <w:p>
      <w:pPr>
        <w:keepNext/>
        <w:tabs>
          <w:tab w:pos="567" w:val="left"/>
        </w:tabs>
        <w:spacing w:after="60"/>
        <w:ind w:left="567" w:hanging="567"/>
      </w:pPr>
      <w:r>
        <w:t>(B)</w:t>
        <w:tab/>
        <w:t>The student sends loan details directly to D2 Loans.</w:t>
      </w:r>
    </w:p>
    <w:p>
      <w:pPr>
        <w:keepNext/>
        <w:tabs>
          <w:tab w:pos="567" w:val="left"/>
        </w:tabs>
        <w:spacing w:after="60"/>
        <w:ind w:left="567" w:hanging="567"/>
      </w:pPr>
      <w:r>
        <w:t>(C)</w:t>
        <w:tab/>
        <w:t>The system consists of two external entities and two data stores.</w:t>
      </w:r>
    </w:p>
    <w:p>
      <w:pPr>
        <w:tabs>
          <w:tab w:pos="567" w:val="left"/>
        </w:tabs>
        <w:spacing w:after="60"/>
        <w:ind w:left="567" w:hanging="567"/>
      </w:pPr>
      <w:r>
        <w:t>(D)</w:t>
        <w:tab/>
        <w:t>2.0 Record loan receives input from 3.0 Send reminder.</w:t>
      </w:r>
    </w:p>
    <w:p>
      <w:pPr>
        <w:pStyle w:val="Heading3"/>
        <w:keepNext/>
      </w:pPr>
      <w:r>
        <w:t>QUESTION 9</w:t>
      </w:r>
    </w:p>
    <w:p>
      <w:pPr>
        <w:keepNext/>
      </w:pPr>
      <w:r>
        <w:rPr>
          <w:b w:val="0"/>
          <w:i w:val="0"/>
        </w:rPr>
        <w:t>Refer to Stimulus 1.</w:t>
      </w:r>
    </w:p>
    <w:p>
      <w:pPr>
        <w:keepNext/>
      </w:pPr>
      <w:r>
        <w:rPr>
          <w:b w:val="0"/>
          <w:i w:val="0"/>
        </w:rPr>
        <w:t>The following SQL command will return data from the recipe database: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AVG(Calories)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recipes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WHERE CookbookId IN (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SELECT CookbookId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FROM cookbooks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WHERE ChefId IN (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    SELECT ChefId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    FROM chefs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    WHERE Name = "Marco Rossi"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)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)</w:t>
      </w:r>
    </w:p>
    <w:p>
      <w:pPr>
        <w:keepNext/>
      </w:pPr>
      <w:r>
        <w:rPr>
          <w:b w:val="0"/>
          <w:i w:val="0"/>
        </w:rPr>
        <w:t>Which option below best describes the function of the command?</w:t>
      </w:r>
    </w:p>
    <w:p>
      <w:pPr>
        <w:keepNext/>
        <w:tabs>
          <w:tab w:pos="567" w:val="left"/>
        </w:tabs>
        <w:spacing w:after="60"/>
        <w:ind w:left="567" w:hanging="567"/>
      </w:pPr>
      <w:r>
        <w:t>(A)</w:t>
        <w:tab/>
        <w:t>Lists the total number of calories of all recipes in cookbooks by Marco Rossi.</w:t>
      </w:r>
    </w:p>
    <w:p>
      <w:pPr>
        <w:keepNext/>
        <w:tabs>
          <w:tab w:pos="567" w:val="left"/>
        </w:tabs>
        <w:spacing w:after="60"/>
        <w:ind w:left="567" w:hanging="567"/>
      </w:pPr>
      <w:r>
        <w:t>(B)</w:t>
        <w:tab/>
        <w:t>Lists the average number of calories of the recipes in each cookbook by Marco Rossi.</w:t>
      </w:r>
    </w:p>
    <w:p>
      <w:pPr>
        <w:keepNext/>
        <w:tabs>
          <w:tab w:pos="567" w:val="left"/>
        </w:tabs>
        <w:spacing w:after="60"/>
        <w:ind w:left="567" w:hanging="567"/>
      </w:pPr>
      <w:r>
        <w:t>(C)</w:t>
        <w:tab/>
        <w:t>The command will not run due to a syntax error.</w:t>
      </w:r>
    </w:p>
    <w:p>
      <w:pPr>
        <w:tabs>
          <w:tab w:pos="567" w:val="left"/>
        </w:tabs>
        <w:spacing w:after="60"/>
        <w:ind w:left="567" w:hanging="567"/>
      </w:pPr>
      <w:r>
        <w:t>(D)</w:t>
        <w:tab/>
        <w:t>Lists the average number of calories of all recipes in cookbooks by Marco Rossi.</w:t>
      </w:r>
    </w:p>
    <w:p>
      <w:pPr>
        <w:pStyle w:val="Heading3"/>
        <w:keepNext/>
      </w:pPr>
      <w:r>
        <w:t>QUESTION 10</w:t>
      </w:r>
    </w:p>
    <w:p>
      <w:pPr>
        <w:keepNext/>
      </w:pPr>
      <w:r>
        <w:rPr>
          <w:b w:val="0"/>
          <w:i w:val="0"/>
        </w:rPr>
        <w:t>Refer to Stimulus 1.</w:t>
      </w:r>
    </w:p>
    <w:p>
      <w:pPr>
        <w:keepNext/>
      </w:pPr>
      <w:r>
        <w:rPr>
          <w:b w:val="0"/>
          <w:i w:val="0"/>
        </w:rPr>
        <w:t>Which SQL command returns a listing containing only each recipe name and its cost?</w:t>
      </w:r>
    </w:p>
    <w:p>
      <w:pPr>
        <w:keepNext/>
        <w:spacing w:after="0"/>
      </w:pPr>
      <w:r>
        <w:rPr>
          <w:b w:val="0"/>
          <w:i w:val="0"/>
        </w:rPr>
        <w:t>(A)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*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FROM recipes</w:t>
      </w:r>
    </w:p>
    <w:p>
      <w:pPr>
        <w:keepNext/>
        <w:spacing w:after="0"/>
      </w:pPr>
      <w:r>
        <w:rPr>
          <w:b w:val="0"/>
          <w:i w:val="0"/>
        </w:rPr>
        <w:t>(B)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RecipeId, Cost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FROM recipes</w:t>
      </w:r>
    </w:p>
    <w:p>
      <w:pPr>
        <w:keepNext/>
        <w:spacing w:after="0"/>
      </w:pPr>
      <w:r>
        <w:rPr>
          <w:b w:val="0"/>
          <w:i w:val="0"/>
        </w:rPr>
        <w:t>(C)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Name, Cost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FROM recipes</w:t>
      </w:r>
    </w:p>
    <w:p>
      <w:pPr>
        <w:keepNext/>
        <w:spacing w:after="0"/>
      </w:pPr>
      <w:r>
        <w:rPr>
          <w:b w:val="0"/>
          <w:i w:val="0"/>
        </w:rPr>
        <w:t>(D)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Name, Cost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FROM cookbooks</w:t>
      </w:r>
    </w:p>
    <w:p>
      <w:pPr>
        <w:pStyle w:val="Heading2"/>
        <w:keepNext/>
        <w:pageBreakBefore/>
      </w:pPr>
      <w:r>
        <w:t>Section 1 response grid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17"/>
        <w:gridCol w:w="1417"/>
        <w:gridCol w:w="1417"/>
        <w:gridCol w:w="1417"/>
      </w:tblGrid>
      <w:tr>
        <w:tc>
          <w:tcPr>
            <w:tcW w:type="dxa" w:w="1134"/>
            <w:shd w:val="clear" w:color="auto" w:fill="E7E6E6"/>
          </w:tcPr>
          <w:p>
            <w:pPr>
              <w:spacing w:after="0"/>
            </w:pPr>
            <w:r/>
          </w:p>
        </w:tc>
        <w:tc>
          <w:tcPr>
            <w:tcW w:type="dxa" w:w="141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8"/>
              </w:rPr>
              <w:t>A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8"/>
              </w:rPr>
              <w:t>B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8"/>
              </w:rPr>
              <w:t>C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8"/>
              </w:rPr>
              <w:t>D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1.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2.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3.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4.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5.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6.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7.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8.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9.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10.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Section 2</w:t>
      </w:r>
    </w:p>
    <w:p>
      <w:pPr>
        <w:spacing w:after="40"/>
      </w:pPr>
      <w:r>
        <w:rPr>
          <w:b/>
          <w:i w:val="0"/>
        </w:rPr>
        <w:t>Instructions</w:t>
      </w:r>
    </w:p>
    <w:p>
      <w:pPr>
        <w:pStyle w:val="ListBullet"/>
        <w:spacing w:after="40"/>
      </w:pPr>
      <w:r>
        <w:rPr>
          <w:b w:val="0"/>
          <w:i w:val="0"/>
        </w:rPr>
        <w:t>Write using black or blue pen.</w:t>
      </w:r>
    </w:p>
    <w:p>
      <w:pPr>
        <w:pStyle w:val="ListBullet"/>
        <w:spacing w:after="40"/>
      </w:pPr>
      <w:r>
        <w:rPr>
          <w:b w:val="0"/>
          <w:i w:val="0"/>
        </w:rPr>
        <w:t>Respond in paragraphs consisting of full sentences unless the question asks for code, a table or a diagram.</w:t>
      </w:r>
    </w:p>
    <w:p>
      <w:pPr>
        <w:pStyle w:val="ListBullet"/>
        <w:spacing w:after="40"/>
      </w:pPr>
      <w:r>
        <w:rPr>
          <w:b w:val="0"/>
          <w:i w:val="0"/>
        </w:rPr>
        <w:t>If you need more space for a response, use the additional pages at the back of this book. Write the question number you are responding to, and write 'See page …' next to your original response.</w:t>
      </w:r>
    </w:p>
    <w:p>
      <w:pPr>
        <w:pStyle w:val="ListBullet"/>
        <w:spacing w:after="40"/>
      </w:pPr>
      <w:r>
        <w:rPr>
          <w:b w:val="0"/>
          <w:i w:val="0"/>
        </w:rPr>
        <w:t>This section has five questions and is worth 50 marks.</w:t>
      </w:r>
    </w:p>
    <w:p>
      <w:pPr>
        <w:pStyle w:val="Heading3"/>
        <w:keepNext/>
      </w:pPr>
      <w:r>
        <w:t>QUESTION 11 (15 marks)</w:t>
      </w:r>
    </w:p>
    <w:p>
      <w:r>
        <w:rPr>
          <w:b w:val="0"/>
          <w:i w:val="0"/>
        </w:rPr>
        <w:t>Refer to Stimulus 2.</w:t>
      </w:r>
    </w:p>
    <w:p>
      <w:r>
        <w:rPr>
          <w:b w:val="0"/>
          <w:i w:val="0"/>
        </w:rPr>
        <w:t>Identify five principles of visual communication that could be employed to improve this wireframe. For each principle identified:</w:t>
      </w:r>
    </w:p>
    <w:p>
      <w:pPr>
        <w:pStyle w:val="ListBullet"/>
        <w:spacing w:after="40"/>
      </w:pPr>
      <w:r>
        <w:rPr>
          <w:b w:val="0"/>
          <w:i w:val="0"/>
        </w:rPr>
        <w:t>name the principle</w:t>
      </w:r>
    </w:p>
    <w:p>
      <w:pPr>
        <w:pStyle w:val="ListBullet"/>
        <w:spacing w:after="40"/>
      </w:pPr>
      <w:r>
        <w:rPr>
          <w:b w:val="0"/>
          <w:i w:val="0"/>
        </w:rPr>
        <w:t>explain how this principle has not been applied to the wireframe</w:t>
      </w:r>
    </w:p>
    <w:p>
      <w:pPr>
        <w:pStyle w:val="ListBullet"/>
        <w:spacing w:after="40"/>
      </w:pPr>
      <w:r>
        <w:rPr>
          <w:b w:val="0"/>
          <w:i w:val="0"/>
        </w:rPr>
        <w:t>outline how you would change the wireframe to apply the principle.</w:t>
      </w:r>
    </w:p>
    <w:p>
      <w:pPr>
        <w:spacing w:after="40"/>
      </w:pPr>
    </w:p>
    <w:p>
      <w:pPr>
        <w:keepNext/>
        <w:spacing w:after="0"/>
      </w:pPr>
      <w:r>
        <w:rPr>
          <w:b/>
          <w:i w:val="0"/>
        </w:rPr>
        <w:t>Principle 1: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  <w:spacing w:after="0"/>
      </w:pPr>
      <w:r>
        <w:rPr>
          <w:b/>
          <w:i w:val="0"/>
        </w:rPr>
        <w:t>Principle 2: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  <w:spacing w:after="0"/>
      </w:pPr>
      <w:r>
        <w:rPr>
          <w:b/>
          <w:i w:val="0"/>
        </w:rPr>
        <w:t>Principle 3: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  <w:spacing w:after="0"/>
      </w:pPr>
      <w:r>
        <w:rPr>
          <w:b/>
          <w:i w:val="0"/>
        </w:rPr>
        <w:t>Principle 4: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  <w:spacing w:after="0"/>
      </w:pPr>
      <w:r>
        <w:rPr>
          <w:b/>
          <w:i w:val="0"/>
        </w:rPr>
        <w:t>Principle 5: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pStyle w:val="Heading3"/>
        <w:keepNext/>
        <w:pageBreakBefore/>
      </w:pPr>
      <w:r>
        <w:t>QUESTION 12 (12 marks)</w:t>
      </w:r>
    </w:p>
    <w:p>
      <w:r>
        <w:rPr>
          <w:b w:val="0"/>
          <w:i w:val="0"/>
        </w:rPr>
        <w:t>Refer to Stimulus 3.</w:t>
      </w:r>
    </w:p>
    <w:p>
      <w:pPr>
        <w:keepNext/>
      </w:pPr>
      <w:r>
        <w:rPr>
          <w:b w:val="0"/>
          <w:i w:val="0"/>
        </w:rPr>
        <w:t xml:space="preserve">A.  Write an SQL command to provide the full name of all the students who receive a concession. </w:t>
      </w:r>
      <w:r>
        <w:rPr>
          <w:b/>
          <w:i w:val="0"/>
        </w:rPr>
        <w:t>(2 marks)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</w:pPr>
      <w:r>
        <w:rPr>
          <w:b w:val="0"/>
          <w:i w:val="0"/>
        </w:rPr>
        <w:t xml:space="preserve">B.  Write an SQL command to enrol student StudentID 342 with teacher TeacherID 7, starting on 2nd February 2026 and ending on 26th June 2026. </w:t>
      </w:r>
      <w:r>
        <w:rPr>
          <w:b/>
          <w:i w:val="0"/>
        </w:rPr>
        <w:t>(2 marks)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</w:pPr>
      <w:r>
        <w:rPr>
          <w:b w:val="0"/>
          <w:i w:val="0"/>
        </w:rPr>
        <w:t xml:space="preserve">C.  At the end of a term, all charges need to be totalled. Write an SQL command that will calculate the total of the charges for EnrolID 1150. </w:t>
      </w:r>
      <w:r>
        <w:rPr>
          <w:b/>
          <w:i w:val="0"/>
        </w:rPr>
        <w:t>(2 marks)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</w:pPr>
      <w:r>
        <w:rPr>
          <w:b w:val="0"/>
          <w:i w:val="0"/>
        </w:rPr>
        <w:t xml:space="preserve">D.  Write an SQL command that will identify the full name of all the students taught by the teacher with TeacherID 7. </w:t>
      </w:r>
      <w:r>
        <w:rPr>
          <w:b/>
          <w:i w:val="0"/>
        </w:rPr>
        <w:t>(3 marks)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</w:pPr>
      <w:r>
        <w:rPr>
          <w:b w:val="0"/>
          <w:i w:val="0"/>
        </w:rPr>
        <w:t xml:space="preserve">E.  Write an SQL command that lists each student suburb, and the number of enrolments made by students who live in that suburb. </w:t>
      </w:r>
      <w:r>
        <w:rPr>
          <w:b/>
          <w:i w:val="0"/>
        </w:rPr>
        <w:t>(3 marks)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pStyle w:val="Heading3"/>
        <w:keepNext/>
        <w:pageBreakBefore/>
      </w:pPr>
      <w:r>
        <w:t>QUESTION 13 (7 marks)</w:t>
      </w:r>
    </w:p>
    <w:p>
      <w:pPr>
        <w:keepNext/>
      </w:pPr>
      <w:r>
        <w:rPr>
          <w:b w:val="0"/>
          <w:i w:val="0"/>
        </w:rPr>
        <w:t xml:space="preserve">A.  Rewrite the table below into first normal form. </w:t>
      </w:r>
      <w:r>
        <w:rPr>
          <w:b/>
          <w:i w:val="0"/>
        </w:rPr>
        <w:t>(2 marks)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FirstName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LastName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Language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Hana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Kim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Korean, English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Mateo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Garcia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Spanish, English, French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Aisha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Rahman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Arabic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Hana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Kim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Japanese, Mandarin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35" w:hRule="exact"/>
        </w:trPr>
        <w:tc>
          <w:tcPr>
            <w:tcW w:type="dxa" w:w="9638"/>
          </w:tcPr>
          <w:p/>
        </w:tc>
      </w:tr>
    </w:tbl>
    <w:p/>
    <w:p>
      <w:pPr>
        <w:keepNext/>
      </w:pPr>
      <w:r>
        <w:rPr>
          <w:b w:val="0"/>
          <w:i w:val="0"/>
        </w:rPr>
        <w:t xml:space="preserve">B.  Rewrite the table below into second normal form (primary key is indicated by *). </w:t>
      </w:r>
      <w:r>
        <w:rPr>
          <w:b/>
          <w:i w:val="0"/>
        </w:rPr>
        <w:t>(3 marks)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AthleteID*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EventID*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AthleteName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EventName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Time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77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Jack Brown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100 m sprint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12.4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77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Jack Brown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400 m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58.1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78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Zoe Clarke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100 m sprint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13.0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608" w:hRule="exact"/>
        </w:trPr>
        <w:tc>
          <w:tcPr>
            <w:tcW w:type="dxa" w:w="9638"/>
          </w:tcPr>
          <w:p/>
        </w:tc>
      </w:tr>
    </w:tbl>
    <w:p/>
    <w:p>
      <w:pPr>
        <w:keepNext/>
      </w:pPr>
      <w:r>
        <w:rPr>
          <w:b w:val="0"/>
          <w:i w:val="0"/>
        </w:rPr>
        <w:t xml:space="preserve">C.  Rewrite the table below into third normal form (primary key is indicated by *). </w:t>
      </w:r>
      <w:r>
        <w:rPr>
          <w:b/>
          <w:i w:val="0"/>
        </w:rPr>
        <w:t>(2 marks)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BookID*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Title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Year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PubCode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Publisher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9001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The Silent Reef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2021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HBR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Harbour Press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9002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Red Dust Road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2019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RGB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Redgum Books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9003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Night Train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HBR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Harbour Press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1928" w:hRule="exact"/>
        </w:trPr>
        <w:tc>
          <w:tcPr>
            <w:tcW w:type="dxa" w:w="9638"/>
          </w:tcPr>
          <w:p/>
        </w:tc>
      </w:tr>
    </w:tbl>
    <w:p/>
    <w:p>
      <w:pPr>
        <w:pStyle w:val="Heading3"/>
        <w:keepNext/>
        <w:pageBreakBefore/>
      </w:pPr>
      <w:r>
        <w:t>QUESTION 14 (6 marks)</w:t>
      </w:r>
    </w:p>
    <w:p>
      <w:r>
        <w:rPr>
          <w:b w:val="0"/>
          <w:i w:val="0"/>
        </w:rPr>
        <w:t>ShareRide hires out electric scooters in the city centre. Riders install an app on their mobile phones, register with their driver licence, and unlock a scooter by scanning the code on its handlebars. The app records each ride and charges the rider when the ride ends.</w:t>
      </w:r>
    </w:p>
    <w:p>
      <w:pPr>
        <w:keepNext/>
      </w:pPr>
      <w:r>
        <w:rPr>
          <w:b w:val="0"/>
          <w:i w:val="0"/>
        </w:rPr>
        <w:t>State the most appropriate data type or structure for each variable, considering its accompanying explanation.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494"/>
        <w:gridCol w:w="5102"/>
      </w:tblGrid>
      <w:tr>
        <w:tc>
          <w:tcPr>
            <w:tcW w:type="dxa" w:w="204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Variable name</w:t>
            </w:r>
          </w:p>
        </w:tc>
        <w:tc>
          <w:tcPr>
            <w:tcW w:type="dxa" w:w="2494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Data type or structure</w:t>
            </w:r>
          </w:p>
        </w:tc>
        <w:tc>
          <w:tcPr>
            <w:tcW w:type="dxa" w:w="5102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Explanation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riderName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</w:p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the name of the rider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riderLicence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</w:p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the rider's driver licence number, in the form 012 345 678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helmetHired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</w:p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a value indicating whether the rider also hired a helmet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scooterNum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</w:p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the fleet number painted on the scooter, e.g. 1047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rideStart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</w:p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the date and time the ride began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rideCharge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</w:p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the amount the ride cost the rider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</w:pPr>
      <w:r>
        <w:t>QUESTION 15 (10 marks)</w:t>
      </w:r>
    </w:p>
    <w:p>
      <w:pPr>
        <w:keepNext/>
      </w:pPr>
      <w:r>
        <w:rPr>
          <w:b w:val="0"/>
          <w:i w:val="0"/>
        </w:rPr>
        <w:t>Below is a Level 0 data flow diagram for registering a new account. Draw the Level 1 data flow diagram showing the data flow in greater detail.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0526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q15_level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526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8504" w:hRule="exact"/>
        </w:trPr>
        <w:tc>
          <w:tcPr>
            <w:tcW w:type="dxa" w:w="9638"/>
          </w:tcPr>
          <w:p/>
        </w:tc>
      </w:tr>
    </w:tbl>
    <w:p/>
    <w:p>
      <w:pPr>
        <w:pStyle w:val="Heading1"/>
        <w:keepNext/>
        <w:pageBreakBefore/>
      </w:pPr>
      <w:r>
        <w:t>Section 3</w:t>
      </w:r>
    </w:p>
    <w:p>
      <w:pPr>
        <w:spacing w:after="40"/>
      </w:pPr>
      <w:r>
        <w:rPr>
          <w:b/>
          <w:i w:val="0"/>
        </w:rPr>
        <w:t>Instructions</w:t>
      </w:r>
    </w:p>
    <w:p>
      <w:pPr>
        <w:pStyle w:val="ListBullet"/>
        <w:spacing w:after="40"/>
      </w:pPr>
      <w:r>
        <w:rPr>
          <w:b w:val="0"/>
          <w:i w:val="0"/>
        </w:rPr>
        <w:t>Write using black or blue pen.</w:t>
      </w:r>
    </w:p>
    <w:p>
      <w:pPr>
        <w:pStyle w:val="ListBullet"/>
        <w:spacing w:after="40"/>
      </w:pPr>
      <w:r>
        <w:rPr>
          <w:b w:val="0"/>
          <w:i w:val="0"/>
        </w:rPr>
        <w:t>This section has one question and is worth 40 marks.</w:t>
      </w:r>
    </w:p>
    <w:p>
      <w:pPr>
        <w:pStyle w:val="Heading3"/>
        <w:keepNext/>
      </w:pPr>
      <w:r>
        <w:t>QUESTION 16 (40 marks)</w:t>
      </w:r>
    </w:p>
    <w:p>
      <w:r>
        <w:rPr>
          <w:b w:val="0"/>
          <w:i w:val="0"/>
        </w:rPr>
        <w:t>Refer to Stimulus 4.</w:t>
      </w:r>
    </w:p>
    <w:p>
      <w:pPr>
        <w:keepNext/>
      </w:pPr>
      <w:r>
        <w:rPr>
          <w:b w:val="0"/>
          <w:i w:val="0"/>
        </w:rPr>
        <w:t xml:space="preserve">A.  Represent the flow of the bubble tea order data in a Level 0 data flow diagram. </w:t>
      </w:r>
      <w:r>
        <w:rPr>
          <w:b/>
          <w:i w:val="0"/>
        </w:rPr>
        <w:t>(10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638" w:hRule="exact"/>
        </w:trPr>
        <w:tc>
          <w:tcPr>
            <w:tcW w:type="dxa" w:w="9638"/>
          </w:tcPr>
          <w:p/>
        </w:tc>
      </w:tr>
    </w:tbl>
    <w:p/>
    <w:p>
      <w:pPr>
        <w:keepNext/>
        <w:pageBreakBefore/>
      </w:pPr>
      <w:r>
        <w:rPr>
          <w:b w:val="0"/>
          <w:i w:val="0"/>
        </w:rPr>
        <w:t xml:space="preserve">B.  Symbolise the Bubble Tea Order app's universe of discourse in an entity relationship diagram. </w:t>
      </w:r>
      <w:r>
        <w:rPr>
          <w:b/>
          <w:i w:val="0"/>
        </w:rPr>
        <w:t>(14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638" w:hRule="exact"/>
        </w:trPr>
        <w:tc>
          <w:tcPr>
            <w:tcW w:type="dxa" w:w="9638"/>
          </w:tcPr>
          <w:p/>
        </w:tc>
      </w:tr>
    </w:tbl>
    <w:p/>
    <w:p>
      <w:pPr>
        <w:keepNext/>
        <w:pageBreakBefore/>
      </w:pPr>
      <w:r>
        <w:rPr>
          <w:b w:val="0"/>
          <w:i w:val="0"/>
        </w:rPr>
        <w:t xml:space="preserve">C.  Using the entity relationship diagram from Part B, develop a data dictionary. </w:t>
      </w:r>
      <w:r>
        <w:rPr>
          <w:b/>
          <w:i w:val="0"/>
        </w:rPr>
        <w:t>(10 marks)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268"/>
        <w:gridCol w:w="4252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2"/>
              </w:rPr>
              <w:t>Field name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2"/>
              </w:rPr>
              <w:t>Data type</w:t>
            </w:r>
          </w:p>
        </w:tc>
        <w:tc>
          <w:tcPr>
            <w:tcW w:type="dxa" w:w="4252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2"/>
              </w:rPr>
              <w:t>Constraints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keepNext/>
        <w:pageBreakBefore/>
      </w:pPr>
      <w:r>
        <w:rPr>
          <w:b w:val="0"/>
          <w:i w:val="0"/>
        </w:rPr>
        <w:t xml:space="preserve">D.  Using the data flow diagram from Part A and the entity relationship diagram from Part B, develop input, process, output (IPO) tables showing only the </w:t>
      </w:r>
      <w:r>
        <w:rPr>
          <w:b/>
          <w:i w:val="0"/>
        </w:rPr>
        <w:t>SQL commands</w:t>
      </w:r>
      <w:r>
        <w:rPr>
          <w:b w:val="0"/>
          <w:i w:val="0"/>
        </w:rPr>
        <w:t xml:space="preserve"> for: </w:t>
      </w:r>
      <w:r>
        <w:rPr>
          <w:b/>
          <w:i w:val="0"/>
        </w:rPr>
        <w:t>(6 marks)</w:t>
      </w:r>
    </w:p>
    <w:p>
      <w:pPr>
        <w:pStyle w:val="ListBullet"/>
        <w:spacing w:after="40"/>
      </w:pPr>
      <w:r>
        <w:rPr>
          <w:b w:val="0"/>
          <w:i w:val="0"/>
        </w:rPr>
        <w:t>ordering of bubble teas</w:t>
      </w:r>
    </w:p>
    <w:p>
      <w:pPr>
        <w:pStyle w:val="ListBullet"/>
        <w:spacing w:after="40"/>
      </w:pPr>
      <w:r>
        <w:rPr>
          <w:b w:val="0"/>
          <w:i w:val="0"/>
        </w:rPr>
        <w:t>display of bubble teas to be made</w:t>
      </w:r>
    </w:p>
    <w:p>
      <w:pPr>
        <w:pStyle w:val="ListBullet"/>
        <w:spacing w:after="40"/>
      </w:pPr>
      <w:r>
        <w:rPr>
          <w:b w:val="0"/>
          <w:i w:val="0"/>
        </w:rPr>
        <w:t>marking an order as complete.</w:t>
      </w:r>
    </w:p>
    <w:p>
      <w:pPr>
        <w:keepNext/>
        <w:spacing w:after="40"/>
      </w:pPr>
      <w:r>
        <w:rPr>
          <w:b/>
          <w:i w:val="0"/>
        </w:rPr>
        <w:t>Orders placed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268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Input</w:t>
            </w:r>
          </w:p>
        </w:tc>
        <w:tc>
          <w:tcPr>
            <w:tcW w:type="dxa" w:w="5102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Process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Output</w:t>
            </w:r>
          </w:p>
        </w:tc>
      </w:tr>
      <w:tr>
        <w:trPr>
          <w:trHeight w:val="2835"/>
        </w:trPr>
        <w:tc>
          <w:tcPr>
            <w:tcW w:type="dxa" w:w="2268"/>
          </w:tcPr>
          <w:p/>
        </w:tc>
        <w:tc>
          <w:tcPr>
            <w:tcW w:type="dxa" w:w="5102"/>
          </w:tcPr>
          <w:p/>
        </w:tc>
        <w:tc>
          <w:tcPr>
            <w:tcW w:type="dxa" w:w="2268"/>
          </w:tcPr>
          <w:p/>
        </w:tc>
      </w:tr>
    </w:tbl>
    <w:p/>
    <w:p>
      <w:pPr>
        <w:keepNext/>
        <w:spacing w:after="40"/>
      </w:pPr>
      <w:r>
        <w:rPr>
          <w:b/>
          <w:i w:val="0"/>
        </w:rPr>
        <w:t>Orders listed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268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Input</w:t>
            </w:r>
          </w:p>
        </w:tc>
        <w:tc>
          <w:tcPr>
            <w:tcW w:type="dxa" w:w="5102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Process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Output</w:t>
            </w:r>
          </w:p>
        </w:tc>
      </w:tr>
      <w:tr>
        <w:trPr>
          <w:trHeight w:val="2835"/>
        </w:trPr>
        <w:tc>
          <w:tcPr>
            <w:tcW w:type="dxa" w:w="2268"/>
          </w:tcPr>
          <w:p/>
        </w:tc>
        <w:tc>
          <w:tcPr>
            <w:tcW w:type="dxa" w:w="5102"/>
          </w:tcPr>
          <w:p/>
        </w:tc>
        <w:tc>
          <w:tcPr>
            <w:tcW w:type="dxa" w:w="2268"/>
          </w:tcPr>
          <w:p/>
        </w:tc>
      </w:tr>
    </w:tbl>
    <w:p/>
    <w:p>
      <w:pPr>
        <w:keepNext/>
        <w:spacing w:after="40"/>
      </w:pPr>
      <w:r>
        <w:rPr>
          <w:b/>
          <w:i w:val="0"/>
        </w:rPr>
        <w:t>Mark complete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268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Input</w:t>
            </w:r>
          </w:p>
        </w:tc>
        <w:tc>
          <w:tcPr>
            <w:tcW w:type="dxa" w:w="5102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Process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Output</w:t>
            </w:r>
          </w:p>
        </w:tc>
      </w:tr>
      <w:tr>
        <w:trPr>
          <w:trHeight w:val="2835"/>
        </w:trPr>
        <w:tc>
          <w:tcPr>
            <w:tcW w:type="dxa" w:w="2268"/>
          </w:tcPr>
          <w:p/>
        </w:tc>
        <w:tc>
          <w:tcPr>
            <w:tcW w:type="dxa" w:w="5102"/>
          </w:tcPr>
          <w:p/>
        </w:tc>
        <w:tc>
          <w:tcPr>
            <w:tcW w:type="dxa" w:w="2268"/>
          </w:tcPr>
          <w:p/>
        </w:tc>
      </w:tr>
    </w:tbl>
    <w:p/>
    <w:p>
      <w:pPr>
        <w:spacing w:before="240"/>
        <w:jc w:val="center"/>
      </w:pPr>
      <w:r>
        <w:rPr>
          <w:b/>
          <w:i w:val="0"/>
        </w:rPr>
        <w:t>END OF PAPER</w:t>
      </w:r>
    </w:p>
    <w:p>
      <w:pPr>
        <w:pStyle w:val="Heading2"/>
        <w:keepNext/>
        <w:pageBreakBefore/>
      </w:pPr>
      <w:r>
        <w:t>Additional page for student responses</w:t>
      </w:r>
    </w:p>
    <w:p>
      <w:r>
        <w:rPr>
          <w:b w:val="0"/>
          <w:i/>
        </w:rPr>
        <w:t>Write the question number you are responding 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pStyle w:val="Heading2"/>
        <w:keepNext/>
        <w:pageBreakBefore/>
      </w:pPr>
      <w:r>
        <w:t>Additional page for student responses</w:t>
      </w:r>
    </w:p>
    <w:p>
      <w:r>
        <w:rPr>
          <w:b w:val="0"/>
          <w:i/>
        </w:rPr>
        <w:t>Write the question number you are responding 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Digital Solutions FIA4 Practice Examination 2   | 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