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CE18" w14:textId="051583B6" w:rsidR="00E71F9F" w:rsidRPr="00E71F9F" w:rsidRDefault="00E71F9F" w:rsidP="00E71F9F">
      <w:r w:rsidRPr="00E71F9F">
        <w:t>Task 1:</w:t>
      </w:r>
    </w:p>
    <w:p w14:paraId="40CD5153" w14:textId="77777777" w:rsidR="00E71F9F" w:rsidRPr="00E71F9F" w:rsidRDefault="00E71F9F" w:rsidP="00E71F9F">
      <w:r w:rsidRPr="00E71F9F">
        <w:t>What do you mean by GOOD Code and BAD CODE?</w:t>
      </w:r>
    </w:p>
    <w:p w14:paraId="0F54AC30" w14:textId="77777777" w:rsidR="00E71F9F" w:rsidRDefault="00E71F9F" w:rsidP="00E71F9F">
      <w:r>
        <w:t>GOOD Code:</w:t>
      </w:r>
    </w:p>
    <w:p w14:paraId="5A0B656E" w14:textId="18508234" w:rsidR="00E71F9F" w:rsidRDefault="00E71F9F" w:rsidP="00E71F9F">
      <w:r>
        <w:t>Good code is clean, readable, efficient, and maintainable. It follows best practices, conventions, and is written with others (or your future self) in mind.</w:t>
      </w:r>
    </w:p>
    <w:p w14:paraId="3E64EBC5" w14:textId="77777777" w:rsidR="00E71F9F" w:rsidRDefault="00E71F9F" w:rsidP="00E71F9F">
      <w:r>
        <w:t>BAD Code:</w:t>
      </w:r>
    </w:p>
    <w:p w14:paraId="46D7F970" w14:textId="40B5C4ED" w:rsidR="00E71F9F" w:rsidRDefault="00E71F9F" w:rsidP="00E71F9F">
      <w:r>
        <w:t>Bad code may work, but it's hard to understand, maintain, or trust. It's often the result of rushing, lack of experience, or ignoring good practices.</w:t>
      </w:r>
    </w:p>
    <w:p w14:paraId="05227547" w14:textId="77777777" w:rsidR="00E71F9F" w:rsidRDefault="00E71F9F" w:rsidP="00E71F9F"/>
    <w:p w14:paraId="729591C7" w14:textId="77777777" w:rsidR="00E71F9F" w:rsidRPr="00E71F9F" w:rsidRDefault="00E71F9F" w:rsidP="00E71F9F">
      <w:r w:rsidRPr="00E71F9F">
        <w:t>Task 2:</w:t>
      </w:r>
    </w:p>
    <w:p w14:paraId="6F067A66" w14:textId="77777777" w:rsidR="00E71F9F" w:rsidRDefault="00E71F9F" w:rsidP="00E71F9F">
      <w:r w:rsidRPr="00E71F9F">
        <w:t>What do you understand by databinding?</w:t>
      </w:r>
    </w:p>
    <w:p w14:paraId="28280363" w14:textId="46CCD5E6" w:rsidR="00E71F9F" w:rsidRDefault="00E71F9F" w:rsidP="00E71F9F">
      <w:r w:rsidRPr="00E71F9F">
        <w:t>D</w:t>
      </w:r>
      <w:r w:rsidRPr="00E71F9F">
        <w:t>ata binding is a programming technique that connects data to the UI so that changes in one are automatically reflected in the other.</w:t>
      </w:r>
    </w:p>
    <w:p w14:paraId="5C38C5FA" w14:textId="77777777" w:rsidR="00E71F9F" w:rsidRDefault="00E71F9F" w:rsidP="00E71F9F"/>
    <w:p w14:paraId="3EBDCF54" w14:textId="7D19A57A" w:rsidR="00E71F9F" w:rsidRPr="00E71F9F" w:rsidRDefault="00E71F9F" w:rsidP="00E71F9F">
      <w:r w:rsidRPr="00E71F9F">
        <w:t>Task 3:</w:t>
      </w:r>
    </w:p>
    <w:p w14:paraId="12C790C7" w14:textId="77777777" w:rsidR="00E71F9F" w:rsidRDefault="00E71F9F" w:rsidP="00E71F9F">
      <w:r w:rsidRPr="00E71F9F">
        <w:t>What do you know about continuous development?</w:t>
      </w:r>
    </w:p>
    <w:p w14:paraId="419E7E93" w14:textId="448A31A5" w:rsidR="00E71F9F" w:rsidRDefault="00E71F9F" w:rsidP="00E71F9F">
      <w:r w:rsidRPr="00E71F9F">
        <w:t>Continuous Development is a key concept in modern software engineering that refers to the ongoing, automated process of building, testing, and delivering software. It helps teams release software faster, more frequently, and with fewer errors.</w:t>
      </w:r>
    </w:p>
    <w:p w14:paraId="6E8221A9" w14:textId="77777777" w:rsidR="00E71F9F" w:rsidRDefault="00E71F9F" w:rsidP="00E71F9F"/>
    <w:p w14:paraId="41E2940B" w14:textId="42E2F0E0" w:rsidR="00E71F9F" w:rsidRPr="00E71F9F" w:rsidRDefault="00E71F9F" w:rsidP="00E71F9F">
      <w:r w:rsidRPr="00E71F9F">
        <w:t>Task 4:</w:t>
      </w:r>
    </w:p>
    <w:p w14:paraId="2C5634B3" w14:textId="77777777" w:rsidR="00E71F9F" w:rsidRPr="00E71F9F" w:rsidRDefault="00E71F9F" w:rsidP="00E71F9F">
      <w:r w:rsidRPr="00E71F9F">
        <w:t>What are the conditions for polymorphism?</w:t>
      </w:r>
    </w:p>
    <w:p w14:paraId="1BA90967" w14:textId="795633D8" w:rsidR="00E71F9F" w:rsidRDefault="00E71F9F" w:rsidP="00E71F9F">
      <w:r w:rsidRPr="00E71F9F">
        <w:t>Polymorphism is a core concept in Object-Oriented Programming (OOP) that allows one interface to be used for different underlying forms (data types or behaviors).</w:t>
      </w:r>
    </w:p>
    <w:p w14:paraId="15649342" w14:textId="77777777" w:rsidR="00C42615" w:rsidRDefault="00C42615" w:rsidP="00E71F9F"/>
    <w:p w14:paraId="07A88964" w14:textId="6AD982C3" w:rsidR="00C42615" w:rsidRDefault="00D70EE2" w:rsidP="00E71F9F">
      <w:r>
        <w:t xml:space="preserve">Task </w:t>
      </w:r>
      <w:proofErr w:type="gramStart"/>
      <w:r>
        <w:t>5 :</w:t>
      </w:r>
      <w:proofErr w:type="gramEnd"/>
    </w:p>
    <w:p w14:paraId="39133C9E" w14:textId="77777777" w:rsidR="00D70EE2" w:rsidRPr="00D70EE2" w:rsidRDefault="00D70EE2" w:rsidP="00D70EE2">
      <w:r w:rsidRPr="00D70EE2">
        <w:t xml:space="preserve">What is, why is it </w:t>
      </w:r>
      <w:proofErr w:type="gramStart"/>
      <w:r w:rsidRPr="00D70EE2">
        <w:t>used ,</w:t>
      </w:r>
      <w:proofErr w:type="gramEnd"/>
      <w:r w:rsidRPr="00D70EE2">
        <w:t xml:space="preserve"> where is it </w:t>
      </w:r>
      <w:proofErr w:type="gramStart"/>
      <w:r w:rsidRPr="00D70EE2">
        <w:t>used..</w:t>
      </w:r>
      <w:proofErr w:type="gramEnd"/>
      <w:r w:rsidRPr="00D70EE2">
        <w:t>  </w:t>
      </w:r>
    </w:p>
    <w:p w14:paraId="3209448D" w14:textId="77777777" w:rsidR="00D70EE2" w:rsidRPr="00D70EE2" w:rsidRDefault="00D70EE2" w:rsidP="00D70EE2">
      <w:r w:rsidRPr="00D70EE2">
        <w:t xml:space="preserve">TDD and BDD </w:t>
      </w:r>
      <w:proofErr w:type="gramStart"/>
      <w:r w:rsidRPr="00D70EE2">
        <w:t>approach..</w:t>
      </w:r>
      <w:proofErr w:type="gramEnd"/>
      <w:r w:rsidRPr="00D70EE2">
        <w:t> </w:t>
      </w:r>
    </w:p>
    <w:p w14:paraId="3185EDD2" w14:textId="33793C3E" w:rsidR="00D70EE2" w:rsidRDefault="00D70EE2" w:rsidP="00E71F9F">
      <w:r w:rsidRPr="00D70EE2">
        <w:t>TDD: Test-Driven Development</w:t>
      </w:r>
    </w:p>
    <w:p w14:paraId="792BD3D4" w14:textId="77777777" w:rsidR="00D70EE2" w:rsidRDefault="00D70EE2" w:rsidP="00E71F9F"/>
    <w:p w14:paraId="0973415B" w14:textId="77777777" w:rsidR="00D70EE2" w:rsidRDefault="00D70EE2" w:rsidP="00E71F9F"/>
    <w:p w14:paraId="18A111B6" w14:textId="77777777" w:rsidR="00D70EE2" w:rsidRDefault="00D70EE2" w:rsidP="00D70EE2">
      <w:r>
        <w:lastRenderedPageBreak/>
        <w:t>TDD is a software development practice where you write tests before writing the actual code.</w:t>
      </w:r>
    </w:p>
    <w:p w14:paraId="76312F48" w14:textId="77777777" w:rsidR="00D70EE2" w:rsidRDefault="00D70EE2" w:rsidP="00D70EE2">
      <w:r>
        <w:t>The process follows a short cycle:</w:t>
      </w:r>
    </w:p>
    <w:p w14:paraId="64DA6B76" w14:textId="57EFD7E3" w:rsidR="00D70EE2" w:rsidRDefault="00D70EE2" w:rsidP="00D70EE2">
      <w:r>
        <w:t>Red → Green → Refactor</w:t>
      </w:r>
    </w:p>
    <w:p w14:paraId="5D0E8AA8" w14:textId="77777777" w:rsidR="00D70EE2" w:rsidRDefault="00D70EE2" w:rsidP="00D70EE2"/>
    <w:p w14:paraId="5887CA1E" w14:textId="77777777" w:rsidR="00D70EE2" w:rsidRPr="00D70EE2" w:rsidRDefault="00D70EE2" w:rsidP="00D70EE2">
      <w:pPr>
        <w:rPr>
          <w:b/>
          <w:bCs/>
        </w:rPr>
      </w:pPr>
      <w:r w:rsidRPr="00D70EE2">
        <w:rPr>
          <w:b/>
          <w:bCs/>
        </w:rPr>
        <w:t>How TDD Works (Cycle):</w:t>
      </w:r>
    </w:p>
    <w:p w14:paraId="6C61C154" w14:textId="77777777" w:rsidR="00D70EE2" w:rsidRPr="00D70EE2" w:rsidRDefault="00D70EE2" w:rsidP="00D70EE2">
      <w:pPr>
        <w:numPr>
          <w:ilvl w:val="0"/>
          <w:numId w:val="2"/>
        </w:numPr>
      </w:pPr>
      <w:r w:rsidRPr="00D70EE2">
        <w:t>Write a test for a small unit of functionality.</w:t>
      </w:r>
    </w:p>
    <w:p w14:paraId="7D42AAF3" w14:textId="77777777" w:rsidR="00D70EE2" w:rsidRPr="00D70EE2" w:rsidRDefault="00D70EE2" w:rsidP="00D70EE2">
      <w:pPr>
        <w:numPr>
          <w:ilvl w:val="0"/>
          <w:numId w:val="2"/>
        </w:numPr>
      </w:pPr>
      <w:proofErr w:type="gramStart"/>
      <w:r w:rsidRPr="00D70EE2">
        <w:t>Run</w:t>
      </w:r>
      <w:proofErr w:type="gramEnd"/>
      <w:r w:rsidRPr="00D70EE2">
        <w:t xml:space="preserve"> the test — it should fail (Red).</w:t>
      </w:r>
    </w:p>
    <w:p w14:paraId="01A51ACD" w14:textId="77777777" w:rsidR="00D70EE2" w:rsidRPr="00D70EE2" w:rsidRDefault="00D70EE2" w:rsidP="00D70EE2">
      <w:pPr>
        <w:numPr>
          <w:ilvl w:val="0"/>
          <w:numId w:val="2"/>
        </w:numPr>
      </w:pPr>
      <w:r w:rsidRPr="00D70EE2">
        <w:t>Write the minimal code to make the test pass (Green).</w:t>
      </w:r>
    </w:p>
    <w:p w14:paraId="3601DAF4" w14:textId="77777777" w:rsidR="00D70EE2" w:rsidRDefault="00D70EE2" w:rsidP="00D70EE2">
      <w:pPr>
        <w:numPr>
          <w:ilvl w:val="0"/>
          <w:numId w:val="2"/>
        </w:numPr>
      </w:pPr>
      <w:r w:rsidRPr="00D70EE2">
        <w:t>Refactor the code (improve it) while ensuring the test still passes.</w:t>
      </w:r>
    </w:p>
    <w:p w14:paraId="14D899AA" w14:textId="77777777" w:rsidR="00D70EE2" w:rsidRDefault="00D70EE2" w:rsidP="00D70EE2"/>
    <w:p w14:paraId="0DC435A7" w14:textId="77777777" w:rsidR="00D70EE2" w:rsidRPr="00D70EE2" w:rsidRDefault="00D70EE2" w:rsidP="00D70EE2">
      <w:pPr>
        <w:rPr>
          <w:b/>
          <w:bCs/>
        </w:rPr>
      </w:pPr>
      <w:r w:rsidRPr="00D70EE2">
        <w:rPr>
          <w:b/>
          <w:bCs/>
        </w:rPr>
        <w:t>Why is TDD used?</w:t>
      </w:r>
    </w:p>
    <w:p w14:paraId="3B4AF7C6" w14:textId="77777777" w:rsidR="00D70EE2" w:rsidRPr="00D70EE2" w:rsidRDefault="00D70EE2" w:rsidP="00D70EE2">
      <w:pPr>
        <w:numPr>
          <w:ilvl w:val="0"/>
          <w:numId w:val="3"/>
        </w:numPr>
      </w:pPr>
      <w:proofErr w:type="gramStart"/>
      <w:r w:rsidRPr="00D70EE2">
        <w:t>Ensures</w:t>
      </w:r>
      <w:proofErr w:type="gramEnd"/>
      <w:r w:rsidRPr="00D70EE2">
        <w:t xml:space="preserve"> your code is well-tested from the start.</w:t>
      </w:r>
    </w:p>
    <w:p w14:paraId="461031EF" w14:textId="77777777" w:rsidR="00D70EE2" w:rsidRPr="00D70EE2" w:rsidRDefault="00D70EE2" w:rsidP="00D70EE2">
      <w:pPr>
        <w:numPr>
          <w:ilvl w:val="0"/>
          <w:numId w:val="3"/>
        </w:numPr>
      </w:pPr>
      <w:r w:rsidRPr="00D70EE2">
        <w:t>Helps prevent bugs early.</w:t>
      </w:r>
    </w:p>
    <w:p w14:paraId="765870D7" w14:textId="77777777" w:rsidR="00D70EE2" w:rsidRPr="00D70EE2" w:rsidRDefault="00D70EE2" w:rsidP="00D70EE2">
      <w:pPr>
        <w:numPr>
          <w:ilvl w:val="0"/>
          <w:numId w:val="3"/>
        </w:numPr>
      </w:pPr>
      <w:r w:rsidRPr="00D70EE2">
        <w:t>Encourages modular, clean design.</w:t>
      </w:r>
    </w:p>
    <w:p w14:paraId="39EDF233" w14:textId="77777777" w:rsidR="00D70EE2" w:rsidRDefault="00D70EE2" w:rsidP="00D70EE2">
      <w:pPr>
        <w:numPr>
          <w:ilvl w:val="0"/>
          <w:numId w:val="3"/>
        </w:numPr>
      </w:pPr>
      <w:proofErr w:type="gramStart"/>
      <w:r w:rsidRPr="00D70EE2">
        <w:t>Speeds</w:t>
      </w:r>
      <w:proofErr w:type="gramEnd"/>
      <w:r w:rsidRPr="00D70EE2">
        <w:t xml:space="preserve"> up debugging and maintenance.</w:t>
      </w:r>
    </w:p>
    <w:p w14:paraId="48E26C93" w14:textId="77777777" w:rsidR="00D70EE2" w:rsidRDefault="00D70EE2" w:rsidP="00D70EE2"/>
    <w:p w14:paraId="0F1F5729" w14:textId="77777777" w:rsidR="00D70EE2" w:rsidRPr="00D70EE2" w:rsidRDefault="00D70EE2" w:rsidP="00D70EE2">
      <w:pPr>
        <w:rPr>
          <w:b/>
          <w:bCs/>
        </w:rPr>
      </w:pPr>
      <w:r w:rsidRPr="00D70EE2">
        <w:rPr>
          <w:b/>
          <w:bCs/>
        </w:rPr>
        <w:t>Where is TDD used?</w:t>
      </w:r>
    </w:p>
    <w:p w14:paraId="405F6B5A" w14:textId="77777777" w:rsidR="00D70EE2" w:rsidRPr="00D70EE2" w:rsidRDefault="00D70EE2" w:rsidP="00D70EE2">
      <w:pPr>
        <w:numPr>
          <w:ilvl w:val="0"/>
          <w:numId w:val="4"/>
        </w:numPr>
      </w:pPr>
      <w:r w:rsidRPr="00D70EE2">
        <w:t>Unit testing in languages like Java (JUnit), Python (</w:t>
      </w:r>
      <w:proofErr w:type="spellStart"/>
      <w:r w:rsidRPr="00D70EE2">
        <w:t>PyTest</w:t>
      </w:r>
      <w:proofErr w:type="spellEnd"/>
      <w:r w:rsidRPr="00D70EE2">
        <w:t>), C# (</w:t>
      </w:r>
      <w:proofErr w:type="spellStart"/>
      <w:r w:rsidRPr="00D70EE2">
        <w:t>NUnit</w:t>
      </w:r>
      <w:proofErr w:type="spellEnd"/>
      <w:r w:rsidRPr="00D70EE2">
        <w:t>).</w:t>
      </w:r>
    </w:p>
    <w:p w14:paraId="27A64306" w14:textId="77777777" w:rsidR="00D70EE2" w:rsidRPr="00D70EE2" w:rsidRDefault="00D70EE2" w:rsidP="00D70EE2">
      <w:pPr>
        <w:numPr>
          <w:ilvl w:val="0"/>
          <w:numId w:val="4"/>
        </w:numPr>
      </w:pPr>
      <w:r w:rsidRPr="00D70EE2">
        <w:t>Back-end logic, libraries, and services.</w:t>
      </w:r>
    </w:p>
    <w:p w14:paraId="3066032A" w14:textId="77777777" w:rsidR="00D70EE2" w:rsidRDefault="00D70EE2" w:rsidP="00D70EE2">
      <w:pPr>
        <w:numPr>
          <w:ilvl w:val="0"/>
          <w:numId w:val="4"/>
        </w:numPr>
      </w:pPr>
      <w:r w:rsidRPr="00D70EE2">
        <w:t>Projects where correctness is critical (e.g., banking, healthcare).</w:t>
      </w:r>
    </w:p>
    <w:p w14:paraId="262BA7B3" w14:textId="77777777" w:rsidR="00D70EE2" w:rsidRDefault="00D70EE2" w:rsidP="00D70EE2"/>
    <w:p w14:paraId="24B9D377" w14:textId="026982D4" w:rsidR="00D70EE2" w:rsidRDefault="00D70EE2" w:rsidP="00D70EE2">
      <w:r w:rsidRPr="00D70EE2">
        <w:t>BDD: Behavior-Driven Development</w:t>
      </w:r>
    </w:p>
    <w:p w14:paraId="546D5CF2" w14:textId="77777777" w:rsidR="00D70EE2" w:rsidRPr="00D70EE2" w:rsidRDefault="00D70EE2" w:rsidP="00D70EE2">
      <w:pPr>
        <w:rPr>
          <w:b/>
          <w:bCs/>
        </w:rPr>
      </w:pPr>
      <w:r w:rsidRPr="00D70EE2">
        <w:rPr>
          <w:b/>
          <w:bCs/>
        </w:rPr>
        <w:t>What is BDD?</w:t>
      </w:r>
    </w:p>
    <w:p w14:paraId="0293960C" w14:textId="77777777" w:rsidR="00D70EE2" w:rsidRDefault="00D70EE2" w:rsidP="00D70EE2">
      <w:r w:rsidRPr="00D70EE2">
        <w:t>BDD is a development approach that extends TDD by focusing on the behavior of the application as described in plain English, typically by business stakeholders or product owners.</w:t>
      </w:r>
    </w:p>
    <w:p w14:paraId="01B25B94" w14:textId="77777777" w:rsidR="00D70EE2" w:rsidRDefault="00D70EE2" w:rsidP="00D70EE2"/>
    <w:p w14:paraId="01200AEB" w14:textId="77777777" w:rsidR="00D70EE2" w:rsidRPr="00D70EE2" w:rsidRDefault="00D70EE2" w:rsidP="00D70EE2">
      <w:pPr>
        <w:rPr>
          <w:b/>
          <w:bCs/>
        </w:rPr>
      </w:pPr>
      <w:r w:rsidRPr="00D70EE2">
        <w:rPr>
          <w:b/>
          <w:bCs/>
        </w:rPr>
        <w:t>How BDD Works (Cycle):</w:t>
      </w:r>
    </w:p>
    <w:p w14:paraId="454F8474" w14:textId="77777777" w:rsidR="00D70EE2" w:rsidRPr="00D70EE2" w:rsidRDefault="00D70EE2" w:rsidP="00D70EE2">
      <w:pPr>
        <w:numPr>
          <w:ilvl w:val="0"/>
          <w:numId w:val="5"/>
        </w:numPr>
      </w:pPr>
      <w:r w:rsidRPr="00D70EE2">
        <w:t>Define behavior as scenarios:</w:t>
      </w:r>
    </w:p>
    <w:p w14:paraId="169940FE" w14:textId="77777777" w:rsidR="00D70EE2" w:rsidRPr="00D70EE2" w:rsidRDefault="00D70EE2" w:rsidP="00D70EE2">
      <w:pPr>
        <w:numPr>
          <w:ilvl w:val="1"/>
          <w:numId w:val="5"/>
        </w:numPr>
      </w:pPr>
      <w:r w:rsidRPr="00D70EE2">
        <w:t>"Given–When–Then" structure</w:t>
      </w:r>
    </w:p>
    <w:p w14:paraId="105F0FF7" w14:textId="77777777" w:rsidR="00D70EE2" w:rsidRPr="00D70EE2" w:rsidRDefault="00D70EE2" w:rsidP="00D70EE2">
      <w:pPr>
        <w:numPr>
          <w:ilvl w:val="0"/>
          <w:numId w:val="5"/>
        </w:numPr>
      </w:pPr>
      <w:r w:rsidRPr="00D70EE2">
        <w:lastRenderedPageBreak/>
        <w:t>Write tests (specifications) using natural language.</w:t>
      </w:r>
    </w:p>
    <w:p w14:paraId="29F43958" w14:textId="77777777" w:rsidR="00D70EE2" w:rsidRDefault="00D70EE2" w:rsidP="00D70EE2">
      <w:pPr>
        <w:numPr>
          <w:ilvl w:val="0"/>
          <w:numId w:val="5"/>
        </w:numPr>
      </w:pPr>
      <w:r w:rsidRPr="00D70EE2">
        <w:t>Write code to fulfill the defined behavior.</w:t>
      </w:r>
    </w:p>
    <w:p w14:paraId="384E0BB5" w14:textId="77777777" w:rsidR="00D70EE2" w:rsidRDefault="00D70EE2" w:rsidP="00D70EE2"/>
    <w:p w14:paraId="5341CB2A" w14:textId="77777777" w:rsidR="00D70EE2" w:rsidRPr="00D70EE2" w:rsidRDefault="00D70EE2" w:rsidP="00D70EE2">
      <w:pPr>
        <w:rPr>
          <w:b/>
          <w:bCs/>
        </w:rPr>
      </w:pPr>
      <w:r w:rsidRPr="00D70EE2">
        <w:rPr>
          <w:b/>
          <w:bCs/>
        </w:rPr>
        <w:t>Why is BDD used?</w:t>
      </w:r>
    </w:p>
    <w:p w14:paraId="1E1BF196" w14:textId="77777777" w:rsidR="00D70EE2" w:rsidRPr="00D70EE2" w:rsidRDefault="00D70EE2" w:rsidP="00D70EE2">
      <w:pPr>
        <w:numPr>
          <w:ilvl w:val="0"/>
          <w:numId w:val="6"/>
        </w:numPr>
      </w:pPr>
      <w:r w:rsidRPr="00D70EE2">
        <w:t>Encourages collaboration between developers, testers, and non-technical stakeholders.</w:t>
      </w:r>
    </w:p>
    <w:p w14:paraId="310FCD7A" w14:textId="77777777" w:rsidR="00D70EE2" w:rsidRPr="00D70EE2" w:rsidRDefault="00D70EE2" w:rsidP="00D70EE2">
      <w:pPr>
        <w:numPr>
          <w:ilvl w:val="0"/>
          <w:numId w:val="6"/>
        </w:numPr>
      </w:pPr>
      <w:r w:rsidRPr="00D70EE2">
        <w:t>Makes requirements clear, testable, and traceable.</w:t>
      </w:r>
    </w:p>
    <w:p w14:paraId="464A8DD2" w14:textId="77777777" w:rsidR="00D70EE2" w:rsidRDefault="00D70EE2" w:rsidP="00D70EE2">
      <w:pPr>
        <w:numPr>
          <w:ilvl w:val="0"/>
          <w:numId w:val="6"/>
        </w:numPr>
      </w:pPr>
      <w:r w:rsidRPr="00D70EE2">
        <w:t>Ensures software behavior aligns with user expectations.</w:t>
      </w:r>
    </w:p>
    <w:p w14:paraId="232FAA59" w14:textId="77777777" w:rsidR="00D70EE2" w:rsidRDefault="00D70EE2" w:rsidP="00D70EE2"/>
    <w:p w14:paraId="139B5647" w14:textId="77777777" w:rsidR="00D70EE2" w:rsidRPr="00D70EE2" w:rsidRDefault="00D70EE2" w:rsidP="00D70EE2">
      <w:pPr>
        <w:rPr>
          <w:b/>
          <w:bCs/>
        </w:rPr>
      </w:pPr>
      <w:r w:rsidRPr="00D70EE2">
        <w:rPr>
          <w:b/>
          <w:bCs/>
        </w:rPr>
        <w:t>Where is BDD used?</w:t>
      </w:r>
    </w:p>
    <w:p w14:paraId="4949A933" w14:textId="77777777" w:rsidR="00D70EE2" w:rsidRPr="00D70EE2" w:rsidRDefault="00D70EE2" w:rsidP="00D70EE2">
      <w:pPr>
        <w:numPr>
          <w:ilvl w:val="0"/>
          <w:numId w:val="7"/>
        </w:numPr>
      </w:pPr>
      <w:r w:rsidRPr="00D70EE2">
        <w:t>Web applications, APIs, user-focused features.</w:t>
      </w:r>
    </w:p>
    <w:p w14:paraId="29ECE757" w14:textId="77777777" w:rsidR="00D70EE2" w:rsidRPr="00D70EE2" w:rsidRDefault="00D70EE2" w:rsidP="00D70EE2">
      <w:pPr>
        <w:numPr>
          <w:ilvl w:val="0"/>
          <w:numId w:val="7"/>
        </w:numPr>
      </w:pPr>
      <w:r w:rsidRPr="00D70EE2">
        <w:t>Common frameworks:</w:t>
      </w:r>
    </w:p>
    <w:p w14:paraId="0073B7F8" w14:textId="77777777" w:rsidR="00D70EE2" w:rsidRPr="00D70EE2" w:rsidRDefault="00D70EE2" w:rsidP="00D70EE2">
      <w:pPr>
        <w:numPr>
          <w:ilvl w:val="1"/>
          <w:numId w:val="7"/>
        </w:numPr>
      </w:pPr>
      <w:r w:rsidRPr="00D70EE2">
        <w:t>Cucumber (Java, Ruby)</w:t>
      </w:r>
    </w:p>
    <w:p w14:paraId="726563E2" w14:textId="77777777" w:rsidR="00D70EE2" w:rsidRPr="00D70EE2" w:rsidRDefault="00D70EE2" w:rsidP="00D70EE2">
      <w:pPr>
        <w:numPr>
          <w:ilvl w:val="1"/>
          <w:numId w:val="7"/>
        </w:numPr>
      </w:pPr>
      <w:proofErr w:type="spellStart"/>
      <w:r w:rsidRPr="00D70EE2">
        <w:t>SpecFlow</w:t>
      </w:r>
      <w:proofErr w:type="spellEnd"/>
      <w:r w:rsidRPr="00D70EE2">
        <w:t xml:space="preserve"> (.NET)</w:t>
      </w:r>
    </w:p>
    <w:p w14:paraId="36B5B72F" w14:textId="77777777" w:rsidR="00D70EE2" w:rsidRPr="00D70EE2" w:rsidRDefault="00D70EE2" w:rsidP="00D70EE2">
      <w:pPr>
        <w:numPr>
          <w:ilvl w:val="1"/>
          <w:numId w:val="7"/>
        </w:numPr>
      </w:pPr>
      <w:r w:rsidRPr="00D70EE2">
        <w:t>Behave (Python)</w:t>
      </w:r>
    </w:p>
    <w:p w14:paraId="7AF372B1" w14:textId="77777777" w:rsidR="00D70EE2" w:rsidRPr="00D70EE2" w:rsidRDefault="00D70EE2" w:rsidP="00D70EE2"/>
    <w:p w14:paraId="4A038152" w14:textId="5E170EC2" w:rsidR="00E84953" w:rsidRDefault="00E84953" w:rsidP="00E84953">
      <w:r>
        <w:t>Task 06:</w:t>
      </w:r>
    </w:p>
    <w:p w14:paraId="65F855DE" w14:textId="28A12B36" w:rsidR="00E84953" w:rsidRDefault="00E84953" w:rsidP="00E84953">
      <w:r w:rsidRPr="00E84953">
        <w:t>List down the Manual and automated testing tools</w:t>
      </w:r>
    </w:p>
    <w:p w14:paraId="76DA98FB" w14:textId="77777777" w:rsidR="00E84953" w:rsidRDefault="00E84953" w:rsidP="00E84953"/>
    <w:p w14:paraId="19A09FFE" w14:textId="76D098FF" w:rsidR="00E84953" w:rsidRPr="00E84953" w:rsidRDefault="00E84953" w:rsidP="00E84953">
      <w:r>
        <w:t>Manual: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E84953" w:rsidRPr="00E84953" w14:paraId="67BEEFD7" w14:textId="77777777" w:rsidTr="00E84953">
        <w:trPr>
          <w:tblCellSpacing w:w="15" w:type="dxa"/>
        </w:trPr>
        <w:tc>
          <w:tcPr>
            <w:tcW w:w="0" w:type="auto"/>
            <w:vAlign w:val="center"/>
            <w:hideMark/>
          </w:tcPr>
          <w:p w14:paraId="4C8B40DB" w14:textId="77777777" w:rsidR="00E84953" w:rsidRPr="00E84953" w:rsidRDefault="00E84953" w:rsidP="00E84953">
            <w:pPr>
              <w:pStyle w:val="ListParagraph"/>
              <w:numPr>
                <w:ilvl w:val="0"/>
                <w:numId w:val="9"/>
              </w:numPr>
            </w:pPr>
            <w:proofErr w:type="spellStart"/>
            <w:r w:rsidRPr="00E84953">
              <w:t>TestLink</w:t>
            </w:r>
            <w:proofErr w:type="spellEnd"/>
          </w:p>
        </w:tc>
      </w:tr>
    </w:tbl>
    <w:p w14:paraId="2303F2A9"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tblGrid>
      <w:tr w:rsidR="00E84953" w:rsidRPr="00E84953" w14:paraId="7721196E" w14:textId="77777777" w:rsidTr="00E84953">
        <w:trPr>
          <w:tblCellSpacing w:w="15" w:type="dxa"/>
        </w:trPr>
        <w:tc>
          <w:tcPr>
            <w:tcW w:w="0" w:type="auto"/>
            <w:vAlign w:val="center"/>
            <w:hideMark/>
          </w:tcPr>
          <w:p w14:paraId="6980F1EB" w14:textId="77777777" w:rsidR="00E84953" w:rsidRPr="00E84953" w:rsidRDefault="00E84953" w:rsidP="00E84953">
            <w:pPr>
              <w:pStyle w:val="ListParagraph"/>
              <w:numPr>
                <w:ilvl w:val="0"/>
                <w:numId w:val="9"/>
              </w:numPr>
            </w:pPr>
            <w:proofErr w:type="spellStart"/>
            <w:r w:rsidRPr="00E84953">
              <w:t>PractiTest</w:t>
            </w:r>
            <w:proofErr w:type="spellEnd"/>
          </w:p>
        </w:tc>
      </w:tr>
    </w:tbl>
    <w:p w14:paraId="4BD98ACB"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tblGrid>
      <w:tr w:rsidR="00E84953" w:rsidRPr="00E84953" w14:paraId="2CAA141E" w14:textId="77777777" w:rsidTr="00E84953">
        <w:trPr>
          <w:tblCellSpacing w:w="15" w:type="dxa"/>
        </w:trPr>
        <w:tc>
          <w:tcPr>
            <w:tcW w:w="0" w:type="auto"/>
            <w:vAlign w:val="center"/>
            <w:hideMark/>
          </w:tcPr>
          <w:p w14:paraId="73AE7512" w14:textId="77777777" w:rsidR="00E84953" w:rsidRPr="00E84953" w:rsidRDefault="00E84953" w:rsidP="00E84953">
            <w:pPr>
              <w:pStyle w:val="ListParagraph"/>
              <w:numPr>
                <w:ilvl w:val="0"/>
                <w:numId w:val="9"/>
              </w:numPr>
            </w:pPr>
            <w:proofErr w:type="spellStart"/>
            <w:r w:rsidRPr="00E84953">
              <w:t>qTest</w:t>
            </w:r>
            <w:proofErr w:type="spellEnd"/>
            <w:r w:rsidRPr="00E84953">
              <w:t xml:space="preserve"> (</w:t>
            </w:r>
            <w:proofErr w:type="spellStart"/>
            <w:r w:rsidRPr="00E84953">
              <w:t>Tricentis</w:t>
            </w:r>
            <w:proofErr w:type="spellEnd"/>
            <w:r w:rsidRPr="00E84953">
              <w:t>)</w:t>
            </w:r>
          </w:p>
        </w:tc>
      </w:tr>
    </w:tbl>
    <w:p w14:paraId="13D295C6"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tblGrid>
      <w:tr w:rsidR="00E84953" w:rsidRPr="00E84953" w14:paraId="1CCBD070" w14:textId="77777777" w:rsidTr="00E84953">
        <w:trPr>
          <w:tblCellSpacing w:w="15" w:type="dxa"/>
        </w:trPr>
        <w:tc>
          <w:tcPr>
            <w:tcW w:w="0" w:type="auto"/>
            <w:vAlign w:val="center"/>
            <w:hideMark/>
          </w:tcPr>
          <w:p w14:paraId="10C87C5D" w14:textId="77777777" w:rsidR="00E84953" w:rsidRPr="00E84953" w:rsidRDefault="00E84953" w:rsidP="00E84953">
            <w:pPr>
              <w:pStyle w:val="ListParagraph"/>
              <w:numPr>
                <w:ilvl w:val="0"/>
                <w:numId w:val="9"/>
              </w:numPr>
            </w:pPr>
            <w:r w:rsidRPr="00E84953">
              <w:t>Zephyr</w:t>
            </w:r>
          </w:p>
        </w:tc>
      </w:tr>
    </w:tbl>
    <w:p w14:paraId="520812C2"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tblGrid>
      <w:tr w:rsidR="00E84953" w:rsidRPr="00E84953" w14:paraId="5AAFDA43" w14:textId="77777777" w:rsidTr="00E84953">
        <w:trPr>
          <w:tblCellSpacing w:w="15" w:type="dxa"/>
        </w:trPr>
        <w:tc>
          <w:tcPr>
            <w:tcW w:w="0" w:type="auto"/>
            <w:vAlign w:val="center"/>
            <w:hideMark/>
          </w:tcPr>
          <w:p w14:paraId="1AC46D8D" w14:textId="77777777" w:rsidR="00E84953" w:rsidRPr="00E84953" w:rsidRDefault="00E84953" w:rsidP="00E84953">
            <w:pPr>
              <w:pStyle w:val="ListParagraph"/>
              <w:numPr>
                <w:ilvl w:val="0"/>
                <w:numId w:val="9"/>
              </w:numPr>
            </w:pPr>
            <w:r w:rsidRPr="00E84953">
              <w:t>Xray</w:t>
            </w:r>
          </w:p>
        </w:tc>
      </w:tr>
    </w:tbl>
    <w:p w14:paraId="27552B76"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tblGrid>
      <w:tr w:rsidR="00E84953" w:rsidRPr="00E84953" w14:paraId="2CBD9416" w14:textId="77777777" w:rsidTr="00E84953">
        <w:trPr>
          <w:tblCellSpacing w:w="15" w:type="dxa"/>
        </w:trPr>
        <w:tc>
          <w:tcPr>
            <w:tcW w:w="0" w:type="auto"/>
            <w:vAlign w:val="center"/>
            <w:hideMark/>
          </w:tcPr>
          <w:p w14:paraId="09710FA8" w14:textId="77777777" w:rsidR="00E84953" w:rsidRPr="00E84953" w:rsidRDefault="00E84953" w:rsidP="00E84953">
            <w:pPr>
              <w:pStyle w:val="ListParagraph"/>
              <w:numPr>
                <w:ilvl w:val="0"/>
                <w:numId w:val="9"/>
              </w:numPr>
            </w:pPr>
            <w:r w:rsidRPr="00E84953">
              <w:t>TestRail</w:t>
            </w:r>
          </w:p>
        </w:tc>
      </w:tr>
    </w:tbl>
    <w:p w14:paraId="7FE6D90B"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tblGrid>
      <w:tr w:rsidR="00E84953" w:rsidRPr="00E84953" w14:paraId="102CC716" w14:textId="77777777" w:rsidTr="00E84953">
        <w:trPr>
          <w:tblCellSpacing w:w="15" w:type="dxa"/>
        </w:trPr>
        <w:tc>
          <w:tcPr>
            <w:tcW w:w="0" w:type="auto"/>
            <w:vAlign w:val="center"/>
            <w:hideMark/>
          </w:tcPr>
          <w:p w14:paraId="56217F05" w14:textId="77777777" w:rsidR="00E84953" w:rsidRPr="00E84953" w:rsidRDefault="00E84953" w:rsidP="00E84953">
            <w:pPr>
              <w:pStyle w:val="ListParagraph"/>
              <w:numPr>
                <w:ilvl w:val="0"/>
                <w:numId w:val="9"/>
              </w:numPr>
            </w:pPr>
            <w:r w:rsidRPr="00E84953">
              <w:t>Bugzilla</w:t>
            </w:r>
          </w:p>
        </w:tc>
      </w:tr>
    </w:tbl>
    <w:p w14:paraId="20DE49B9"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tblGrid>
      <w:tr w:rsidR="00E84953" w:rsidRPr="00E84953" w14:paraId="049F4DEC" w14:textId="77777777" w:rsidTr="00E84953">
        <w:trPr>
          <w:tblCellSpacing w:w="15" w:type="dxa"/>
        </w:trPr>
        <w:tc>
          <w:tcPr>
            <w:tcW w:w="0" w:type="auto"/>
            <w:vAlign w:val="center"/>
            <w:hideMark/>
          </w:tcPr>
          <w:p w14:paraId="0ABEF090" w14:textId="77777777" w:rsidR="00E84953" w:rsidRPr="00E84953" w:rsidRDefault="00E84953" w:rsidP="00E84953">
            <w:pPr>
              <w:pStyle w:val="ListParagraph"/>
              <w:numPr>
                <w:ilvl w:val="0"/>
                <w:numId w:val="9"/>
              </w:numPr>
            </w:pPr>
            <w:r w:rsidRPr="00E84953">
              <w:t>Jira</w:t>
            </w:r>
          </w:p>
        </w:tc>
      </w:tr>
    </w:tbl>
    <w:p w14:paraId="6E7CF8F9"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tblGrid>
      <w:tr w:rsidR="00E84953" w:rsidRPr="00E84953" w14:paraId="7F924C6B" w14:textId="77777777" w:rsidTr="00E84953">
        <w:trPr>
          <w:tblCellSpacing w:w="15" w:type="dxa"/>
        </w:trPr>
        <w:tc>
          <w:tcPr>
            <w:tcW w:w="0" w:type="auto"/>
            <w:vAlign w:val="center"/>
            <w:hideMark/>
          </w:tcPr>
          <w:p w14:paraId="4B686909" w14:textId="77777777" w:rsidR="00E84953" w:rsidRPr="00E84953" w:rsidRDefault="00E84953" w:rsidP="00E84953">
            <w:pPr>
              <w:pStyle w:val="ListParagraph"/>
              <w:numPr>
                <w:ilvl w:val="0"/>
                <w:numId w:val="9"/>
              </w:numPr>
            </w:pPr>
            <w:proofErr w:type="spellStart"/>
            <w:r w:rsidRPr="00E84953">
              <w:lastRenderedPageBreak/>
              <w:t>MantisBT</w:t>
            </w:r>
            <w:proofErr w:type="spellEnd"/>
          </w:p>
        </w:tc>
      </w:tr>
      <w:tr w:rsidR="00E84953" w:rsidRPr="00E84953" w14:paraId="4C24B8B0" w14:textId="77777777" w:rsidTr="00E84953">
        <w:trPr>
          <w:tblCellSpacing w:w="15" w:type="dxa"/>
        </w:trPr>
        <w:tc>
          <w:tcPr>
            <w:tcW w:w="0" w:type="auto"/>
            <w:vAlign w:val="center"/>
          </w:tcPr>
          <w:p w14:paraId="43A5D68D" w14:textId="77777777" w:rsidR="00E84953" w:rsidRPr="00E84953" w:rsidRDefault="00E84953" w:rsidP="00E84953">
            <w:pPr>
              <w:pStyle w:val="ListParagraph"/>
            </w:pPr>
          </w:p>
        </w:tc>
      </w:tr>
    </w:tbl>
    <w:p w14:paraId="730BF036" w14:textId="10876263" w:rsidR="00D70EE2" w:rsidRDefault="00E84953" w:rsidP="00D70EE2">
      <w:r>
        <w:t>Automated: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tblGrid>
      <w:tr w:rsidR="00E84953" w:rsidRPr="00E84953" w14:paraId="0B5E1193" w14:textId="77777777" w:rsidTr="00E84953">
        <w:trPr>
          <w:tblCellSpacing w:w="15" w:type="dxa"/>
        </w:trPr>
        <w:tc>
          <w:tcPr>
            <w:tcW w:w="0" w:type="auto"/>
            <w:vAlign w:val="center"/>
            <w:hideMark/>
          </w:tcPr>
          <w:p w14:paraId="5FCB86A7" w14:textId="77777777" w:rsidR="00E84953" w:rsidRPr="00E84953" w:rsidRDefault="00E84953" w:rsidP="00E84953">
            <w:pPr>
              <w:pStyle w:val="ListParagraph"/>
              <w:numPr>
                <w:ilvl w:val="0"/>
                <w:numId w:val="10"/>
              </w:numPr>
            </w:pPr>
            <w:r w:rsidRPr="00E84953">
              <w:t>JUnit</w:t>
            </w:r>
          </w:p>
        </w:tc>
      </w:tr>
    </w:tbl>
    <w:p w14:paraId="32D4D84B"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E84953" w:rsidRPr="00E84953" w14:paraId="25EF60D2" w14:textId="77777777" w:rsidTr="00E84953">
        <w:trPr>
          <w:tblCellSpacing w:w="15" w:type="dxa"/>
        </w:trPr>
        <w:tc>
          <w:tcPr>
            <w:tcW w:w="0" w:type="auto"/>
            <w:vAlign w:val="center"/>
            <w:hideMark/>
          </w:tcPr>
          <w:p w14:paraId="2A7A8F50" w14:textId="77777777" w:rsidR="00E84953" w:rsidRPr="00E84953" w:rsidRDefault="00E84953" w:rsidP="00E84953">
            <w:pPr>
              <w:pStyle w:val="ListParagraph"/>
              <w:numPr>
                <w:ilvl w:val="0"/>
                <w:numId w:val="10"/>
              </w:numPr>
            </w:pPr>
            <w:proofErr w:type="spellStart"/>
            <w:r w:rsidRPr="00E84953">
              <w:t>NUnit</w:t>
            </w:r>
            <w:proofErr w:type="spellEnd"/>
          </w:p>
        </w:tc>
      </w:tr>
    </w:tbl>
    <w:p w14:paraId="6B6227A3"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tblGrid>
      <w:tr w:rsidR="00E84953" w:rsidRPr="00E84953" w14:paraId="35BEE19A" w14:textId="77777777" w:rsidTr="00E84953">
        <w:trPr>
          <w:tblCellSpacing w:w="15" w:type="dxa"/>
        </w:trPr>
        <w:tc>
          <w:tcPr>
            <w:tcW w:w="0" w:type="auto"/>
            <w:vAlign w:val="center"/>
            <w:hideMark/>
          </w:tcPr>
          <w:p w14:paraId="2F977FC4" w14:textId="77777777" w:rsidR="00E84953" w:rsidRPr="00E84953" w:rsidRDefault="00E84953" w:rsidP="00E84953">
            <w:pPr>
              <w:pStyle w:val="ListParagraph"/>
              <w:numPr>
                <w:ilvl w:val="0"/>
                <w:numId w:val="10"/>
              </w:numPr>
            </w:pPr>
            <w:r w:rsidRPr="00E84953">
              <w:t>TestNG</w:t>
            </w:r>
          </w:p>
        </w:tc>
      </w:tr>
    </w:tbl>
    <w:p w14:paraId="76E18EC2"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tblGrid>
      <w:tr w:rsidR="00E84953" w:rsidRPr="00E84953" w14:paraId="54306DB1" w14:textId="77777777" w:rsidTr="00E84953">
        <w:trPr>
          <w:tblCellSpacing w:w="15" w:type="dxa"/>
        </w:trPr>
        <w:tc>
          <w:tcPr>
            <w:tcW w:w="0" w:type="auto"/>
            <w:vAlign w:val="center"/>
            <w:hideMark/>
          </w:tcPr>
          <w:p w14:paraId="462EA30F" w14:textId="77777777" w:rsidR="00E84953" w:rsidRPr="00E84953" w:rsidRDefault="00E84953" w:rsidP="00E84953">
            <w:pPr>
              <w:pStyle w:val="ListParagraph"/>
              <w:numPr>
                <w:ilvl w:val="0"/>
                <w:numId w:val="10"/>
              </w:numPr>
            </w:pPr>
            <w:proofErr w:type="spellStart"/>
            <w:r w:rsidRPr="00E84953">
              <w:t>PyTest</w:t>
            </w:r>
            <w:proofErr w:type="spellEnd"/>
            <w:r w:rsidRPr="00E84953">
              <w:t xml:space="preserve"> / </w:t>
            </w:r>
            <w:proofErr w:type="spellStart"/>
            <w:r w:rsidRPr="00E84953">
              <w:t>unittest</w:t>
            </w:r>
            <w:proofErr w:type="spellEnd"/>
          </w:p>
        </w:tc>
      </w:tr>
    </w:tbl>
    <w:p w14:paraId="60ECF7CA"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tblGrid>
      <w:tr w:rsidR="00E84953" w:rsidRPr="00E84953" w14:paraId="2AC095BB" w14:textId="77777777" w:rsidTr="00E84953">
        <w:trPr>
          <w:tblCellSpacing w:w="15" w:type="dxa"/>
        </w:trPr>
        <w:tc>
          <w:tcPr>
            <w:tcW w:w="0" w:type="auto"/>
            <w:vAlign w:val="center"/>
            <w:hideMark/>
          </w:tcPr>
          <w:p w14:paraId="7DEAEE13" w14:textId="77777777" w:rsidR="00E84953" w:rsidRPr="00E84953" w:rsidRDefault="00E84953" w:rsidP="00E84953">
            <w:pPr>
              <w:pStyle w:val="ListParagraph"/>
              <w:numPr>
                <w:ilvl w:val="0"/>
                <w:numId w:val="10"/>
              </w:numPr>
            </w:pPr>
            <w:r w:rsidRPr="00E84953">
              <w:t>Mocha / Jest</w:t>
            </w:r>
          </w:p>
        </w:tc>
      </w:tr>
    </w:tbl>
    <w:p w14:paraId="393CEC51" w14:textId="77777777" w:rsidR="00E84953" w:rsidRPr="00E84953" w:rsidRDefault="00E84953" w:rsidP="00E8495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tblGrid>
      <w:tr w:rsidR="00E84953" w:rsidRPr="00E84953" w14:paraId="28EF6A2F" w14:textId="77777777" w:rsidTr="00E84953">
        <w:trPr>
          <w:tblCellSpacing w:w="15" w:type="dxa"/>
        </w:trPr>
        <w:tc>
          <w:tcPr>
            <w:tcW w:w="0" w:type="auto"/>
            <w:vAlign w:val="center"/>
            <w:hideMark/>
          </w:tcPr>
          <w:p w14:paraId="7142C0E8" w14:textId="77777777" w:rsidR="00E84953" w:rsidRPr="00E84953" w:rsidRDefault="00E84953" w:rsidP="00E84953">
            <w:pPr>
              <w:pStyle w:val="ListParagraph"/>
              <w:numPr>
                <w:ilvl w:val="0"/>
                <w:numId w:val="10"/>
              </w:numPr>
            </w:pPr>
            <w:r w:rsidRPr="00E84953">
              <w:t>Google Test</w:t>
            </w:r>
          </w:p>
        </w:tc>
      </w:tr>
    </w:tbl>
    <w:p w14:paraId="1696122A" w14:textId="77777777" w:rsidR="00E84953" w:rsidRPr="00D70EE2" w:rsidRDefault="00E84953" w:rsidP="00D70EE2"/>
    <w:p w14:paraId="7E4B9DF9" w14:textId="77777777" w:rsidR="00D70EE2" w:rsidRPr="00D70EE2" w:rsidRDefault="00D70EE2" w:rsidP="00D70EE2"/>
    <w:p w14:paraId="10AD0937" w14:textId="77777777" w:rsidR="00D70EE2" w:rsidRPr="00D70EE2" w:rsidRDefault="00D70EE2" w:rsidP="00D70EE2"/>
    <w:p w14:paraId="61E94541" w14:textId="77777777" w:rsidR="00D70EE2" w:rsidRPr="00E71F9F" w:rsidRDefault="00D70EE2" w:rsidP="00D70EE2"/>
    <w:p w14:paraId="3C0D825F" w14:textId="77777777" w:rsidR="00E71F9F" w:rsidRPr="00E71F9F" w:rsidRDefault="00E71F9F" w:rsidP="00E71F9F"/>
    <w:p w14:paraId="2AE25826" w14:textId="4D3ED5FC" w:rsidR="00E71F9F" w:rsidRDefault="00E71F9F" w:rsidP="00E71F9F"/>
    <w:p w14:paraId="07088890" w14:textId="77777777" w:rsidR="00E71F9F" w:rsidRDefault="00E71F9F"/>
    <w:sectPr w:rsidR="00E71F9F" w:rsidSect="00E71F9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500"/>
    <w:multiLevelType w:val="multilevel"/>
    <w:tmpl w:val="611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767DA"/>
    <w:multiLevelType w:val="hybridMultilevel"/>
    <w:tmpl w:val="CCBE2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8627EA"/>
    <w:multiLevelType w:val="multilevel"/>
    <w:tmpl w:val="F650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9294F"/>
    <w:multiLevelType w:val="hybridMultilevel"/>
    <w:tmpl w:val="317CEB2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467CA4"/>
    <w:multiLevelType w:val="multilevel"/>
    <w:tmpl w:val="E412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B547E"/>
    <w:multiLevelType w:val="hybridMultilevel"/>
    <w:tmpl w:val="7AE62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CE61C0"/>
    <w:multiLevelType w:val="multilevel"/>
    <w:tmpl w:val="88CA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537145"/>
    <w:multiLevelType w:val="multilevel"/>
    <w:tmpl w:val="58B0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A33DC"/>
    <w:multiLevelType w:val="multilevel"/>
    <w:tmpl w:val="66041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540839"/>
    <w:multiLevelType w:val="multilevel"/>
    <w:tmpl w:val="5766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442731">
    <w:abstractNumId w:val="9"/>
  </w:num>
  <w:num w:numId="2" w16cid:durableId="455684655">
    <w:abstractNumId w:val="6"/>
  </w:num>
  <w:num w:numId="3" w16cid:durableId="639533006">
    <w:abstractNumId w:val="7"/>
  </w:num>
  <w:num w:numId="4" w16cid:durableId="2146967793">
    <w:abstractNumId w:val="2"/>
  </w:num>
  <w:num w:numId="5" w16cid:durableId="755133332">
    <w:abstractNumId w:val="8"/>
  </w:num>
  <w:num w:numId="6" w16cid:durableId="1404065443">
    <w:abstractNumId w:val="0"/>
  </w:num>
  <w:num w:numId="7" w16cid:durableId="1992100538">
    <w:abstractNumId w:val="4"/>
  </w:num>
  <w:num w:numId="8" w16cid:durableId="651912693">
    <w:abstractNumId w:val="1"/>
  </w:num>
  <w:num w:numId="9" w16cid:durableId="1772244113">
    <w:abstractNumId w:val="3"/>
  </w:num>
  <w:num w:numId="10" w16cid:durableId="1322150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9F"/>
    <w:rsid w:val="002E2A89"/>
    <w:rsid w:val="00431C9C"/>
    <w:rsid w:val="004D01FF"/>
    <w:rsid w:val="005101F0"/>
    <w:rsid w:val="007332A5"/>
    <w:rsid w:val="009E0E24"/>
    <w:rsid w:val="00C42615"/>
    <w:rsid w:val="00D70EE2"/>
    <w:rsid w:val="00E24909"/>
    <w:rsid w:val="00E71F9F"/>
    <w:rsid w:val="00E84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BD551"/>
  <w15:chartTrackingRefBased/>
  <w15:docId w15:val="{EC04AC1E-20A7-4B67-ACEC-9326F3B9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F9F"/>
    <w:rPr>
      <w:rFonts w:eastAsiaTheme="majorEastAsia" w:cstheme="majorBidi"/>
      <w:color w:val="272727" w:themeColor="text1" w:themeTint="D8"/>
    </w:rPr>
  </w:style>
  <w:style w:type="paragraph" w:styleId="Title">
    <w:name w:val="Title"/>
    <w:basedOn w:val="Normal"/>
    <w:next w:val="Normal"/>
    <w:link w:val="TitleChar"/>
    <w:uiPriority w:val="10"/>
    <w:qFormat/>
    <w:rsid w:val="00E71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F9F"/>
    <w:pPr>
      <w:spacing w:before="160"/>
      <w:jc w:val="center"/>
    </w:pPr>
    <w:rPr>
      <w:i/>
      <w:iCs/>
      <w:color w:val="404040" w:themeColor="text1" w:themeTint="BF"/>
    </w:rPr>
  </w:style>
  <w:style w:type="character" w:customStyle="1" w:styleId="QuoteChar">
    <w:name w:val="Quote Char"/>
    <w:basedOn w:val="DefaultParagraphFont"/>
    <w:link w:val="Quote"/>
    <w:uiPriority w:val="29"/>
    <w:rsid w:val="00E71F9F"/>
    <w:rPr>
      <w:i/>
      <w:iCs/>
      <w:color w:val="404040" w:themeColor="text1" w:themeTint="BF"/>
    </w:rPr>
  </w:style>
  <w:style w:type="paragraph" w:styleId="ListParagraph">
    <w:name w:val="List Paragraph"/>
    <w:basedOn w:val="Normal"/>
    <w:uiPriority w:val="34"/>
    <w:qFormat/>
    <w:rsid w:val="00E71F9F"/>
    <w:pPr>
      <w:ind w:left="720"/>
      <w:contextualSpacing/>
    </w:pPr>
  </w:style>
  <w:style w:type="character" w:styleId="IntenseEmphasis">
    <w:name w:val="Intense Emphasis"/>
    <w:basedOn w:val="DefaultParagraphFont"/>
    <w:uiPriority w:val="21"/>
    <w:qFormat/>
    <w:rsid w:val="00E71F9F"/>
    <w:rPr>
      <w:i/>
      <w:iCs/>
      <w:color w:val="0F4761" w:themeColor="accent1" w:themeShade="BF"/>
    </w:rPr>
  </w:style>
  <w:style w:type="paragraph" w:styleId="IntenseQuote">
    <w:name w:val="Intense Quote"/>
    <w:basedOn w:val="Normal"/>
    <w:next w:val="Normal"/>
    <w:link w:val="IntenseQuoteChar"/>
    <w:uiPriority w:val="30"/>
    <w:qFormat/>
    <w:rsid w:val="00E71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F9F"/>
    <w:rPr>
      <w:i/>
      <w:iCs/>
      <w:color w:val="0F4761" w:themeColor="accent1" w:themeShade="BF"/>
    </w:rPr>
  </w:style>
  <w:style w:type="character" w:styleId="IntenseReference">
    <w:name w:val="Intense Reference"/>
    <w:basedOn w:val="DefaultParagraphFont"/>
    <w:uiPriority w:val="32"/>
    <w:qFormat/>
    <w:rsid w:val="00E71F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0845">
      <w:bodyDiv w:val="1"/>
      <w:marLeft w:val="0"/>
      <w:marRight w:val="0"/>
      <w:marTop w:val="0"/>
      <w:marBottom w:val="0"/>
      <w:divBdr>
        <w:top w:val="none" w:sz="0" w:space="0" w:color="auto"/>
        <w:left w:val="none" w:sz="0" w:space="0" w:color="auto"/>
        <w:bottom w:val="none" w:sz="0" w:space="0" w:color="auto"/>
        <w:right w:val="none" w:sz="0" w:space="0" w:color="auto"/>
      </w:divBdr>
    </w:div>
    <w:div w:id="34544137">
      <w:bodyDiv w:val="1"/>
      <w:marLeft w:val="0"/>
      <w:marRight w:val="0"/>
      <w:marTop w:val="0"/>
      <w:marBottom w:val="0"/>
      <w:divBdr>
        <w:top w:val="none" w:sz="0" w:space="0" w:color="auto"/>
        <w:left w:val="none" w:sz="0" w:space="0" w:color="auto"/>
        <w:bottom w:val="none" w:sz="0" w:space="0" w:color="auto"/>
        <w:right w:val="none" w:sz="0" w:space="0" w:color="auto"/>
      </w:divBdr>
    </w:div>
    <w:div w:id="51196533">
      <w:bodyDiv w:val="1"/>
      <w:marLeft w:val="0"/>
      <w:marRight w:val="0"/>
      <w:marTop w:val="0"/>
      <w:marBottom w:val="0"/>
      <w:divBdr>
        <w:top w:val="none" w:sz="0" w:space="0" w:color="auto"/>
        <w:left w:val="none" w:sz="0" w:space="0" w:color="auto"/>
        <w:bottom w:val="none" w:sz="0" w:space="0" w:color="auto"/>
        <w:right w:val="none" w:sz="0" w:space="0" w:color="auto"/>
      </w:divBdr>
    </w:div>
    <w:div w:id="58094811">
      <w:bodyDiv w:val="1"/>
      <w:marLeft w:val="0"/>
      <w:marRight w:val="0"/>
      <w:marTop w:val="0"/>
      <w:marBottom w:val="0"/>
      <w:divBdr>
        <w:top w:val="none" w:sz="0" w:space="0" w:color="auto"/>
        <w:left w:val="none" w:sz="0" w:space="0" w:color="auto"/>
        <w:bottom w:val="none" w:sz="0" w:space="0" w:color="auto"/>
        <w:right w:val="none" w:sz="0" w:space="0" w:color="auto"/>
      </w:divBdr>
    </w:div>
    <w:div w:id="181358972">
      <w:bodyDiv w:val="1"/>
      <w:marLeft w:val="0"/>
      <w:marRight w:val="0"/>
      <w:marTop w:val="0"/>
      <w:marBottom w:val="0"/>
      <w:divBdr>
        <w:top w:val="none" w:sz="0" w:space="0" w:color="auto"/>
        <w:left w:val="none" w:sz="0" w:space="0" w:color="auto"/>
        <w:bottom w:val="none" w:sz="0" w:space="0" w:color="auto"/>
        <w:right w:val="none" w:sz="0" w:space="0" w:color="auto"/>
      </w:divBdr>
    </w:div>
    <w:div w:id="319774187">
      <w:bodyDiv w:val="1"/>
      <w:marLeft w:val="0"/>
      <w:marRight w:val="0"/>
      <w:marTop w:val="0"/>
      <w:marBottom w:val="0"/>
      <w:divBdr>
        <w:top w:val="none" w:sz="0" w:space="0" w:color="auto"/>
        <w:left w:val="none" w:sz="0" w:space="0" w:color="auto"/>
        <w:bottom w:val="none" w:sz="0" w:space="0" w:color="auto"/>
        <w:right w:val="none" w:sz="0" w:space="0" w:color="auto"/>
      </w:divBdr>
    </w:div>
    <w:div w:id="497812470">
      <w:bodyDiv w:val="1"/>
      <w:marLeft w:val="0"/>
      <w:marRight w:val="0"/>
      <w:marTop w:val="0"/>
      <w:marBottom w:val="0"/>
      <w:divBdr>
        <w:top w:val="none" w:sz="0" w:space="0" w:color="auto"/>
        <w:left w:val="none" w:sz="0" w:space="0" w:color="auto"/>
        <w:bottom w:val="none" w:sz="0" w:space="0" w:color="auto"/>
        <w:right w:val="none" w:sz="0" w:space="0" w:color="auto"/>
      </w:divBdr>
    </w:div>
    <w:div w:id="572156915">
      <w:bodyDiv w:val="1"/>
      <w:marLeft w:val="0"/>
      <w:marRight w:val="0"/>
      <w:marTop w:val="0"/>
      <w:marBottom w:val="0"/>
      <w:divBdr>
        <w:top w:val="none" w:sz="0" w:space="0" w:color="auto"/>
        <w:left w:val="none" w:sz="0" w:space="0" w:color="auto"/>
        <w:bottom w:val="none" w:sz="0" w:space="0" w:color="auto"/>
        <w:right w:val="none" w:sz="0" w:space="0" w:color="auto"/>
      </w:divBdr>
    </w:div>
    <w:div w:id="594049864">
      <w:bodyDiv w:val="1"/>
      <w:marLeft w:val="0"/>
      <w:marRight w:val="0"/>
      <w:marTop w:val="0"/>
      <w:marBottom w:val="0"/>
      <w:divBdr>
        <w:top w:val="none" w:sz="0" w:space="0" w:color="auto"/>
        <w:left w:val="none" w:sz="0" w:space="0" w:color="auto"/>
        <w:bottom w:val="none" w:sz="0" w:space="0" w:color="auto"/>
        <w:right w:val="none" w:sz="0" w:space="0" w:color="auto"/>
      </w:divBdr>
    </w:div>
    <w:div w:id="604653453">
      <w:bodyDiv w:val="1"/>
      <w:marLeft w:val="0"/>
      <w:marRight w:val="0"/>
      <w:marTop w:val="0"/>
      <w:marBottom w:val="0"/>
      <w:divBdr>
        <w:top w:val="none" w:sz="0" w:space="0" w:color="auto"/>
        <w:left w:val="none" w:sz="0" w:space="0" w:color="auto"/>
        <w:bottom w:val="none" w:sz="0" w:space="0" w:color="auto"/>
        <w:right w:val="none" w:sz="0" w:space="0" w:color="auto"/>
      </w:divBdr>
    </w:div>
    <w:div w:id="611329116">
      <w:bodyDiv w:val="1"/>
      <w:marLeft w:val="0"/>
      <w:marRight w:val="0"/>
      <w:marTop w:val="0"/>
      <w:marBottom w:val="0"/>
      <w:divBdr>
        <w:top w:val="none" w:sz="0" w:space="0" w:color="auto"/>
        <w:left w:val="none" w:sz="0" w:space="0" w:color="auto"/>
        <w:bottom w:val="none" w:sz="0" w:space="0" w:color="auto"/>
        <w:right w:val="none" w:sz="0" w:space="0" w:color="auto"/>
      </w:divBdr>
    </w:div>
    <w:div w:id="613635686">
      <w:bodyDiv w:val="1"/>
      <w:marLeft w:val="0"/>
      <w:marRight w:val="0"/>
      <w:marTop w:val="0"/>
      <w:marBottom w:val="0"/>
      <w:divBdr>
        <w:top w:val="none" w:sz="0" w:space="0" w:color="auto"/>
        <w:left w:val="none" w:sz="0" w:space="0" w:color="auto"/>
        <w:bottom w:val="none" w:sz="0" w:space="0" w:color="auto"/>
        <w:right w:val="none" w:sz="0" w:space="0" w:color="auto"/>
      </w:divBdr>
    </w:div>
    <w:div w:id="720904957">
      <w:bodyDiv w:val="1"/>
      <w:marLeft w:val="0"/>
      <w:marRight w:val="0"/>
      <w:marTop w:val="0"/>
      <w:marBottom w:val="0"/>
      <w:divBdr>
        <w:top w:val="none" w:sz="0" w:space="0" w:color="auto"/>
        <w:left w:val="none" w:sz="0" w:space="0" w:color="auto"/>
        <w:bottom w:val="none" w:sz="0" w:space="0" w:color="auto"/>
        <w:right w:val="none" w:sz="0" w:space="0" w:color="auto"/>
      </w:divBdr>
    </w:div>
    <w:div w:id="733695534">
      <w:bodyDiv w:val="1"/>
      <w:marLeft w:val="0"/>
      <w:marRight w:val="0"/>
      <w:marTop w:val="0"/>
      <w:marBottom w:val="0"/>
      <w:divBdr>
        <w:top w:val="none" w:sz="0" w:space="0" w:color="auto"/>
        <w:left w:val="none" w:sz="0" w:space="0" w:color="auto"/>
        <w:bottom w:val="none" w:sz="0" w:space="0" w:color="auto"/>
        <w:right w:val="none" w:sz="0" w:space="0" w:color="auto"/>
      </w:divBdr>
    </w:div>
    <w:div w:id="806629370">
      <w:bodyDiv w:val="1"/>
      <w:marLeft w:val="0"/>
      <w:marRight w:val="0"/>
      <w:marTop w:val="0"/>
      <w:marBottom w:val="0"/>
      <w:divBdr>
        <w:top w:val="none" w:sz="0" w:space="0" w:color="auto"/>
        <w:left w:val="none" w:sz="0" w:space="0" w:color="auto"/>
        <w:bottom w:val="none" w:sz="0" w:space="0" w:color="auto"/>
        <w:right w:val="none" w:sz="0" w:space="0" w:color="auto"/>
      </w:divBdr>
    </w:div>
    <w:div w:id="894196458">
      <w:bodyDiv w:val="1"/>
      <w:marLeft w:val="0"/>
      <w:marRight w:val="0"/>
      <w:marTop w:val="0"/>
      <w:marBottom w:val="0"/>
      <w:divBdr>
        <w:top w:val="none" w:sz="0" w:space="0" w:color="auto"/>
        <w:left w:val="none" w:sz="0" w:space="0" w:color="auto"/>
        <w:bottom w:val="none" w:sz="0" w:space="0" w:color="auto"/>
        <w:right w:val="none" w:sz="0" w:space="0" w:color="auto"/>
      </w:divBdr>
    </w:div>
    <w:div w:id="962267752">
      <w:bodyDiv w:val="1"/>
      <w:marLeft w:val="0"/>
      <w:marRight w:val="0"/>
      <w:marTop w:val="0"/>
      <w:marBottom w:val="0"/>
      <w:divBdr>
        <w:top w:val="none" w:sz="0" w:space="0" w:color="auto"/>
        <w:left w:val="none" w:sz="0" w:space="0" w:color="auto"/>
        <w:bottom w:val="none" w:sz="0" w:space="0" w:color="auto"/>
        <w:right w:val="none" w:sz="0" w:space="0" w:color="auto"/>
      </w:divBdr>
    </w:div>
    <w:div w:id="1095593899">
      <w:bodyDiv w:val="1"/>
      <w:marLeft w:val="0"/>
      <w:marRight w:val="0"/>
      <w:marTop w:val="0"/>
      <w:marBottom w:val="0"/>
      <w:divBdr>
        <w:top w:val="none" w:sz="0" w:space="0" w:color="auto"/>
        <w:left w:val="none" w:sz="0" w:space="0" w:color="auto"/>
        <w:bottom w:val="none" w:sz="0" w:space="0" w:color="auto"/>
        <w:right w:val="none" w:sz="0" w:space="0" w:color="auto"/>
      </w:divBdr>
    </w:div>
    <w:div w:id="1150095259">
      <w:bodyDiv w:val="1"/>
      <w:marLeft w:val="0"/>
      <w:marRight w:val="0"/>
      <w:marTop w:val="0"/>
      <w:marBottom w:val="0"/>
      <w:divBdr>
        <w:top w:val="none" w:sz="0" w:space="0" w:color="auto"/>
        <w:left w:val="none" w:sz="0" w:space="0" w:color="auto"/>
        <w:bottom w:val="none" w:sz="0" w:space="0" w:color="auto"/>
        <w:right w:val="none" w:sz="0" w:space="0" w:color="auto"/>
      </w:divBdr>
    </w:div>
    <w:div w:id="1150487740">
      <w:bodyDiv w:val="1"/>
      <w:marLeft w:val="0"/>
      <w:marRight w:val="0"/>
      <w:marTop w:val="0"/>
      <w:marBottom w:val="0"/>
      <w:divBdr>
        <w:top w:val="none" w:sz="0" w:space="0" w:color="auto"/>
        <w:left w:val="none" w:sz="0" w:space="0" w:color="auto"/>
        <w:bottom w:val="none" w:sz="0" w:space="0" w:color="auto"/>
        <w:right w:val="none" w:sz="0" w:space="0" w:color="auto"/>
      </w:divBdr>
    </w:div>
    <w:div w:id="1225721480">
      <w:bodyDiv w:val="1"/>
      <w:marLeft w:val="0"/>
      <w:marRight w:val="0"/>
      <w:marTop w:val="0"/>
      <w:marBottom w:val="0"/>
      <w:divBdr>
        <w:top w:val="none" w:sz="0" w:space="0" w:color="auto"/>
        <w:left w:val="none" w:sz="0" w:space="0" w:color="auto"/>
        <w:bottom w:val="none" w:sz="0" w:space="0" w:color="auto"/>
        <w:right w:val="none" w:sz="0" w:space="0" w:color="auto"/>
      </w:divBdr>
    </w:div>
    <w:div w:id="1266574738">
      <w:bodyDiv w:val="1"/>
      <w:marLeft w:val="0"/>
      <w:marRight w:val="0"/>
      <w:marTop w:val="0"/>
      <w:marBottom w:val="0"/>
      <w:divBdr>
        <w:top w:val="none" w:sz="0" w:space="0" w:color="auto"/>
        <w:left w:val="none" w:sz="0" w:space="0" w:color="auto"/>
        <w:bottom w:val="none" w:sz="0" w:space="0" w:color="auto"/>
        <w:right w:val="none" w:sz="0" w:space="0" w:color="auto"/>
      </w:divBdr>
    </w:div>
    <w:div w:id="1266841175">
      <w:bodyDiv w:val="1"/>
      <w:marLeft w:val="0"/>
      <w:marRight w:val="0"/>
      <w:marTop w:val="0"/>
      <w:marBottom w:val="0"/>
      <w:divBdr>
        <w:top w:val="none" w:sz="0" w:space="0" w:color="auto"/>
        <w:left w:val="none" w:sz="0" w:space="0" w:color="auto"/>
        <w:bottom w:val="none" w:sz="0" w:space="0" w:color="auto"/>
        <w:right w:val="none" w:sz="0" w:space="0" w:color="auto"/>
      </w:divBdr>
    </w:div>
    <w:div w:id="1273442751">
      <w:bodyDiv w:val="1"/>
      <w:marLeft w:val="0"/>
      <w:marRight w:val="0"/>
      <w:marTop w:val="0"/>
      <w:marBottom w:val="0"/>
      <w:divBdr>
        <w:top w:val="none" w:sz="0" w:space="0" w:color="auto"/>
        <w:left w:val="none" w:sz="0" w:space="0" w:color="auto"/>
        <w:bottom w:val="none" w:sz="0" w:space="0" w:color="auto"/>
        <w:right w:val="none" w:sz="0" w:space="0" w:color="auto"/>
      </w:divBdr>
    </w:div>
    <w:div w:id="1323696274">
      <w:bodyDiv w:val="1"/>
      <w:marLeft w:val="0"/>
      <w:marRight w:val="0"/>
      <w:marTop w:val="0"/>
      <w:marBottom w:val="0"/>
      <w:divBdr>
        <w:top w:val="none" w:sz="0" w:space="0" w:color="auto"/>
        <w:left w:val="none" w:sz="0" w:space="0" w:color="auto"/>
        <w:bottom w:val="none" w:sz="0" w:space="0" w:color="auto"/>
        <w:right w:val="none" w:sz="0" w:space="0" w:color="auto"/>
      </w:divBdr>
    </w:div>
    <w:div w:id="1355379823">
      <w:bodyDiv w:val="1"/>
      <w:marLeft w:val="0"/>
      <w:marRight w:val="0"/>
      <w:marTop w:val="0"/>
      <w:marBottom w:val="0"/>
      <w:divBdr>
        <w:top w:val="none" w:sz="0" w:space="0" w:color="auto"/>
        <w:left w:val="none" w:sz="0" w:space="0" w:color="auto"/>
        <w:bottom w:val="none" w:sz="0" w:space="0" w:color="auto"/>
        <w:right w:val="none" w:sz="0" w:space="0" w:color="auto"/>
      </w:divBdr>
    </w:div>
    <w:div w:id="1436830005">
      <w:bodyDiv w:val="1"/>
      <w:marLeft w:val="0"/>
      <w:marRight w:val="0"/>
      <w:marTop w:val="0"/>
      <w:marBottom w:val="0"/>
      <w:divBdr>
        <w:top w:val="none" w:sz="0" w:space="0" w:color="auto"/>
        <w:left w:val="none" w:sz="0" w:space="0" w:color="auto"/>
        <w:bottom w:val="none" w:sz="0" w:space="0" w:color="auto"/>
        <w:right w:val="none" w:sz="0" w:space="0" w:color="auto"/>
      </w:divBdr>
    </w:div>
    <w:div w:id="1647932875">
      <w:bodyDiv w:val="1"/>
      <w:marLeft w:val="0"/>
      <w:marRight w:val="0"/>
      <w:marTop w:val="0"/>
      <w:marBottom w:val="0"/>
      <w:divBdr>
        <w:top w:val="none" w:sz="0" w:space="0" w:color="auto"/>
        <w:left w:val="none" w:sz="0" w:space="0" w:color="auto"/>
        <w:bottom w:val="none" w:sz="0" w:space="0" w:color="auto"/>
        <w:right w:val="none" w:sz="0" w:space="0" w:color="auto"/>
      </w:divBdr>
    </w:div>
    <w:div w:id="1690990277">
      <w:bodyDiv w:val="1"/>
      <w:marLeft w:val="0"/>
      <w:marRight w:val="0"/>
      <w:marTop w:val="0"/>
      <w:marBottom w:val="0"/>
      <w:divBdr>
        <w:top w:val="none" w:sz="0" w:space="0" w:color="auto"/>
        <w:left w:val="none" w:sz="0" w:space="0" w:color="auto"/>
        <w:bottom w:val="none" w:sz="0" w:space="0" w:color="auto"/>
        <w:right w:val="none" w:sz="0" w:space="0" w:color="auto"/>
      </w:divBdr>
    </w:div>
    <w:div w:id="1708137662">
      <w:bodyDiv w:val="1"/>
      <w:marLeft w:val="0"/>
      <w:marRight w:val="0"/>
      <w:marTop w:val="0"/>
      <w:marBottom w:val="0"/>
      <w:divBdr>
        <w:top w:val="none" w:sz="0" w:space="0" w:color="auto"/>
        <w:left w:val="none" w:sz="0" w:space="0" w:color="auto"/>
        <w:bottom w:val="none" w:sz="0" w:space="0" w:color="auto"/>
        <w:right w:val="none" w:sz="0" w:space="0" w:color="auto"/>
      </w:divBdr>
    </w:div>
    <w:div w:id="1728726777">
      <w:bodyDiv w:val="1"/>
      <w:marLeft w:val="0"/>
      <w:marRight w:val="0"/>
      <w:marTop w:val="0"/>
      <w:marBottom w:val="0"/>
      <w:divBdr>
        <w:top w:val="none" w:sz="0" w:space="0" w:color="auto"/>
        <w:left w:val="none" w:sz="0" w:space="0" w:color="auto"/>
        <w:bottom w:val="none" w:sz="0" w:space="0" w:color="auto"/>
        <w:right w:val="none" w:sz="0" w:space="0" w:color="auto"/>
      </w:divBdr>
    </w:div>
    <w:div w:id="1826893750">
      <w:bodyDiv w:val="1"/>
      <w:marLeft w:val="0"/>
      <w:marRight w:val="0"/>
      <w:marTop w:val="0"/>
      <w:marBottom w:val="0"/>
      <w:divBdr>
        <w:top w:val="none" w:sz="0" w:space="0" w:color="auto"/>
        <w:left w:val="none" w:sz="0" w:space="0" w:color="auto"/>
        <w:bottom w:val="none" w:sz="0" w:space="0" w:color="auto"/>
        <w:right w:val="none" w:sz="0" w:space="0" w:color="auto"/>
      </w:divBdr>
    </w:div>
    <w:div w:id="1862163838">
      <w:bodyDiv w:val="1"/>
      <w:marLeft w:val="0"/>
      <w:marRight w:val="0"/>
      <w:marTop w:val="0"/>
      <w:marBottom w:val="0"/>
      <w:divBdr>
        <w:top w:val="none" w:sz="0" w:space="0" w:color="auto"/>
        <w:left w:val="none" w:sz="0" w:space="0" w:color="auto"/>
        <w:bottom w:val="none" w:sz="0" w:space="0" w:color="auto"/>
        <w:right w:val="none" w:sz="0" w:space="0" w:color="auto"/>
      </w:divBdr>
    </w:div>
    <w:div w:id="1888948591">
      <w:bodyDiv w:val="1"/>
      <w:marLeft w:val="0"/>
      <w:marRight w:val="0"/>
      <w:marTop w:val="0"/>
      <w:marBottom w:val="0"/>
      <w:divBdr>
        <w:top w:val="none" w:sz="0" w:space="0" w:color="auto"/>
        <w:left w:val="none" w:sz="0" w:space="0" w:color="auto"/>
        <w:bottom w:val="none" w:sz="0" w:space="0" w:color="auto"/>
        <w:right w:val="none" w:sz="0" w:space="0" w:color="auto"/>
      </w:divBdr>
    </w:div>
    <w:div w:id="1960064781">
      <w:bodyDiv w:val="1"/>
      <w:marLeft w:val="0"/>
      <w:marRight w:val="0"/>
      <w:marTop w:val="0"/>
      <w:marBottom w:val="0"/>
      <w:divBdr>
        <w:top w:val="none" w:sz="0" w:space="0" w:color="auto"/>
        <w:left w:val="none" w:sz="0" w:space="0" w:color="auto"/>
        <w:bottom w:val="none" w:sz="0" w:space="0" w:color="auto"/>
        <w:right w:val="none" w:sz="0" w:space="0" w:color="auto"/>
      </w:divBdr>
    </w:div>
    <w:div w:id="1998344746">
      <w:bodyDiv w:val="1"/>
      <w:marLeft w:val="0"/>
      <w:marRight w:val="0"/>
      <w:marTop w:val="0"/>
      <w:marBottom w:val="0"/>
      <w:divBdr>
        <w:top w:val="none" w:sz="0" w:space="0" w:color="auto"/>
        <w:left w:val="none" w:sz="0" w:space="0" w:color="auto"/>
        <w:bottom w:val="none" w:sz="0" w:space="0" w:color="auto"/>
        <w:right w:val="none" w:sz="0" w:space="0" w:color="auto"/>
      </w:divBdr>
    </w:div>
    <w:div w:id="2006930554">
      <w:bodyDiv w:val="1"/>
      <w:marLeft w:val="0"/>
      <w:marRight w:val="0"/>
      <w:marTop w:val="0"/>
      <w:marBottom w:val="0"/>
      <w:divBdr>
        <w:top w:val="none" w:sz="0" w:space="0" w:color="auto"/>
        <w:left w:val="none" w:sz="0" w:space="0" w:color="auto"/>
        <w:bottom w:val="none" w:sz="0" w:space="0" w:color="auto"/>
        <w:right w:val="none" w:sz="0" w:space="0" w:color="auto"/>
      </w:divBdr>
    </w:div>
    <w:div w:id="20277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1</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Damodarram</dc:creator>
  <cp:keywords/>
  <dc:description/>
  <cp:lastModifiedBy>K, Damodarram</cp:lastModifiedBy>
  <cp:revision>4</cp:revision>
  <dcterms:created xsi:type="dcterms:W3CDTF">2025-08-01T05:30:00Z</dcterms:created>
  <dcterms:modified xsi:type="dcterms:W3CDTF">2025-08-01T13:21:00Z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2025-08-01T05:42:34Z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a7954146-d479-4c36-aab8-a1263fb9d518</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