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613EA" w14:textId="77777777" w:rsidR="00DA31ED" w:rsidRPr="00442AE3" w:rsidRDefault="00DA31ED" w:rsidP="00442AE3">
      <w:pPr>
        <w:pStyle w:val="ELWPageTitle"/>
      </w:pPr>
      <w:r w:rsidRPr="00442AE3">
        <w:t>Module Guiding Questions Anchor Chart</w:t>
      </w:r>
    </w:p>
    <w:p w14:paraId="25D6EA20" w14:textId="77777777" w:rsidR="00DA31ED" w:rsidRPr="00442AE3" w:rsidRDefault="00DA31ED" w:rsidP="00442AE3">
      <w:pPr>
        <w:pStyle w:val="ELW6-8Standard"/>
      </w:pPr>
      <w:r w:rsidRPr="00442AE3">
        <w:t>RL.8.1, W.8.8</w:t>
      </w:r>
    </w:p>
    <w:p w14:paraId="40E0999A" w14:textId="77777777" w:rsidR="00DA31ED" w:rsidRPr="00442AE3" w:rsidRDefault="00DA31ED" w:rsidP="00302A02">
      <w:pPr>
        <w:pStyle w:val="ELW6-8Text"/>
        <w:spacing w:before="120" w:after="360"/>
      </w:pPr>
      <w:r w:rsidRPr="00442AE3">
        <w:t>What thoughts do you have about the guiding questions for the module?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789"/>
        <w:gridCol w:w="6686"/>
      </w:tblGrid>
      <w:tr w:rsidR="00DA31ED" w:rsidRPr="00F46CEF" w14:paraId="56548369" w14:textId="77777777" w:rsidTr="002210DD">
        <w:trPr>
          <w:trHeight w:val="60"/>
        </w:trPr>
        <w:tc>
          <w:tcPr>
            <w:tcW w:w="1472" w:type="pct"/>
            <w:shd w:val="clear" w:color="auto" w:fill="D9D9D9"/>
          </w:tcPr>
          <w:p w14:paraId="037189D5" w14:textId="77777777" w:rsidR="00DA31ED" w:rsidRPr="00F46CEF" w:rsidRDefault="00DA31ED" w:rsidP="006A0200">
            <w:pPr>
              <w:pStyle w:val="ELW12ptTableColumnHeadsCentered"/>
              <w:rPr>
                <w:szCs w:val="22"/>
              </w:rPr>
            </w:pPr>
            <w:r w:rsidRPr="00F46CEF">
              <w:rPr>
                <w:szCs w:val="22"/>
              </w:rPr>
              <w:t>Questions</w:t>
            </w:r>
          </w:p>
        </w:tc>
        <w:tc>
          <w:tcPr>
            <w:tcW w:w="3528" w:type="pct"/>
            <w:shd w:val="clear" w:color="auto" w:fill="D9D9D9"/>
          </w:tcPr>
          <w:p w14:paraId="35C15E89" w14:textId="77777777" w:rsidR="00DA31ED" w:rsidRPr="00F46CEF" w:rsidRDefault="00DA31ED" w:rsidP="006A0200">
            <w:pPr>
              <w:pStyle w:val="ELW12ptTableColumnHeadsCentered"/>
              <w:rPr>
                <w:szCs w:val="22"/>
              </w:rPr>
            </w:pPr>
            <w:r w:rsidRPr="00F46CEF">
              <w:rPr>
                <w:szCs w:val="22"/>
              </w:rPr>
              <w:t>Notes</w:t>
            </w:r>
          </w:p>
        </w:tc>
      </w:tr>
      <w:tr w:rsidR="00CE646A" w:rsidRPr="00074CC4" w14:paraId="221B7AB6" w14:textId="77777777" w:rsidTr="002210DD">
        <w:trPr>
          <w:trHeight w:val="4825"/>
        </w:trPr>
        <w:tc>
          <w:tcPr>
            <w:tcW w:w="1472" w:type="pct"/>
            <w:shd w:val="clear" w:color="auto" w:fill="auto"/>
          </w:tcPr>
          <w:p w14:paraId="03424497" w14:textId="77777777" w:rsidR="00CE646A" w:rsidRDefault="00CE646A" w:rsidP="006A0200">
            <w:pPr>
              <w:pStyle w:val="ELW6-8Text"/>
              <w:rPr>
                <w:b/>
                <w:szCs w:val="24"/>
              </w:rPr>
            </w:pPr>
            <w:r w:rsidRPr="00074CC4">
              <w:rPr>
                <w:b/>
                <w:szCs w:val="24"/>
              </w:rPr>
              <w:t>Why do we see evidence of myths and traditional stories in modern narratives?</w:t>
            </w:r>
          </w:p>
          <w:p w14:paraId="204E087C" w14:textId="77777777" w:rsidR="00CE646A" w:rsidRPr="00074CC4" w:rsidRDefault="00CE646A" w:rsidP="006A0200">
            <w:pPr>
              <w:pStyle w:val="ELW6-8Text"/>
              <w:rPr>
                <w:b/>
                <w:szCs w:val="24"/>
              </w:rPr>
            </w:pPr>
          </w:p>
          <w:p w14:paraId="6CA8364B" w14:textId="77777777" w:rsidR="00CE646A" w:rsidRDefault="00CE646A" w:rsidP="006A0200">
            <w:pPr>
              <w:pStyle w:val="ELW6-8Text"/>
              <w:rPr>
                <w:b/>
                <w:szCs w:val="24"/>
              </w:rPr>
            </w:pPr>
          </w:p>
          <w:p w14:paraId="0C37C366" w14:textId="77777777" w:rsidR="00CE646A" w:rsidRDefault="00CE646A" w:rsidP="006A0200">
            <w:pPr>
              <w:pStyle w:val="ELW6-8Text"/>
              <w:rPr>
                <w:b/>
                <w:szCs w:val="24"/>
              </w:rPr>
            </w:pPr>
          </w:p>
          <w:p w14:paraId="524FE61D" w14:textId="77777777" w:rsidR="00CE646A" w:rsidRDefault="00CE646A" w:rsidP="006A0200">
            <w:pPr>
              <w:pStyle w:val="ELW6-8Text"/>
              <w:rPr>
                <w:b/>
                <w:szCs w:val="24"/>
              </w:rPr>
            </w:pPr>
          </w:p>
          <w:p w14:paraId="5E3BBA01" w14:textId="77777777" w:rsidR="00CE646A" w:rsidRDefault="00CE646A" w:rsidP="006A0200">
            <w:pPr>
              <w:pStyle w:val="ELW6-8Text"/>
              <w:rPr>
                <w:b/>
                <w:szCs w:val="24"/>
              </w:rPr>
            </w:pPr>
          </w:p>
          <w:p w14:paraId="345B9F8A" w14:textId="77777777" w:rsidR="00CE646A" w:rsidRDefault="00CE646A" w:rsidP="006A0200">
            <w:pPr>
              <w:pStyle w:val="ELW6-8Text"/>
              <w:rPr>
                <w:b/>
                <w:szCs w:val="24"/>
              </w:rPr>
            </w:pPr>
          </w:p>
          <w:p w14:paraId="3A044F8B" w14:textId="77777777" w:rsidR="00CE646A" w:rsidRPr="00074CC4" w:rsidRDefault="00CE646A" w:rsidP="006A0200">
            <w:pPr>
              <w:pStyle w:val="ELW6-8Text"/>
              <w:rPr>
                <w:b/>
                <w:szCs w:val="24"/>
              </w:rPr>
            </w:pPr>
          </w:p>
        </w:tc>
        <w:tc>
          <w:tcPr>
            <w:tcW w:w="3528" w:type="pct"/>
            <w:shd w:val="clear" w:color="auto" w:fill="auto"/>
          </w:tcPr>
          <w:p w14:paraId="526C5C3D" w14:textId="77777777" w:rsidR="00CE646A" w:rsidRPr="00AA0C91" w:rsidRDefault="00CE646A" w:rsidP="006A0200">
            <w:pPr>
              <w:pStyle w:val="NoParagraphStyle"/>
              <w:spacing w:line="240" w:lineRule="auto"/>
              <w:textAlignment w:val="auto"/>
              <w:rPr>
                <w:rFonts w:ascii="Calibri" w:hAnsi="Calibri" w:cs="Calibri"/>
                <w:color w:val="auto"/>
                <w:lang w:val="en-US"/>
              </w:rPr>
            </w:pPr>
          </w:p>
        </w:tc>
      </w:tr>
      <w:tr w:rsidR="00CE646A" w:rsidRPr="00074CC4" w14:paraId="29002AD2" w14:textId="77777777" w:rsidTr="002210DD">
        <w:trPr>
          <w:trHeight w:val="4825"/>
        </w:trPr>
        <w:tc>
          <w:tcPr>
            <w:tcW w:w="1472" w:type="pct"/>
            <w:shd w:val="clear" w:color="auto" w:fill="auto"/>
          </w:tcPr>
          <w:p w14:paraId="133F56D6" w14:textId="77777777" w:rsidR="00CE646A" w:rsidRPr="00074CC4" w:rsidRDefault="00CE646A" w:rsidP="00CE646A">
            <w:pPr>
              <w:pStyle w:val="ELW6-8Text"/>
              <w:rPr>
                <w:b/>
                <w:szCs w:val="24"/>
              </w:rPr>
            </w:pPr>
            <w:r w:rsidRPr="00074CC4">
              <w:rPr>
                <w:b/>
                <w:szCs w:val="24"/>
              </w:rPr>
              <w:t>How and why can we modernize myths and traditional stories to be meaningful to today’s audiences?</w:t>
            </w:r>
          </w:p>
        </w:tc>
        <w:tc>
          <w:tcPr>
            <w:tcW w:w="3528" w:type="pct"/>
            <w:shd w:val="clear" w:color="auto" w:fill="auto"/>
          </w:tcPr>
          <w:p w14:paraId="7FF3047D" w14:textId="77777777" w:rsidR="00CE646A" w:rsidRPr="00AA0C91" w:rsidRDefault="00CE646A" w:rsidP="006A0200">
            <w:pPr>
              <w:pStyle w:val="NoParagraphStyle"/>
              <w:spacing w:line="240" w:lineRule="auto"/>
              <w:textAlignment w:val="auto"/>
              <w:rPr>
                <w:rFonts w:ascii="Calibri" w:hAnsi="Calibri" w:cs="Calibri"/>
                <w:color w:val="auto"/>
                <w:lang w:val="en-US"/>
              </w:rPr>
            </w:pPr>
          </w:p>
        </w:tc>
      </w:tr>
    </w:tbl>
    <w:p w14:paraId="06777410" w14:textId="77777777" w:rsidR="00536707" w:rsidRPr="00AD0978" w:rsidRDefault="00536707" w:rsidP="00442AE3">
      <w:pPr>
        <w:rPr>
          <w:sz w:val="2"/>
          <w:szCs w:val="2"/>
        </w:rPr>
      </w:pPr>
    </w:p>
    <w:sectPr w:rsidR="00536707" w:rsidRPr="00AD0978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63E35" w14:textId="77777777" w:rsidR="00B46C38" w:rsidRDefault="00B46C38" w:rsidP="007E7300">
      <w:r>
        <w:separator/>
      </w:r>
    </w:p>
  </w:endnote>
  <w:endnote w:type="continuationSeparator" w:id="0">
    <w:p w14:paraId="2CE519D5" w14:textId="77777777" w:rsidR="00B46C38" w:rsidRDefault="00B46C38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inionPro-Regular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CE370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DA31ED" w14:paraId="62E29FBB" w14:textId="77777777" w:rsidTr="00DA31ED">
      <w:trPr>
        <w:trHeight w:val="288"/>
      </w:trPr>
      <w:tc>
        <w:tcPr>
          <w:tcW w:w="3685" w:type="dxa"/>
          <w:shd w:val="clear" w:color="auto" w:fill="auto"/>
        </w:tcPr>
        <w:p w14:paraId="633E067E" w14:textId="77777777" w:rsidR="00E664BF" w:rsidRPr="00DA31ED" w:rsidRDefault="00AA0C91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65352D4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5D8C0290" w14:textId="77777777" w:rsidR="00E664BF" w:rsidRPr="00DA31ED" w:rsidRDefault="00E664BF" w:rsidP="00804EF8">
          <w:pPr>
            <w:pStyle w:val="ELWPageFooter"/>
          </w:pPr>
          <w:r w:rsidRPr="00DA31ED">
            <w:t xml:space="preserve"> </w:t>
          </w:r>
        </w:p>
      </w:tc>
      <w:tc>
        <w:tcPr>
          <w:tcW w:w="2968" w:type="dxa"/>
          <w:shd w:val="clear" w:color="auto" w:fill="auto"/>
        </w:tcPr>
        <w:p w14:paraId="5F4B32A4" w14:textId="77777777" w:rsidR="00E664BF" w:rsidRPr="00DA31ED" w:rsidRDefault="00E664BF" w:rsidP="00DA31ED">
          <w:pPr>
            <w:pStyle w:val="ELWPageFooter-PageNumber"/>
            <w:jc w:val="right"/>
          </w:pPr>
          <w:r w:rsidRPr="00DA31ED">
            <w:fldChar w:fldCharType="begin"/>
          </w:r>
          <w:r w:rsidRPr="00DA31ED">
            <w:instrText xml:space="preserve"> PAGE   \* MERGEFORMAT </w:instrText>
          </w:r>
          <w:r w:rsidRPr="00DA31ED">
            <w:fldChar w:fldCharType="separate"/>
          </w:r>
          <w:r w:rsidR="00074CC4">
            <w:rPr>
              <w:noProof/>
            </w:rPr>
            <w:t>1</w:t>
          </w:r>
          <w:r w:rsidRPr="00DA31ED">
            <w:fldChar w:fldCharType="end"/>
          </w:r>
        </w:p>
      </w:tc>
    </w:tr>
    <w:tr w:rsidR="00E664BF" w:rsidRPr="00DA31ED" w14:paraId="23E458C0" w14:textId="77777777" w:rsidTr="00DA31ED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2B16C730" w14:textId="77777777" w:rsidR="00E664BF" w:rsidRPr="00DA31ED" w:rsidRDefault="00E664BF" w:rsidP="00DA31ED">
          <w:pPr>
            <w:pStyle w:val="ELWCoverFooter"/>
            <w:ind w:left="0" w:right="0"/>
          </w:pPr>
          <w:r w:rsidRPr="00DA31ED">
            <w:t>© 2019 EL Education Inc.</w:t>
          </w:r>
        </w:p>
      </w:tc>
    </w:tr>
  </w:tbl>
  <w:p w14:paraId="0A2D8F33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BD8FB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DA31ED" w14:paraId="353EA2CB" w14:textId="77777777" w:rsidTr="00DA31ED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4A3FD5EC" w14:textId="77777777" w:rsidR="00F9535C" w:rsidRPr="00DA31ED" w:rsidRDefault="00AA0C91" w:rsidP="00F9535C">
          <w:pPr>
            <w:pStyle w:val="ELWPageFooter"/>
            <w:rPr>
              <w:position w:val="4"/>
            </w:rPr>
          </w:pPr>
          <w:r w:rsidRPr="00DA31ED">
            <w:rPr>
              <w:rStyle w:val="ELWPageFooterChar"/>
              <w:noProof/>
              <w:position w:val="4"/>
            </w:rPr>
            <w:pict w14:anchorId="44165EB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0DFE962E" w14:textId="77777777" w:rsidR="00F9535C" w:rsidRPr="00DA31ED" w:rsidRDefault="00F9535C" w:rsidP="00F9535C">
          <w:pPr>
            <w:pStyle w:val="ELWPageFooter"/>
          </w:pPr>
          <w:r w:rsidRPr="00DA31ED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7AD41536" w14:textId="77777777" w:rsidR="00F9535C" w:rsidRPr="00DA31ED" w:rsidRDefault="00F9535C" w:rsidP="00DA31ED">
          <w:pPr>
            <w:pStyle w:val="ELWPageFooter-PageNumber"/>
            <w:jc w:val="right"/>
          </w:pPr>
          <w:r w:rsidRPr="00DA31ED">
            <w:fldChar w:fldCharType="begin"/>
          </w:r>
          <w:r w:rsidRPr="00DA31ED">
            <w:instrText xml:space="preserve"> PAGE   \* MERGEFORMAT </w:instrText>
          </w:r>
          <w:r w:rsidRPr="00DA31ED">
            <w:fldChar w:fldCharType="separate"/>
          </w:r>
          <w:r w:rsidRPr="00DA31ED">
            <w:t>2</w:t>
          </w:r>
          <w:r w:rsidRPr="00DA31ED">
            <w:fldChar w:fldCharType="end"/>
          </w:r>
        </w:p>
      </w:tc>
    </w:tr>
    <w:tr w:rsidR="00F9535C" w:rsidRPr="00DA31ED" w14:paraId="328335FB" w14:textId="77777777" w:rsidTr="00DA31ED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3EF8080F" w14:textId="77777777" w:rsidR="00F9535C" w:rsidRPr="00DA31ED" w:rsidRDefault="00F9535C" w:rsidP="00F9535C">
          <w:pPr>
            <w:pStyle w:val="ELWCoverFooter"/>
            <w:rPr>
              <w:rFonts w:cs="Calibri"/>
              <w:szCs w:val="21"/>
            </w:rPr>
          </w:pPr>
          <w:r w:rsidRPr="00DA31ED">
            <w:t>© 2019</w:t>
          </w:r>
          <w:r w:rsidRPr="00DA31ED">
            <w:rPr>
              <w:rFonts w:cs="Calibri"/>
              <w:szCs w:val="21"/>
            </w:rPr>
            <w:t>© 2019 EL Education Inc.</w:t>
          </w:r>
        </w:p>
        <w:p w14:paraId="4C59F7C6" w14:textId="77777777" w:rsidR="00F9535C" w:rsidRPr="00DA31ED" w:rsidRDefault="00F9535C" w:rsidP="00DA31ED">
          <w:pPr>
            <w:pStyle w:val="ELWPageFooter-PageNumber"/>
            <w:jc w:val="right"/>
          </w:pPr>
        </w:p>
      </w:tc>
    </w:tr>
  </w:tbl>
  <w:p w14:paraId="6EBAA9DC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BC233" w14:textId="77777777" w:rsidR="00B46C38" w:rsidRDefault="00B46C38" w:rsidP="007E7300">
      <w:r>
        <w:separator/>
      </w:r>
    </w:p>
  </w:footnote>
  <w:footnote w:type="continuationSeparator" w:id="0">
    <w:p w14:paraId="471ADB9C" w14:textId="77777777" w:rsidR="00B46C38" w:rsidRDefault="00B46C38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D736F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DA31ED" w14:paraId="79F6E221" w14:textId="77777777" w:rsidTr="00DA31ED">
      <w:trPr>
        <w:trHeight w:val="432"/>
      </w:trPr>
      <w:tc>
        <w:tcPr>
          <w:tcW w:w="4220" w:type="dxa"/>
          <w:shd w:val="clear" w:color="auto" w:fill="auto"/>
        </w:tcPr>
        <w:p w14:paraId="673240EA" w14:textId="77777777" w:rsidR="007E7300" w:rsidRPr="00DA31ED" w:rsidRDefault="003112A8" w:rsidP="007E7300">
          <w:pPr>
            <w:pStyle w:val="ELWPageHeader"/>
          </w:pPr>
          <w:r w:rsidRPr="003112A8">
            <w:t>Folklore of Latin America</w:t>
          </w:r>
        </w:p>
      </w:tc>
      <w:tc>
        <w:tcPr>
          <w:tcW w:w="5110" w:type="dxa"/>
          <w:shd w:val="clear" w:color="auto" w:fill="auto"/>
        </w:tcPr>
        <w:p w14:paraId="0DF137D0" w14:textId="77777777" w:rsidR="007E7300" w:rsidRPr="00DA31ED" w:rsidRDefault="007E7300" w:rsidP="003112A8">
          <w:pPr>
            <w:pStyle w:val="ELWPageHeader"/>
            <w:jc w:val="right"/>
          </w:pPr>
          <w:r w:rsidRPr="00DA31ED">
            <w:t xml:space="preserve">Grade </w:t>
          </w:r>
          <w:r w:rsidR="003112A8">
            <w:t>8</w:t>
          </w:r>
          <w:r w:rsidRPr="00DA31ED">
            <w:t xml:space="preserve">: Module </w:t>
          </w:r>
          <w:r w:rsidR="003112A8">
            <w:t>1</w:t>
          </w:r>
          <w:r w:rsidRPr="00DA31ED">
            <w:t xml:space="preserve">: Unit </w:t>
          </w:r>
          <w:r w:rsidR="003112A8">
            <w:t>1</w:t>
          </w:r>
          <w:r w:rsidRPr="00DA31ED">
            <w:t xml:space="preserve">: Lesson </w:t>
          </w:r>
          <w:r w:rsidR="003112A8">
            <w:t>1</w:t>
          </w:r>
        </w:p>
      </w:tc>
    </w:tr>
  </w:tbl>
  <w:p w14:paraId="0F4DF557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5B9AE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DA31ED" w14:paraId="77C8EA46" w14:textId="77777777" w:rsidTr="00DA31ED">
      <w:trPr>
        <w:trHeight w:val="432"/>
      </w:trPr>
      <w:tc>
        <w:tcPr>
          <w:tcW w:w="4220" w:type="dxa"/>
          <w:shd w:val="clear" w:color="auto" w:fill="auto"/>
        </w:tcPr>
        <w:p w14:paraId="3B9112D7" w14:textId="77777777" w:rsidR="007E7300" w:rsidRPr="00DA31ED" w:rsidRDefault="007E7300" w:rsidP="007E7300">
          <w:pPr>
            <w:pStyle w:val="ELWPageHeader"/>
          </w:pPr>
          <w:r w:rsidRPr="00DA31ED">
            <w:t>Module Title</w:t>
          </w:r>
        </w:p>
      </w:tc>
      <w:tc>
        <w:tcPr>
          <w:tcW w:w="5110" w:type="dxa"/>
          <w:shd w:val="clear" w:color="auto" w:fill="auto"/>
        </w:tcPr>
        <w:p w14:paraId="478C98A6" w14:textId="77777777" w:rsidR="007E7300" w:rsidRPr="00DA31ED" w:rsidRDefault="007E7300" w:rsidP="00DA31ED">
          <w:pPr>
            <w:pStyle w:val="ELWPageHeader"/>
            <w:jc w:val="right"/>
          </w:pPr>
          <w:r w:rsidRPr="00DA31ED">
            <w:t>Grade X: Module X: Unit X: Lesson X</w:t>
          </w:r>
        </w:p>
      </w:tc>
    </w:tr>
  </w:tbl>
  <w:p w14:paraId="71D074B1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1ED"/>
    <w:rsid w:val="0000055D"/>
    <w:rsid w:val="0001082D"/>
    <w:rsid w:val="00072151"/>
    <w:rsid w:val="00074CC4"/>
    <w:rsid w:val="000838F5"/>
    <w:rsid w:val="000F154B"/>
    <w:rsid w:val="00122BA3"/>
    <w:rsid w:val="002210DD"/>
    <w:rsid w:val="00221C8B"/>
    <w:rsid w:val="0026558C"/>
    <w:rsid w:val="00274A95"/>
    <w:rsid w:val="002A5358"/>
    <w:rsid w:val="002A64ED"/>
    <w:rsid w:val="002F72A6"/>
    <w:rsid w:val="00302A02"/>
    <w:rsid w:val="003112A8"/>
    <w:rsid w:val="003501B7"/>
    <w:rsid w:val="00355C3C"/>
    <w:rsid w:val="003D7CA6"/>
    <w:rsid w:val="00411CE2"/>
    <w:rsid w:val="00413A53"/>
    <w:rsid w:val="0043293A"/>
    <w:rsid w:val="00442AE3"/>
    <w:rsid w:val="0044698A"/>
    <w:rsid w:val="00471405"/>
    <w:rsid w:val="004A4D66"/>
    <w:rsid w:val="004C58BD"/>
    <w:rsid w:val="004F5579"/>
    <w:rsid w:val="00512FBF"/>
    <w:rsid w:val="005205D8"/>
    <w:rsid w:val="00527FF5"/>
    <w:rsid w:val="00536707"/>
    <w:rsid w:val="00583E87"/>
    <w:rsid w:val="005B7E09"/>
    <w:rsid w:val="005E59E0"/>
    <w:rsid w:val="00602969"/>
    <w:rsid w:val="00635499"/>
    <w:rsid w:val="0063761E"/>
    <w:rsid w:val="006422CC"/>
    <w:rsid w:val="0064302E"/>
    <w:rsid w:val="00643A4B"/>
    <w:rsid w:val="006A0200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50912"/>
    <w:rsid w:val="00954A22"/>
    <w:rsid w:val="00967DA0"/>
    <w:rsid w:val="00975D07"/>
    <w:rsid w:val="00982ABD"/>
    <w:rsid w:val="009F259B"/>
    <w:rsid w:val="00A354E6"/>
    <w:rsid w:val="00AA0C91"/>
    <w:rsid w:val="00AA4556"/>
    <w:rsid w:val="00AD0978"/>
    <w:rsid w:val="00B233EA"/>
    <w:rsid w:val="00B34B7F"/>
    <w:rsid w:val="00B46C38"/>
    <w:rsid w:val="00B60062"/>
    <w:rsid w:val="00B73F9C"/>
    <w:rsid w:val="00B87660"/>
    <w:rsid w:val="00BA5058"/>
    <w:rsid w:val="00C45799"/>
    <w:rsid w:val="00C73BC7"/>
    <w:rsid w:val="00CA6C54"/>
    <w:rsid w:val="00CE2854"/>
    <w:rsid w:val="00CE646A"/>
    <w:rsid w:val="00CF6624"/>
    <w:rsid w:val="00D07CD2"/>
    <w:rsid w:val="00D62123"/>
    <w:rsid w:val="00D62EA2"/>
    <w:rsid w:val="00D72589"/>
    <w:rsid w:val="00D9460A"/>
    <w:rsid w:val="00DA31ED"/>
    <w:rsid w:val="00DD0E5C"/>
    <w:rsid w:val="00DE691C"/>
    <w:rsid w:val="00E068F3"/>
    <w:rsid w:val="00E600E3"/>
    <w:rsid w:val="00E664BF"/>
    <w:rsid w:val="00E67B6A"/>
    <w:rsid w:val="00E87CA4"/>
    <w:rsid w:val="00EA19DE"/>
    <w:rsid w:val="00EC2B3C"/>
    <w:rsid w:val="00EE695D"/>
    <w:rsid w:val="00F10774"/>
    <w:rsid w:val="00F1179E"/>
    <w:rsid w:val="00F46CEF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0DB02"/>
  <w15:chartTrackingRefBased/>
  <w15:docId w15:val="{38476D90-488C-4AD0-B300-11C4194A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DA31E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DA31ED"/>
  </w:style>
  <w:style w:type="paragraph" w:customStyle="1" w:styleId="CHAPH">
    <w:name w:val="CHAP_H"/>
    <w:basedOn w:val="NoParagraphStyle"/>
    <w:uiPriority w:val="99"/>
    <w:rsid w:val="00DA31ED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DA31ED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CCSSELA">
    <w:name w:val="TSM CCSS ELA"/>
    <w:basedOn w:val="NoParagraphStyle"/>
    <w:uiPriority w:val="99"/>
    <w:rsid w:val="00DA31ED"/>
    <w:pPr>
      <w:suppressAutoHyphens/>
      <w:spacing w:after="180" w:line="280" w:lineRule="atLeast"/>
      <w:jc w:val="both"/>
    </w:pPr>
    <w:rPr>
      <w:rFonts w:ascii="MarkPro-Heavy" w:hAnsi="MarkPro-Heavy" w:cs="MarkPro-Heavy"/>
      <w:spacing w:val="-2"/>
    </w:rPr>
  </w:style>
  <w:style w:type="paragraph" w:customStyle="1" w:styleId="TSMBasicTXT">
    <w:name w:val="TSM Basic TXT"/>
    <w:basedOn w:val="NoParagraphStyle"/>
    <w:uiPriority w:val="99"/>
    <w:rsid w:val="00DA31ED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-Center">
    <w:name w:val="TSM TBL Header - Center"/>
    <w:basedOn w:val="NoParagraphStyle"/>
    <w:uiPriority w:val="99"/>
    <w:rsid w:val="00DA31ED"/>
    <w:pPr>
      <w:suppressAutoHyphens/>
      <w:spacing w:after="60" w:line="260" w:lineRule="atLeast"/>
      <w:jc w:val="center"/>
    </w:pPr>
    <w:rPr>
      <w:rFonts w:ascii="MarkPro-Heavy" w:hAnsi="MarkPro-Heavy" w:cs="MarkPro-Heavy"/>
      <w:color w:val="FFFFFF"/>
      <w:spacing w:val="-2"/>
      <w:sz w:val="22"/>
      <w:szCs w:val="22"/>
    </w:rPr>
  </w:style>
  <w:style w:type="paragraph" w:customStyle="1" w:styleId="TSMTBLBody">
    <w:name w:val="TSM TBL Body"/>
    <w:basedOn w:val="NoParagraphStyle"/>
    <w:uiPriority w:val="99"/>
    <w:rsid w:val="00DA31ED"/>
    <w:pPr>
      <w:suppressAutoHyphens/>
      <w:spacing w:before="90" w:after="90" w:line="260" w:lineRule="atLeast"/>
      <w:ind w:left="90" w:right="90"/>
    </w:pPr>
    <w:rPr>
      <w:rFonts w:ascii="MarkPro" w:hAnsi="MarkPro" w:cs="MarkPro"/>
      <w:spacing w:val="-2"/>
      <w:sz w:val="22"/>
      <w:szCs w:val="22"/>
      <w:lang w:val="en-US"/>
    </w:rPr>
  </w:style>
  <w:style w:type="character" w:customStyle="1" w:styleId="x">
    <w:name w:val="x"/>
    <w:uiPriority w:val="99"/>
    <w:rsid w:val="00DA31ED"/>
    <w:rPr>
      <w:color w:val="000000"/>
      <w:w w:val="100"/>
    </w:rPr>
  </w:style>
  <w:style w:type="character" w:customStyle="1" w:styleId="Standard">
    <w:name w:val="Standard"/>
    <w:uiPriority w:val="99"/>
    <w:rsid w:val="00DA31ED"/>
    <w:rPr>
      <w:color w:val="000000"/>
      <w:w w:val="100"/>
    </w:rPr>
  </w:style>
  <w:style w:type="character" w:customStyle="1" w:styleId="SCP">
    <w:name w:val="SC_P"/>
    <w:uiPriority w:val="99"/>
    <w:rsid w:val="00DA31ED"/>
    <w:rPr>
      <w:color w:val="000000"/>
      <w:w w:val="100"/>
    </w:rPr>
  </w:style>
  <w:style w:type="character" w:customStyle="1" w:styleId="TBLHeadingCenter">
    <w:name w:val="TBL_Heading_Center"/>
    <w:uiPriority w:val="99"/>
    <w:rsid w:val="00DA31ED"/>
    <w:rPr>
      <w:color w:val="000000"/>
      <w:w w:val="100"/>
    </w:rPr>
  </w:style>
  <w:style w:type="character" w:customStyle="1" w:styleId="Heavy">
    <w:name w:val="Heavy"/>
    <w:uiPriority w:val="99"/>
    <w:rsid w:val="00DA31ED"/>
    <w:rPr>
      <w:rFonts w:ascii="MarkPro-Heavy" w:hAnsi="MarkPro-Heavy"/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FDD5252-46CE-A845-9A10-C10CFAB44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2022-03-20T14:55:00Z</dcterms:created>
  <dcterms:modified xsi:type="dcterms:W3CDTF">2022-03-20T14:55:00Z</dcterms:modified>
</cp:coreProperties>
</file>