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E0F44" w14:textId="25695CB5" w:rsidR="001037FB" w:rsidRPr="00844E59" w:rsidRDefault="007C7612">
      <w:pPr>
        <w:rPr>
          <w:rFonts w:ascii="Avenir Book" w:hAnsi="Avenir Book"/>
        </w:rPr>
      </w:pPr>
      <w:r w:rsidRPr="00844E59">
        <w:rPr>
          <w:rFonts w:ascii="Avenir Book" w:hAnsi="Avenir Book"/>
          <w:noProof/>
          <w:lang w:val="en-US" w:eastAsia="en-US"/>
        </w:rPr>
        <w:drawing>
          <wp:anchor distT="0" distB="0" distL="114300" distR="114300" simplePos="0" relativeHeight="251663360" behindDoc="1" locked="0" layoutInCell="1" allowOverlap="0" wp14:anchorId="561657BB" wp14:editId="413F7A1C">
            <wp:simplePos x="0" y="0"/>
            <wp:positionH relativeFrom="page">
              <wp:posOffset>-4504055</wp:posOffset>
            </wp:positionH>
            <wp:positionV relativeFrom="page">
              <wp:posOffset>-1331595</wp:posOffset>
            </wp:positionV>
            <wp:extent cx="13016425" cy="8679508"/>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tock_000017310223Large_RT.jpg"/>
                    <pic:cNvPicPr/>
                  </pic:nvPicPr>
                  <pic:blipFill>
                    <a:blip r:embed="rId11">
                      <a:extLst>
                        <a:ext uri="{28A0092B-C50C-407E-A947-70E740481C1C}">
                          <a14:useLocalDpi xmlns:a14="http://schemas.microsoft.com/office/drawing/2010/main" val="0"/>
                        </a:ext>
                      </a:extLst>
                    </a:blip>
                    <a:stretch>
                      <a:fillRect/>
                    </a:stretch>
                  </pic:blipFill>
                  <pic:spPr bwMode="auto">
                    <a:xfrm>
                      <a:off x="0" y="0"/>
                      <a:ext cx="13016425" cy="86795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95F21B" w14:textId="77777777" w:rsidR="00C04B6D" w:rsidRPr="00844E59" w:rsidRDefault="00C04B6D">
      <w:pPr>
        <w:rPr>
          <w:rFonts w:ascii="Avenir Book" w:hAnsi="Avenir Book"/>
        </w:rPr>
      </w:pPr>
    </w:p>
    <w:p w14:paraId="7A660E87" w14:textId="77777777" w:rsidR="00C04B6D" w:rsidRPr="00844E59" w:rsidRDefault="00C04B6D">
      <w:pPr>
        <w:rPr>
          <w:rFonts w:ascii="Avenir Book" w:hAnsi="Avenir Book"/>
        </w:rPr>
      </w:pPr>
    </w:p>
    <w:p w14:paraId="1E45F1E3" w14:textId="4C7E4A48" w:rsidR="00C04B6D" w:rsidRPr="00844E59" w:rsidRDefault="00C04B6D">
      <w:pPr>
        <w:rPr>
          <w:rFonts w:ascii="Avenir Book" w:hAnsi="Avenir Book"/>
        </w:rPr>
      </w:pPr>
    </w:p>
    <w:p w14:paraId="1048F683" w14:textId="77777777" w:rsidR="00C84EA9" w:rsidRPr="00844E59" w:rsidRDefault="00C84EA9">
      <w:pPr>
        <w:rPr>
          <w:rFonts w:ascii="Avenir Book" w:hAnsi="Avenir Book"/>
        </w:rPr>
      </w:pPr>
    </w:p>
    <w:p w14:paraId="5A25BCE1" w14:textId="77777777" w:rsidR="00C84EA9" w:rsidRPr="00844E59" w:rsidRDefault="00C84EA9">
      <w:pPr>
        <w:rPr>
          <w:rFonts w:ascii="Avenir Book" w:hAnsi="Avenir Book"/>
        </w:rPr>
      </w:pPr>
    </w:p>
    <w:p w14:paraId="74CBF3E7" w14:textId="57B83EDB" w:rsidR="00C84EA9" w:rsidRPr="00844E59" w:rsidRDefault="00C84EA9">
      <w:pPr>
        <w:rPr>
          <w:rFonts w:ascii="Avenir Book" w:hAnsi="Avenir Book"/>
        </w:rPr>
      </w:pPr>
    </w:p>
    <w:p w14:paraId="20B77F64" w14:textId="4AEA1E4F" w:rsidR="00C04B6D" w:rsidRPr="00844E59" w:rsidRDefault="00C04B6D">
      <w:pPr>
        <w:rPr>
          <w:rFonts w:ascii="Avenir Book" w:hAnsi="Avenir Book"/>
        </w:rPr>
      </w:pPr>
    </w:p>
    <w:p w14:paraId="3A9EDA86" w14:textId="77777777" w:rsidR="00C04B6D" w:rsidRPr="00844E59" w:rsidRDefault="00C04B6D">
      <w:pPr>
        <w:rPr>
          <w:rFonts w:ascii="Avenir Book" w:hAnsi="Avenir Book"/>
        </w:rPr>
      </w:pPr>
    </w:p>
    <w:p w14:paraId="44539D62" w14:textId="16B7E8EF" w:rsidR="00F64935" w:rsidRPr="00844E59" w:rsidRDefault="00F64935">
      <w:pPr>
        <w:rPr>
          <w:rFonts w:ascii="Avenir Book" w:hAnsi="Avenir Book"/>
        </w:rPr>
      </w:pPr>
    </w:p>
    <w:p w14:paraId="43841319" w14:textId="562D5D83" w:rsidR="00AE550F" w:rsidRPr="00844E59" w:rsidRDefault="00AE550F" w:rsidP="00AE550F">
      <w:pPr>
        <w:rPr>
          <w:rFonts w:ascii="Avenir Book" w:hAnsi="Avenir Book"/>
        </w:rPr>
      </w:pPr>
    </w:p>
    <w:p w14:paraId="3CDD8F0F" w14:textId="4E6BBF76" w:rsidR="00AE550F" w:rsidRPr="00844E59" w:rsidRDefault="00AE550F" w:rsidP="00AE550F">
      <w:pPr>
        <w:rPr>
          <w:rFonts w:ascii="Avenir Book" w:hAnsi="Avenir Book"/>
        </w:rPr>
      </w:pPr>
    </w:p>
    <w:p w14:paraId="1AC5F849" w14:textId="0B138841" w:rsidR="00AE550F" w:rsidRPr="00844E59" w:rsidRDefault="00AE550F" w:rsidP="00AE550F">
      <w:pPr>
        <w:tabs>
          <w:tab w:val="left" w:pos="7783"/>
        </w:tabs>
        <w:rPr>
          <w:rFonts w:ascii="Avenir Book" w:hAnsi="Avenir Book"/>
        </w:rPr>
      </w:pPr>
      <w:r w:rsidRPr="00844E59">
        <w:rPr>
          <w:rFonts w:ascii="Avenir Book" w:hAnsi="Avenir Book"/>
        </w:rPr>
        <w:tab/>
      </w:r>
    </w:p>
    <w:p w14:paraId="37D2C716" w14:textId="43900435" w:rsidR="00AE550F" w:rsidRPr="00844E59" w:rsidRDefault="00AE550F" w:rsidP="00AE550F">
      <w:pPr>
        <w:rPr>
          <w:rFonts w:ascii="Avenir Book" w:hAnsi="Avenir Book"/>
        </w:rPr>
      </w:pPr>
    </w:p>
    <w:p w14:paraId="2C2C642B" w14:textId="77777777" w:rsidR="00AE550F" w:rsidRPr="00844E59" w:rsidRDefault="00AE550F" w:rsidP="00AE550F">
      <w:pPr>
        <w:rPr>
          <w:rFonts w:ascii="Avenir Book" w:hAnsi="Avenir Book"/>
        </w:rPr>
      </w:pPr>
    </w:p>
    <w:p w14:paraId="3E0BA2E8" w14:textId="77777777" w:rsidR="00AE550F" w:rsidRPr="00844E59" w:rsidRDefault="00AE550F" w:rsidP="00AE550F">
      <w:pPr>
        <w:rPr>
          <w:rFonts w:ascii="Avenir Book" w:hAnsi="Avenir Book"/>
        </w:rPr>
      </w:pPr>
    </w:p>
    <w:p w14:paraId="5F757D97" w14:textId="77777777" w:rsidR="00AE550F" w:rsidRPr="00844E59" w:rsidRDefault="00AE550F" w:rsidP="00AE550F">
      <w:pPr>
        <w:rPr>
          <w:rFonts w:ascii="Avenir Book" w:hAnsi="Avenir Book"/>
        </w:rPr>
      </w:pPr>
    </w:p>
    <w:p w14:paraId="395FE57E" w14:textId="524D604C" w:rsidR="00AE550F" w:rsidRPr="00844E59" w:rsidRDefault="00AE550F" w:rsidP="00AE550F">
      <w:pPr>
        <w:rPr>
          <w:rFonts w:ascii="Avenir Book" w:hAnsi="Avenir Book"/>
        </w:rPr>
      </w:pPr>
    </w:p>
    <w:p w14:paraId="2EF3F23C" w14:textId="77777777" w:rsidR="00AE550F" w:rsidRPr="00844E59" w:rsidRDefault="00AE550F" w:rsidP="00AE550F">
      <w:pPr>
        <w:rPr>
          <w:rFonts w:ascii="Avenir Book" w:hAnsi="Avenir Book"/>
        </w:rPr>
      </w:pPr>
    </w:p>
    <w:p w14:paraId="5FA0AB02" w14:textId="77777777" w:rsidR="00AE550F" w:rsidRPr="00844E59" w:rsidRDefault="00AE550F" w:rsidP="00AE550F">
      <w:pPr>
        <w:rPr>
          <w:rFonts w:ascii="Avenir Book" w:hAnsi="Avenir Book"/>
        </w:rPr>
      </w:pPr>
    </w:p>
    <w:p w14:paraId="31CD42F2" w14:textId="65086E6A" w:rsidR="00AE550F" w:rsidRPr="00844E59" w:rsidRDefault="00AE550F" w:rsidP="00AE550F">
      <w:pPr>
        <w:rPr>
          <w:rFonts w:ascii="Avenir Book" w:hAnsi="Avenir Book"/>
        </w:rPr>
      </w:pPr>
    </w:p>
    <w:p w14:paraId="2A8E01E0" w14:textId="384CB2C4" w:rsidR="00AE550F" w:rsidRPr="00844E59" w:rsidRDefault="00AE550F" w:rsidP="00AE550F">
      <w:pPr>
        <w:rPr>
          <w:rFonts w:ascii="Avenir Book" w:hAnsi="Avenir Book"/>
        </w:rPr>
      </w:pPr>
    </w:p>
    <w:p w14:paraId="24EABE8D" w14:textId="77777777" w:rsidR="00AE550F" w:rsidRPr="00844E59" w:rsidRDefault="00AE550F" w:rsidP="00AE550F">
      <w:pPr>
        <w:rPr>
          <w:rFonts w:ascii="Avenir Book" w:hAnsi="Avenir Book"/>
        </w:rPr>
      </w:pPr>
    </w:p>
    <w:p w14:paraId="5C9CE855" w14:textId="1979A721" w:rsidR="00AE550F" w:rsidRPr="00844E59" w:rsidRDefault="00AE550F" w:rsidP="00AE550F">
      <w:pPr>
        <w:rPr>
          <w:rFonts w:ascii="Avenir Book" w:hAnsi="Avenir Book"/>
        </w:rPr>
      </w:pPr>
    </w:p>
    <w:p w14:paraId="0A89FF2A" w14:textId="00D921F6" w:rsidR="00AE550F" w:rsidRPr="00844E59" w:rsidRDefault="00AE550F" w:rsidP="00AE550F">
      <w:pPr>
        <w:rPr>
          <w:rFonts w:ascii="Avenir Book" w:hAnsi="Avenir Book"/>
        </w:rPr>
      </w:pPr>
    </w:p>
    <w:p w14:paraId="6B0EB284" w14:textId="70A15C2D" w:rsidR="00AE550F" w:rsidRPr="00844E59" w:rsidRDefault="00AE550F" w:rsidP="00AE550F">
      <w:pPr>
        <w:rPr>
          <w:rFonts w:ascii="Avenir Book" w:hAnsi="Avenir Book"/>
        </w:rPr>
      </w:pPr>
    </w:p>
    <w:p w14:paraId="2DE35E00" w14:textId="06135B36" w:rsidR="00AE550F" w:rsidRPr="00844E59" w:rsidRDefault="00AE550F" w:rsidP="00AE550F">
      <w:pPr>
        <w:rPr>
          <w:rFonts w:ascii="Avenir Book" w:hAnsi="Avenir Book"/>
        </w:rPr>
      </w:pPr>
    </w:p>
    <w:p w14:paraId="0699FD25" w14:textId="315D5F99" w:rsidR="00AE550F" w:rsidRPr="00844E59" w:rsidRDefault="003C66A9" w:rsidP="00AE550F">
      <w:pPr>
        <w:rPr>
          <w:rFonts w:ascii="Avenir Book" w:hAnsi="Avenir Book"/>
        </w:rPr>
      </w:pPr>
      <w:r w:rsidRPr="00844E59">
        <w:rPr>
          <w:rFonts w:ascii="Avenir Book" w:hAnsi="Avenir Book"/>
        </w:rPr>
        <w:t xml:space="preserve"> </w:t>
      </w:r>
    </w:p>
    <w:p w14:paraId="5C91316E" w14:textId="43D54408" w:rsidR="00AE550F" w:rsidRPr="00844E59" w:rsidRDefault="00AE550F" w:rsidP="00AE550F">
      <w:pPr>
        <w:rPr>
          <w:rFonts w:ascii="Avenir Book" w:hAnsi="Avenir Book"/>
        </w:rPr>
      </w:pPr>
    </w:p>
    <w:p w14:paraId="4922439E" w14:textId="3CA5B184" w:rsidR="00AE550F" w:rsidRPr="00844E59" w:rsidRDefault="00AE550F" w:rsidP="00AE550F">
      <w:pPr>
        <w:rPr>
          <w:rFonts w:ascii="Avenir Book" w:hAnsi="Avenir Book"/>
        </w:rPr>
      </w:pPr>
    </w:p>
    <w:p w14:paraId="65172AF8" w14:textId="66292DA6" w:rsidR="00561C2D" w:rsidRPr="00844E59" w:rsidRDefault="00995675">
      <w:pPr>
        <w:rPr>
          <w:rFonts w:ascii="Avenir Book" w:hAnsi="Avenir Book"/>
        </w:rPr>
      </w:pPr>
      <w:r w:rsidRPr="00844E59">
        <w:rPr>
          <w:rFonts w:ascii="Avenir Book" w:hAnsi="Avenir Book"/>
          <w:noProof/>
          <w:lang w:val="en-US" w:eastAsia="en-US"/>
        </w:rPr>
        <mc:AlternateContent>
          <mc:Choice Requires="wps">
            <w:drawing>
              <wp:anchor distT="0" distB="0" distL="114300" distR="114300" simplePos="0" relativeHeight="251661312" behindDoc="0" locked="0" layoutInCell="1" allowOverlap="1" wp14:anchorId="3561767D" wp14:editId="54C91491">
                <wp:simplePos x="0" y="0"/>
                <wp:positionH relativeFrom="page">
                  <wp:align>right</wp:align>
                </wp:positionH>
                <wp:positionV relativeFrom="paragraph">
                  <wp:posOffset>236855</wp:posOffset>
                </wp:positionV>
                <wp:extent cx="6819265" cy="1493520"/>
                <wp:effectExtent l="0" t="0" r="635" b="0"/>
                <wp:wrapThrough wrapText="bothSides">
                  <wp:wrapPolygon edited="0">
                    <wp:start x="0" y="0"/>
                    <wp:lineTo x="0" y="21214"/>
                    <wp:lineTo x="21542" y="21214"/>
                    <wp:lineTo x="21542" y="0"/>
                    <wp:lineTo x="0" y="0"/>
                  </wp:wrapPolygon>
                </wp:wrapThrough>
                <wp:docPr id="17" name="Rectangle 17"/>
                <wp:cNvGraphicFramePr/>
                <a:graphic xmlns:a="http://schemas.openxmlformats.org/drawingml/2006/main">
                  <a:graphicData uri="http://schemas.microsoft.com/office/word/2010/wordprocessingShape">
                    <wps:wsp>
                      <wps:cNvSpPr/>
                      <wps:spPr>
                        <a:xfrm>
                          <a:off x="0" y="0"/>
                          <a:ext cx="6819265" cy="1493520"/>
                        </a:xfrm>
                        <a:prstGeom prst="rect">
                          <a:avLst/>
                        </a:prstGeom>
                        <a:solidFill>
                          <a:schemeClr val="accent2">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41F4D8" w14:textId="1998B8F6" w:rsidR="00BE48B4" w:rsidRPr="00A52BFE" w:rsidRDefault="00BE48B4" w:rsidP="00AE550F">
                            <w:pPr>
                              <w:rPr>
                                <w:rFonts w:ascii="Open Sans" w:hAnsi="Open Sans"/>
                                <w:b/>
                                <w:bCs/>
                                <w:sz w:val="32"/>
                                <w:szCs w:val="32"/>
                                <w:lang w:val="en-US"/>
                              </w:rPr>
                            </w:pPr>
                            <w:r w:rsidRPr="00A52BFE">
                              <w:rPr>
                                <w:rFonts w:ascii="Open Sans" w:hAnsi="Open Sans"/>
                                <w:b/>
                                <w:bCs/>
                                <w:sz w:val="36"/>
                                <w:szCs w:val="36"/>
                                <w:lang w:val="en-US"/>
                              </w:rPr>
                              <w:br/>
                            </w:r>
                            <w:r w:rsidR="005D3FEF">
                              <w:rPr>
                                <w:rFonts w:ascii="Open Sans" w:hAnsi="Open Sans"/>
                                <w:b/>
                                <w:bCs/>
                                <w:sz w:val="32"/>
                                <w:szCs w:val="32"/>
                                <w:lang w:val="en-US"/>
                              </w:rPr>
                              <w:t>GDRP Checklist</w:t>
                            </w:r>
                          </w:p>
                          <w:p w14:paraId="135AB4E6" w14:textId="77777777" w:rsidR="00BE48B4" w:rsidRPr="00A52BFE" w:rsidRDefault="00BE48B4" w:rsidP="00AE550F">
                            <w:pPr>
                              <w:rPr>
                                <w:rFonts w:ascii="Open Sans" w:hAnsi="Open Sans"/>
                                <w:b/>
                                <w:bCs/>
                                <w:sz w:val="36"/>
                                <w:szCs w:val="36"/>
                                <w:lang w:val="en-US"/>
                              </w:rPr>
                            </w:pPr>
                          </w:p>
                          <w:p w14:paraId="19DA9866" w14:textId="24084928" w:rsidR="00BE48B4" w:rsidRPr="00A52BFE" w:rsidRDefault="006F2BB2" w:rsidP="00AE550F">
                            <w:pPr>
                              <w:rPr>
                                <w:rFonts w:ascii="Open Sans" w:hAnsi="Open Sans"/>
                                <w:bCs/>
                                <w:sz w:val="28"/>
                                <w:szCs w:val="28"/>
                                <w:lang w:val="en-US"/>
                              </w:rPr>
                            </w:pPr>
                            <w:r>
                              <w:rPr>
                                <w:rFonts w:ascii="Open Sans" w:hAnsi="Open Sans"/>
                                <w:bCs/>
                                <w:sz w:val="28"/>
                                <w:szCs w:val="28"/>
                                <w:lang w:val="en-US"/>
                              </w:rPr>
                              <w:t>Ritense B.V</w:t>
                            </w:r>
                            <w:r w:rsidR="00A52BFE" w:rsidRPr="00A52BFE">
                              <w:rPr>
                                <w:rFonts w:ascii="Open Sans" w:hAnsi="Open Sans"/>
                                <w:bCs/>
                                <w:sz w:val="28"/>
                                <w:szCs w:val="28"/>
                                <w:lang w:val="en-US"/>
                              </w:rPr>
                              <w:t>.</w:t>
                            </w:r>
                          </w:p>
                        </w:txbxContent>
                      </wps:txbx>
                      <wps:bodyPr rot="0" spcFirstLastPara="0" vertOverflow="overflow" horzOverflow="overflow" vert="horz" wrap="square" lIns="36000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1767D" id="Rectangle 17" o:spid="_x0000_s1026" style="position:absolute;margin-left:485.75pt;margin-top:18.65pt;width:536.95pt;height:117.6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" fillcolor="#ed7d31 [3205]" stroked="f" strokeweight="1pt">
                <v:fill opacity="39321f"/>
                <v:textbox inset="10mm,0">
                  <w:txbxContent>
                    <w:p w14:paraId="0E41F4D8" w14:textId="1998B8F6" w:rsidR="00BE48B4" w:rsidRPr="00A52BFE" w:rsidRDefault="00BE48B4" w:rsidP="00AE550F">
                      <w:pPr>
                        <w:rPr>
                          <w:rFonts w:ascii="Open Sans" w:hAnsi="Open Sans"/>
                          <w:b/>
                          <w:bCs/>
                          <w:sz w:val="32"/>
                          <w:szCs w:val="32"/>
                          <w:lang w:val="en-US"/>
                        </w:rPr>
                      </w:pPr>
                      <w:r w:rsidRPr="00A52BFE">
                        <w:rPr>
                          <w:rFonts w:ascii="Open Sans" w:hAnsi="Open Sans"/>
                          <w:b/>
                          <w:bCs/>
                          <w:sz w:val="36"/>
                          <w:szCs w:val="36"/>
                          <w:lang w:val="en-US"/>
                        </w:rPr>
                        <w:br/>
                      </w:r>
                      <w:r w:rsidR="005D3FEF">
                        <w:rPr>
                          <w:rFonts w:ascii="Open Sans" w:hAnsi="Open Sans"/>
                          <w:b/>
                          <w:bCs/>
                          <w:sz w:val="32"/>
                          <w:szCs w:val="32"/>
                          <w:lang w:val="en-US"/>
                        </w:rPr>
                        <w:t>GDRP Checklist</w:t>
                      </w:r>
                    </w:p>
                    <w:p w14:paraId="135AB4E6" w14:textId="77777777" w:rsidR="00BE48B4" w:rsidRPr="00A52BFE" w:rsidRDefault="00BE48B4" w:rsidP="00AE550F">
                      <w:pPr>
                        <w:rPr>
                          <w:rFonts w:ascii="Open Sans" w:hAnsi="Open Sans"/>
                          <w:b/>
                          <w:bCs/>
                          <w:sz w:val="36"/>
                          <w:szCs w:val="36"/>
                          <w:lang w:val="en-US"/>
                        </w:rPr>
                      </w:pPr>
                    </w:p>
                    <w:p w14:paraId="19DA9866" w14:textId="24084928" w:rsidR="00BE48B4" w:rsidRPr="00A52BFE" w:rsidRDefault="006F2BB2" w:rsidP="00AE550F">
                      <w:pPr>
                        <w:rPr>
                          <w:rFonts w:ascii="Open Sans" w:hAnsi="Open Sans"/>
                          <w:bCs/>
                          <w:sz w:val="28"/>
                          <w:szCs w:val="28"/>
                          <w:lang w:val="en-US"/>
                        </w:rPr>
                      </w:pPr>
                      <w:proofErr w:type="spellStart"/>
                      <w:r>
                        <w:rPr>
                          <w:rFonts w:ascii="Open Sans" w:hAnsi="Open Sans"/>
                          <w:bCs/>
                          <w:sz w:val="28"/>
                          <w:szCs w:val="28"/>
                          <w:lang w:val="en-US"/>
                        </w:rPr>
                        <w:t>Ritense</w:t>
                      </w:r>
                      <w:proofErr w:type="spellEnd"/>
                      <w:r>
                        <w:rPr>
                          <w:rFonts w:ascii="Open Sans" w:hAnsi="Open Sans"/>
                          <w:bCs/>
                          <w:sz w:val="28"/>
                          <w:szCs w:val="28"/>
                          <w:lang w:val="en-US"/>
                        </w:rPr>
                        <w:t xml:space="preserve"> B.V</w:t>
                      </w:r>
                      <w:r w:rsidR="00A52BFE" w:rsidRPr="00A52BFE">
                        <w:rPr>
                          <w:rFonts w:ascii="Open Sans" w:hAnsi="Open Sans"/>
                          <w:bCs/>
                          <w:sz w:val="28"/>
                          <w:szCs w:val="28"/>
                          <w:lang w:val="en-US"/>
                        </w:rPr>
                        <w:t>.</w:t>
                      </w:r>
                    </w:p>
                  </w:txbxContent>
                </v:textbox>
                <w10:wrap type="through" anchorx="page"/>
              </v:rect>
            </w:pict>
          </mc:Fallback>
        </mc:AlternateContent>
      </w:r>
      <w:r w:rsidR="00561C2D" w:rsidRPr="00844E59">
        <w:rPr>
          <w:rFonts w:ascii="Avenir Book" w:hAnsi="Avenir Book"/>
        </w:rPr>
        <w:br w:type="page"/>
      </w:r>
    </w:p>
    <w:p w14:paraId="7404F90E" w14:textId="77777777" w:rsidR="00F64935" w:rsidRPr="00844E59" w:rsidRDefault="00F64935" w:rsidP="00F64935">
      <w:pPr>
        <w:rPr>
          <w:rFonts w:ascii="Avenir Book" w:hAnsi="Avenir Book"/>
        </w:rPr>
      </w:pPr>
    </w:p>
    <w:p w14:paraId="5F086380" w14:textId="7B38524C" w:rsidR="00F64935" w:rsidRPr="00844E59" w:rsidRDefault="00A83E62" w:rsidP="00F64935">
      <w:pPr>
        <w:rPr>
          <w:rFonts w:ascii="Avenir Book" w:hAnsi="Avenir Book"/>
          <w:b/>
        </w:rPr>
      </w:pPr>
      <w:r>
        <w:rPr>
          <w:rFonts w:ascii="Avenir Book" w:hAnsi="Avenir Book"/>
          <w:b/>
        </w:rPr>
        <w:t>Introductie</w:t>
      </w:r>
    </w:p>
    <w:p w14:paraId="136B1717" w14:textId="77777777" w:rsidR="00A83E62" w:rsidRDefault="00A83E62" w:rsidP="007C505B">
      <w:pPr>
        <w:pStyle w:val="BodyTextIndent"/>
      </w:pPr>
    </w:p>
    <w:p w14:paraId="633DDCE7" w14:textId="656292C1" w:rsidR="006011C2" w:rsidRDefault="00A83E62" w:rsidP="007C505B">
      <w:pPr>
        <w:pStyle w:val="BodyTextIndent"/>
      </w:pPr>
      <w:r>
        <w:t>Deze GDPR checklist is bedoeld om vast te stellen of er persoonsgegevens verwerkt worden, en zo ja, welke maatregelen nodi</w:t>
      </w:r>
      <w:r w:rsidR="00631C8D">
        <w:t>g zijn om dat volgens de wetge</w:t>
      </w:r>
      <w:r>
        <w:t xml:space="preserve">ving te doen. De checklist is niet bedoeld om </w:t>
      </w:r>
      <w:r w:rsidR="00437748">
        <w:t xml:space="preserve">je organisatie </w:t>
      </w:r>
      <w:r w:rsidR="00631C8D">
        <w:t xml:space="preserve">te </w:t>
      </w:r>
      <w:r w:rsidR="00437748">
        <w:t>toetsen</w:t>
      </w:r>
      <w:r w:rsidR="00631C8D">
        <w:t xml:space="preserve"> op GDPR compliancy</w:t>
      </w:r>
      <w:r w:rsidR="00437748">
        <w:t xml:space="preserve">. De scope is beperkt tot het project. </w:t>
      </w:r>
    </w:p>
    <w:p w14:paraId="0F431BC8" w14:textId="1C8D8A7F" w:rsidR="00437748" w:rsidRDefault="00437748" w:rsidP="007C505B">
      <w:pPr>
        <w:pStyle w:val="BodyTextIndent"/>
      </w:pPr>
    </w:p>
    <w:p w14:paraId="420FDB26" w14:textId="2576D751" w:rsidR="006011C2" w:rsidRDefault="00437748" w:rsidP="007C505B">
      <w:pPr>
        <w:pStyle w:val="BodyTextIndent"/>
      </w:pPr>
      <w:r>
        <w:t xml:space="preserve">De checklist is gemaakt en eigendom van TransIP BV. </w:t>
      </w:r>
      <w:r w:rsidR="0050573F">
        <w:t xml:space="preserve">Het bestaat uit zes onderdelen. Door het doorlopen van deze lijst wordt een algemeen beeld verkregen van acties die mogelijk nodig zijn vanuit de GDPR wetgeving. </w:t>
      </w:r>
    </w:p>
    <w:p w14:paraId="07CC2D3F" w14:textId="070770C0" w:rsidR="0050573F" w:rsidRDefault="0050573F" w:rsidP="007C505B">
      <w:pPr>
        <w:pStyle w:val="BodyTextIndent"/>
      </w:pPr>
    </w:p>
    <w:p w14:paraId="437D27A7" w14:textId="77777777" w:rsidR="005F4DF2" w:rsidRDefault="005F4DF2" w:rsidP="007C505B">
      <w:pPr>
        <w:pStyle w:val="BodyTextIndent"/>
      </w:pPr>
    </w:p>
    <w:p w14:paraId="2B20094B" w14:textId="470F92CD" w:rsidR="0050573F" w:rsidRPr="00631C8D" w:rsidRDefault="0050573F" w:rsidP="00631C8D">
      <w:pPr>
        <w:rPr>
          <w:rFonts w:ascii="Avenir Book" w:hAnsi="Avenir Book"/>
          <w:b/>
        </w:rPr>
      </w:pPr>
      <w:r w:rsidRPr="00D772CC">
        <w:rPr>
          <w:rFonts w:ascii="Avenir Book" w:hAnsi="Avenir Book"/>
          <w:b/>
        </w:rPr>
        <w:t>Wat zijn persoonsgegevens</w:t>
      </w:r>
    </w:p>
    <w:p w14:paraId="2AE70BDD" w14:textId="77777777" w:rsidR="00631C8D" w:rsidRDefault="00631C8D" w:rsidP="007C505B">
      <w:pPr>
        <w:pStyle w:val="BodyTextIndent"/>
      </w:pPr>
    </w:p>
    <w:p w14:paraId="48343AD4" w14:textId="4FC4D369" w:rsidR="0050573F" w:rsidRDefault="005F4DF2" w:rsidP="007C505B">
      <w:pPr>
        <w:pStyle w:val="BodyTextIndent"/>
      </w:pPr>
      <w:r>
        <w:t>P</w:t>
      </w:r>
      <w:r w:rsidRPr="005F4DF2">
        <w:t>ersoonsgegeven</w:t>
      </w:r>
      <w:r>
        <w:t>s</w:t>
      </w:r>
      <w:r w:rsidRPr="005F4DF2">
        <w:t xml:space="preserve"> </w:t>
      </w:r>
      <w:r w:rsidR="0060773C">
        <w:t>zijn</w:t>
      </w:r>
      <w:r w:rsidR="00631C8D">
        <w:t xml:space="preserve"> informatie</w:t>
      </w:r>
      <w:r w:rsidRPr="005F4DF2">
        <w:t xml:space="preserve"> over een geïdentificeerde of identificeerbare natuurlijke persoon. Dit betekent dat informatie ofwel direct over iemand gaat, ofwel naar deze persoon te herleiden is.</w:t>
      </w:r>
    </w:p>
    <w:p w14:paraId="2A653DE5" w14:textId="33670A76" w:rsidR="0050573F" w:rsidRDefault="0050573F" w:rsidP="007C505B">
      <w:pPr>
        <w:pStyle w:val="BodyTextIndent"/>
      </w:pPr>
    </w:p>
    <w:p w14:paraId="13090DB6" w14:textId="77777777" w:rsidR="005F4DF2" w:rsidRDefault="005F4DF2" w:rsidP="007C505B">
      <w:pPr>
        <w:pStyle w:val="BodyTextIndent"/>
      </w:pPr>
    </w:p>
    <w:p w14:paraId="09044B44" w14:textId="6DAD8796" w:rsidR="0050573F" w:rsidRPr="00D772CC" w:rsidRDefault="0050573F" w:rsidP="0050573F">
      <w:pPr>
        <w:rPr>
          <w:rFonts w:ascii="Avenir Book" w:hAnsi="Avenir Book"/>
          <w:b/>
        </w:rPr>
      </w:pPr>
      <w:r w:rsidRPr="00D772CC">
        <w:rPr>
          <w:rFonts w:ascii="Avenir Book" w:hAnsi="Avenir Book"/>
          <w:b/>
        </w:rPr>
        <w:t xml:space="preserve">Wat </w:t>
      </w:r>
      <w:r>
        <w:rPr>
          <w:rFonts w:ascii="Avenir Book" w:hAnsi="Avenir Book"/>
          <w:b/>
        </w:rPr>
        <w:t>doet Ritense rondom het beheer en beveiligen van persoonsgegevens?</w:t>
      </w:r>
    </w:p>
    <w:p w14:paraId="04C837B7" w14:textId="35377CB4" w:rsidR="0050573F" w:rsidRDefault="0050573F" w:rsidP="007C505B">
      <w:pPr>
        <w:pStyle w:val="BodyTextIndent"/>
      </w:pPr>
    </w:p>
    <w:p w14:paraId="2CB7DEEE" w14:textId="69026CCC" w:rsidR="0050573F" w:rsidRDefault="0050573F" w:rsidP="007C505B">
      <w:pPr>
        <w:pStyle w:val="BodyTextIndent"/>
      </w:pPr>
      <w:r>
        <w:t xml:space="preserve">Ritense heeft een </w:t>
      </w:r>
      <w:r w:rsidRPr="0050573F">
        <w:t>privacy beleid</w:t>
      </w:r>
      <w:r>
        <w:t xml:space="preserve"> en i</w:t>
      </w:r>
      <w:r w:rsidRPr="0050573F">
        <w:t>nformati</w:t>
      </w:r>
      <w:r>
        <w:t xml:space="preserve">ebeveiligingsbeleid. Dat betekent niet dat GDPR </w:t>
      </w:r>
      <w:r w:rsidR="005F4DF2">
        <w:t xml:space="preserve">‘geregeld is’. De verantwoordelijkheid voor de uitvoering van GDPR ligt bij de </w:t>
      </w:r>
      <w:r w:rsidR="005F4DF2" w:rsidRPr="005F4DF2">
        <w:t>verwerkingsverantwoordelijke</w:t>
      </w:r>
      <w:r w:rsidR="005F4DF2">
        <w:t>.</w:t>
      </w:r>
    </w:p>
    <w:p w14:paraId="0AC6BBE2" w14:textId="05227245" w:rsidR="005F4DF2" w:rsidRDefault="005F4DF2" w:rsidP="007C505B">
      <w:pPr>
        <w:pStyle w:val="BodyTextIndent"/>
      </w:pPr>
    </w:p>
    <w:p w14:paraId="25A57802" w14:textId="15DA1DDB" w:rsidR="005F4DF2" w:rsidRPr="005F4DF2" w:rsidRDefault="005F4DF2" w:rsidP="007C505B">
      <w:pPr>
        <w:pStyle w:val="BodyTextIndent"/>
      </w:pPr>
      <w:r w:rsidRPr="005F4DF2">
        <w:t xml:space="preserve">De verwerkingsverantwoordelijke is </w:t>
      </w:r>
      <w:r>
        <w:t xml:space="preserve">de </w:t>
      </w:r>
      <w:r w:rsidRPr="005F4DF2">
        <w:t>organisatie die het doel van en de middelen voor het gebruik van persoonsgegevens bepaalt.</w:t>
      </w:r>
    </w:p>
    <w:p w14:paraId="109BBF1A" w14:textId="41FF03A4" w:rsidR="005F4DF2" w:rsidRDefault="005F4DF2" w:rsidP="007C505B">
      <w:pPr>
        <w:pStyle w:val="BodyTextIndent"/>
      </w:pPr>
    </w:p>
    <w:p w14:paraId="6161B549" w14:textId="77777777" w:rsidR="005F4DF2" w:rsidRDefault="005F4DF2" w:rsidP="007C505B">
      <w:pPr>
        <w:pStyle w:val="BodyTextIndent"/>
      </w:pPr>
      <w:r>
        <w:t xml:space="preserve">Ritense is vaak ‘verwerker’. </w:t>
      </w:r>
      <w:r w:rsidRPr="005F4DF2">
        <w:t>Een verwerker is niet zelfstandig verantwoordelijk voor de verwerking van de persoonsgegevens. Maar de verwerker heeft wel een aantal afgeleide verplichtingen, voor onder meer beveiliging en geheimhouding van de gegevens.</w:t>
      </w:r>
      <w:r>
        <w:t xml:space="preserve"> Met behulp van deze checklist kan globaal worden vastgesteld wat passende maatregelen zijn. “Passend” is een belangrijk concept. Passend is afhankelijk van het soort en de hoeveelheid gegevens die verwerkt worden. Je kan je voorstellen dat het verwerken van medische gegevens voor een ziekenhuis andere maatregelen vergt dan het verwerken van enkele honderden emailadressen voor een MKB-bedrijf. </w:t>
      </w:r>
    </w:p>
    <w:p w14:paraId="224BE978" w14:textId="77777777" w:rsidR="005F4DF2" w:rsidRDefault="005F4DF2" w:rsidP="007C505B">
      <w:pPr>
        <w:pStyle w:val="BodyTextIndent"/>
      </w:pPr>
    </w:p>
    <w:p w14:paraId="4316CD0B" w14:textId="09E83F9F" w:rsidR="00A83E62" w:rsidRDefault="00EC1745" w:rsidP="007C505B">
      <w:pPr>
        <w:pStyle w:val="BodyTextIndent"/>
      </w:pPr>
      <w:r>
        <w:t>“Passende maatregelen” zijn niet absoluut. Er is geen normerende richtlijn die voorschrijft welke maatregelen genomen moeten worden. Er moet nagedacht worden over de verwerking, en aangetoond kunnen worden welke maatregelen passen worden geacht.</w:t>
      </w:r>
    </w:p>
    <w:p w14:paraId="2AB8C1B9" w14:textId="77777777" w:rsidR="00B80674" w:rsidRPr="00844E59" w:rsidRDefault="00B80674" w:rsidP="007C505B">
      <w:pPr>
        <w:pStyle w:val="BodyTextIndent"/>
      </w:pPr>
    </w:p>
    <w:p w14:paraId="574F85C3" w14:textId="07244058" w:rsidR="00A83E62" w:rsidRDefault="00A52BFE" w:rsidP="0050573F">
      <w:pPr>
        <w:rPr>
          <w:rFonts w:ascii="Avenir Book" w:hAnsi="Avenir Book"/>
          <w:b/>
        </w:rPr>
      </w:pPr>
      <w:r w:rsidRPr="00EC1745">
        <w:rPr>
          <w:rFonts w:ascii="Avenir Book" w:hAnsi="Avenir Book"/>
          <w:b/>
        </w:rPr>
        <w:t xml:space="preserve">Als </w:t>
      </w:r>
      <w:r w:rsidR="00A83E62" w:rsidRPr="00EC1745">
        <w:rPr>
          <w:rFonts w:ascii="Avenir Book" w:hAnsi="Avenir Book"/>
          <w:b/>
        </w:rPr>
        <w:t>GDPR-checklist #1: het verwerken van persoonsgegevens doe je altijd op basis van een rechtsgrondslag</w:t>
      </w:r>
    </w:p>
    <w:p w14:paraId="329EDD82" w14:textId="6B326F78" w:rsidR="00A83E62" w:rsidRDefault="00A83E62" w:rsidP="007C505B">
      <w:pPr>
        <w:pStyle w:val="BodyTextIndent"/>
      </w:pPr>
    </w:p>
    <w:p w14:paraId="20CB6E05" w14:textId="04364FC5" w:rsidR="00A83E62" w:rsidRDefault="00A83E62" w:rsidP="007C505B">
      <w:pPr>
        <w:pStyle w:val="BodyTextIndent"/>
      </w:pPr>
      <w:r>
        <w:t>Elke verwerking moet gebaseerd zijn op een rechtsgrondslag om als rechtmatig te worden aangemerkt. De GDPR kent meerdere grondslagen waarop je persoonsgegevens mag verwerken.</w:t>
      </w:r>
    </w:p>
    <w:p w14:paraId="7FCC9FC4" w14:textId="77777777" w:rsidR="006D30A4" w:rsidRDefault="006D30A4" w:rsidP="007C505B">
      <w:pPr>
        <w:pStyle w:val="BodyTextIndent"/>
      </w:pPr>
    </w:p>
    <w:p w14:paraId="779359FA" w14:textId="1AEFE263" w:rsidR="00A83E62" w:rsidRPr="00F80988" w:rsidRDefault="00A83E62" w:rsidP="007C505B">
      <w:pPr>
        <w:pStyle w:val="BodyTextIndent"/>
      </w:pPr>
      <w:r w:rsidRPr="00F80988">
        <w:t>1a. Je hebt toestemming gekregen om persoonsgegevens van de klant te verwerken (guideline beschikbaar)</w:t>
      </w:r>
    </w:p>
    <w:p w14:paraId="6AEFCAD2" w14:textId="77777777" w:rsidR="00A83E62" w:rsidRDefault="00A83E62" w:rsidP="007C505B">
      <w:pPr>
        <w:pStyle w:val="BodyTextIndent"/>
      </w:pPr>
      <w:r>
        <w:lastRenderedPageBreak/>
        <w:t xml:space="preserve">Om van echte toestemming te kunnen spreken, moet die wel vrijelijk gegeven zijn. Als een klant geen gebruik kan maken van een dienst zonder eerst zijn persoonsgegevens te delen, is het verkrijgen van toestemming niet op een vrije manier gebeurd. </w:t>
      </w:r>
    </w:p>
    <w:p w14:paraId="0C44D600" w14:textId="77777777" w:rsidR="00A83E62" w:rsidRDefault="00A83E62" w:rsidP="007C505B">
      <w:pPr>
        <w:pStyle w:val="BodyTextIndent"/>
      </w:pPr>
    </w:p>
    <w:p w14:paraId="47D26D48" w14:textId="77777777" w:rsidR="00A83E62" w:rsidRDefault="00A83E62" w:rsidP="007C505B">
      <w:pPr>
        <w:pStyle w:val="BodyTextIndent"/>
      </w:pPr>
      <w:r>
        <w:t>Daarnaast moet de toestemming ondubbelzinnig zijn gegeven. Er moet dus een bepaalde actie plaatsvinden die toestemming inhoudt, zoals het zeggen dat je toestemming geeft of het drukken op een knop. Ervan uitgaan dat iemand toestemming geeft als hij verder gaat met browsen op je website is dus niet voldoende.</w:t>
      </w:r>
    </w:p>
    <w:p w14:paraId="6EB72E3B" w14:textId="77777777" w:rsidR="00A83E62" w:rsidRDefault="00A83E62" w:rsidP="007C505B">
      <w:pPr>
        <w:pStyle w:val="BodyTextIndent"/>
      </w:pPr>
    </w:p>
    <w:p w14:paraId="04758DCA" w14:textId="77777777" w:rsidR="00A83E62" w:rsidRDefault="00A83E62" w:rsidP="007C505B">
      <w:pPr>
        <w:pStyle w:val="BodyTextIndent"/>
      </w:pPr>
      <w:r>
        <w:t>Tot slot moet je bij het vragen van toestemming specifiek zijn en de klant voldoende informeren. Wie ben je, welke persoonsgegevens verzamel je en voor welk(e) specifiek(e) doel(en) doe je dit? Let hierbij goed op dat het onderscheid tussen verschillende doelen duidelijk naar voren komt. Het verwijzen naar je privacyverklaring voor extra informatie is daarnaast geen verkeerd idee.</w:t>
      </w:r>
    </w:p>
    <w:p w14:paraId="2CCD37B4" w14:textId="77777777" w:rsidR="00A83E62" w:rsidRDefault="00A83E62" w:rsidP="007C505B">
      <w:pPr>
        <w:pStyle w:val="BodyTextIndent"/>
      </w:pPr>
    </w:p>
    <w:p w14:paraId="57DECC81" w14:textId="77777777" w:rsidR="00A83E62" w:rsidRDefault="00A83E62" w:rsidP="007C505B">
      <w:pPr>
        <w:pStyle w:val="BodyTextIndent"/>
      </w:pPr>
      <w:r>
        <w:t>Vergeet ook niet te vermelden dat de klant altijd het recht heeft om zijn toestemming weer in te trekken. Vanaf dat moment moet je dan ook echt stoppen met het verwerken van persoonsgegevens. Het intrekken van toestemming moet overigens net zo makkelijk zijn als het geven ervan.</w:t>
      </w:r>
    </w:p>
    <w:p w14:paraId="5996639F" w14:textId="7978BE5F" w:rsidR="00F80988" w:rsidRDefault="00F80988" w:rsidP="007C505B">
      <w:pPr>
        <w:pStyle w:val="BodyTextIndent"/>
      </w:pPr>
    </w:p>
    <w:tbl>
      <w:tblPr>
        <w:tblStyle w:val="GridTable4-Accent2"/>
        <w:tblW w:w="0" w:type="auto"/>
        <w:tblLook w:val="04A0" w:firstRow="1" w:lastRow="0" w:firstColumn="1" w:lastColumn="0" w:noHBand="0" w:noVBand="1"/>
      </w:tblPr>
      <w:tblGrid>
        <w:gridCol w:w="7779"/>
      </w:tblGrid>
      <w:tr w:rsidR="00F80988" w14:paraId="3B7E1F28" w14:textId="77777777" w:rsidTr="00F809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59BF7CC" w14:textId="404BC3BB" w:rsidR="00F80988" w:rsidRDefault="00F80988" w:rsidP="007C505B">
            <w:pPr>
              <w:pStyle w:val="BodyTextIndent"/>
            </w:pPr>
            <w:r>
              <w:t>Is het verkrijgen van toestemming duidelijk gecommuniceerd – of niet nodig in deze context?</w:t>
            </w:r>
          </w:p>
        </w:tc>
      </w:tr>
      <w:tr w:rsidR="00F80988" w14:paraId="3054840A" w14:textId="77777777" w:rsidTr="00F80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62894194" w14:textId="77777777" w:rsidR="00F80988" w:rsidRDefault="00F80988" w:rsidP="007C505B">
            <w:pPr>
              <w:pStyle w:val="BodyTextIndent"/>
            </w:pPr>
          </w:p>
          <w:p w14:paraId="5DE7861D" w14:textId="77777777" w:rsidR="00F80988" w:rsidRDefault="00F80988" w:rsidP="007C505B">
            <w:pPr>
              <w:pStyle w:val="BodyTextIndent"/>
            </w:pPr>
          </w:p>
          <w:p w14:paraId="2362332F" w14:textId="77777777" w:rsidR="00F80988" w:rsidRDefault="00F80988" w:rsidP="007C505B">
            <w:pPr>
              <w:pStyle w:val="BodyTextIndent"/>
            </w:pPr>
          </w:p>
          <w:p w14:paraId="35D571CA" w14:textId="77777777" w:rsidR="00F80988" w:rsidRDefault="00F80988" w:rsidP="007C505B">
            <w:pPr>
              <w:pStyle w:val="BodyTextIndent"/>
            </w:pPr>
          </w:p>
          <w:p w14:paraId="707E1765" w14:textId="0952500B" w:rsidR="00F80988" w:rsidRDefault="00F80988" w:rsidP="007C505B">
            <w:pPr>
              <w:pStyle w:val="BodyTextIndent"/>
            </w:pPr>
          </w:p>
        </w:tc>
      </w:tr>
    </w:tbl>
    <w:p w14:paraId="47A0481A" w14:textId="35A0A5EA" w:rsidR="00F80988" w:rsidRDefault="00F80988" w:rsidP="007C505B">
      <w:pPr>
        <w:pStyle w:val="BodyTextIndent"/>
      </w:pPr>
    </w:p>
    <w:p w14:paraId="56A11074" w14:textId="3F91DB49" w:rsidR="00A83E62" w:rsidRDefault="00A83E62" w:rsidP="007C505B">
      <w:pPr>
        <w:pStyle w:val="BodyTextIndent"/>
      </w:pPr>
      <w:r>
        <w:t>De bewijslast dat er toestemming is gegeven ligt bij jou. Het verkrijgen van toestemming moet je dus ook echt aantonen per specifieke klant.</w:t>
      </w:r>
    </w:p>
    <w:p w14:paraId="5622A73C" w14:textId="77777777" w:rsidR="00F80988" w:rsidRDefault="00F80988" w:rsidP="007C505B">
      <w:pPr>
        <w:pStyle w:val="BodyTextIndent"/>
      </w:pPr>
    </w:p>
    <w:tbl>
      <w:tblPr>
        <w:tblStyle w:val="GridTable4-Accent2"/>
        <w:tblW w:w="0" w:type="auto"/>
        <w:tblLook w:val="04A0" w:firstRow="1" w:lastRow="0" w:firstColumn="1" w:lastColumn="0" w:noHBand="0" w:noVBand="1"/>
      </w:tblPr>
      <w:tblGrid>
        <w:gridCol w:w="7779"/>
      </w:tblGrid>
      <w:tr w:rsidR="00F80988" w14:paraId="0041F019"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0A7687BC" w14:textId="0D532115" w:rsidR="00F80988" w:rsidRDefault="00F80988" w:rsidP="007C505B">
            <w:pPr>
              <w:pStyle w:val="BodyTextIndent"/>
            </w:pPr>
            <w:r>
              <w:t xml:space="preserve">Kun je aantonen </w:t>
            </w:r>
            <w:r w:rsidR="002D5884">
              <w:t>per individu dat de toestemming is gegeven?</w:t>
            </w:r>
          </w:p>
        </w:tc>
      </w:tr>
      <w:tr w:rsidR="00F80988" w14:paraId="1DDF477C"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7CA4966A" w14:textId="77777777" w:rsidR="00F80988" w:rsidRDefault="00F80988" w:rsidP="007C505B">
            <w:pPr>
              <w:pStyle w:val="BodyTextIndent"/>
            </w:pPr>
          </w:p>
          <w:p w14:paraId="512B6E93" w14:textId="77777777" w:rsidR="00F80988" w:rsidRDefault="00F80988" w:rsidP="007C505B">
            <w:pPr>
              <w:pStyle w:val="BodyTextIndent"/>
            </w:pPr>
          </w:p>
          <w:p w14:paraId="001E46B8" w14:textId="77777777" w:rsidR="00F80988" w:rsidRDefault="00F80988" w:rsidP="007C505B">
            <w:pPr>
              <w:pStyle w:val="BodyTextIndent"/>
            </w:pPr>
          </w:p>
          <w:p w14:paraId="248BAFAD" w14:textId="77777777" w:rsidR="00F80988" w:rsidRDefault="00F80988" w:rsidP="007C505B">
            <w:pPr>
              <w:pStyle w:val="BodyTextIndent"/>
            </w:pPr>
          </w:p>
        </w:tc>
      </w:tr>
    </w:tbl>
    <w:p w14:paraId="19C6146D" w14:textId="77777777" w:rsidR="00F80988" w:rsidRDefault="00F80988" w:rsidP="007C505B">
      <w:pPr>
        <w:pStyle w:val="BodyTextIndent"/>
      </w:pPr>
    </w:p>
    <w:p w14:paraId="7C0112A5" w14:textId="77777777" w:rsidR="00A83E62" w:rsidRDefault="00A83E62" w:rsidP="007C505B">
      <w:pPr>
        <w:pStyle w:val="BodyTextIndent"/>
      </w:pPr>
    </w:p>
    <w:p w14:paraId="50354258" w14:textId="77777777" w:rsidR="00A83E62" w:rsidRDefault="00A83E62" w:rsidP="007C505B">
      <w:pPr>
        <w:pStyle w:val="BodyTextIndent"/>
      </w:pPr>
      <w:r>
        <w:t>Wanneer je toestemming vraagt voor online diensten zoals websites, webshops of social media, hou er dan rekening mee dat kinderen onder de 16 jaar toestemming via hun ouders moeten geven. Je moet redelijke inspanningen leveren om dit te controleren, waarbij je rekening mag houden met de technologieën die je tot je beschikking hebt. Er kan niet van de bakker om de hoek worden gevraagd dat hij dit even goed controleert als een multinational.</w:t>
      </w:r>
    </w:p>
    <w:p w14:paraId="5CFA516B" w14:textId="4928EBE9" w:rsidR="00A83E62" w:rsidRDefault="00A83E62" w:rsidP="007C505B">
      <w:pPr>
        <w:pStyle w:val="BodyTextIndent"/>
      </w:pPr>
    </w:p>
    <w:p w14:paraId="7D93F340" w14:textId="797130C7" w:rsidR="00A83E62" w:rsidRDefault="00A83E62" w:rsidP="007C505B">
      <w:pPr>
        <w:pStyle w:val="BodyTextIndent"/>
      </w:pPr>
      <w:r>
        <w:t>Als je de bovenstaande stappen netjes hebt uitgevoerd, maar geen toestemming van de klant krijgt om zijn persoonsgegevens te verwerken, dan leiden er nog meer wegen naar Rome. Dit zijn de vijf zogenaamde ‘noodzakelijkheidsgrondslagen’. Het verwerken van persoonsgegevens is dan zelfs zonder toestemming toegestaan, zolang het maar noodzakelijk is om de genoemde doelen te vervullen. Hieronder bespreken we drie van deze grondslagen waar je in de praktijk mee te maken kan krijgen.</w:t>
      </w:r>
    </w:p>
    <w:p w14:paraId="2FE7C8E0" w14:textId="77777777" w:rsidR="00A83E62" w:rsidRDefault="00A83E62" w:rsidP="007C505B">
      <w:pPr>
        <w:pStyle w:val="BodyTextIndent"/>
      </w:pPr>
    </w:p>
    <w:p w14:paraId="6A11FF22" w14:textId="77777777" w:rsidR="00A83E62" w:rsidRPr="00F80988" w:rsidRDefault="00A83E62" w:rsidP="007C505B">
      <w:pPr>
        <w:pStyle w:val="BodyTextIndent"/>
      </w:pPr>
      <w:r w:rsidRPr="00F80988">
        <w:t>1b. Je verwerkt persoonsgegevens omdat ze noodzakelijk zijn voor het uitvoeren van een overeenkomst tussen jou en de klant</w:t>
      </w:r>
    </w:p>
    <w:p w14:paraId="4F759950" w14:textId="77777777" w:rsidR="00A83E62" w:rsidRDefault="00A83E62" w:rsidP="007C505B">
      <w:pPr>
        <w:pStyle w:val="BodyTextIndent"/>
      </w:pPr>
      <w:r>
        <w:t>Na het kopen van een product, heb je bijvoorbeeld de adresgegevens van een klant nodig om het product op te sturen. Voor het gebruiken van deze adresgegevens heb je geen toestemming nodig, aangezien ze noodzakelijk zijn om de overeenkomst af te ronden.</w:t>
      </w:r>
    </w:p>
    <w:p w14:paraId="6D87635B" w14:textId="77777777" w:rsidR="00A83E62" w:rsidRDefault="00A83E62" w:rsidP="007C505B">
      <w:pPr>
        <w:pStyle w:val="BodyTextIndent"/>
      </w:pPr>
    </w:p>
    <w:p w14:paraId="38CFA8B6" w14:textId="3ED8E3AF" w:rsidR="00A83E62" w:rsidRDefault="00A83E62" w:rsidP="007C505B">
      <w:pPr>
        <w:pStyle w:val="BodyTextIndent"/>
      </w:pPr>
      <w:r>
        <w:t>Hou er wel rekening mee dat de overeenkomst zelf niet gericht mag zijn op het enkel verzamelen van persoonsgegevens, maar een ander doel moet dienen. Ook mag je de verkregen persoonsgegevens niet voor andere doelen gaan gebruiken (denk aan het analyseren van koopgedrag), tenzij je hiervoor apart toestemming krijgt.</w:t>
      </w:r>
    </w:p>
    <w:p w14:paraId="273EAD22" w14:textId="77777777" w:rsidR="002D5884" w:rsidRDefault="002D5884" w:rsidP="007C505B">
      <w:pPr>
        <w:pStyle w:val="BodyTextIndent"/>
      </w:pPr>
    </w:p>
    <w:tbl>
      <w:tblPr>
        <w:tblStyle w:val="GridTable4-Accent2"/>
        <w:tblW w:w="0" w:type="auto"/>
        <w:tblLook w:val="04A0" w:firstRow="1" w:lastRow="0" w:firstColumn="1" w:lastColumn="0" w:noHBand="0" w:noVBand="1"/>
      </w:tblPr>
      <w:tblGrid>
        <w:gridCol w:w="7779"/>
      </w:tblGrid>
      <w:tr w:rsidR="002D5884" w14:paraId="42FE0DC6"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2A84C81F" w14:textId="0928D2AE" w:rsidR="002D5884" w:rsidRDefault="002D5884" w:rsidP="007C505B">
            <w:pPr>
              <w:pStyle w:val="BodyTextIndent"/>
            </w:pPr>
            <w:r>
              <w:t>Heb je een overeenkomst met de persoon, bijvoorbeeld omdat ze klant zijn?</w:t>
            </w:r>
          </w:p>
        </w:tc>
      </w:tr>
      <w:tr w:rsidR="002D5884" w14:paraId="3D864594"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27634DD5" w14:textId="77777777" w:rsidR="002D5884" w:rsidRDefault="002D5884" w:rsidP="007C505B">
            <w:pPr>
              <w:pStyle w:val="BodyTextIndent"/>
            </w:pPr>
          </w:p>
          <w:p w14:paraId="27ADA33F" w14:textId="77777777" w:rsidR="002D5884" w:rsidRDefault="002D5884" w:rsidP="007C505B">
            <w:pPr>
              <w:pStyle w:val="BodyTextIndent"/>
            </w:pPr>
          </w:p>
          <w:p w14:paraId="4B5C6A93" w14:textId="77777777" w:rsidR="002D5884" w:rsidRDefault="002D5884" w:rsidP="007C505B">
            <w:pPr>
              <w:pStyle w:val="BodyTextIndent"/>
            </w:pPr>
          </w:p>
          <w:p w14:paraId="33715634" w14:textId="77777777" w:rsidR="002D5884" w:rsidRDefault="002D5884" w:rsidP="007C505B">
            <w:pPr>
              <w:pStyle w:val="BodyTextIndent"/>
            </w:pPr>
          </w:p>
          <w:p w14:paraId="1E04E9B3" w14:textId="77777777" w:rsidR="002D5884" w:rsidRDefault="002D5884" w:rsidP="007C505B">
            <w:pPr>
              <w:pStyle w:val="BodyTextIndent"/>
            </w:pPr>
          </w:p>
        </w:tc>
      </w:tr>
    </w:tbl>
    <w:p w14:paraId="0C25F542" w14:textId="7E271A93" w:rsidR="002D5884" w:rsidRDefault="002D5884" w:rsidP="007C505B">
      <w:pPr>
        <w:pStyle w:val="BodyTextIndent"/>
      </w:pPr>
    </w:p>
    <w:p w14:paraId="11881813" w14:textId="77777777" w:rsidR="00A83E62" w:rsidRDefault="00A83E62" w:rsidP="007C505B">
      <w:pPr>
        <w:pStyle w:val="BodyTextIndent"/>
      </w:pPr>
    </w:p>
    <w:p w14:paraId="2D104F18" w14:textId="77777777" w:rsidR="00A83E62" w:rsidRPr="00F80988" w:rsidRDefault="00A83E62" w:rsidP="007C505B">
      <w:pPr>
        <w:pStyle w:val="BodyTextIndent"/>
      </w:pPr>
      <w:r w:rsidRPr="00F80988">
        <w:t>1c. Je verwerkt persoonsgegevens omdat ze noodzakelijk zijn voor het vervullen van een gerechtvaardigd belang</w:t>
      </w:r>
    </w:p>
    <w:p w14:paraId="65B71C6A" w14:textId="77777777" w:rsidR="00A83E62" w:rsidRDefault="00A83E62" w:rsidP="007C505B">
      <w:pPr>
        <w:pStyle w:val="BodyTextIndent"/>
      </w:pPr>
      <w:r>
        <w:t>De betekenis van een gerechtvaardigd belang wordt niet precies omschreven, waardoor je ruimte hebt om dit zelf in te vullen. Zo kan het noodzakelijk voor je zijn om bepaalde persoonsgegevens te verzamelen om fraude op te sporen en te voorkomen. Zelfs marketingactiviteiten zoals het versturen van reclame kunnen een gerechtvaardigd belang voor je inhouden, waardoor toestemming van de klant niet vereist is.</w:t>
      </w:r>
    </w:p>
    <w:p w14:paraId="3CCA0066" w14:textId="77777777" w:rsidR="00A83E62" w:rsidRDefault="00A83E62" w:rsidP="007C505B">
      <w:pPr>
        <w:pStyle w:val="BodyTextIndent"/>
      </w:pPr>
    </w:p>
    <w:p w14:paraId="2C7E267E" w14:textId="77777777" w:rsidR="00A83E62" w:rsidRDefault="00A83E62" w:rsidP="007C505B">
      <w:pPr>
        <w:pStyle w:val="BodyTextIndent"/>
      </w:pPr>
      <w:r>
        <w:t>Of een beroep op deze rechtsgrondslag ook echt slaagt, hangt af van de vraag of de belangen, rechten en vrijheden van de klant eigenlijk niet zwaarder wegen. Je zal dus altijd een afweging moeten maken tussen jouw belang en die van een ander, en je verwerking van persoonsgegevens moeten verantwoorden. De afweging die je hebt gemaakt, dien je vervolgens duidelijk te communiceren via bijvoorbeeld je privacyverklaring. Zo kan de klant je gerechtvaardigde belang beter begrijpen en hier eventueel bezwaar tegen maken.</w:t>
      </w:r>
    </w:p>
    <w:p w14:paraId="13AFDE6E" w14:textId="0669298C" w:rsidR="00A83E62" w:rsidRDefault="00A83E62" w:rsidP="007C505B">
      <w:pPr>
        <w:pStyle w:val="BodyTextIndent"/>
      </w:pPr>
    </w:p>
    <w:p w14:paraId="5CF4DBE1" w14:textId="77777777" w:rsidR="00A83E62" w:rsidRPr="00F80988" w:rsidRDefault="00A83E62" w:rsidP="007C505B">
      <w:pPr>
        <w:pStyle w:val="BodyTextIndent"/>
      </w:pPr>
      <w:r w:rsidRPr="00F80988">
        <w:t>1d. Je verwerkt persoonsgegevens omdat ze noodzakelijk zijn om aan een Nederlandse of Europese wettelijke verplichting te voldoen</w:t>
      </w:r>
    </w:p>
    <w:p w14:paraId="38A4303D" w14:textId="77777777" w:rsidR="00A83E62" w:rsidRDefault="00A83E62" w:rsidP="007C505B">
      <w:pPr>
        <w:pStyle w:val="BodyTextIndent"/>
      </w:pPr>
      <w:r>
        <w:t>Als werkgever ben je bijvoorbeeld wettelijk verplicht om bepaalde persoonsgegevens van je werknemers op te nemen in je loonadministratie.</w:t>
      </w:r>
    </w:p>
    <w:p w14:paraId="0DDB6469" w14:textId="77777777" w:rsidR="00A83E62" w:rsidRDefault="00A83E62" w:rsidP="007C505B">
      <w:pPr>
        <w:pStyle w:val="BodyTextIndent"/>
      </w:pPr>
    </w:p>
    <w:p w14:paraId="34A7D83A" w14:textId="08EB4908" w:rsidR="002D5884" w:rsidRDefault="002D5884">
      <w:pPr>
        <w:rPr>
          <w:rFonts w:ascii="Avenir Book" w:eastAsia="Times New Roman" w:hAnsi="Avenir Book"/>
          <w:sz w:val="20"/>
          <w:szCs w:val="20"/>
          <w:lang w:eastAsia="de-DE"/>
        </w:rPr>
      </w:pPr>
      <w:r>
        <w:br w:type="page"/>
      </w:r>
    </w:p>
    <w:p w14:paraId="455D63E4" w14:textId="77777777" w:rsidR="00A83E62" w:rsidRDefault="00A83E62" w:rsidP="007C505B">
      <w:pPr>
        <w:pStyle w:val="BodyTextIndent"/>
      </w:pPr>
    </w:p>
    <w:p w14:paraId="261EF8DF" w14:textId="09A2C183" w:rsidR="00A83E62" w:rsidRPr="00F80988" w:rsidRDefault="00A83E62" w:rsidP="0050573F">
      <w:pPr>
        <w:rPr>
          <w:rFonts w:ascii="Avenir Book" w:hAnsi="Avenir Book"/>
          <w:b/>
        </w:rPr>
      </w:pPr>
      <w:r w:rsidRPr="00F80988">
        <w:rPr>
          <w:rFonts w:ascii="Avenir Book" w:hAnsi="Avenir Book"/>
          <w:b/>
        </w:rPr>
        <w:t>GDPR-checklist #2: je past op met het verwerken van bijzondere persoonsgegevens</w:t>
      </w:r>
    </w:p>
    <w:p w14:paraId="4685E3D5" w14:textId="0B6B9F07" w:rsidR="00EC1745" w:rsidRPr="00F80988" w:rsidRDefault="00EC1745" w:rsidP="0050573F">
      <w:pPr>
        <w:rPr>
          <w:rFonts w:ascii="Avenir Book" w:hAnsi="Avenir Book"/>
          <w:b/>
        </w:rPr>
      </w:pPr>
    </w:p>
    <w:p w14:paraId="0D3E47A6" w14:textId="77777777" w:rsidR="00A83E62" w:rsidRDefault="00A83E62" w:rsidP="007C505B">
      <w:pPr>
        <w:pStyle w:val="BodyTextIndent"/>
      </w:pPr>
      <w:r>
        <w:t>Het zal in de praktijk niet vaak voorkomen, maar wees erop bedacht dat het verwerken van bijzondere persoonsgegevens in principe verboden is, tenzij hiervoor uitdrukkelijk toestemming is gegeven of een van de uitzonderingen geldt. Heb je een uitzondering te pakken? Vergeet dan niet dat je alsnog een rechtsgrondslag nodig hebt voordat je met de verwerking kan beginnen.</w:t>
      </w:r>
    </w:p>
    <w:p w14:paraId="294F6D78" w14:textId="77777777" w:rsidR="00A83E62" w:rsidRDefault="00A83E62" w:rsidP="007C505B">
      <w:pPr>
        <w:pStyle w:val="BodyTextIndent"/>
      </w:pPr>
    </w:p>
    <w:p w14:paraId="672756FA" w14:textId="77777777" w:rsidR="00A83E62" w:rsidRDefault="00A83E62" w:rsidP="007C505B">
      <w:pPr>
        <w:pStyle w:val="BodyTextIndent"/>
      </w:pPr>
      <w:r>
        <w:t>Er moet een lichtje gaan branden zodra je met de volgende persoonsgegevens aan de haal gaat:</w:t>
      </w:r>
    </w:p>
    <w:p w14:paraId="6B40B279" w14:textId="77777777" w:rsidR="00A83E62" w:rsidRDefault="00A83E62" w:rsidP="007C505B">
      <w:pPr>
        <w:pStyle w:val="BodyTextIndent"/>
      </w:pPr>
    </w:p>
    <w:p w14:paraId="59680C4D" w14:textId="08E97AF3" w:rsidR="00A83E62" w:rsidRDefault="00A83E62" w:rsidP="009917A1">
      <w:pPr>
        <w:pStyle w:val="BodyTextIndent"/>
        <w:numPr>
          <w:ilvl w:val="0"/>
          <w:numId w:val="3"/>
        </w:numPr>
      </w:pPr>
      <w:r>
        <w:t>ras of etnische afkomst;</w:t>
      </w:r>
    </w:p>
    <w:p w14:paraId="0B60E80E" w14:textId="479DDCAB" w:rsidR="00A83E62" w:rsidRDefault="00A83E62" w:rsidP="009917A1">
      <w:pPr>
        <w:pStyle w:val="BodyTextIndent"/>
        <w:numPr>
          <w:ilvl w:val="0"/>
          <w:numId w:val="3"/>
        </w:numPr>
      </w:pPr>
      <w:r>
        <w:t>politieke opvattingen;</w:t>
      </w:r>
    </w:p>
    <w:p w14:paraId="33961095" w14:textId="042DD5E8" w:rsidR="00A83E62" w:rsidRDefault="00A83E62" w:rsidP="009917A1">
      <w:pPr>
        <w:pStyle w:val="BodyTextIndent"/>
        <w:numPr>
          <w:ilvl w:val="0"/>
          <w:numId w:val="3"/>
        </w:numPr>
      </w:pPr>
      <w:r>
        <w:t>religieuze of levensbeschouwelijke overtuigingen;</w:t>
      </w:r>
    </w:p>
    <w:p w14:paraId="67392812" w14:textId="7FDA54BB" w:rsidR="00A83E62" w:rsidRDefault="00A83E62" w:rsidP="009917A1">
      <w:pPr>
        <w:pStyle w:val="BodyTextIndent"/>
        <w:numPr>
          <w:ilvl w:val="0"/>
          <w:numId w:val="3"/>
        </w:numPr>
      </w:pPr>
      <w:r>
        <w:t>lidmaatschap van een vakbond;</w:t>
      </w:r>
    </w:p>
    <w:p w14:paraId="56C06A16" w14:textId="04898831" w:rsidR="00A83E62" w:rsidRDefault="00A83E62" w:rsidP="009917A1">
      <w:pPr>
        <w:pStyle w:val="BodyTextIndent"/>
        <w:numPr>
          <w:ilvl w:val="0"/>
          <w:numId w:val="3"/>
        </w:numPr>
      </w:pPr>
      <w:r>
        <w:t>genetische gegevens zoals DNA-gegevens;</w:t>
      </w:r>
    </w:p>
    <w:p w14:paraId="1AD9DA25" w14:textId="0F906DD7" w:rsidR="00A83E62" w:rsidRDefault="00A83E62" w:rsidP="009917A1">
      <w:pPr>
        <w:pStyle w:val="BodyTextIndent"/>
        <w:numPr>
          <w:ilvl w:val="0"/>
          <w:numId w:val="3"/>
        </w:numPr>
      </w:pPr>
      <w:r>
        <w:t>biometrische gegevens met het oog;</w:t>
      </w:r>
    </w:p>
    <w:p w14:paraId="362B22BE" w14:textId="60443256" w:rsidR="00A83E62" w:rsidRDefault="00A83E62" w:rsidP="009917A1">
      <w:pPr>
        <w:pStyle w:val="BodyTextIndent"/>
        <w:numPr>
          <w:ilvl w:val="0"/>
          <w:numId w:val="3"/>
        </w:numPr>
      </w:pPr>
      <w:r>
        <w:t>gezondheidsgegevens;</w:t>
      </w:r>
    </w:p>
    <w:p w14:paraId="599688FB" w14:textId="15E585E0" w:rsidR="00A83E62" w:rsidRDefault="00A83E62" w:rsidP="009917A1">
      <w:pPr>
        <w:pStyle w:val="BodyTextIndent"/>
        <w:numPr>
          <w:ilvl w:val="0"/>
          <w:numId w:val="3"/>
        </w:numPr>
      </w:pPr>
      <w:r>
        <w:t>gegevens over iemands seksuele gedrag of geaardheid;</w:t>
      </w:r>
    </w:p>
    <w:p w14:paraId="6E9F7894" w14:textId="08512678" w:rsidR="00A83E62" w:rsidRDefault="00A83E62" w:rsidP="009917A1">
      <w:pPr>
        <w:pStyle w:val="BodyTextIndent"/>
        <w:numPr>
          <w:ilvl w:val="0"/>
          <w:numId w:val="3"/>
        </w:numPr>
      </w:pPr>
      <w:r>
        <w:t>persoonsgegevens over strafrechtelijke veroordelingen en strafbare feiten;</w:t>
      </w:r>
    </w:p>
    <w:p w14:paraId="4BB72C65" w14:textId="0F5E94A8" w:rsidR="00A83E62" w:rsidRDefault="00A83E62" w:rsidP="009917A1">
      <w:pPr>
        <w:pStyle w:val="BodyTextIndent"/>
        <w:numPr>
          <w:ilvl w:val="0"/>
          <w:numId w:val="3"/>
        </w:numPr>
      </w:pPr>
      <w:r>
        <w:t>persoonsgegevens met betrekking tot het recht op vrijheid van meningsuiting en informatie, bedoeld voor journalistieke, artistieke of literaire uitingen;</w:t>
      </w:r>
    </w:p>
    <w:p w14:paraId="2034B1BC" w14:textId="41A7B9B8" w:rsidR="00A83E62" w:rsidRDefault="00A83E62" w:rsidP="009917A1">
      <w:pPr>
        <w:pStyle w:val="BodyTextIndent"/>
        <w:numPr>
          <w:ilvl w:val="0"/>
          <w:numId w:val="3"/>
        </w:numPr>
      </w:pPr>
      <w:r>
        <w:t>persoonsgegevens in officiële documenten die openbaar worden gemaakt aan het publiek;</w:t>
      </w:r>
    </w:p>
    <w:p w14:paraId="48C7BE00" w14:textId="66CAB4E5" w:rsidR="00A83E62" w:rsidRDefault="00A83E62" w:rsidP="009917A1">
      <w:pPr>
        <w:pStyle w:val="BodyTextIndent"/>
        <w:numPr>
          <w:ilvl w:val="0"/>
          <w:numId w:val="3"/>
        </w:numPr>
      </w:pPr>
      <w:r>
        <w:t>nationaal identificatienummer;</w:t>
      </w:r>
    </w:p>
    <w:p w14:paraId="33172493" w14:textId="10A23EBD" w:rsidR="00A83E62" w:rsidRDefault="00A83E62" w:rsidP="009917A1">
      <w:pPr>
        <w:pStyle w:val="BodyTextIndent"/>
        <w:numPr>
          <w:ilvl w:val="0"/>
          <w:numId w:val="3"/>
        </w:numPr>
      </w:pPr>
      <w:r>
        <w:t>persoonsgegevens in het kader van een arbeidsverhouding;</w:t>
      </w:r>
    </w:p>
    <w:p w14:paraId="317CED7E" w14:textId="1CC2905D" w:rsidR="00A83E62" w:rsidRDefault="00A83E62" w:rsidP="009917A1">
      <w:pPr>
        <w:pStyle w:val="BodyTextIndent"/>
        <w:numPr>
          <w:ilvl w:val="0"/>
          <w:numId w:val="3"/>
        </w:numPr>
      </w:pPr>
      <w:r>
        <w:t>persoonsgegevens in het kader van wetenschappelijk en historisch onderzoek, statistiek en archivering in het algemeen belang;</w:t>
      </w:r>
    </w:p>
    <w:p w14:paraId="11BEFC44" w14:textId="3628BF31" w:rsidR="00A83E62" w:rsidRDefault="00A83E62" w:rsidP="009917A1">
      <w:pPr>
        <w:pStyle w:val="BodyTextIndent"/>
        <w:numPr>
          <w:ilvl w:val="0"/>
          <w:numId w:val="3"/>
        </w:numPr>
      </w:pPr>
      <w:r>
        <w:t>persoonsgegevens verzameld door kerken en religieuze instellingen;</w:t>
      </w:r>
    </w:p>
    <w:p w14:paraId="66E077D2" w14:textId="77777777" w:rsidR="00A83E62" w:rsidRDefault="00A83E62" w:rsidP="009917A1">
      <w:pPr>
        <w:pStyle w:val="BodyTextIndent"/>
        <w:numPr>
          <w:ilvl w:val="0"/>
          <w:numId w:val="3"/>
        </w:numPr>
      </w:pPr>
      <w:r>
        <w:t>persoonsgegevens in openbare registers.</w:t>
      </w:r>
    </w:p>
    <w:p w14:paraId="4C619931" w14:textId="455ED1B8" w:rsidR="00A83E62" w:rsidRDefault="00A83E62" w:rsidP="007C505B">
      <w:pPr>
        <w:pStyle w:val="BodyTextIndent"/>
      </w:pPr>
    </w:p>
    <w:p w14:paraId="5D9517A7" w14:textId="77777777" w:rsidR="00885748" w:rsidRDefault="00885748" w:rsidP="007C505B">
      <w:pPr>
        <w:pStyle w:val="BodyTextIndent"/>
      </w:pPr>
    </w:p>
    <w:tbl>
      <w:tblPr>
        <w:tblStyle w:val="GridTable4-Accent2"/>
        <w:tblW w:w="0" w:type="auto"/>
        <w:tblLook w:val="04A0" w:firstRow="1" w:lastRow="0" w:firstColumn="1" w:lastColumn="0" w:noHBand="0" w:noVBand="1"/>
      </w:tblPr>
      <w:tblGrid>
        <w:gridCol w:w="7779"/>
      </w:tblGrid>
      <w:tr w:rsidR="00885748" w14:paraId="4EA7FF51"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BB94C11" w14:textId="27F63CC5" w:rsidR="00885748" w:rsidRDefault="00885748" w:rsidP="007C505B">
            <w:pPr>
              <w:pStyle w:val="BodyTextIndent"/>
            </w:pPr>
            <w:r>
              <w:t xml:space="preserve">Is er geen sprake van bijzondere gegevens? Zo ja, neem contact op met een specialist. Toelichting: </w:t>
            </w:r>
          </w:p>
        </w:tc>
      </w:tr>
      <w:tr w:rsidR="00885748" w14:paraId="49077513"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1DFAA9C8" w14:textId="77777777" w:rsidR="00885748" w:rsidRDefault="00885748" w:rsidP="007C505B">
            <w:pPr>
              <w:pStyle w:val="BodyTextIndent"/>
            </w:pPr>
          </w:p>
          <w:p w14:paraId="345031F4" w14:textId="77777777" w:rsidR="00885748" w:rsidRDefault="00885748" w:rsidP="007C505B">
            <w:pPr>
              <w:pStyle w:val="BodyTextIndent"/>
            </w:pPr>
          </w:p>
          <w:p w14:paraId="03991E62" w14:textId="77777777" w:rsidR="00885748" w:rsidRDefault="00885748" w:rsidP="007C505B">
            <w:pPr>
              <w:pStyle w:val="BodyTextIndent"/>
            </w:pPr>
          </w:p>
          <w:p w14:paraId="242F46AE" w14:textId="77777777" w:rsidR="00885748" w:rsidRDefault="00885748" w:rsidP="007C505B">
            <w:pPr>
              <w:pStyle w:val="BodyTextIndent"/>
            </w:pPr>
          </w:p>
          <w:p w14:paraId="44B75A13" w14:textId="77777777" w:rsidR="00885748" w:rsidRDefault="00885748" w:rsidP="007C505B">
            <w:pPr>
              <w:pStyle w:val="BodyTextIndent"/>
            </w:pPr>
          </w:p>
        </w:tc>
      </w:tr>
    </w:tbl>
    <w:p w14:paraId="3E234281" w14:textId="77777777" w:rsidR="00885748" w:rsidRDefault="00885748" w:rsidP="007C505B">
      <w:pPr>
        <w:pStyle w:val="BodyTextIndent"/>
      </w:pPr>
    </w:p>
    <w:p w14:paraId="61A04C1E" w14:textId="77777777" w:rsidR="00885748" w:rsidRDefault="00885748" w:rsidP="007C505B">
      <w:pPr>
        <w:pStyle w:val="BodyTextIndent"/>
      </w:pPr>
    </w:p>
    <w:p w14:paraId="573EC7D6" w14:textId="77777777" w:rsidR="00A83E62" w:rsidRDefault="00A83E62" w:rsidP="007C505B">
      <w:pPr>
        <w:pStyle w:val="BodyTextIndent"/>
      </w:pPr>
    </w:p>
    <w:p w14:paraId="1E85512F" w14:textId="59EDFECE" w:rsidR="00A83E62" w:rsidRPr="00F80988" w:rsidRDefault="00A83E62" w:rsidP="0050573F">
      <w:pPr>
        <w:rPr>
          <w:rFonts w:ascii="Avenir Book" w:hAnsi="Avenir Book"/>
          <w:b/>
        </w:rPr>
      </w:pPr>
      <w:r w:rsidRPr="00F80988">
        <w:rPr>
          <w:rFonts w:ascii="Avenir Book" w:hAnsi="Avenir Book"/>
          <w:b/>
        </w:rPr>
        <w:t xml:space="preserve">GDPR-checklist 3: je hebt maatregelen genomen om aan de beginselen en verplichtingen uit de GDPR te voldoen </w:t>
      </w:r>
    </w:p>
    <w:p w14:paraId="3494DEC9" w14:textId="2C8606D8" w:rsidR="00EC1745" w:rsidRPr="00F80988" w:rsidRDefault="00EC1745" w:rsidP="0050573F">
      <w:pPr>
        <w:rPr>
          <w:rFonts w:ascii="Avenir Book" w:hAnsi="Avenir Book"/>
          <w:b/>
        </w:rPr>
      </w:pPr>
    </w:p>
    <w:p w14:paraId="7B8835E3" w14:textId="77777777" w:rsidR="00A83E62" w:rsidRDefault="00A83E62" w:rsidP="007C505B">
      <w:pPr>
        <w:pStyle w:val="BodyTextIndent"/>
      </w:pPr>
      <w:r>
        <w:t>Als verwerkingsverantwoordelijke dien je enkele maatregelen te nemen om aan de GDRP te voldoen. Deze worden hieronder allemaal besproken.</w:t>
      </w:r>
    </w:p>
    <w:p w14:paraId="0D0DEC7F" w14:textId="2CC14591" w:rsidR="00A83E62" w:rsidRDefault="00A83E62" w:rsidP="007C505B">
      <w:pPr>
        <w:pStyle w:val="BodyTextIndent"/>
      </w:pPr>
    </w:p>
    <w:p w14:paraId="6A367955" w14:textId="77777777" w:rsidR="00A83E62" w:rsidRPr="0060773C" w:rsidRDefault="00A83E62" w:rsidP="007C505B">
      <w:pPr>
        <w:pStyle w:val="BodyTextIndent"/>
        <w:rPr>
          <w:b/>
        </w:rPr>
      </w:pPr>
      <w:r w:rsidRPr="0060773C">
        <w:rPr>
          <w:b/>
        </w:rPr>
        <w:t>3a. Je hebt (als dit nodig is) een functionaris voor gegevensbescherming aangewezen (guideline beschikbaar)</w:t>
      </w:r>
    </w:p>
    <w:p w14:paraId="46D9B0BB" w14:textId="77777777" w:rsidR="00A83E62" w:rsidRDefault="00A83E62" w:rsidP="007C505B">
      <w:pPr>
        <w:pStyle w:val="BodyTextIndent"/>
      </w:pPr>
      <w:r>
        <w:t>Deze persoon is het aanspreekpunt voor privacygerelateerde vragen en brengt onder andere advies uit over en houdt toezicht op de naleving van de GDPR. Alhoewel je altijd een functionaris mag aanwijzen, is dit slechts verplicht in drie gevallen:</w:t>
      </w:r>
    </w:p>
    <w:p w14:paraId="285DE3A1" w14:textId="77777777" w:rsidR="00A83E62" w:rsidRDefault="00A83E62" w:rsidP="007C505B">
      <w:pPr>
        <w:pStyle w:val="BodyTextIndent"/>
      </w:pPr>
    </w:p>
    <w:p w14:paraId="34F26E55" w14:textId="77777777" w:rsidR="00A83E62" w:rsidRDefault="00A83E62" w:rsidP="009917A1">
      <w:pPr>
        <w:pStyle w:val="BodyTextIndent"/>
        <w:numPr>
          <w:ilvl w:val="0"/>
          <w:numId w:val="4"/>
        </w:numPr>
      </w:pPr>
      <w:r>
        <w:t>Je bent een overheidsinstantie.</w:t>
      </w:r>
    </w:p>
    <w:p w14:paraId="537F7A5C" w14:textId="77777777" w:rsidR="00A83E62" w:rsidRDefault="00A83E62" w:rsidP="007C505B">
      <w:pPr>
        <w:pStyle w:val="BodyTextIndent"/>
      </w:pPr>
    </w:p>
    <w:p w14:paraId="5C860033" w14:textId="77777777" w:rsidR="00A83E62" w:rsidRDefault="00A83E62" w:rsidP="009917A1">
      <w:pPr>
        <w:pStyle w:val="BodyTextIndent"/>
        <w:numPr>
          <w:ilvl w:val="0"/>
          <w:numId w:val="4"/>
        </w:numPr>
      </w:pPr>
      <w:r>
        <w:t>Het is de hoofdtaak van je organisatie om persoonsgegevens te verzamelen die regelmatige en grootschalige observatie van klanten vereist. Denk bijvoorbeeld aan het constant bijhouden van reisgegevens door een vervoersorganisatie.</w:t>
      </w:r>
    </w:p>
    <w:p w14:paraId="1BC28A22" w14:textId="77777777" w:rsidR="00A83E62" w:rsidRDefault="00A83E62" w:rsidP="007C505B">
      <w:pPr>
        <w:pStyle w:val="BodyTextIndent"/>
      </w:pPr>
    </w:p>
    <w:p w14:paraId="1139F985" w14:textId="77777777" w:rsidR="00A83E62" w:rsidRDefault="00A83E62" w:rsidP="009917A1">
      <w:pPr>
        <w:pStyle w:val="BodyTextIndent"/>
        <w:numPr>
          <w:ilvl w:val="0"/>
          <w:numId w:val="4"/>
        </w:numPr>
      </w:pPr>
      <w:r>
        <w:t>Je verwerkt op grote schaal de in checkpunt #2 besproken bijzondere persoonsgegevens.</w:t>
      </w:r>
    </w:p>
    <w:p w14:paraId="68FA5345" w14:textId="796BF0E3"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776D69" w14:paraId="300E13A6"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2924281" w14:textId="45257747" w:rsidR="00776D69" w:rsidRDefault="00776D69" w:rsidP="007C505B">
            <w:pPr>
              <w:pStyle w:val="BodyTextIndent"/>
            </w:pPr>
            <w:r>
              <w:t>Is het nodig om een functionari</w:t>
            </w:r>
            <w:r w:rsidR="00E61741">
              <w:t>s gegevensbescherming te hebben, en zo ja, wie is dit en is er contact gelegd om dit project te beoordelen?</w:t>
            </w:r>
            <w:r>
              <w:t xml:space="preserve"> </w:t>
            </w:r>
          </w:p>
        </w:tc>
      </w:tr>
      <w:tr w:rsidR="00776D69" w14:paraId="5A04566C"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27149768" w14:textId="77777777" w:rsidR="00776D69" w:rsidRDefault="00776D69" w:rsidP="007C505B">
            <w:pPr>
              <w:pStyle w:val="BodyTextIndent"/>
            </w:pPr>
          </w:p>
          <w:p w14:paraId="5C012AED" w14:textId="77777777" w:rsidR="00776D69" w:rsidRDefault="00776D69" w:rsidP="007C505B">
            <w:pPr>
              <w:pStyle w:val="BodyTextIndent"/>
            </w:pPr>
          </w:p>
          <w:p w14:paraId="33D89E24" w14:textId="77777777" w:rsidR="00776D69" w:rsidRDefault="00776D69" w:rsidP="007C505B">
            <w:pPr>
              <w:pStyle w:val="BodyTextIndent"/>
            </w:pPr>
          </w:p>
          <w:p w14:paraId="18378EF7" w14:textId="77777777" w:rsidR="00776D69" w:rsidRDefault="00776D69" w:rsidP="007C505B">
            <w:pPr>
              <w:pStyle w:val="BodyTextIndent"/>
            </w:pPr>
          </w:p>
          <w:p w14:paraId="267462F0" w14:textId="77777777" w:rsidR="00776D69" w:rsidRDefault="00776D69" w:rsidP="007C505B">
            <w:pPr>
              <w:pStyle w:val="BodyTextIndent"/>
            </w:pPr>
          </w:p>
        </w:tc>
      </w:tr>
    </w:tbl>
    <w:p w14:paraId="596AA14A" w14:textId="7FF00812" w:rsidR="00776D69" w:rsidRDefault="00776D69" w:rsidP="007C505B">
      <w:pPr>
        <w:pStyle w:val="BodyTextIndent"/>
      </w:pPr>
    </w:p>
    <w:p w14:paraId="66596072" w14:textId="3672A5D5" w:rsidR="00A83E62" w:rsidRPr="0060773C" w:rsidRDefault="00A83E62" w:rsidP="007C505B">
      <w:pPr>
        <w:pStyle w:val="BodyTextIndent"/>
        <w:rPr>
          <w:b/>
        </w:rPr>
      </w:pPr>
      <w:r w:rsidRPr="0060773C">
        <w:rPr>
          <w:b/>
        </w:rPr>
        <w:t xml:space="preserve">3b. Indien nodig, heb je een gegevensbeschermingsbeoordeling uitgevoerd </w:t>
      </w:r>
    </w:p>
    <w:p w14:paraId="0DD5E237" w14:textId="77777777" w:rsidR="00A83E62" w:rsidRDefault="00A83E62" w:rsidP="007C505B">
      <w:pPr>
        <w:pStyle w:val="BodyTextIndent"/>
      </w:pPr>
      <w:r>
        <w:t>Wanneer het verwerken van bepaalde persoonsgegevens een hoog risico voor de rechten en vrijheden van een klant met zich meebrengt, ben je verplicht een onderzoek uit te voeren. Dit is bijvoorbeeld het geval wanneer je grootschalig mensen in de gaten houdt via een camera, automatisch diensten weigert op grond van persoonsgegevens of grootschalig bijzondere persoonsgegevens verwerkt.</w:t>
      </w:r>
    </w:p>
    <w:p w14:paraId="61540190" w14:textId="77777777" w:rsidR="00A83E62" w:rsidRDefault="00A83E62" w:rsidP="007C505B">
      <w:pPr>
        <w:pStyle w:val="BodyTextIndent"/>
      </w:pPr>
    </w:p>
    <w:p w14:paraId="6ECCEA3F" w14:textId="77777777" w:rsidR="00A83E62" w:rsidRDefault="00A83E62" w:rsidP="007C505B">
      <w:pPr>
        <w:pStyle w:val="BodyTextIndent"/>
      </w:pPr>
      <w:r>
        <w:t>Uit het onderzoek moet blijken of de belangen van een klant voldoende beschermd zijn tijdens het verwerken van zijn persoonsgegevens. Zo niet, neem dan risicobeperkende maatregelen.</w:t>
      </w:r>
    </w:p>
    <w:p w14:paraId="1FDA8233" w14:textId="16B366F5" w:rsidR="00A83E62" w:rsidRDefault="00A83E62" w:rsidP="007C505B">
      <w:pPr>
        <w:pStyle w:val="BodyTextIndent"/>
      </w:pPr>
    </w:p>
    <w:p w14:paraId="1CC18F62" w14:textId="77777777" w:rsidR="00A83E62" w:rsidRPr="0060773C" w:rsidRDefault="00A83E62" w:rsidP="007C505B">
      <w:pPr>
        <w:pStyle w:val="BodyTextIndent"/>
        <w:rPr>
          <w:b/>
        </w:rPr>
      </w:pPr>
      <w:r w:rsidRPr="0060773C">
        <w:rPr>
          <w:b/>
        </w:rPr>
        <w:t>3c. Indien nodig, heb je voorafgaande raadpleging aangevraagd</w:t>
      </w:r>
    </w:p>
    <w:p w14:paraId="48A66690" w14:textId="77777777" w:rsidR="00A83E62" w:rsidRDefault="00A83E62" w:rsidP="007C505B">
      <w:pPr>
        <w:pStyle w:val="BodyTextIndent"/>
      </w:pPr>
      <w:r>
        <w:t>Als het nemen van risicobeperkende maatregelen na een negatieve gegevensbeschermingsbeoordeling niet lukt, dan ben je verplicht advies te vragen aan de Autoriteit Persoonsgegevens. Zonder hun oordeel mag je niet beginnen met het verwerken van persoonsgegevens die een hoog risico met zich meebrengen.</w:t>
      </w:r>
    </w:p>
    <w:p w14:paraId="0F69E687" w14:textId="7B817508" w:rsidR="00A83E62" w:rsidRDefault="00A83E62" w:rsidP="007C505B">
      <w:pPr>
        <w:pStyle w:val="BodyTextIndent"/>
      </w:pPr>
    </w:p>
    <w:p w14:paraId="6CBD7699" w14:textId="77777777" w:rsidR="00A83E62" w:rsidRPr="0060773C" w:rsidRDefault="00A83E62" w:rsidP="007C505B">
      <w:pPr>
        <w:pStyle w:val="BodyTextIndent"/>
        <w:rPr>
          <w:b/>
        </w:rPr>
      </w:pPr>
      <w:r w:rsidRPr="0060773C">
        <w:rPr>
          <w:b/>
        </w:rPr>
        <w:t>3d. Je voldoet aan de beginselen van ‘Privacy by Design en Privacy by Default’</w:t>
      </w:r>
    </w:p>
    <w:p w14:paraId="3B7BB635" w14:textId="6432DBAC" w:rsidR="00A83E62" w:rsidRDefault="00A83E62" w:rsidP="007C505B">
      <w:pPr>
        <w:pStyle w:val="BodyTextIndent"/>
      </w:pPr>
      <w:r>
        <w:t>Deze termen houden in dat je bij het ontwikkelen van een nieuw beleid of product in de beginfase al rekening houdt met de privacy van klanten en hun gegevensbescherming. Dit doe je door interne processen hierop af te stemmen en technische maatregelen te nemen. Vraag bijvoorbeeld zo min mogelijk persoonsgegevens tijdens een aanmelding voor je nieuwsbrief en vul optionele vinkjes niet vooraf in. Geef daarnaast genoeg informatie over de verwerking van persoonsgegevens tijdens het bestelproces en doe al het overige wat tijdens de ontwerpfase redelijkerwijs mogelijk is, om latere privacyinbreuk te vermijden. Voorkomen is tenslotte beter dan genezen.</w:t>
      </w:r>
    </w:p>
    <w:p w14:paraId="0502E1CB" w14:textId="4931FF3A" w:rsidR="0092102B" w:rsidRDefault="0092102B" w:rsidP="007C505B">
      <w:pPr>
        <w:pStyle w:val="BodyTextIndent"/>
      </w:pPr>
    </w:p>
    <w:p w14:paraId="65C6A959" w14:textId="187ACE43" w:rsidR="0092102B" w:rsidRDefault="007C7612" w:rsidP="007C505B">
      <w:pPr>
        <w:pStyle w:val="BodyTextIndent"/>
      </w:pPr>
      <w:r>
        <w:rPr>
          <w:noProof/>
          <w:lang w:val="en-US" w:eastAsia="en-US"/>
        </w:rPr>
        <w:drawing>
          <wp:inline distT="0" distB="0" distL="0" distR="0" wp14:anchorId="3A47A8F2" wp14:editId="490A5162">
            <wp:extent cx="4946015" cy="2968625"/>
            <wp:effectExtent l="0" t="0" r="0" b="317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ermafbeelding 2018-11-09 om 14.33.1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6015" cy="2968625"/>
                    </a:xfrm>
                    <a:prstGeom prst="rect">
                      <a:avLst/>
                    </a:prstGeom>
                  </pic:spPr>
                </pic:pic>
              </a:graphicData>
            </a:graphic>
          </wp:inline>
        </w:drawing>
      </w:r>
    </w:p>
    <w:p w14:paraId="1409D504" w14:textId="29D42FED" w:rsidR="00A83E62" w:rsidRDefault="00A83E62" w:rsidP="007C505B">
      <w:pPr>
        <w:pStyle w:val="BodyTextIndent"/>
      </w:pPr>
    </w:p>
    <w:p w14:paraId="5441959E" w14:textId="10A235E5" w:rsidR="0092102B" w:rsidRDefault="0092102B" w:rsidP="007C505B">
      <w:pPr>
        <w:pStyle w:val="BodyTextIndent"/>
      </w:pPr>
      <w:r>
        <w:t>(in de bijlage staat een groter exemplaar)</w:t>
      </w:r>
    </w:p>
    <w:p w14:paraId="6CF8554B" w14:textId="6750A9A1" w:rsidR="00A83E62" w:rsidRDefault="00A83E62" w:rsidP="007C505B">
      <w:pPr>
        <w:pStyle w:val="BodyTextIndent"/>
      </w:pPr>
    </w:p>
    <w:p w14:paraId="1C8869BF" w14:textId="384D7936" w:rsidR="0092102B" w:rsidRDefault="0092102B" w:rsidP="007C505B">
      <w:pPr>
        <w:pStyle w:val="BodyTextIndent"/>
      </w:pPr>
    </w:p>
    <w:tbl>
      <w:tblPr>
        <w:tblStyle w:val="GridTable4-Accent2"/>
        <w:tblW w:w="0" w:type="auto"/>
        <w:tblLook w:val="04A0" w:firstRow="1" w:lastRow="0" w:firstColumn="1" w:lastColumn="0" w:noHBand="0" w:noVBand="1"/>
      </w:tblPr>
      <w:tblGrid>
        <w:gridCol w:w="7779"/>
      </w:tblGrid>
      <w:tr w:rsidR="0092102B" w14:paraId="57D9DE91"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BFC446D" w14:textId="7F3F6B68" w:rsidR="0092102B" w:rsidRDefault="0092102B" w:rsidP="007C505B">
            <w:pPr>
              <w:pStyle w:val="BodyTextIndent"/>
            </w:pPr>
            <w:r>
              <w:t xml:space="preserve">Welke maatregelen worden er genomen vanuit de Privacy by Design filosofie?  En waar zijn deze geborgd (backlog, SLA, standaard in SaaS product)?  </w:t>
            </w:r>
          </w:p>
        </w:tc>
      </w:tr>
      <w:tr w:rsidR="0092102B" w14:paraId="71D07437"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5C3C39C4" w14:textId="77777777" w:rsidR="0092102B" w:rsidRDefault="0092102B" w:rsidP="007C505B">
            <w:pPr>
              <w:pStyle w:val="BodyTextIndent"/>
            </w:pPr>
          </w:p>
          <w:p w14:paraId="0D80ECEC" w14:textId="263D3EFD" w:rsidR="0092102B" w:rsidRDefault="0092102B" w:rsidP="007C505B">
            <w:pPr>
              <w:pStyle w:val="BodyTextIndent"/>
            </w:pPr>
          </w:p>
          <w:p w14:paraId="16A6251D" w14:textId="7EEA92A9" w:rsidR="0092102B" w:rsidRDefault="0092102B" w:rsidP="007C505B">
            <w:pPr>
              <w:pStyle w:val="BodyTextIndent"/>
            </w:pPr>
          </w:p>
          <w:p w14:paraId="08096864" w14:textId="6BF675B4" w:rsidR="0092102B" w:rsidRDefault="0092102B" w:rsidP="007C505B">
            <w:pPr>
              <w:pStyle w:val="BodyTextIndent"/>
            </w:pPr>
          </w:p>
          <w:p w14:paraId="690E6F20" w14:textId="69CA1ED3" w:rsidR="0092102B" w:rsidRDefault="0092102B" w:rsidP="007C505B">
            <w:pPr>
              <w:pStyle w:val="BodyTextIndent"/>
            </w:pPr>
          </w:p>
          <w:p w14:paraId="0A0D7CB1" w14:textId="42754554" w:rsidR="0092102B" w:rsidRDefault="0092102B" w:rsidP="007C505B">
            <w:pPr>
              <w:pStyle w:val="BodyTextIndent"/>
            </w:pPr>
          </w:p>
          <w:p w14:paraId="27F175BE" w14:textId="753EC5C6" w:rsidR="0092102B" w:rsidRDefault="0092102B" w:rsidP="007C505B">
            <w:pPr>
              <w:pStyle w:val="BodyTextIndent"/>
            </w:pPr>
          </w:p>
          <w:p w14:paraId="04362F46" w14:textId="2DC04B1A" w:rsidR="0092102B" w:rsidRDefault="0092102B" w:rsidP="007C505B">
            <w:pPr>
              <w:pStyle w:val="BodyTextIndent"/>
            </w:pPr>
          </w:p>
          <w:p w14:paraId="450DE08A" w14:textId="77777777" w:rsidR="0092102B" w:rsidRDefault="0092102B" w:rsidP="007C505B">
            <w:pPr>
              <w:pStyle w:val="BodyTextIndent"/>
            </w:pPr>
          </w:p>
          <w:p w14:paraId="260DCF9C" w14:textId="77777777" w:rsidR="0092102B" w:rsidRDefault="0092102B" w:rsidP="007C505B">
            <w:pPr>
              <w:pStyle w:val="BodyTextIndent"/>
            </w:pPr>
          </w:p>
          <w:p w14:paraId="7AE25E26" w14:textId="77777777" w:rsidR="0092102B" w:rsidRDefault="0092102B" w:rsidP="007C505B">
            <w:pPr>
              <w:pStyle w:val="BodyTextIndent"/>
            </w:pPr>
          </w:p>
          <w:p w14:paraId="5942C6C6" w14:textId="77777777" w:rsidR="0092102B" w:rsidRDefault="0092102B" w:rsidP="007C505B">
            <w:pPr>
              <w:pStyle w:val="BodyTextIndent"/>
            </w:pPr>
          </w:p>
        </w:tc>
      </w:tr>
    </w:tbl>
    <w:p w14:paraId="0F2FE8A2" w14:textId="77777777" w:rsidR="0092102B" w:rsidRDefault="0092102B" w:rsidP="007C505B">
      <w:pPr>
        <w:pStyle w:val="BodyTextIndent"/>
      </w:pPr>
    </w:p>
    <w:p w14:paraId="0DED2259" w14:textId="77777777" w:rsidR="00A83E62" w:rsidRPr="0060773C" w:rsidRDefault="00A83E62" w:rsidP="007C505B">
      <w:pPr>
        <w:pStyle w:val="BodyTextIndent"/>
        <w:rPr>
          <w:b/>
        </w:rPr>
      </w:pPr>
      <w:r w:rsidRPr="0060773C">
        <w:rPr>
          <w:b/>
        </w:rPr>
        <w:t>3e. Je hebt passende beveiligingsmaatregelen getroffen om misbruik van persoonsgegevens te voorkomen</w:t>
      </w:r>
    </w:p>
    <w:p w14:paraId="3199BE5A" w14:textId="64ECCD2D" w:rsidR="00A83E62" w:rsidRDefault="00A83E62" w:rsidP="007C505B">
      <w:pPr>
        <w:pStyle w:val="BodyTextIndent"/>
      </w:pPr>
      <w:r>
        <w:t>Met passende beveiligingsmaatregelen worden zowel organisatorische als technische maatregelen bedoeld. Zo kan je de toegang tot persoonsgegevens beperken tot een selecte groep medewerkers binnen je organisatie en een geheimhoudingsplicht introduceren. Technisch gezien is het verstandig om aan de slag te gaan met encryptie, pseudonimisering, het opkrikken van je cyberbeveiliging en het herzien van je back-upprocedures. Hoever je hierin moet gaan, zal onder andere afhangen van het soort persoonsgegevens dat je verwerkt. Gevoelige gegevens vragen nou eenmaal om extra goede beveiliging. Vergeet ten slotte niet regelmatig je beveiliging te herzien. Cybercriminaliteit neemt constant nieuwe vormen aan.</w:t>
      </w:r>
    </w:p>
    <w:p w14:paraId="72286047" w14:textId="3F086433"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92102B" w14:paraId="1A879EA1"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715D11FA" w14:textId="51DD349F" w:rsidR="0092102B" w:rsidRDefault="0092102B" w:rsidP="007C505B">
            <w:pPr>
              <w:pStyle w:val="BodyTextIndent"/>
            </w:pPr>
            <w:r>
              <w:t xml:space="preserve">Is er een SLA afgesloten, waarin wordt voorzien in regelmatige security controles? Zijn er interne procedures voor reviews? Is er behoefte een externe (white hat) test?  </w:t>
            </w:r>
          </w:p>
        </w:tc>
      </w:tr>
      <w:tr w:rsidR="0092102B" w14:paraId="2205249F"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5FDD553C" w14:textId="2E389C18" w:rsidR="0092102B" w:rsidRDefault="0092102B" w:rsidP="007C505B">
            <w:pPr>
              <w:pStyle w:val="BodyTextIndent"/>
            </w:pPr>
          </w:p>
          <w:p w14:paraId="4CC90083" w14:textId="551C422C" w:rsidR="0092102B" w:rsidRDefault="0092102B" w:rsidP="007C505B">
            <w:pPr>
              <w:pStyle w:val="BodyTextIndent"/>
            </w:pPr>
          </w:p>
          <w:p w14:paraId="382386CC" w14:textId="77777777" w:rsidR="0092102B" w:rsidRDefault="0092102B" w:rsidP="007C505B">
            <w:pPr>
              <w:pStyle w:val="BodyTextIndent"/>
            </w:pPr>
          </w:p>
          <w:p w14:paraId="76B23FFE" w14:textId="2F4DEB16" w:rsidR="0092102B" w:rsidRDefault="0092102B" w:rsidP="007C505B">
            <w:pPr>
              <w:pStyle w:val="BodyTextIndent"/>
            </w:pPr>
          </w:p>
          <w:p w14:paraId="5B406F8D" w14:textId="520455C7" w:rsidR="0092102B" w:rsidRDefault="0092102B" w:rsidP="007C505B">
            <w:pPr>
              <w:pStyle w:val="BodyTextIndent"/>
            </w:pPr>
          </w:p>
          <w:p w14:paraId="0B5BA02B" w14:textId="77777777" w:rsidR="0092102B" w:rsidRDefault="0092102B" w:rsidP="007C505B">
            <w:pPr>
              <w:pStyle w:val="BodyTextIndent"/>
            </w:pPr>
          </w:p>
          <w:p w14:paraId="491BDB54" w14:textId="77777777" w:rsidR="0092102B" w:rsidRDefault="0092102B" w:rsidP="007C505B">
            <w:pPr>
              <w:pStyle w:val="BodyTextIndent"/>
            </w:pPr>
          </w:p>
          <w:p w14:paraId="4CB9FB02" w14:textId="77777777" w:rsidR="0092102B" w:rsidRDefault="0092102B" w:rsidP="007C505B">
            <w:pPr>
              <w:pStyle w:val="BodyTextIndent"/>
            </w:pPr>
          </w:p>
          <w:p w14:paraId="15DF5F3C" w14:textId="77777777" w:rsidR="0092102B" w:rsidRDefault="0092102B" w:rsidP="007C505B">
            <w:pPr>
              <w:pStyle w:val="BodyTextIndent"/>
            </w:pPr>
          </w:p>
          <w:p w14:paraId="35553CAA" w14:textId="77777777" w:rsidR="0092102B" w:rsidRDefault="0092102B" w:rsidP="007C505B">
            <w:pPr>
              <w:pStyle w:val="BodyTextIndent"/>
            </w:pPr>
          </w:p>
        </w:tc>
      </w:tr>
    </w:tbl>
    <w:p w14:paraId="73F0A0FD" w14:textId="45F720C4" w:rsidR="0092102B" w:rsidRDefault="0092102B" w:rsidP="007C505B">
      <w:pPr>
        <w:pStyle w:val="BodyTextIndent"/>
      </w:pPr>
    </w:p>
    <w:p w14:paraId="12027EFA" w14:textId="77777777" w:rsidR="00A83E62" w:rsidRPr="0060773C" w:rsidRDefault="00A83E62" w:rsidP="007C505B">
      <w:pPr>
        <w:pStyle w:val="BodyTextIndent"/>
        <w:rPr>
          <w:b/>
        </w:rPr>
      </w:pPr>
      <w:r w:rsidRPr="0060773C">
        <w:rPr>
          <w:b/>
        </w:rPr>
        <w:t>3f. Je hebt procedures klaarstaan voor het geval er een datalek heeft plaatsgevonden (guideline beschikbaar)</w:t>
      </w:r>
    </w:p>
    <w:p w14:paraId="04CE07FA" w14:textId="77777777" w:rsidR="00A83E62" w:rsidRDefault="00A83E62" w:rsidP="007C505B">
      <w:pPr>
        <w:pStyle w:val="BodyTextIndent"/>
      </w:pPr>
      <w:r>
        <w:t>Wanneer er inbreuk is gemaakt op persoonsgegevens en dit een risico inhoudt voor de rechten en vrijheden van klanten, ben je verplicht dit te melden aan de Autoriteit Persoonsgegevens en in sommige gevallen zelfs aan de getroffen klanten. De Autoriteit Persoonsgegevens moet in principe 72 uur na het ontdekken van een datalek ingelicht worden.</w:t>
      </w:r>
    </w:p>
    <w:p w14:paraId="098D0A00" w14:textId="6B883526" w:rsidR="00A83E62" w:rsidRDefault="00A83E62" w:rsidP="007C505B">
      <w:pPr>
        <w:pStyle w:val="BodyTextIndent"/>
      </w:pPr>
    </w:p>
    <w:p w14:paraId="02C54D3D" w14:textId="77777777" w:rsidR="00A83E62" w:rsidRPr="0060773C" w:rsidRDefault="00A83E62" w:rsidP="007C505B">
      <w:pPr>
        <w:pStyle w:val="BodyTextIndent"/>
        <w:rPr>
          <w:b/>
        </w:rPr>
      </w:pPr>
      <w:r w:rsidRPr="0060773C">
        <w:rPr>
          <w:b/>
        </w:rPr>
        <w:t>3g. Indien je gebruikmaakt van een verwerker, heb je een verwerkersovereenkomst gesloten</w:t>
      </w:r>
    </w:p>
    <w:p w14:paraId="6630C937" w14:textId="76721ABA" w:rsidR="00A83E62" w:rsidRDefault="00A83E62" w:rsidP="007C505B">
      <w:pPr>
        <w:pStyle w:val="BodyTextIndent"/>
      </w:pPr>
      <w:r>
        <w:t>Wanneer je verzamelde persoonsgegevens laat verwerken door een andere partij, moeten hierover duidelijke afspraken gemaakt worden in een verwerkersovereenkomst. Als verwerkingsverantwoordelijke ben je verplicht om zelf voor deze overeenkomst te zorgen. Veel grote verwerkers hebben meestal een verwerkersovereenkomst voor je klaarstaan, maar let dan wel goed op waarmee je akkoord gaat.</w:t>
      </w:r>
    </w:p>
    <w:p w14:paraId="12785A3E" w14:textId="77777777" w:rsidR="0092102B" w:rsidRDefault="0092102B" w:rsidP="007C505B">
      <w:pPr>
        <w:pStyle w:val="BodyTextIndent"/>
      </w:pPr>
    </w:p>
    <w:tbl>
      <w:tblPr>
        <w:tblStyle w:val="GridTable4-Accent2"/>
        <w:tblW w:w="0" w:type="auto"/>
        <w:tblLook w:val="04A0" w:firstRow="1" w:lastRow="0" w:firstColumn="1" w:lastColumn="0" w:noHBand="0" w:noVBand="1"/>
      </w:tblPr>
      <w:tblGrid>
        <w:gridCol w:w="7779"/>
      </w:tblGrid>
      <w:tr w:rsidR="0092102B" w14:paraId="0154F7B9"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4B0E52E" w14:textId="6A8D285A" w:rsidR="0092102B" w:rsidRDefault="0092102B" w:rsidP="007C505B">
            <w:pPr>
              <w:pStyle w:val="BodyTextIndent"/>
            </w:pPr>
            <w:r>
              <w:t xml:space="preserve">Zijn er verwerkingsovereenkomsten gesloten met Ritense en eventueel andere verwerkers? </w:t>
            </w:r>
          </w:p>
        </w:tc>
      </w:tr>
      <w:tr w:rsidR="0092102B" w14:paraId="4219E4FA"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3B017CD" w14:textId="4451ED85" w:rsidR="0092102B" w:rsidRDefault="0092102B" w:rsidP="007C505B">
            <w:pPr>
              <w:pStyle w:val="BodyTextIndent"/>
            </w:pPr>
          </w:p>
          <w:p w14:paraId="1611E594" w14:textId="47A12593" w:rsidR="0092102B" w:rsidRDefault="0092102B" w:rsidP="007C505B">
            <w:pPr>
              <w:pStyle w:val="BodyTextIndent"/>
            </w:pPr>
          </w:p>
          <w:p w14:paraId="0C2B44D5" w14:textId="77777777" w:rsidR="0092102B" w:rsidRDefault="0092102B" w:rsidP="007C505B">
            <w:pPr>
              <w:pStyle w:val="BodyTextIndent"/>
            </w:pPr>
          </w:p>
          <w:p w14:paraId="058DD1AB" w14:textId="77777777" w:rsidR="0092102B" w:rsidRDefault="0092102B" w:rsidP="007C505B">
            <w:pPr>
              <w:pStyle w:val="BodyTextIndent"/>
            </w:pPr>
          </w:p>
          <w:p w14:paraId="2CB142F5" w14:textId="77777777" w:rsidR="0092102B" w:rsidRDefault="0092102B" w:rsidP="007C505B">
            <w:pPr>
              <w:pStyle w:val="BodyTextIndent"/>
            </w:pPr>
          </w:p>
          <w:p w14:paraId="27628B2F" w14:textId="77777777" w:rsidR="0092102B" w:rsidRDefault="0092102B" w:rsidP="007C505B">
            <w:pPr>
              <w:pStyle w:val="BodyTextIndent"/>
            </w:pPr>
          </w:p>
          <w:p w14:paraId="0A824190" w14:textId="77777777" w:rsidR="0092102B" w:rsidRDefault="0092102B" w:rsidP="007C505B">
            <w:pPr>
              <w:pStyle w:val="BodyTextIndent"/>
            </w:pPr>
          </w:p>
        </w:tc>
      </w:tr>
    </w:tbl>
    <w:p w14:paraId="4F92D7AE" w14:textId="636BF208" w:rsidR="00A83E62" w:rsidRDefault="00A83E62" w:rsidP="007C505B">
      <w:pPr>
        <w:pStyle w:val="BodyTextIndent"/>
      </w:pPr>
    </w:p>
    <w:p w14:paraId="4F691B15" w14:textId="77777777" w:rsidR="00A83E62" w:rsidRPr="0060773C" w:rsidRDefault="00A83E62" w:rsidP="007C505B">
      <w:pPr>
        <w:pStyle w:val="BodyTextIndent"/>
        <w:rPr>
          <w:b/>
        </w:rPr>
      </w:pPr>
      <w:r w:rsidRPr="0060773C">
        <w:rPr>
          <w:b/>
        </w:rPr>
        <w:t>3h. Je hebt procedures klaarstaan om medewerking te verlenen aan de Autoriteit Persoonsgegevens</w:t>
      </w:r>
    </w:p>
    <w:p w14:paraId="0E40CB8D" w14:textId="77777777" w:rsidR="00A83E62" w:rsidRDefault="00A83E62" w:rsidP="007C505B">
      <w:pPr>
        <w:pStyle w:val="BodyTextIndent"/>
      </w:pPr>
      <w:r>
        <w:t>Je bent verplicht openheid van zaken te geven wanneer de Autoriteit Persoonsgegevens hierom vraagt. Zorg er daarom voor dat je de in het volgende checkpunt genoemde documenten klaar hebt staan wanneer deze situatie zich voordoet.</w:t>
      </w:r>
    </w:p>
    <w:p w14:paraId="75F31F5B" w14:textId="3F31073B" w:rsidR="00A83E62" w:rsidRDefault="00A83E62" w:rsidP="007C505B">
      <w:pPr>
        <w:pStyle w:val="BodyTextIndent"/>
      </w:pPr>
    </w:p>
    <w:p w14:paraId="2ECABECC" w14:textId="72FC5D58" w:rsidR="0092102B" w:rsidRDefault="0092102B">
      <w:pPr>
        <w:rPr>
          <w:rFonts w:ascii="Avenir Book" w:eastAsia="Times New Roman" w:hAnsi="Avenir Book"/>
          <w:sz w:val="20"/>
          <w:szCs w:val="20"/>
          <w:lang w:eastAsia="de-DE"/>
        </w:rPr>
      </w:pPr>
      <w:r>
        <w:br w:type="page"/>
      </w:r>
    </w:p>
    <w:p w14:paraId="5695DB20" w14:textId="77777777" w:rsidR="00A83E62" w:rsidRDefault="00A83E62" w:rsidP="007C505B">
      <w:pPr>
        <w:pStyle w:val="BodyTextIndent"/>
      </w:pPr>
    </w:p>
    <w:p w14:paraId="74193CEB" w14:textId="0CDA47CD" w:rsidR="00A83E62" w:rsidRPr="00EC1745" w:rsidRDefault="00A83E62" w:rsidP="0050573F">
      <w:pPr>
        <w:rPr>
          <w:rFonts w:ascii="Avenir Book" w:hAnsi="Avenir Book"/>
          <w:b/>
        </w:rPr>
      </w:pPr>
      <w:r w:rsidRPr="00EC1745">
        <w:rPr>
          <w:rFonts w:ascii="Avenir Book" w:hAnsi="Avenir Book"/>
          <w:b/>
        </w:rPr>
        <w:t xml:space="preserve">GDPR-checklist #4: je kan aantonen dat je aan de beginselen en verplichtingen uit de GDPR voldoet </w:t>
      </w:r>
    </w:p>
    <w:p w14:paraId="295FFDC4" w14:textId="4E0432AA" w:rsidR="00EC1745" w:rsidRPr="00EC1745" w:rsidRDefault="00EC1745" w:rsidP="0050573F">
      <w:pPr>
        <w:rPr>
          <w:rFonts w:ascii="Avenir Book" w:hAnsi="Avenir Book"/>
          <w:b/>
        </w:rPr>
      </w:pPr>
    </w:p>
    <w:p w14:paraId="0742ED19" w14:textId="77777777" w:rsidR="00A83E62" w:rsidRDefault="00A83E62" w:rsidP="007C505B">
      <w:pPr>
        <w:pStyle w:val="BodyTextIndent"/>
      </w:pPr>
      <w:r>
        <w:t>Naast het nemen van maatregelen is het ook zaak de wereld te tonen dat je daadwerkelijk aan de GDPR voldoet. Dit gebeurt aan de hand van een aantal documenten.</w:t>
      </w:r>
    </w:p>
    <w:p w14:paraId="530CABEE" w14:textId="562AD3FE" w:rsidR="0092102B" w:rsidRPr="0060773C" w:rsidRDefault="0092102B" w:rsidP="007C505B">
      <w:pPr>
        <w:pStyle w:val="BodyTextIndent"/>
        <w:rPr>
          <w:b/>
        </w:rPr>
      </w:pPr>
    </w:p>
    <w:p w14:paraId="3C489288" w14:textId="77777777" w:rsidR="00A83E62" w:rsidRPr="0060773C" w:rsidRDefault="00A83E62" w:rsidP="007C505B">
      <w:pPr>
        <w:pStyle w:val="BodyTextIndent"/>
        <w:rPr>
          <w:b/>
        </w:rPr>
      </w:pPr>
      <w:r w:rsidRPr="0060773C">
        <w:rPr>
          <w:b/>
        </w:rPr>
        <w:t>4a. Indien nodig, hou je een register van verwerkingsactiviteiten bij</w:t>
      </w:r>
    </w:p>
    <w:p w14:paraId="472A4C37" w14:textId="77777777" w:rsidR="00A83E62" w:rsidRDefault="00A83E62" w:rsidP="007C505B">
      <w:pPr>
        <w:pStyle w:val="BodyTextIndent"/>
      </w:pPr>
      <w:r>
        <w:t>In dit register som je de belangrijkste informatie op met betrekking tot je verwerking van persoonsgegevens. Het bijhouden van een register is alleen verplicht als je onderneming meer dan 250 medewerkers heeft, of in een van de volgende drie gevallen:</w:t>
      </w:r>
    </w:p>
    <w:p w14:paraId="3CBAA788" w14:textId="77777777" w:rsidR="00A83E62" w:rsidRDefault="00A83E62" w:rsidP="007C505B">
      <w:pPr>
        <w:pStyle w:val="BodyTextIndent"/>
      </w:pPr>
    </w:p>
    <w:p w14:paraId="79BFF0AF" w14:textId="6F9A25AA" w:rsidR="00A83E62" w:rsidRDefault="00A83E62" w:rsidP="009917A1">
      <w:pPr>
        <w:pStyle w:val="BodyTextIndent"/>
        <w:numPr>
          <w:ilvl w:val="0"/>
          <w:numId w:val="6"/>
        </w:numPr>
      </w:pPr>
      <w:r>
        <w:t>Gegevensverwerking brengt een hoog risico met zich mee (dit blijkt uit de gegevensbeschermingsbeoordeling).</w:t>
      </w:r>
    </w:p>
    <w:p w14:paraId="2750A2A1" w14:textId="061A28EB" w:rsidR="00A83E62" w:rsidRDefault="00A83E62" w:rsidP="009917A1">
      <w:pPr>
        <w:pStyle w:val="BodyTextIndent"/>
        <w:numPr>
          <w:ilvl w:val="0"/>
          <w:numId w:val="6"/>
        </w:numPr>
      </w:pPr>
      <w:r>
        <w:t>Je verwerkt bijzondere persoonsgegevens, zoals besproken in checkpunt #2.</w:t>
      </w:r>
    </w:p>
    <w:p w14:paraId="5B7BC9C3" w14:textId="77777777" w:rsidR="00A83E62" w:rsidRDefault="00A83E62" w:rsidP="009917A1">
      <w:pPr>
        <w:pStyle w:val="BodyTextIndent"/>
        <w:numPr>
          <w:ilvl w:val="0"/>
          <w:numId w:val="6"/>
        </w:numPr>
      </w:pPr>
      <w:r>
        <w:t>Je verwerkt persoonsgegevens niet incidenteel.</w:t>
      </w:r>
    </w:p>
    <w:p w14:paraId="67B3F43E" w14:textId="312DEF45" w:rsidR="00A83E62" w:rsidRDefault="00A83E62" w:rsidP="007C505B">
      <w:pPr>
        <w:pStyle w:val="BodyTextIndent"/>
      </w:pPr>
    </w:p>
    <w:p w14:paraId="7DADD4A6" w14:textId="77777777" w:rsidR="00A83E62" w:rsidRDefault="00A83E62" w:rsidP="007C505B">
      <w:pPr>
        <w:pStyle w:val="BodyTextIndent"/>
      </w:pPr>
      <w:r>
        <w:t>In de praktijk zal je bijna altijd regelmatig persoonsgegevens verwerken (dus niet incidenteel) en daarom een register van verwerkingsactiviteiten moeten opzetten. Zelfs als je minder dan 250 medewerkers hebt. In het register neem je het volgende op:</w:t>
      </w:r>
    </w:p>
    <w:p w14:paraId="10C3D440" w14:textId="77777777" w:rsidR="00A83E62" w:rsidRDefault="00A83E62" w:rsidP="007C505B">
      <w:pPr>
        <w:pStyle w:val="BodyTextIndent"/>
      </w:pPr>
    </w:p>
    <w:p w14:paraId="2CAAEE6A" w14:textId="74D791E8" w:rsidR="00A83E62" w:rsidRDefault="00A83E62" w:rsidP="009917A1">
      <w:pPr>
        <w:pStyle w:val="BodyTextIndent"/>
        <w:numPr>
          <w:ilvl w:val="0"/>
          <w:numId w:val="7"/>
        </w:numPr>
      </w:pPr>
      <w:r>
        <w:t>De naam en contactgegevens van jezelf en indien je die hebt, de functionaris voor gegevensbescherming of andere partijen met wie je samen persoonsgegevens verwerkt.</w:t>
      </w:r>
    </w:p>
    <w:p w14:paraId="0AB43C2B" w14:textId="61F68E35" w:rsidR="00A83E62" w:rsidRDefault="00A83E62" w:rsidP="009917A1">
      <w:pPr>
        <w:pStyle w:val="BodyTextIndent"/>
        <w:numPr>
          <w:ilvl w:val="0"/>
          <w:numId w:val="7"/>
        </w:numPr>
      </w:pPr>
      <w:r>
        <w:t>De doelen waarvoor je persoonsgegevens verwerkt.</w:t>
      </w:r>
    </w:p>
    <w:p w14:paraId="045D9D3E" w14:textId="0DBC639C" w:rsidR="00A83E62" w:rsidRDefault="00A83E62" w:rsidP="009917A1">
      <w:pPr>
        <w:pStyle w:val="BodyTextIndent"/>
        <w:numPr>
          <w:ilvl w:val="0"/>
          <w:numId w:val="7"/>
        </w:numPr>
      </w:pPr>
      <w:r>
        <w:t>De categorieën klanten en persoonsgegevens waarmee je te maken hebt. Denk bij categorieën aan klanten, leveranciers, medewerkers, etc.</w:t>
      </w:r>
    </w:p>
    <w:p w14:paraId="609DB9E6" w14:textId="5245D1B8" w:rsidR="00A83E62" w:rsidRDefault="00A83E62" w:rsidP="009917A1">
      <w:pPr>
        <w:pStyle w:val="BodyTextIndent"/>
        <w:numPr>
          <w:ilvl w:val="0"/>
          <w:numId w:val="7"/>
        </w:numPr>
      </w:pPr>
      <w:r>
        <w:t>De categorieën ontvangers met wie je persoonsgegevens deelt. Denk bij categorieën aan IT-dienstverleners, marketingorganisaties, pensioenmaatschappijen, etc.</w:t>
      </w:r>
    </w:p>
    <w:p w14:paraId="574490C6" w14:textId="557FAC1A" w:rsidR="00A83E62" w:rsidRDefault="00A83E62" w:rsidP="009917A1">
      <w:pPr>
        <w:pStyle w:val="BodyTextIndent"/>
        <w:numPr>
          <w:ilvl w:val="0"/>
          <w:numId w:val="7"/>
        </w:numPr>
      </w:pPr>
      <w:r>
        <w:t>De doorgiften van persoonsgegevens aan een ander land of internationale organisatie, inclusief de documenten waarin passende waarborgen zijn genomen om misbruik te voorkomen.</w:t>
      </w:r>
    </w:p>
    <w:p w14:paraId="5EAD5F26" w14:textId="7FAA7948" w:rsidR="00A83E62" w:rsidRDefault="00A83E62" w:rsidP="009917A1">
      <w:pPr>
        <w:pStyle w:val="BodyTextIndent"/>
        <w:numPr>
          <w:ilvl w:val="0"/>
          <w:numId w:val="7"/>
        </w:numPr>
      </w:pPr>
      <w:r>
        <w:t>Wanneer persoonsgegevens weer worden gewist.</w:t>
      </w:r>
    </w:p>
    <w:p w14:paraId="3C281457" w14:textId="77777777" w:rsidR="00A83E62" w:rsidRDefault="00A83E62" w:rsidP="009917A1">
      <w:pPr>
        <w:pStyle w:val="BodyTextIndent"/>
        <w:numPr>
          <w:ilvl w:val="0"/>
          <w:numId w:val="7"/>
        </w:numPr>
      </w:pPr>
      <w:r>
        <w:t>Een algemene beschrijving van je beveiligingsmaatregelen, zoals besproken in checkpunt #3.</w:t>
      </w:r>
    </w:p>
    <w:p w14:paraId="68A117C8" w14:textId="77777777"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92102B" w14:paraId="5C10E556"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49FBCDBF" w14:textId="3F10C421" w:rsidR="0092102B" w:rsidRDefault="0092102B" w:rsidP="007C505B">
            <w:pPr>
              <w:pStyle w:val="BodyTextIndent"/>
            </w:pPr>
            <w:r>
              <w:t>Is een register, of zo nee,  waaro</w:t>
            </w:r>
            <w:r w:rsidR="007C505B">
              <w:t>m niet?</w:t>
            </w:r>
          </w:p>
        </w:tc>
      </w:tr>
      <w:tr w:rsidR="0092102B" w14:paraId="5B607974"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0F3B02FD" w14:textId="77777777" w:rsidR="0092102B" w:rsidRDefault="0092102B" w:rsidP="007C505B">
            <w:pPr>
              <w:pStyle w:val="BodyTextIndent"/>
            </w:pPr>
          </w:p>
          <w:p w14:paraId="65EE6938" w14:textId="77777777" w:rsidR="0092102B" w:rsidRDefault="0092102B" w:rsidP="007C505B">
            <w:pPr>
              <w:pStyle w:val="BodyTextIndent"/>
            </w:pPr>
          </w:p>
          <w:p w14:paraId="064763DC" w14:textId="77777777" w:rsidR="0092102B" w:rsidRDefault="0092102B" w:rsidP="007C505B">
            <w:pPr>
              <w:pStyle w:val="BodyTextIndent"/>
            </w:pPr>
          </w:p>
          <w:p w14:paraId="7BCEB294" w14:textId="77777777" w:rsidR="0092102B" w:rsidRDefault="0092102B" w:rsidP="007C505B">
            <w:pPr>
              <w:pStyle w:val="BodyTextIndent"/>
            </w:pPr>
          </w:p>
          <w:p w14:paraId="43A5D8CB" w14:textId="77777777" w:rsidR="0092102B" w:rsidRDefault="0092102B" w:rsidP="007C505B">
            <w:pPr>
              <w:pStyle w:val="BodyTextIndent"/>
            </w:pPr>
          </w:p>
          <w:p w14:paraId="4C7AB57E" w14:textId="77777777" w:rsidR="0092102B" w:rsidRDefault="0092102B" w:rsidP="007C505B">
            <w:pPr>
              <w:pStyle w:val="BodyTextIndent"/>
            </w:pPr>
          </w:p>
          <w:p w14:paraId="1A918322" w14:textId="77777777" w:rsidR="0092102B" w:rsidRDefault="0092102B" w:rsidP="007C505B">
            <w:pPr>
              <w:pStyle w:val="BodyTextIndent"/>
            </w:pPr>
          </w:p>
        </w:tc>
      </w:tr>
    </w:tbl>
    <w:p w14:paraId="071A4D1E" w14:textId="77777777" w:rsidR="00A83E62" w:rsidRDefault="00A83E62" w:rsidP="007C505B">
      <w:pPr>
        <w:pStyle w:val="BodyTextIndent"/>
      </w:pPr>
    </w:p>
    <w:p w14:paraId="170D3C3C" w14:textId="77777777" w:rsidR="00A83E62" w:rsidRPr="0060773C" w:rsidRDefault="00A83E62" w:rsidP="007C505B">
      <w:pPr>
        <w:pStyle w:val="BodyTextIndent"/>
        <w:rPr>
          <w:b/>
        </w:rPr>
      </w:pPr>
      <w:r w:rsidRPr="0060773C">
        <w:rPr>
          <w:b/>
        </w:rPr>
        <w:t>4b. Indien nodig, beschik je over een gegevensbeschermingsbeleid (privacybeleid)</w:t>
      </w:r>
    </w:p>
    <w:p w14:paraId="71CC9672" w14:textId="77777777" w:rsidR="00A83E62" w:rsidRDefault="00A83E62" w:rsidP="007C505B">
      <w:pPr>
        <w:pStyle w:val="BodyTextIndent"/>
      </w:pPr>
      <w:r>
        <w:t>In dit beleid bespreek je onder andere de passende beschermingsmaatregelen die je hebt getroffen en andere maatregelen uit checkpunt #3. Een privacybeleid is alleen verplicht als dit in verhouding staat tot je verwerkingsactiviteiten. Toch is het handig om er vrijwillig een op te stellen en zo makkelijker te zien of je voldoende maatregelen hebt getroffen om persoonsgegevens te beschermen.</w:t>
      </w:r>
    </w:p>
    <w:p w14:paraId="50B48CA6" w14:textId="77777777" w:rsidR="00A83E62" w:rsidRDefault="00A83E62" w:rsidP="007C505B">
      <w:pPr>
        <w:pStyle w:val="BodyTextIndent"/>
      </w:pPr>
    </w:p>
    <w:p w14:paraId="39849240" w14:textId="77777777" w:rsidR="00A83E62" w:rsidRDefault="00A83E62" w:rsidP="007C505B">
      <w:pPr>
        <w:pStyle w:val="BodyTextIndent"/>
      </w:pPr>
      <w:r>
        <w:t>In het privacybeleid regel je in ieder geval de volgende punten:</w:t>
      </w:r>
    </w:p>
    <w:p w14:paraId="2DEB61D7" w14:textId="77777777" w:rsidR="00A83E62" w:rsidRDefault="00A83E62" w:rsidP="007C505B">
      <w:pPr>
        <w:pStyle w:val="BodyTextIndent"/>
      </w:pPr>
    </w:p>
    <w:p w14:paraId="5C0FC7C7" w14:textId="5194E475" w:rsidR="00A83E62" w:rsidRDefault="00A83E62" w:rsidP="009917A1">
      <w:pPr>
        <w:pStyle w:val="BodyTextIndent"/>
        <w:numPr>
          <w:ilvl w:val="0"/>
          <w:numId w:val="5"/>
        </w:numPr>
      </w:pPr>
      <w:r>
        <w:t>De categorieën persoonsgegevens die je verwerkt, met welk doel je dit doet en op grond van welke rechtsgrondslagen dit gebeurt. Denk bij categorieën bijvoorbeeld aan adresgegevens, betaalgegevens, identificatiegegevens en de in checkpunt #2 besproken bijzondere gegevens.</w:t>
      </w:r>
    </w:p>
    <w:p w14:paraId="38BE8A20" w14:textId="2342E8D5" w:rsidR="00A83E62" w:rsidRDefault="00A83E62" w:rsidP="009917A1">
      <w:pPr>
        <w:pStyle w:val="BodyTextIndent"/>
        <w:numPr>
          <w:ilvl w:val="0"/>
          <w:numId w:val="5"/>
        </w:numPr>
      </w:pPr>
      <w:r>
        <w:t>Hoe je in de praktijk voldoet aan de beginselen van de GDPR, zoals besproken aan het begin van deze checklist.</w:t>
      </w:r>
    </w:p>
    <w:p w14:paraId="3C76C971" w14:textId="6F83958C" w:rsidR="00A83E62" w:rsidRDefault="00A83E62" w:rsidP="009917A1">
      <w:pPr>
        <w:pStyle w:val="BodyTextIndent"/>
        <w:numPr>
          <w:ilvl w:val="0"/>
          <w:numId w:val="5"/>
        </w:numPr>
      </w:pPr>
      <w:r>
        <w:t>Welke rechten klanten hebben en hoe ze deze rechten in de praktijk kunnen uitoefenen.</w:t>
      </w:r>
    </w:p>
    <w:p w14:paraId="00B31F7D" w14:textId="3871E6F3" w:rsidR="00A83E62" w:rsidRDefault="00A83E62" w:rsidP="009917A1">
      <w:pPr>
        <w:pStyle w:val="BodyTextIndent"/>
        <w:numPr>
          <w:ilvl w:val="0"/>
          <w:numId w:val="5"/>
        </w:numPr>
      </w:pPr>
      <w:r>
        <w:t>Welke passende beveiligingsmaatregelen je hebt getroffen, zoals besproken in checkpunt #3.</w:t>
      </w:r>
    </w:p>
    <w:p w14:paraId="72CBB6E7" w14:textId="77777777" w:rsidR="00A83E62" w:rsidRDefault="00A83E62" w:rsidP="009917A1">
      <w:pPr>
        <w:pStyle w:val="BodyTextIndent"/>
        <w:numPr>
          <w:ilvl w:val="0"/>
          <w:numId w:val="5"/>
        </w:numPr>
      </w:pPr>
      <w:r>
        <w:t>Wat de bewaartermijn is van je verzamelde persoonsgegevens.</w:t>
      </w:r>
    </w:p>
    <w:p w14:paraId="0C34BA7A" w14:textId="77777777" w:rsidR="00A83E62" w:rsidRDefault="00A83E62" w:rsidP="007C505B">
      <w:pPr>
        <w:pStyle w:val="BodyTextIndent"/>
      </w:pPr>
    </w:p>
    <w:p w14:paraId="57F09693" w14:textId="3C8E6B33" w:rsidR="00A83E62" w:rsidRDefault="00A83E62" w:rsidP="007C505B">
      <w:pPr>
        <w:pStyle w:val="BodyTextIndent"/>
      </w:pPr>
      <w:r>
        <w:t xml:space="preserve">Het privacybeleid is overigens iets anders dan de privacyverklaring, die later in deze GDPR-checklist aan bod komt. De privacyverklaring is een middel om aan het transparantiebeginsel te voldoen en klanten netjes te informeren over je gegevensverwerkingen. Het privacybeleid is een middel om aan te tonen dat je aan de verplichtingen uit de GDPR voldoet. </w:t>
      </w:r>
    </w:p>
    <w:p w14:paraId="43CD58CC" w14:textId="04B5C229"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7C505B" w14:paraId="714BD7B4"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F3BB998" w14:textId="00FA9FEA" w:rsidR="007C505B" w:rsidRDefault="007C505B" w:rsidP="007C505B">
            <w:pPr>
              <w:pStyle w:val="BodyTextIndent"/>
            </w:pPr>
            <w:r>
              <w:t>Is er een privacybeleid? Zo ja, neem dat mee in de Discovery documentatie zodat alle betrokkenen zich kunnen inlezen in het beleid. Zo nee, niet nodig?</w:t>
            </w:r>
          </w:p>
        </w:tc>
      </w:tr>
      <w:tr w:rsidR="007C505B" w14:paraId="7F8EAB47"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059F0C48" w14:textId="77777777" w:rsidR="007C505B" w:rsidRDefault="007C505B" w:rsidP="007C505B">
            <w:pPr>
              <w:pStyle w:val="BodyTextIndent"/>
            </w:pPr>
          </w:p>
          <w:p w14:paraId="41A6CB3F" w14:textId="77777777" w:rsidR="007C505B" w:rsidRDefault="007C505B" w:rsidP="007C505B">
            <w:pPr>
              <w:pStyle w:val="BodyTextIndent"/>
            </w:pPr>
          </w:p>
          <w:p w14:paraId="36D0065B" w14:textId="77777777" w:rsidR="007C505B" w:rsidRDefault="007C505B" w:rsidP="007C505B">
            <w:pPr>
              <w:pStyle w:val="BodyTextIndent"/>
            </w:pPr>
          </w:p>
          <w:p w14:paraId="65909C0F" w14:textId="77777777" w:rsidR="007C505B" w:rsidRDefault="007C505B" w:rsidP="007C505B">
            <w:pPr>
              <w:pStyle w:val="BodyTextIndent"/>
            </w:pPr>
          </w:p>
          <w:p w14:paraId="77BFE4D4" w14:textId="77777777" w:rsidR="007C505B" w:rsidRDefault="007C505B" w:rsidP="007C505B">
            <w:pPr>
              <w:pStyle w:val="BodyTextIndent"/>
            </w:pPr>
          </w:p>
          <w:p w14:paraId="17BAA31C" w14:textId="77777777" w:rsidR="007C505B" w:rsidRDefault="007C505B" w:rsidP="007C505B">
            <w:pPr>
              <w:pStyle w:val="BodyTextIndent"/>
            </w:pPr>
          </w:p>
          <w:p w14:paraId="6E103A04" w14:textId="77777777" w:rsidR="007C505B" w:rsidRDefault="007C505B" w:rsidP="007C505B">
            <w:pPr>
              <w:pStyle w:val="BodyTextIndent"/>
            </w:pPr>
          </w:p>
        </w:tc>
      </w:tr>
    </w:tbl>
    <w:p w14:paraId="521D0AFF" w14:textId="29D58C81" w:rsidR="007C505B" w:rsidRDefault="007C505B" w:rsidP="007C505B">
      <w:pPr>
        <w:pStyle w:val="BodyTextIndent"/>
      </w:pPr>
    </w:p>
    <w:p w14:paraId="37D46A51" w14:textId="77777777" w:rsidR="00A83E62" w:rsidRPr="0060773C" w:rsidRDefault="00A83E62" w:rsidP="007C505B">
      <w:pPr>
        <w:pStyle w:val="BodyTextIndent"/>
        <w:rPr>
          <w:b/>
        </w:rPr>
      </w:pPr>
      <w:r w:rsidRPr="0060773C">
        <w:rPr>
          <w:b/>
        </w:rPr>
        <w:t>4c. Je beschikt over documentatie van je gegevensbeschermingsbeoordelingen</w:t>
      </w:r>
    </w:p>
    <w:p w14:paraId="6AFF87F4" w14:textId="77777777" w:rsidR="00A83E62" w:rsidRDefault="00A83E62" w:rsidP="007C505B">
      <w:pPr>
        <w:pStyle w:val="BodyTextIndent"/>
      </w:pPr>
      <w:r>
        <w:t>Hierin beschrijf je de resultaten van je onderzoek, in het geval je er een hebt uitgevoerd.</w:t>
      </w:r>
    </w:p>
    <w:p w14:paraId="3908A8BB" w14:textId="37E6F657" w:rsidR="00A83E62" w:rsidRDefault="00A83E62" w:rsidP="007C505B">
      <w:pPr>
        <w:pStyle w:val="BodyTextIndent"/>
      </w:pPr>
    </w:p>
    <w:p w14:paraId="1C3DEF31" w14:textId="77777777" w:rsidR="00A83E62" w:rsidRDefault="00A83E62" w:rsidP="007C505B">
      <w:pPr>
        <w:pStyle w:val="BodyTextIndent"/>
      </w:pPr>
      <w:r w:rsidRPr="0092102B">
        <w:rPr>
          <w:b/>
        </w:rPr>
        <w:t>4d. Je beschikt over documentatie over passende waarborgen die zijn getroffen</w:t>
      </w:r>
      <w:r>
        <w:t xml:space="preserve"> wanneer je persoonsgegevens overdraagt naar partijen buiten de Europese Unie</w:t>
      </w:r>
    </w:p>
    <w:p w14:paraId="2681A883" w14:textId="5EB098E8" w:rsidR="00A83E62" w:rsidRDefault="00A83E62" w:rsidP="007C505B">
      <w:pPr>
        <w:pStyle w:val="BodyTextIndent"/>
      </w:pPr>
      <w:r>
        <w:t>Meer informatie over deze passende waarborgen vind je in checkpunt #6.</w:t>
      </w:r>
    </w:p>
    <w:p w14:paraId="572A768A" w14:textId="77777777" w:rsidR="00A83E62" w:rsidRDefault="00A83E62" w:rsidP="007C505B">
      <w:pPr>
        <w:pStyle w:val="BodyTextIndent"/>
      </w:pPr>
    </w:p>
    <w:p w14:paraId="13127AE1" w14:textId="77777777" w:rsidR="00A83E62" w:rsidRPr="0060773C" w:rsidRDefault="00A83E62" w:rsidP="007C505B">
      <w:pPr>
        <w:pStyle w:val="BodyTextIndent"/>
        <w:rPr>
          <w:b/>
        </w:rPr>
      </w:pPr>
      <w:r w:rsidRPr="0060773C">
        <w:rPr>
          <w:b/>
        </w:rPr>
        <w:t>4e. Wanneer je toestemming vraagt om persoonsgegevens te verwerken, heb je vastgelegd hoe je dit precies doet</w:t>
      </w:r>
    </w:p>
    <w:p w14:paraId="4700CF0C" w14:textId="77777777" w:rsidR="00A83E62" w:rsidRDefault="00A83E62" w:rsidP="007C505B">
      <w:pPr>
        <w:pStyle w:val="BodyTextIndent"/>
      </w:pPr>
      <w:r>
        <w:t>Deze documentatie kan ook een rol spelen om te bewijzen dat toestemming daadwerkelijk is gegeven.</w:t>
      </w:r>
    </w:p>
    <w:p w14:paraId="659A2A09" w14:textId="376752F8" w:rsidR="00A83E62" w:rsidRDefault="00A83E62" w:rsidP="007C505B">
      <w:pPr>
        <w:pStyle w:val="BodyTextIndent"/>
      </w:pPr>
    </w:p>
    <w:p w14:paraId="664B75EE" w14:textId="77777777" w:rsidR="00A83E62" w:rsidRPr="0060773C" w:rsidRDefault="00A83E62" w:rsidP="007C505B">
      <w:pPr>
        <w:pStyle w:val="BodyTextIndent"/>
        <w:rPr>
          <w:b/>
        </w:rPr>
      </w:pPr>
      <w:r w:rsidRPr="0060773C">
        <w:rPr>
          <w:b/>
        </w:rPr>
        <w:t>4f. Je beschikt over bewijs dat toestemming daadwerkelijk is gegeven in het geval je hierom vraagt</w:t>
      </w:r>
    </w:p>
    <w:p w14:paraId="77F8236B" w14:textId="77777777" w:rsidR="00A83E62" w:rsidRDefault="00A83E62" w:rsidP="007C505B">
      <w:pPr>
        <w:pStyle w:val="BodyTextIndent"/>
      </w:pPr>
      <w:r>
        <w:t>Dit zal je moeten bewijzen per klant.</w:t>
      </w:r>
    </w:p>
    <w:p w14:paraId="437FD761" w14:textId="7B20E111" w:rsidR="00A83E62" w:rsidRDefault="00A83E62" w:rsidP="007C505B">
      <w:pPr>
        <w:pStyle w:val="BodyTextIndent"/>
      </w:pPr>
    </w:p>
    <w:p w14:paraId="1A766F9E" w14:textId="77777777" w:rsidR="00A83E62" w:rsidRDefault="00A83E62" w:rsidP="007C505B">
      <w:pPr>
        <w:pStyle w:val="BodyTextIndent"/>
      </w:pPr>
      <w:r w:rsidRPr="0092102B">
        <w:rPr>
          <w:b/>
        </w:rPr>
        <w:t xml:space="preserve">4g. Als je persoonsgegevens verzamelt op grond van een gerechtvaardigd belang, </w:t>
      </w:r>
      <w:r>
        <w:t>heb je vastgelegd welk belang dit precies is (dit kan eventueel via je privacyverklaring)</w:t>
      </w:r>
    </w:p>
    <w:p w14:paraId="4CA4CFE6" w14:textId="77777777" w:rsidR="00A83E62" w:rsidRDefault="00A83E62" w:rsidP="007C505B">
      <w:pPr>
        <w:pStyle w:val="BodyTextIndent"/>
      </w:pPr>
    </w:p>
    <w:p w14:paraId="69C879AD" w14:textId="77777777" w:rsidR="00A83E62" w:rsidRDefault="00A83E62" w:rsidP="007C505B">
      <w:pPr>
        <w:pStyle w:val="BodyTextIndent"/>
      </w:pPr>
      <w:r w:rsidRPr="0092102B">
        <w:rPr>
          <w:b/>
        </w:rPr>
        <w:t>4h. Je hebt gedocumenteerd welke rechten klanten hebben</w:t>
      </w:r>
      <w:r>
        <w:t xml:space="preserve"> en hoe ze deze in de praktijk kunnen uitoefenen (dit kan eventueel via je privacyverklaring)</w:t>
      </w:r>
    </w:p>
    <w:p w14:paraId="4AF0DADB" w14:textId="77777777" w:rsidR="00A83E62" w:rsidRDefault="00A83E62" w:rsidP="007C505B">
      <w:pPr>
        <w:pStyle w:val="BodyTextIndent"/>
      </w:pPr>
    </w:p>
    <w:p w14:paraId="1508EAD0" w14:textId="77777777" w:rsidR="00A83E62" w:rsidRPr="0060773C" w:rsidRDefault="00A83E62" w:rsidP="007C505B">
      <w:pPr>
        <w:pStyle w:val="BodyTextIndent"/>
        <w:rPr>
          <w:b/>
        </w:rPr>
      </w:pPr>
      <w:r w:rsidRPr="0060773C">
        <w:rPr>
          <w:b/>
        </w:rPr>
        <w:t>4i. Je hebt een overzicht met alle verwerkersovereenkomsten die je hebt gesloten</w:t>
      </w:r>
    </w:p>
    <w:p w14:paraId="1224EC95" w14:textId="77777777" w:rsidR="00A83E62" w:rsidRDefault="00A83E62" w:rsidP="007C505B">
      <w:pPr>
        <w:pStyle w:val="BodyTextIndent"/>
      </w:pPr>
    </w:p>
    <w:p w14:paraId="2D94BA64" w14:textId="77777777" w:rsidR="00A83E62" w:rsidRPr="0060773C" w:rsidRDefault="00A83E62" w:rsidP="007C505B">
      <w:pPr>
        <w:pStyle w:val="BodyTextIndent"/>
        <w:rPr>
          <w:b/>
        </w:rPr>
      </w:pPr>
      <w:r w:rsidRPr="0060773C">
        <w:rPr>
          <w:b/>
        </w:rPr>
        <w:t>4j. Je beschikt over documentatie over de wijze hoe je met datalekken omgaat (dit kan eventueel via het privacybeleid)</w:t>
      </w:r>
    </w:p>
    <w:p w14:paraId="3DBF52E3" w14:textId="77777777" w:rsidR="00A83E62" w:rsidRPr="0060773C" w:rsidRDefault="00A83E62" w:rsidP="007C505B">
      <w:pPr>
        <w:pStyle w:val="BodyTextIndent"/>
        <w:rPr>
          <w:b/>
        </w:rPr>
      </w:pPr>
    </w:p>
    <w:p w14:paraId="6FDBB005" w14:textId="77777777" w:rsidR="00A83E62" w:rsidRPr="0060773C" w:rsidRDefault="00A83E62" w:rsidP="007C505B">
      <w:pPr>
        <w:pStyle w:val="BodyTextIndent"/>
        <w:rPr>
          <w:b/>
        </w:rPr>
      </w:pPr>
      <w:r w:rsidRPr="0060773C">
        <w:rPr>
          <w:b/>
        </w:rPr>
        <w:t>4k. Je hebt gedocumenteerd welke datalekken hebben plaatsgevonden</w:t>
      </w:r>
    </w:p>
    <w:p w14:paraId="59FC9CB0" w14:textId="77777777" w:rsidR="00A83E62" w:rsidRPr="0060773C" w:rsidRDefault="00A83E62" w:rsidP="007C505B">
      <w:pPr>
        <w:pStyle w:val="BodyTextIndent"/>
        <w:rPr>
          <w:b/>
        </w:rPr>
      </w:pPr>
      <w:r w:rsidRPr="0060773C">
        <w:rPr>
          <w:b/>
        </w:rPr>
        <w:t>Benoem ook wat de gevolgen waren en welke corrigerende maatregelen je hebt getroffen.</w:t>
      </w:r>
    </w:p>
    <w:p w14:paraId="54F599E1" w14:textId="4717E7B5" w:rsidR="00A83E62" w:rsidRPr="0060773C" w:rsidRDefault="00A83E62" w:rsidP="007C505B">
      <w:pPr>
        <w:pStyle w:val="BodyTextIndent"/>
        <w:rPr>
          <w:b/>
        </w:rPr>
      </w:pPr>
    </w:p>
    <w:p w14:paraId="6D1D2946" w14:textId="77777777" w:rsidR="00A83E62" w:rsidRPr="0060773C" w:rsidRDefault="00A83E62" w:rsidP="007C505B">
      <w:pPr>
        <w:pStyle w:val="BodyTextIndent"/>
        <w:rPr>
          <w:b/>
        </w:rPr>
      </w:pPr>
      <w:r w:rsidRPr="0060773C">
        <w:rPr>
          <w:b/>
        </w:rPr>
        <w:t>4l. Je hebt gedocumenteerd hoe je aan de beginselen van Privacy by Design en Privacy by Default voldoet (dit kan eventueel via het privacybeleid)</w:t>
      </w:r>
    </w:p>
    <w:p w14:paraId="12C548C9" w14:textId="31743B69" w:rsidR="007C505B" w:rsidRDefault="007C505B">
      <w:pPr>
        <w:rPr>
          <w:rFonts w:ascii="Avenir Book" w:eastAsia="Times New Roman" w:hAnsi="Avenir Book"/>
          <w:sz w:val="20"/>
          <w:szCs w:val="20"/>
          <w:lang w:eastAsia="de-DE"/>
        </w:rPr>
      </w:pPr>
      <w:r>
        <w:br w:type="page"/>
      </w:r>
    </w:p>
    <w:p w14:paraId="5317FAC2" w14:textId="77777777" w:rsidR="00A83E62" w:rsidRDefault="00A83E62" w:rsidP="007C505B">
      <w:pPr>
        <w:pStyle w:val="BodyTextIndent"/>
      </w:pPr>
    </w:p>
    <w:p w14:paraId="3585FF4B" w14:textId="795A43A4" w:rsidR="00A83E62" w:rsidRPr="00F80988" w:rsidRDefault="00A83E62" w:rsidP="00EC1745">
      <w:pPr>
        <w:rPr>
          <w:rFonts w:ascii="Avenir Book" w:hAnsi="Avenir Book"/>
          <w:b/>
        </w:rPr>
      </w:pPr>
      <w:r w:rsidRPr="00F80988">
        <w:rPr>
          <w:rFonts w:ascii="Avenir Book" w:hAnsi="Avenir Book"/>
          <w:b/>
        </w:rPr>
        <w:t>GDPR-checklist #5: je bent voorbereid op verzoeken omtrent (nieuwe) privacyrechten</w:t>
      </w:r>
    </w:p>
    <w:p w14:paraId="18EDB890" w14:textId="007C090F" w:rsidR="00EC1745" w:rsidRPr="00F80988" w:rsidRDefault="00EC1745" w:rsidP="00EC1745">
      <w:pPr>
        <w:rPr>
          <w:rFonts w:ascii="Avenir Book" w:hAnsi="Avenir Book"/>
          <w:b/>
        </w:rPr>
      </w:pPr>
    </w:p>
    <w:p w14:paraId="709FA387" w14:textId="77777777" w:rsidR="00A83E62" w:rsidRDefault="00A83E62" w:rsidP="007C505B">
      <w:pPr>
        <w:pStyle w:val="BodyTextIndent"/>
      </w:pPr>
      <w:r>
        <w:t>Dankzij de GDPR blijven bestaande rechten uit de huidige privacywet gelden, en krijgen klanten er twee nieuwe rechten bij: het recht om vergeten te worden en het recht op overdraagbaarheid van gegevens. Je bent in principe altijd verplicht om uitgeoefende rechten van klanten in behandeling te nemen, hier binnen één maand kosteloos aan te voldoen en de klant hiervan op de hoogte te houden. Daarnaast ben je verplicht om het doen van een verzoek voor de klant te vereenvoudigen, door bijvoorbeeld op je website een standaardformulier aan te bieden.</w:t>
      </w:r>
    </w:p>
    <w:p w14:paraId="37517698" w14:textId="77777777" w:rsidR="00A83E62" w:rsidRDefault="00A83E62" w:rsidP="007C505B">
      <w:pPr>
        <w:pStyle w:val="BodyTextIndent"/>
      </w:pPr>
    </w:p>
    <w:p w14:paraId="4B3F6522" w14:textId="77777777" w:rsidR="00A83E62" w:rsidRDefault="00A83E62" w:rsidP="007C505B">
      <w:pPr>
        <w:pStyle w:val="BodyTextIndent"/>
      </w:pPr>
      <w:r>
        <w:t>Wanneer een klant een ongegrond of buitensporig verzoek aanvraagt, mag je dit verzoek weigeren. Ook dan ben je verplicht dit binnen één maand te melden en de klant te wijzen op de klachtenprocedure bij de Autoriteit Persoonsgegevens. De GDPR biedt in artikel 23 nog enkele andere situaties waarin je een verzoek mag weigeren.</w:t>
      </w:r>
    </w:p>
    <w:p w14:paraId="5A17A0DE" w14:textId="77777777" w:rsidR="00A83E62" w:rsidRDefault="00A83E62" w:rsidP="007C505B">
      <w:pPr>
        <w:pStyle w:val="BodyTextIndent"/>
      </w:pPr>
    </w:p>
    <w:p w14:paraId="5783447B" w14:textId="77777777" w:rsidR="00A83E62" w:rsidRDefault="00A83E62" w:rsidP="007C505B">
      <w:pPr>
        <w:pStyle w:val="BodyTextIndent"/>
      </w:pPr>
      <w:r>
        <w:t>Daarnaast is het belangrijk dat niet alleen jij, maar ook je (support)medewerkers van de verschillende privacyrechten op de hoogte zijn en van de wijze hoe ze op verschillende verzoeken van klanten moeten reageren.</w:t>
      </w:r>
    </w:p>
    <w:p w14:paraId="61E708BC" w14:textId="77777777" w:rsidR="00A83E62" w:rsidRDefault="00A83E62" w:rsidP="007C505B">
      <w:pPr>
        <w:pStyle w:val="BodyTextIndent"/>
      </w:pPr>
    </w:p>
    <w:p w14:paraId="7746FD45" w14:textId="77777777" w:rsidR="00A83E62" w:rsidRDefault="00A83E62" w:rsidP="007C505B">
      <w:pPr>
        <w:pStyle w:val="BodyTextIndent"/>
      </w:pPr>
      <w:r>
        <w:t>Vergeet ten slotte niet te controleren dat de klant die een recht uitoefent ook echt de persoon is die hij zegt te zijn.</w:t>
      </w:r>
    </w:p>
    <w:p w14:paraId="3901EB45" w14:textId="59FBB65F" w:rsidR="00A83E62" w:rsidRDefault="00A83E62" w:rsidP="007C505B">
      <w:pPr>
        <w:pStyle w:val="BodyTextIndent"/>
      </w:pPr>
    </w:p>
    <w:p w14:paraId="19AB8352" w14:textId="77777777" w:rsidR="00A83E62" w:rsidRDefault="00A83E62" w:rsidP="007C505B">
      <w:pPr>
        <w:pStyle w:val="BodyTextIndent"/>
      </w:pPr>
      <w:r>
        <w:t>Met dit in het achterhoofd, is het tijd om in te gaan op de verschillende privacyrechten die je kan verwachten.</w:t>
      </w:r>
    </w:p>
    <w:p w14:paraId="2EA95466" w14:textId="289048CF" w:rsidR="00A83E62" w:rsidRDefault="00A83E62" w:rsidP="007C505B">
      <w:pPr>
        <w:pStyle w:val="BodyTextIndent"/>
      </w:pPr>
    </w:p>
    <w:p w14:paraId="3117A911" w14:textId="77777777" w:rsidR="00A83E62" w:rsidRPr="0060773C" w:rsidRDefault="00A83E62" w:rsidP="007C505B">
      <w:pPr>
        <w:pStyle w:val="BodyTextIndent"/>
        <w:rPr>
          <w:b/>
        </w:rPr>
      </w:pPr>
      <w:r w:rsidRPr="0060773C">
        <w:rPr>
          <w:b/>
        </w:rPr>
        <w:t>5a. Je weet te voldoen aan een verzoek betreffende het recht op inzage</w:t>
      </w:r>
    </w:p>
    <w:p w14:paraId="73BDCD1C" w14:textId="77777777" w:rsidR="00A83E62" w:rsidRDefault="00A83E62" w:rsidP="007C505B">
      <w:pPr>
        <w:pStyle w:val="BodyTextIndent"/>
      </w:pPr>
      <w:r>
        <w:t>Elke klant heeft het recht zijn persoonsgegevens die je van hem hebt verzameld in te zien. Dit kan bijvoorbeeld door een kopie te verstrekken of de gegevens beschikbaar te maken in een online account. Het soort gegevens dat je moet verstrekken sluit aan bij de later te bespreken privacyverklaring, maar dan op individueel niveau. Oftewel: welke gegevens verzamel je van de desbetreffende klant, met wel doel gebeurt dit, enzovoorts.</w:t>
      </w:r>
    </w:p>
    <w:p w14:paraId="5372A681" w14:textId="7BC92AB2"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7C505B" w14:paraId="525559BB"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683B9F26" w14:textId="176CA6DC" w:rsidR="007C505B" w:rsidRDefault="007C505B" w:rsidP="007C505B">
            <w:pPr>
              <w:pStyle w:val="BodyTextIndent"/>
            </w:pPr>
            <w:r>
              <w:t xml:space="preserve">Hoe kan een persoon (tijdig) inzage krijgen in zijn gegevens? </w:t>
            </w:r>
          </w:p>
        </w:tc>
      </w:tr>
      <w:tr w:rsidR="007C505B" w14:paraId="18212C25"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2F604E79" w14:textId="77777777" w:rsidR="007C505B" w:rsidRDefault="007C505B" w:rsidP="007C505B">
            <w:pPr>
              <w:pStyle w:val="BodyTextIndent"/>
            </w:pPr>
          </w:p>
          <w:p w14:paraId="1CAF553F" w14:textId="77777777" w:rsidR="007C505B" w:rsidRDefault="007C505B" w:rsidP="007C505B">
            <w:pPr>
              <w:pStyle w:val="BodyTextIndent"/>
            </w:pPr>
          </w:p>
          <w:p w14:paraId="0D660AD6" w14:textId="77777777" w:rsidR="007C505B" w:rsidRDefault="007C505B" w:rsidP="007C505B">
            <w:pPr>
              <w:pStyle w:val="BodyTextIndent"/>
            </w:pPr>
          </w:p>
          <w:p w14:paraId="1EBA6905" w14:textId="77777777" w:rsidR="007C505B" w:rsidRDefault="007C505B" w:rsidP="007C505B">
            <w:pPr>
              <w:pStyle w:val="BodyTextIndent"/>
            </w:pPr>
          </w:p>
          <w:p w14:paraId="705B9DE9" w14:textId="77777777" w:rsidR="007C505B" w:rsidRDefault="007C505B" w:rsidP="007C505B">
            <w:pPr>
              <w:pStyle w:val="BodyTextIndent"/>
            </w:pPr>
          </w:p>
          <w:p w14:paraId="05C5DD39" w14:textId="77777777" w:rsidR="007C505B" w:rsidRDefault="007C505B" w:rsidP="007C505B">
            <w:pPr>
              <w:pStyle w:val="BodyTextIndent"/>
            </w:pPr>
          </w:p>
          <w:p w14:paraId="12C484A3" w14:textId="77777777" w:rsidR="007C505B" w:rsidRDefault="007C505B" w:rsidP="007C505B">
            <w:pPr>
              <w:pStyle w:val="BodyTextIndent"/>
            </w:pPr>
          </w:p>
        </w:tc>
      </w:tr>
    </w:tbl>
    <w:p w14:paraId="6F77F695" w14:textId="77777777" w:rsidR="007C505B" w:rsidRDefault="007C505B" w:rsidP="007C505B">
      <w:pPr>
        <w:pStyle w:val="BodyTextIndent"/>
      </w:pPr>
    </w:p>
    <w:p w14:paraId="706A7C1A" w14:textId="77777777" w:rsidR="00A83E62" w:rsidRDefault="00A83E62" w:rsidP="007C505B">
      <w:pPr>
        <w:pStyle w:val="BodyTextIndent"/>
      </w:pPr>
    </w:p>
    <w:p w14:paraId="4027D819" w14:textId="77777777" w:rsidR="00A83E62" w:rsidRPr="0060773C" w:rsidRDefault="00A83E62" w:rsidP="007C505B">
      <w:pPr>
        <w:pStyle w:val="BodyTextIndent"/>
        <w:rPr>
          <w:b/>
        </w:rPr>
      </w:pPr>
      <w:r w:rsidRPr="0060773C">
        <w:rPr>
          <w:b/>
        </w:rPr>
        <w:t>5b. Je weet te voldoen aan een verzoek betreffende het recht op rectificatie</w:t>
      </w:r>
    </w:p>
    <w:p w14:paraId="539A0B3A" w14:textId="77777777" w:rsidR="00A83E62" w:rsidRDefault="00A83E62" w:rsidP="007C505B">
      <w:pPr>
        <w:pStyle w:val="BodyTextIndent"/>
      </w:pPr>
      <w:r>
        <w:t>Op grond van de basisbeginselen van de GDPR ben je verplicht al je gegevens accuraat te houden. Naast deze verplichting heeft een klant ook het recht om je te wijzen op foute of incomplete gegevens (die je misschien over het hoofd hebt gezien) en te eisen dat je ze herstelt en aanvult. Vergeet niet verbeterde gegevens te melden aan andere partijen met wie je de gegevens eerder hebt gedeeld.</w:t>
      </w:r>
    </w:p>
    <w:p w14:paraId="57AD893C" w14:textId="644D4C35"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7C505B" w14:paraId="23F0DBF1"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0E3F0D60" w14:textId="65B071BB" w:rsidR="007C505B" w:rsidRDefault="007C505B" w:rsidP="007C505B">
            <w:pPr>
              <w:pStyle w:val="BodyTextIndent"/>
            </w:pPr>
            <w:r>
              <w:t xml:space="preserve">Is er voldoende mogelijkheid om gegevens te wijzigen? </w:t>
            </w:r>
          </w:p>
        </w:tc>
      </w:tr>
      <w:tr w:rsidR="007C505B" w14:paraId="33FE3A44"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6A326BA3" w14:textId="77777777" w:rsidR="007C505B" w:rsidRDefault="007C505B" w:rsidP="007C505B">
            <w:pPr>
              <w:pStyle w:val="BodyTextIndent"/>
            </w:pPr>
          </w:p>
          <w:p w14:paraId="2B584A2C" w14:textId="77777777" w:rsidR="007C505B" w:rsidRDefault="007C505B" w:rsidP="007C505B">
            <w:pPr>
              <w:pStyle w:val="BodyTextIndent"/>
            </w:pPr>
          </w:p>
          <w:p w14:paraId="75223A6B" w14:textId="77777777" w:rsidR="007C505B" w:rsidRDefault="007C505B" w:rsidP="007C505B">
            <w:pPr>
              <w:pStyle w:val="BodyTextIndent"/>
            </w:pPr>
          </w:p>
          <w:p w14:paraId="3D28232B" w14:textId="77777777" w:rsidR="007C505B" w:rsidRDefault="007C505B" w:rsidP="007C505B">
            <w:pPr>
              <w:pStyle w:val="BodyTextIndent"/>
            </w:pPr>
          </w:p>
          <w:p w14:paraId="47D9EBAF" w14:textId="77777777" w:rsidR="007C505B" w:rsidRDefault="007C505B" w:rsidP="007C505B">
            <w:pPr>
              <w:pStyle w:val="BodyTextIndent"/>
            </w:pPr>
          </w:p>
          <w:p w14:paraId="0E3361DC" w14:textId="77777777" w:rsidR="007C505B" w:rsidRDefault="007C505B" w:rsidP="007C505B">
            <w:pPr>
              <w:pStyle w:val="BodyTextIndent"/>
            </w:pPr>
          </w:p>
          <w:p w14:paraId="643DDAC2" w14:textId="77777777" w:rsidR="007C505B" w:rsidRDefault="007C505B" w:rsidP="007C505B">
            <w:pPr>
              <w:pStyle w:val="BodyTextIndent"/>
            </w:pPr>
          </w:p>
        </w:tc>
      </w:tr>
    </w:tbl>
    <w:p w14:paraId="3776A27B" w14:textId="3D0801D4" w:rsidR="00A83E62" w:rsidRDefault="00A83E62" w:rsidP="007C505B">
      <w:pPr>
        <w:pStyle w:val="BodyTextIndent"/>
      </w:pPr>
    </w:p>
    <w:p w14:paraId="5D4420CC" w14:textId="77777777" w:rsidR="00A83E62" w:rsidRPr="0060773C" w:rsidRDefault="00A83E62" w:rsidP="007C505B">
      <w:pPr>
        <w:pStyle w:val="BodyTextIndent"/>
        <w:rPr>
          <w:b/>
        </w:rPr>
      </w:pPr>
      <w:r w:rsidRPr="0060773C">
        <w:rPr>
          <w:b/>
        </w:rPr>
        <w:t>5c. Je weet te voldoen aan een verzoek betreffende het recht op verwijdering en het recht om vergeten te worden (nieuw recht)</w:t>
      </w:r>
    </w:p>
    <w:p w14:paraId="19AB2354" w14:textId="77777777" w:rsidR="00A83E62" w:rsidRDefault="00A83E62" w:rsidP="007C505B">
      <w:pPr>
        <w:pStyle w:val="BodyTextIndent"/>
      </w:pPr>
      <w:r>
        <w:t>In sommige gevallen ben je verplicht persoonsgegevens te verwijderen wanneer een klant hier een verzoek voor indient. Dit geldt ook voor gemaakte back-ups. Dit is het geval:</w:t>
      </w:r>
    </w:p>
    <w:p w14:paraId="55771299" w14:textId="77777777" w:rsidR="00A83E62" w:rsidRDefault="00A83E62" w:rsidP="007C505B">
      <w:pPr>
        <w:pStyle w:val="BodyTextIndent"/>
      </w:pPr>
    </w:p>
    <w:p w14:paraId="3A250E9C" w14:textId="7826C250" w:rsidR="00A83E62" w:rsidRDefault="00A83E62" w:rsidP="009917A1">
      <w:pPr>
        <w:pStyle w:val="BodyTextIndent"/>
        <w:numPr>
          <w:ilvl w:val="0"/>
          <w:numId w:val="8"/>
        </w:numPr>
      </w:pPr>
      <w:r>
        <w:t>wanneer persoonsgegevens niet meer nodig zijn voor het vervullen van ee</w:t>
      </w:r>
      <w:r w:rsidR="007C505B">
        <w:t>n doel;</w:t>
      </w:r>
    </w:p>
    <w:p w14:paraId="4C4803C7" w14:textId="669A28D7" w:rsidR="00A83E62" w:rsidRDefault="00A83E62" w:rsidP="009917A1">
      <w:pPr>
        <w:pStyle w:val="BodyTextIndent"/>
        <w:numPr>
          <w:ilvl w:val="0"/>
          <w:numId w:val="8"/>
        </w:numPr>
      </w:pPr>
      <w:r>
        <w:t>de toestemming voor het gebruiken van pers</w:t>
      </w:r>
      <w:r w:rsidR="007C505B">
        <w:t>oonsgegevens wordt ingetrokken;</w:t>
      </w:r>
    </w:p>
    <w:p w14:paraId="1D42E55A" w14:textId="3C0FF3D0" w:rsidR="00A83E62" w:rsidRDefault="00A83E62" w:rsidP="009917A1">
      <w:pPr>
        <w:pStyle w:val="BodyTextIndent"/>
        <w:numPr>
          <w:ilvl w:val="0"/>
          <w:numId w:val="8"/>
        </w:numPr>
      </w:pPr>
      <w:r>
        <w:t>het hierna te bespreken recht</w:t>
      </w:r>
      <w:r w:rsidR="007C505B">
        <w:t xml:space="preserve"> van bezwaar wordt uitgeoefend;</w:t>
      </w:r>
    </w:p>
    <w:p w14:paraId="0E4DBDAA" w14:textId="7128396C" w:rsidR="00A83E62" w:rsidRDefault="00A83E62" w:rsidP="009917A1">
      <w:pPr>
        <w:pStyle w:val="BodyTextIndent"/>
        <w:numPr>
          <w:ilvl w:val="0"/>
          <w:numId w:val="8"/>
        </w:numPr>
      </w:pPr>
      <w:r>
        <w:t>er geen rechtsgrondslag is om</w:t>
      </w:r>
      <w:r w:rsidR="007C505B">
        <w:t xml:space="preserve"> persoonsgegevens te verwerken;</w:t>
      </w:r>
    </w:p>
    <w:p w14:paraId="43C77DE5" w14:textId="60E15245" w:rsidR="00A83E62" w:rsidRDefault="00A83E62" w:rsidP="009917A1">
      <w:pPr>
        <w:pStyle w:val="BodyTextIndent"/>
        <w:numPr>
          <w:ilvl w:val="0"/>
          <w:numId w:val="8"/>
        </w:numPr>
      </w:pPr>
      <w:r>
        <w:t>de bewaartermijn van de persoonsgegevens is vers</w:t>
      </w:r>
      <w:r w:rsidR="007C505B">
        <w:t>treken;</w:t>
      </w:r>
    </w:p>
    <w:p w14:paraId="573585DE" w14:textId="77777777" w:rsidR="00A83E62" w:rsidRDefault="00A83E62" w:rsidP="009917A1">
      <w:pPr>
        <w:pStyle w:val="BodyTextIndent"/>
        <w:numPr>
          <w:ilvl w:val="0"/>
          <w:numId w:val="8"/>
        </w:numPr>
      </w:pPr>
      <w:r>
        <w:t>de klant jonger is dan 16 jaar en zijn persoonsgegevens zijn verzameld via een website of app.</w:t>
      </w:r>
    </w:p>
    <w:p w14:paraId="3B5D8105" w14:textId="77777777" w:rsidR="00A83E62" w:rsidRDefault="00A83E62" w:rsidP="007C505B">
      <w:pPr>
        <w:pStyle w:val="BodyTextIndent"/>
      </w:pPr>
    </w:p>
    <w:p w14:paraId="0D2B81D3" w14:textId="77777777" w:rsidR="00A83E62" w:rsidRDefault="00A83E62" w:rsidP="007C505B">
      <w:pPr>
        <w:pStyle w:val="BodyTextIndent"/>
      </w:pPr>
      <w:r>
        <w:t>Wanneer je persoonsgegevens deelt met andere partijen of openbaar hebt gemaakt, mag de klant je ook vragen ervoor te zorgen dat zijn persoonsgegevens ook door die andere partijen worden verwijderd of niet meer openbaar zijn. Dit houdt bijvoorbeeld in dat je ervoor moet zorgen dat gegevens verdwijnen uit de zoekresultaten van zoekmachines als Google.</w:t>
      </w:r>
    </w:p>
    <w:p w14:paraId="5920296F" w14:textId="77777777" w:rsidR="00A83E62" w:rsidRDefault="00A83E62" w:rsidP="007C505B">
      <w:pPr>
        <w:pStyle w:val="BodyTextIndent"/>
      </w:pPr>
    </w:p>
    <w:p w14:paraId="41E2607D" w14:textId="1B9E7626" w:rsidR="00A83E62" w:rsidRDefault="00A83E62" w:rsidP="007C505B">
      <w:pPr>
        <w:pStyle w:val="BodyTextIndent"/>
      </w:pPr>
      <w:r>
        <w:t>In enkele gevallen mag je een succesvol verzoek tot verwijdering alsnog weigeren.</w:t>
      </w:r>
    </w:p>
    <w:p w14:paraId="29274C33" w14:textId="77777777" w:rsidR="007C505B" w:rsidRDefault="007C505B" w:rsidP="007C505B">
      <w:pPr>
        <w:pStyle w:val="BodyTextIndent"/>
      </w:pPr>
    </w:p>
    <w:tbl>
      <w:tblPr>
        <w:tblStyle w:val="GridTable4-Accent2"/>
        <w:tblW w:w="0" w:type="auto"/>
        <w:tblLook w:val="04A0" w:firstRow="1" w:lastRow="0" w:firstColumn="1" w:lastColumn="0" w:noHBand="0" w:noVBand="1"/>
      </w:tblPr>
      <w:tblGrid>
        <w:gridCol w:w="7779"/>
      </w:tblGrid>
      <w:tr w:rsidR="007C505B" w14:paraId="7E4BCFA3"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F1E08FE" w14:textId="27A4CA15" w:rsidR="007C505B" w:rsidRDefault="007C505B" w:rsidP="007C505B">
            <w:pPr>
              <w:pStyle w:val="BodyTextIndent"/>
            </w:pPr>
            <w:r>
              <w:t xml:space="preserve">Hoe gaan gegevens verwijderd worden indien hiertoe een aanvraag wordt gedaan? Denk ook aan het automatisch verwijderen na het verstrijken van de bewaartermijn – of het verdwijnen van de grondslag voor verwerking, bijvoorbeeld een klant zijn lidmaatschap opzegt en dus geen klant meer is.   </w:t>
            </w:r>
          </w:p>
        </w:tc>
      </w:tr>
      <w:tr w:rsidR="007C505B" w14:paraId="3B32817D"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D69987A" w14:textId="77777777" w:rsidR="007C505B" w:rsidRDefault="007C505B" w:rsidP="007C505B">
            <w:pPr>
              <w:pStyle w:val="BodyTextIndent"/>
            </w:pPr>
          </w:p>
          <w:p w14:paraId="170B4854" w14:textId="77E954CD" w:rsidR="007C505B" w:rsidRDefault="007C505B" w:rsidP="007C505B">
            <w:pPr>
              <w:pStyle w:val="BodyTextIndent"/>
            </w:pPr>
          </w:p>
          <w:p w14:paraId="4D67401F" w14:textId="0D13C4A6" w:rsidR="007C505B" w:rsidRDefault="007C505B" w:rsidP="007C505B">
            <w:pPr>
              <w:pStyle w:val="BodyTextIndent"/>
            </w:pPr>
          </w:p>
          <w:p w14:paraId="4A6BD08C" w14:textId="252C6633" w:rsidR="007C505B" w:rsidRDefault="007C505B" w:rsidP="007C505B">
            <w:pPr>
              <w:pStyle w:val="BodyTextIndent"/>
            </w:pPr>
          </w:p>
          <w:p w14:paraId="3359761D" w14:textId="0A150A3C" w:rsidR="007C505B" w:rsidRDefault="007C505B" w:rsidP="007C505B">
            <w:pPr>
              <w:pStyle w:val="BodyTextIndent"/>
            </w:pPr>
          </w:p>
          <w:p w14:paraId="64364F26" w14:textId="12875D38" w:rsidR="007C505B" w:rsidRDefault="007C505B" w:rsidP="007C505B">
            <w:pPr>
              <w:pStyle w:val="BodyTextIndent"/>
            </w:pPr>
          </w:p>
          <w:p w14:paraId="6E0FDCD9" w14:textId="77777777" w:rsidR="007C505B" w:rsidRDefault="007C505B" w:rsidP="007C505B">
            <w:pPr>
              <w:pStyle w:val="BodyTextIndent"/>
            </w:pPr>
          </w:p>
          <w:p w14:paraId="26E28759" w14:textId="77777777" w:rsidR="007C505B" w:rsidRDefault="007C505B" w:rsidP="007C505B">
            <w:pPr>
              <w:pStyle w:val="BodyTextIndent"/>
            </w:pPr>
          </w:p>
          <w:p w14:paraId="5B6F2A16" w14:textId="77777777" w:rsidR="007C505B" w:rsidRDefault="007C505B" w:rsidP="007C505B">
            <w:pPr>
              <w:pStyle w:val="BodyTextIndent"/>
            </w:pPr>
          </w:p>
          <w:p w14:paraId="52AE7624" w14:textId="77777777" w:rsidR="007C505B" w:rsidRDefault="007C505B" w:rsidP="007C505B">
            <w:pPr>
              <w:pStyle w:val="BodyTextIndent"/>
            </w:pPr>
          </w:p>
          <w:p w14:paraId="09F72F5A" w14:textId="77777777" w:rsidR="007C505B" w:rsidRDefault="007C505B" w:rsidP="007C505B">
            <w:pPr>
              <w:pStyle w:val="BodyTextIndent"/>
            </w:pPr>
          </w:p>
          <w:p w14:paraId="6AE0553A" w14:textId="77777777" w:rsidR="007C505B" w:rsidRDefault="007C505B" w:rsidP="007C505B">
            <w:pPr>
              <w:pStyle w:val="BodyTextIndent"/>
            </w:pPr>
          </w:p>
        </w:tc>
      </w:tr>
    </w:tbl>
    <w:p w14:paraId="222B1FD6" w14:textId="41FBC05A" w:rsidR="00A83E62" w:rsidRDefault="00A83E62" w:rsidP="007C505B">
      <w:pPr>
        <w:pStyle w:val="BodyTextIndent"/>
      </w:pPr>
    </w:p>
    <w:p w14:paraId="6B711F98" w14:textId="77777777" w:rsidR="00A83E62" w:rsidRPr="0060773C" w:rsidRDefault="00A83E62" w:rsidP="007C505B">
      <w:pPr>
        <w:pStyle w:val="BodyTextIndent"/>
        <w:rPr>
          <w:b/>
        </w:rPr>
      </w:pPr>
      <w:r w:rsidRPr="0060773C">
        <w:rPr>
          <w:b/>
        </w:rPr>
        <w:t>5d. Je weet te voldoen aan een verzoek betreffende het recht op overdraagbaarheid van gegevens (nieuw recht) (guideline beschikbaar)</w:t>
      </w:r>
    </w:p>
    <w:p w14:paraId="6DD5F5AA" w14:textId="77777777" w:rsidR="00A83E62" w:rsidRDefault="00A83E62" w:rsidP="007C505B">
      <w:pPr>
        <w:pStyle w:val="BodyTextIndent"/>
      </w:pPr>
      <w:r>
        <w:t>Wanneer je gegevens verwerkt op basis van de besproken rechtsgrondslagen ‘toestemming van de klant’ of ‘noodzakelijk voor de uitvoering van een overeenkomst’, mag een klant om een kopie van al zijn digitaal verzamelde persoonsgegevens vragen. Deze kopie moet je in een gangbare en voor een machine leesbare vorm aanbieden, zodat de klant makkelijk kan overstappen naar een andere partij.</w:t>
      </w:r>
    </w:p>
    <w:p w14:paraId="443E66E1" w14:textId="77777777" w:rsidR="00A83E62" w:rsidRDefault="00A83E62" w:rsidP="007C505B">
      <w:pPr>
        <w:pStyle w:val="BodyTextIndent"/>
      </w:pPr>
    </w:p>
    <w:p w14:paraId="28FDA3C6" w14:textId="77777777" w:rsidR="00A83E62" w:rsidRDefault="00A83E62" w:rsidP="007C505B">
      <w:pPr>
        <w:pStyle w:val="BodyTextIndent"/>
      </w:pPr>
      <w:r>
        <w:t>Het gaat hierbij niet alleen om gegevens die een klant door middel van een online formulier heeft ingevuld. Ook aanvullend verkregen persoonsgegevens zal je moeten aanbieden, zoals verzamelde locatiegegevens via een app of een zoekgeschiedenis. Voor meta-gegevens geldt hetzelfde. Dit is bijvoorbeeld het tijdstip van een verzonden e-mail. Afgeleide gegevens mag je wel buiten beschouwing laten. Dit zijn conclusies die je trekt aan de hand van persoonsgegevens: bijvoorbeeld een kredietscore of marketingprofiel. Afgeleide gegevens moet je wel tonen als het recht op inzage wordt uitgeoefend.</w:t>
      </w:r>
    </w:p>
    <w:p w14:paraId="2580BB32" w14:textId="77777777" w:rsidR="00A83E62" w:rsidRDefault="00A83E62" w:rsidP="007C505B">
      <w:pPr>
        <w:pStyle w:val="BodyTextIndent"/>
      </w:pPr>
    </w:p>
    <w:p w14:paraId="569A45F4" w14:textId="30C97A00" w:rsidR="00A83E62" w:rsidRDefault="00A83E62" w:rsidP="007C505B">
      <w:pPr>
        <w:pStyle w:val="BodyTextIndent"/>
      </w:pPr>
      <w:r w:rsidRPr="007C505B">
        <w:t>Het is verstandig dit recht te automatiseren door een tool te bouwen waarmee klanten hun persoonsgegevens met een druk op de knop kunnen downloaden.</w:t>
      </w:r>
    </w:p>
    <w:p w14:paraId="3C5A0F24" w14:textId="77777777" w:rsidR="007C505B" w:rsidRPr="007C505B" w:rsidRDefault="007C505B" w:rsidP="007C505B">
      <w:pPr>
        <w:pStyle w:val="BodyTextIndent"/>
      </w:pPr>
    </w:p>
    <w:tbl>
      <w:tblPr>
        <w:tblStyle w:val="GridTable4-Accent2"/>
        <w:tblW w:w="0" w:type="auto"/>
        <w:tblLook w:val="04A0" w:firstRow="1" w:lastRow="0" w:firstColumn="1" w:lastColumn="0" w:noHBand="0" w:noVBand="1"/>
      </w:tblPr>
      <w:tblGrid>
        <w:gridCol w:w="7779"/>
      </w:tblGrid>
      <w:tr w:rsidR="007C505B" w14:paraId="6FF0F65C"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47ED26A9" w14:textId="0EBD57E3" w:rsidR="007C505B" w:rsidRDefault="007C505B" w:rsidP="007C505B">
            <w:pPr>
              <w:pStyle w:val="BodyTextIndent"/>
            </w:pPr>
            <w:r>
              <w:t xml:space="preserve">Is er sprake van zoveel gegevens dat het nodig is om een functie online te bieden? </w:t>
            </w:r>
          </w:p>
        </w:tc>
      </w:tr>
      <w:tr w:rsidR="007C505B" w14:paraId="0FEDCC76"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0A2826E1" w14:textId="77777777" w:rsidR="007C505B" w:rsidRDefault="007C505B" w:rsidP="007C505B">
            <w:pPr>
              <w:pStyle w:val="BodyTextIndent"/>
            </w:pPr>
          </w:p>
          <w:p w14:paraId="4168382A" w14:textId="77777777" w:rsidR="007C505B" w:rsidRDefault="007C505B" w:rsidP="007C505B">
            <w:pPr>
              <w:pStyle w:val="BodyTextIndent"/>
            </w:pPr>
          </w:p>
          <w:p w14:paraId="563F8676" w14:textId="77777777" w:rsidR="007C505B" w:rsidRDefault="007C505B" w:rsidP="007C505B">
            <w:pPr>
              <w:pStyle w:val="BodyTextIndent"/>
            </w:pPr>
          </w:p>
          <w:p w14:paraId="5E164996" w14:textId="77777777" w:rsidR="007C505B" w:rsidRDefault="007C505B" w:rsidP="007C505B">
            <w:pPr>
              <w:pStyle w:val="BodyTextIndent"/>
            </w:pPr>
          </w:p>
          <w:p w14:paraId="1811EED7" w14:textId="77777777" w:rsidR="007C505B" w:rsidRDefault="007C505B" w:rsidP="007C505B">
            <w:pPr>
              <w:pStyle w:val="BodyTextIndent"/>
            </w:pPr>
          </w:p>
          <w:p w14:paraId="03045E70" w14:textId="77777777" w:rsidR="007C505B" w:rsidRDefault="007C505B" w:rsidP="007C505B">
            <w:pPr>
              <w:pStyle w:val="BodyTextIndent"/>
            </w:pPr>
          </w:p>
          <w:p w14:paraId="59A7A83B" w14:textId="77777777" w:rsidR="007C505B" w:rsidRDefault="007C505B" w:rsidP="007C505B">
            <w:pPr>
              <w:pStyle w:val="BodyTextIndent"/>
            </w:pPr>
          </w:p>
        </w:tc>
      </w:tr>
    </w:tbl>
    <w:p w14:paraId="32473F31" w14:textId="10E1520B" w:rsidR="00A83E62" w:rsidRDefault="00A83E62" w:rsidP="007C505B">
      <w:pPr>
        <w:pStyle w:val="BodyTextIndent"/>
      </w:pPr>
    </w:p>
    <w:p w14:paraId="725003DA" w14:textId="77777777" w:rsidR="00A83E62" w:rsidRPr="0060773C" w:rsidRDefault="00A83E62" w:rsidP="007C505B">
      <w:pPr>
        <w:pStyle w:val="BodyTextIndent"/>
        <w:rPr>
          <w:b/>
        </w:rPr>
      </w:pPr>
      <w:r w:rsidRPr="0060773C">
        <w:rPr>
          <w:b/>
        </w:rPr>
        <w:t>5e. Je weet te voldoen aan een verzoek betreffende het recht op beperking van de verwerking</w:t>
      </w:r>
    </w:p>
    <w:p w14:paraId="02B0C639" w14:textId="77777777" w:rsidR="00A83E62" w:rsidRDefault="00A83E62" w:rsidP="007C505B">
      <w:pPr>
        <w:pStyle w:val="BodyTextIndent"/>
      </w:pPr>
      <w:r>
        <w:t>In sommige gevallen mag een klant eisen dat je verdere verwerking van persoonsgegevens tijdelijk stilzet. Dit houdt dus ook in dat je gegevens die je eigenlijk niet langer nodig hebt zelfs niet meer mag verwijderen.</w:t>
      </w:r>
    </w:p>
    <w:p w14:paraId="52B12E48" w14:textId="77777777" w:rsidR="00A83E62" w:rsidRDefault="00A83E62" w:rsidP="007C505B">
      <w:pPr>
        <w:pStyle w:val="BodyTextIndent"/>
      </w:pPr>
    </w:p>
    <w:p w14:paraId="72495520" w14:textId="77777777" w:rsidR="00A83E62" w:rsidRDefault="00A83E62" w:rsidP="007C505B">
      <w:pPr>
        <w:pStyle w:val="BodyTextIndent"/>
      </w:pPr>
      <w:r>
        <w:t>Het is verstandig om gegevens waarvoor een beperking geldt zodanig te markeren. Ook kan je deze gegevens tijdelijk van je website halen of overplaatsen naar een apart systeem.</w:t>
      </w:r>
    </w:p>
    <w:p w14:paraId="02539CB9" w14:textId="77777777"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7C505B" w14:paraId="2FBDE406"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46F5FE0" w14:textId="3C708F7D" w:rsidR="007C505B" w:rsidRDefault="007C505B" w:rsidP="007C505B">
            <w:pPr>
              <w:pStyle w:val="BodyTextIndent"/>
            </w:pPr>
            <w:r>
              <w:t xml:space="preserve">Welke maatregelen worden genomen? </w:t>
            </w:r>
          </w:p>
        </w:tc>
      </w:tr>
      <w:tr w:rsidR="007C505B" w14:paraId="3E43C861"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22E1973E" w14:textId="77777777" w:rsidR="007C505B" w:rsidRDefault="007C505B" w:rsidP="007C505B">
            <w:pPr>
              <w:pStyle w:val="BodyTextIndent"/>
            </w:pPr>
          </w:p>
          <w:p w14:paraId="4373EFED" w14:textId="77777777" w:rsidR="007C505B" w:rsidRDefault="007C505B" w:rsidP="007C505B">
            <w:pPr>
              <w:pStyle w:val="BodyTextIndent"/>
            </w:pPr>
          </w:p>
          <w:p w14:paraId="51C83F19" w14:textId="77777777" w:rsidR="007C505B" w:rsidRDefault="007C505B" w:rsidP="007C505B">
            <w:pPr>
              <w:pStyle w:val="BodyTextIndent"/>
            </w:pPr>
          </w:p>
          <w:p w14:paraId="0A29806C" w14:textId="77777777" w:rsidR="007C505B" w:rsidRDefault="007C505B" w:rsidP="007C505B">
            <w:pPr>
              <w:pStyle w:val="BodyTextIndent"/>
            </w:pPr>
          </w:p>
          <w:p w14:paraId="753056A5" w14:textId="77777777" w:rsidR="007C505B" w:rsidRDefault="007C505B" w:rsidP="007C505B">
            <w:pPr>
              <w:pStyle w:val="BodyTextIndent"/>
            </w:pPr>
          </w:p>
          <w:p w14:paraId="5A78E69C" w14:textId="77777777" w:rsidR="007C505B" w:rsidRDefault="007C505B" w:rsidP="007C505B">
            <w:pPr>
              <w:pStyle w:val="BodyTextIndent"/>
            </w:pPr>
          </w:p>
          <w:p w14:paraId="6B33D373" w14:textId="77777777" w:rsidR="007C505B" w:rsidRDefault="007C505B" w:rsidP="007C505B">
            <w:pPr>
              <w:pStyle w:val="BodyTextIndent"/>
            </w:pPr>
          </w:p>
        </w:tc>
      </w:tr>
    </w:tbl>
    <w:p w14:paraId="5C7CA268" w14:textId="453D7BD0" w:rsidR="007C505B" w:rsidRDefault="007C505B" w:rsidP="007C505B">
      <w:pPr>
        <w:pStyle w:val="BodyTextIndent"/>
      </w:pPr>
    </w:p>
    <w:p w14:paraId="6928D4D6" w14:textId="77777777" w:rsidR="00A83E62" w:rsidRPr="0060773C" w:rsidRDefault="00A83E62" w:rsidP="007C505B">
      <w:pPr>
        <w:pStyle w:val="BodyTextIndent"/>
        <w:rPr>
          <w:b/>
        </w:rPr>
      </w:pPr>
      <w:r w:rsidRPr="0060773C">
        <w:rPr>
          <w:b/>
        </w:rPr>
        <w:t>5f. Je weet te voldoen aan een verzoek betreffende het recht op verzet</w:t>
      </w:r>
    </w:p>
    <w:p w14:paraId="5E79F726" w14:textId="77777777" w:rsidR="00A83E62" w:rsidRDefault="00A83E62" w:rsidP="007C505B">
      <w:pPr>
        <w:pStyle w:val="BodyTextIndent"/>
      </w:pPr>
      <w:r>
        <w:t>Wanneer je gegevens verwerkt op basis van de besproken rechtsgrondslagen ‘algemeen belang’ of ‘gerechtvaardigd belang’, mag een klant hiertegen bezwaar maken. Bij succesvol bezwaar moet je stoppen met verdere verwerking, tenzij je aantoont dat het belang om door te gaan met het verwerken groter is.</w:t>
      </w:r>
    </w:p>
    <w:p w14:paraId="080B4BBE" w14:textId="77777777" w:rsidR="00A83E62" w:rsidRDefault="00A83E62" w:rsidP="007C505B">
      <w:pPr>
        <w:pStyle w:val="BodyTextIndent"/>
      </w:pPr>
    </w:p>
    <w:p w14:paraId="346570D2" w14:textId="77777777" w:rsidR="00A83E62" w:rsidRDefault="00A83E62" w:rsidP="007C505B">
      <w:pPr>
        <w:pStyle w:val="BodyTextIndent"/>
      </w:pPr>
      <w:r>
        <w:t>Wanneer er bezwaar wordt gemaakt tegen een verwerking die ziet op direct marketing, ben je sowieso verplicht te stoppen. Geen uitzonderingen mogelijk.</w:t>
      </w:r>
    </w:p>
    <w:p w14:paraId="32A5F5FE" w14:textId="77777777" w:rsidR="00A83E62" w:rsidRDefault="00A83E62" w:rsidP="007C505B">
      <w:pPr>
        <w:pStyle w:val="BodyTextIndent"/>
      </w:pPr>
    </w:p>
    <w:p w14:paraId="23DAD29D" w14:textId="77777777" w:rsidR="00A83E62" w:rsidRDefault="00A83E62" w:rsidP="007C505B">
      <w:pPr>
        <w:pStyle w:val="BodyTextIndent"/>
      </w:pPr>
      <w:r>
        <w:t>Tot slot mag er ook bezwaar worden gemaakt tegen verwerking die ziet op wetenschappelijk, historisch of statistisch onderzoek, tenzij het algemeen belang voorgaat.</w:t>
      </w:r>
    </w:p>
    <w:p w14:paraId="1CCE9380" w14:textId="7FB5A1D4"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7C505B" w14:paraId="0FD9E112"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1B00FC40" w14:textId="139B38F2" w:rsidR="007C505B" w:rsidRDefault="007C505B" w:rsidP="007C505B">
            <w:pPr>
              <w:pStyle w:val="BodyTextIndent"/>
            </w:pPr>
            <w:r>
              <w:t xml:space="preserve">Hoe wordt invulling gegeven aan het recht op verzet? </w:t>
            </w:r>
          </w:p>
        </w:tc>
      </w:tr>
      <w:tr w:rsidR="007C505B" w14:paraId="01F59F81"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349C1D65" w14:textId="77777777" w:rsidR="007C505B" w:rsidRDefault="007C505B" w:rsidP="007C505B">
            <w:pPr>
              <w:pStyle w:val="BodyTextIndent"/>
            </w:pPr>
          </w:p>
          <w:p w14:paraId="64208BD3" w14:textId="77777777" w:rsidR="007C505B" w:rsidRDefault="007C505B" w:rsidP="007C505B">
            <w:pPr>
              <w:pStyle w:val="BodyTextIndent"/>
            </w:pPr>
          </w:p>
          <w:p w14:paraId="4FA0F937" w14:textId="77777777" w:rsidR="007C505B" w:rsidRDefault="007C505B" w:rsidP="007C505B">
            <w:pPr>
              <w:pStyle w:val="BodyTextIndent"/>
            </w:pPr>
          </w:p>
          <w:p w14:paraId="6D858B78" w14:textId="77777777" w:rsidR="007C505B" w:rsidRDefault="007C505B" w:rsidP="007C505B">
            <w:pPr>
              <w:pStyle w:val="BodyTextIndent"/>
            </w:pPr>
          </w:p>
          <w:p w14:paraId="3744684A" w14:textId="77777777" w:rsidR="007C505B" w:rsidRDefault="007C505B" w:rsidP="007C505B">
            <w:pPr>
              <w:pStyle w:val="BodyTextIndent"/>
            </w:pPr>
          </w:p>
          <w:p w14:paraId="5661B5B9" w14:textId="77777777" w:rsidR="007C505B" w:rsidRDefault="007C505B" w:rsidP="007C505B">
            <w:pPr>
              <w:pStyle w:val="BodyTextIndent"/>
            </w:pPr>
          </w:p>
          <w:p w14:paraId="7D85680C" w14:textId="77777777" w:rsidR="007C505B" w:rsidRDefault="007C505B" w:rsidP="007C505B">
            <w:pPr>
              <w:pStyle w:val="BodyTextIndent"/>
            </w:pPr>
          </w:p>
        </w:tc>
      </w:tr>
    </w:tbl>
    <w:p w14:paraId="3BFD4D66" w14:textId="44E45E60" w:rsidR="00A83E62" w:rsidRDefault="00A83E62" w:rsidP="007C505B">
      <w:pPr>
        <w:pStyle w:val="BodyTextIndent"/>
      </w:pPr>
    </w:p>
    <w:p w14:paraId="7F8F08DC" w14:textId="77777777" w:rsidR="00A83E62" w:rsidRPr="0060773C" w:rsidRDefault="00A83E62" w:rsidP="007C505B">
      <w:pPr>
        <w:pStyle w:val="BodyTextIndent"/>
        <w:rPr>
          <w:b/>
        </w:rPr>
      </w:pPr>
      <w:r w:rsidRPr="0060773C">
        <w:rPr>
          <w:b/>
        </w:rPr>
        <w:t>5g. Je weet te voldoen aan een verzoek betreffende het recht op een menselijke blik bij geautomatiseerde besluiten (guideline beschikbaar)</w:t>
      </w:r>
    </w:p>
    <w:p w14:paraId="2D53D2B7" w14:textId="77777777" w:rsidR="00A83E62" w:rsidRDefault="00A83E62" w:rsidP="007C505B">
      <w:pPr>
        <w:pStyle w:val="BodyTextIndent"/>
      </w:pPr>
      <w:r>
        <w:t>Op basis van een geautomatiseerd besluitproces is het mogelijk om (via bijvoorbeeld gegenereerde profielen) besluiten te nemen zonder menselijke tussenkomst. Voorbeelden zijn het automatisch weigeren van een lening of het automatisch opzeggen van een arbeidscontract.</w:t>
      </w:r>
    </w:p>
    <w:p w14:paraId="03C77473" w14:textId="77777777" w:rsidR="00A83E62" w:rsidRDefault="00A83E62" w:rsidP="007C505B">
      <w:pPr>
        <w:pStyle w:val="BodyTextIndent"/>
      </w:pPr>
    </w:p>
    <w:p w14:paraId="15CB1B93" w14:textId="77777777" w:rsidR="00A83E62" w:rsidRDefault="00A83E62" w:rsidP="007C505B">
      <w:pPr>
        <w:pStyle w:val="BodyTextIndent"/>
      </w:pPr>
      <w:r>
        <w:t>Zulke automatische besluiten zijn onder de GDPR verboden wanneer ze aanzienlijke gevolgen hebben voor de klant, tenzij:</w:t>
      </w:r>
    </w:p>
    <w:p w14:paraId="2BED87EE" w14:textId="77777777" w:rsidR="00A83E62" w:rsidRDefault="00A83E62" w:rsidP="007C505B">
      <w:pPr>
        <w:pStyle w:val="BodyTextIndent"/>
      </w:pPr>
    </w:p>
    <w:p w14:paraId="42D92A60" w14:textId="6EDB5348" w:rsidR="00A83E62" w:rsidRDefault="00A83E62" w:rsidP="009917A1">
      <w:pPr>
        <w:pStyle w:val="BodyTextIndent"/>
        <w:numPr>
          <w:ilvl w:val="0"/>
          <w:numId w:val="9"/>
        </w:numPr>
      </w:pPr>
      <w:r>
        <w:t>het nodig is voor de uitvoering van een overeenkomst;</w:t>
      </w:r>
    </w:p>
    <w:p w14:paraId="280586CC" w14:textId="1BB2BD51" w:rsidR="00A83E62" w:rsidRDefault="00A83E62" w:rsidP="009917A1">
      <w:pPr>
        <w:pStyle w:val="BodyTextIndent"/>
        <w:numPr>
          <w:ilvl w:val="0"/>
          <w:numId w:val="9"/>
        </w:numPr>
      </w:pPr>
      <w:r>
        <w:t>de klant hiervoor toestemming heeft gegeven;</w:t>
      </w:r>
    </w:p>
    <w:p w14:paraId="77110ABC" w14:textId="77777777" w:rsidR="00A83E62" w:rsidRDefault="00A83E62" w:rsidP="009917A1">
      <w:pPr>
        <w:pStyle w:val="BodyTextIndent"/>
        <w:numPr>
          <w:ilvl w:val="0"/>
          <w:numId w:val="9"/>
        </w:numPr>
      </w:pPr>
      <w:r>
        <w:t>het is toegestaan op grond van een wettelijke bepaling.</w:t>
      </w:r>
    </w:p>
    <w:p w14:paraId="63D5CB33" w14:textId="77777777" w:rsidR="00A83E62" w:rsidRDefault="00A83E62" w:rsidP="007C505B">
      <w:pPr>
        <w:pStyle w:val="BodyTextIndent"/>
      </w:pPr>
    </w:p>
    <w:p w14:paraId="2F90DC0F" w14:textId="5C540184" w:rsidR="00A83E62" w:rsidRDefault="00A83E62" w:rsidP="007C505B">
      <w:pPr>
        <w:pStyle w:val="BodyTextIndent"/>
      </w:pPr>
      <w:r>
        <w:t>Wanneer een uitzondering geldt, moet je alsnog aan de klant de optie geven om het automatische besluit te herzien via menselijke tussenkomst, om zijn standpunten kenbaar te maken en om het automatische besluit aan te vechten.</w:t>
      </w:r>
    </w:p>
    <w:p w14:paraId="6356E511" w14:textId="77777777" w:rsidR="00A83E62" w:rsidRDefault="00A83E62" w:rsidP="007C505B">
      <w:pPr>
        <w:pStyle w:val="BodyTextIndent"/>
      </w:pPr>
    </w:p>
    <w:p w14:paraId="179EB12B" w14:textId="77777777" w:rsidR="00A83E62" w:rsidRPr="0060773C" w:rsidRDefault="00A83E62" w:rsidP="007C505B">
      <w:pPr>
        <w:pStyle w:val="BodyTextIndent"/>
        <w:rPr>
          <w:b/>
        </w:rPr>
      </w:pPr>
      <w:r w:rsidRPr="0060773C">
        <w:rPr>
          <w:b/>
        </w:rPr>
        <w:t>5h. Je voldoet aan het recht op informatie</w:t>
      </w:r>
    </w:p>
    <w:p w14:paraId="3DFF78FE" w14:textId="77777777" w:rsidR="00A83E62" w:rsidRDefault="00A83E62" w:rsidP="007C505B">
      <w:pPr>
        <w:pStyle w:val="BodyTextIndent"/>
      </w:pPr>
      <w:r>
        <w:t>Zie het volgende checkpunt voor de uitwerking van dit recht.</w:t>
      </w:r>
    </w:p>
    <w:p w14:paraId="0CD16EDC" w14:textId="77777777" w:rsidR="00A83E62" w:rsidRDefault="00A83E62" w:rsidP="007C505B">
      <w:pPr>
        <w:pStyle w:val="BodyTextIndent"/>
      </w:pPr>
    </w:p>
    <w:p w14:paraId="5996A571" w14:textId="78A17034" w:rsidR="006F2BB2" w:rsidRDefault="006F2BB2">
      <w:pPr>
        <w:rPr>
          <w:rFonts w:ascii="Avenir Book" w:eastAsia="Times New Roman" w:hAnsi="Avenir Book"/>
          <w:sz w:val="20"/>
          <w:szCs w:val="20"/>
          <w:lang w:eastAsia="de-DE"/>
        </w:rPr>
      </w:pPr>
      <w:r>
        <w:br w:type="page"/>
      </w:r>
    </w:p>
    <w:p w14:paraId="645A7120" w14:textId="77777777" w:rsidR="00A83E62" w:rsidRDefault="00A83E62" w:rsidP="007C505B">
      <w:pPr>
        <w:pStyle w:val="BodyTextIndent"/>
      </w:pPr>
    </w:p>
    <w:p w14:paraId="65F298C2" w14:textId="5C937CBE" w:rsidR="00EC1745" w:rsidRDefault="00A83E62" w:rsidP="0050573F">
      <w:pPr>
        <w:rPr>
          <w:rFonts w:ascii="Avenir Book" w:hAnsi="Avenir Book"/>
          <w:b/>
        </w:rPr>
      </w:pPr>
      <w:r w:rsidRPr="00F80988">
        <w:rPr>
          <w:rFonts w:ascii="Avenir Book" w:hAnsi="Avenir Book"/>
          <w:b/>
        </w:rPr>
        <w:t>GDPR-checklist #6: je hebt een privacy- en cookieverklaring op je website</w:t>
      </w:r>
    </w:p>
    <w:p w14:paraId="2125775E" w14:textId="77777777" w:rsidR="007C505B" w:rsidRPr="00F80988" w:rsidRDefault="007C505B" w:rsidP="0050573F">
      <w:pPr>
        <w:rPr>
          <w:rFonts w:ascii="Avenir Book" w:hAnsi="Avenir Book"/>
          <w:b/>
        </w:rPr>
      </w:pPr>
    </w:p>
    <w:p w14:paraId="0E35EA0F" w14:textId="77777777" w:rsidR="00A83E62" w:rsidRDefault="00A83E62" w:rsidP="007C505B">
      <w:pPr>
        <w:pStyle w:val="BodyTextIndent"/>
      </w:pPr>
      <w:r>
        <w:t>Op grond van het beginsel van behoorlijkheid en transparantie ben je verplicht klanten op een eerlijke, eenvoudige en toegankelijke manier te informeren over wat je met hun persoonsgegevens doet. In de praktijk komt dit tot uiting door middel van een privacyverklaring. Aangezien het informeren over cookies een belangrijk gedeelte is van je informatieplicht, kiezen veel organisaties ervoor om dit onderwerp los te trekken en apart te behandelen in een cookieverklaring. Beide documenten worden hieronder behandeld.</w:t>
      </w:r>
    </w:p>
    <w:p w14:paraId="34EB8AE6" w14:textId="35610BAB" w:rsidR="00A83E62" w:rsidRDefault="00A83E62" w:rsidP="007C505B">
      <w:pPr>
        <w:pStyle w:val="BodyTextIndent"/>
      </w:pPr>
    </w:p>
    <w:p w14:paraId="4B3C6562" w14:textId="77777777" w:rsidR="00A83E62" w:rsidRPr="0060773C" w:rsidRDefault="00A83E62" w:rsidP="007C505B">
      <w:pPr>
        <w:pStyle w:val="BodyTextIndent"/>
        <w:rPr>
          <w:b/>
        </w:rPr>
      </w:pPr>
      <w:r w:rsidRPr="0060773C">
        <w:rPr>
          <w:b/>
        </w:rPr>
        <w:t>6a. Je privacyverklaring bevat de juiste informatie</w:t>
      </w:r>
    </w:p>
    <w:p w14:paraId="670A338C" w14:textId="77777777" w:rsidR="00A83E62" w:rsidRDefault="00A83E62" w:rsidP="007C505B">
      <w:pPr>
        <w:pStyle w:val="BodyTextIndent"/>
      </w:pPr>
      <w:r>
        <w:t>Je privacyverklaring moet ten minste de volgende elementen bevatten.</w:t>
      </w:r>
    </w:p>
    <w:p w14:paraId="0D685EA0" w14:textId="77777777" w:rsidR="00A83E62" w:rsidRDefault="00A83E62" w:rsidP="007C505B">
      <w:pPr>
        <w:pStyle w:val="BodyTextIndent"/>
      </w:pPr>
    </w:p>
    <w:p w14:paraId="1EBED528" w14:textId="668A48F4" w:rsidR="00A83E62" w:rsidRDefault="00A83E62" w:rsidP="009917A1">
      <w:pPr>
        <w:pStyle w:val="BodyTextIndent"/>
        <w:numPr>
          <w:ilvl w:val="0"/>
          <w:numId w:val="10"/>
        </w:numPr>
      </w:pPr>
      <w:r>
        <w:t>De persoonsgegevens die je verwerkt.</w:t>
      </w:r>
    </w:p>
    <w:p w14:paraId="29CD003A" w14:textId="20DF4C70" w:rsidR="00A83E62" w:rsidRDefault="00A83E62" w:rsidP="009917A1">
      <w:pPr>
        <w:pStyle w:val="BodyTextIndent"/>
        <w:numPr>
          <w:ilvl w:val="0"/>
          <w:numId w:val="10"/>
        </w:numPr>
      </w:pPr>
      <w:r>
        <w:t>Je identiteit en contactgegevens (ook die van je vertegenwoordiger).</w:t>
      </w:r>
    </w:p>
    <w:p w14:paraId="4DADB2C0" w14:textId="6B026C0A" w:rsidR="00A83E62" w:rsidRDefault="00A83E62" w:rsidP="009917A1">
      <w:pPr>
        <w:pStyle w:val="BodyTextIndent"/>
        <w:numPr>
          <w:ilvl w:val="0"/>
          <w:numId w:val="10"/>
        </w:numPr>
      </w:pPr>
      <w:r>
        <w:t>De contactgegevens van je functionaris van gegevensbescherming.</w:t>
      </w:r>
    </w:p>
    <w:p w14:paraId="2E6D7A1D" w14:textId="4BEB1C0B" w:rsidR="00A83E62" w:rsidRDefault="00A83E62" w:rsidP="009917A1">
      <w:pPr>
        <w:pStyle w:val="BodyTextIndent"/>
        <w:numPr>
          <w:ilvl w:val="0"/>
          <w:numId w:val="10"/>
        </w:numPr>
      </w:pPr>
      <w:r>
        <w:t>De doelen waarvoor je persoonsgegevens verwerkt.</w:t>
      </w:r>
    </w:p>
    <w:p w14:paraId="4B965F7E" w14:textId="1AD91715" w:rsidR="00A83E62" w:rsidRDefault="00A83E62" w:rsidP="009917A1">
      <w:pPr>
        <w:pStyle w:val="BodyTextIndent"/>
        <w:numPr>
          <w:ilvl w:val="0"/>
          <w:numId w:val="10"/>
        </w:numPr>
      </w:pPr>
      <w:r>
        <w:t>De rechtsgrondslag(en) waarop je de verwerking baseert.</w:t>
      </w:r>
    </w:p>
    <w:p w14:paraId="6C52BFAB" w14:textId="7CD02F60" w:rsidR="00A83E62" w:rsidRDefault="00A83E62" w:rsidP="009917A1">
      <w:pPr>
        <w:pStyle w:val="BodyTextIndent"/>
        <w:numPr>
          <w:ilvl w:val="1"/>
          <w:numId w:val="10"/>
        </w:numPr>
      </w:pPr>
      <w:r>
        <w:t>Wanneer je het gerechtvaardigde belang als grondslag hanteert, een uitleg over welk belang dit dan is.</w:t>
      </w:r>
    </w:p>
    <w:p w14:paraId="544D4D68" w14:textId="52D50A74" w:rsidR="00A83E62" w:rsidRDefault="00A83E62" w:rsidP="009917A1">
      <w:pPr>
        <w:pStyle w:val="BodyTextIndent"/>
        <w:numPr>
          <w:ilvl w:val="1"/>
          <w:numId w:val="10"/>
        </w:numPr>
      </w:pPr>
      <w:r>
        <w:t>Wanneer je toestemming als grondslag hanteert, de melding dat een klant zijn toestemming op elk moment weer mag intrekken.</w:t>
      </w:r>
    </w:p>
    <w:p w14:paraId="613E5BC9" w14:textId="0716D692" w:rsidR="00A83E62" w:rsidRDefault="00A83E62" w:rsidP="009917A1">
      <w:pPr>
        <w:pStyle w:val="BodyTextIndent"/>
        <w:numPr>
          <w:ilvl w:val="1"/>
          <w:numId w:val="10"/>
        </w:numPr>
      </w:pPr>
      <w:r>
        <w:t>Wanneer je een wettelijke verplichting of de uitvoering van een overeenkomst als grondslag hanteert, de melding of de klant verplicht is zijn gegevens te delen en wat de gevolgen zijn als dit niet gebeurt.</w:t>
      </w:r>
    </w:p>
    <w:p w14:paraId="27FCB833" w14:textId="1F10C93D" w:rsidR="00A83E62" w:rsidRDefault="00A83E62" w:rsidP="009917A1">
      <w:pPr>
        <w:pStyle w:val="BodyTextIndent"/>
        <w:numPr>
          <w:ilvl w:val="0"/>
          <w:numId w:val="10"/>
        </w:numPr>
      </w:pPr>
      <w:r>
        <w:t>De ontvangers waarheen je persoonsgegevens stuurt. Als dit onredelijk is, mag je ook de categorieën ontvangers benoemen.</w:t>
      </w:r>
    </w:p>
    <w:p w14:paraId="3C7F9197" w14:textId="0A4D519B" w:rsidR="00A83E62" w:rsidRDefault="00A83E62" w:rsidP="009917A1">
      <w:pPr>
        <w:pStyle w:val="BodyTextIndent"/>
        <w:numPr>
          <w:ilvl w:val="0"/>
          <w:numId w:val="10"/>
        </w:numPr>
      </w:pPr>
      <w:r>
        <w:t>De bewaartermijn van de persoonsgegevens.</w:t>
      </w:r>
    </w:p>
    <w:p w14:paraId="6C986972" w14:textId="77777777" w:rsidR="002B524B" w:rsidRDefault="00A83E62" w:rsidP="009917A1">
      <w:pPr>
        <w:pStyle w:val="BodyTextIndent"/>
        <w:numPr>
          <w:ilvl w:val="0"/>
          <w:numId w:val="10"/>
        </w:numPr>
      </w:pPr>
      <w:r>
        <w:t>Welke rechten klanten hebben en hoe ze deze kunnen uitoefenen.</w:t>
      </w:r>
    </w:p>
    <w:p w14:paraId="71DAEC3C" w14:textId="77777777" w:rsidR="002B524B" w:rsidRDefault="00A83E62" w:rsidP="009917A1">
      <w:pPr>
        <w:pStyle w:val="BodyTextIndent"/>
        <w:numPr>
          <w:ilvl w:val="0"/>
          <w:numId w:val="10"/>
        </w:numPr>
      </w:pPr>
      <w:r>
        <w:t>Dat klanten klachten over je verwerkingen in kunnen dienen bij Autoriteit Persoonsgegevens.</w:t>
      </w:r>
    </w:p>
    <w:p w14:paraId="4D3ACD1D" w14:textId="534F321C" w:rsidR="00A83E62" w:rsidRDefault="00A83E62" w:rsidP="009917A1">
      <w:pPr>
        <w:pStyle w:val="BodyTextIndent"/>
        <w:numPr>
          <w:ilvl w:val="0"/>
          <w:numId w:val="10"/>
        </w:numPr>
      </w:pPr>
      <w:r>
        <w:t>Of je persoonsgegevens naar landen buiten de Europese Unie verstuurt en of:</w:t>
      </w:r>
    </w:p>
    <w:p w14:paraId="7EDFA14F" w14:textId="1E42CA8E" w:rsidR="00A83E62" w:rsidRDefault="00A83E62" w:rsidP="009917A1">
      <w:pPr>
        <w:pStyle w:val="BodyTextIndent"/>
        <w:numPr>
          <w:ilvl w:val="1"/>
          <w:numId w:val="10"/>
        </w:numPr>
      </w:pPr>
      <w:r>
        <w:t>er een adequaatheidsbeslissing is genomen door de Europese Commissie;</w:t>
      </w:r>
    </w:p>
    <w:p w14:paraId="7882C136" w14:textId="5A7EA42D" w:rsidR="00A83E62" w:rsidRDefault="00A83E62" w:rsidP="009917A1">
      <w:pPr>
        <w:pStyle w:val="BodyTextIndent"/>
        <w:numPr>
          <w:ilvl w:val="1"/>
          <w:numId w:val="10"/>
        </w:numPr>
      </w:pPr>
      <w:r>
        <w:t>er passende waarborgen zijn getroffen zoals genoemd in artikel 46 van de GDPR, welke dit zijn, of hier een kopie van kan worden verkregen dan wel de locatie waar ze te vinden zijn;</w:t>
      </w:r>
    </w:p>
    <w:p w14:paraId="39B3CA9F" w14:textId="1FE2C765" w:rsidR="00A83E62" w:rsidRDefault="00A83E62" w:rsidP="009917A1">
      <w:pPr>
        <w:pStyle w:val="BodyTextIndent"/>
        <w:numPr>
          <w:ilvl w:val="1"/>
          <w:numId w:val="10"/>
        </w:numPr>
      </w:pPr>
      <w:r>
        <w:t>er een uitzondering geldt zoals genoemd in artikel 49 van de GDRP, welke dit is en welke belangen hiermee gediend worden.</w:t>
      </w:r>
    </w:p>
    <w:p w14:paraId="26489CF6" w14:textId="2F6358AA" w:rsidR="00A83E62" w:rsidRDefault="00A83E62" w:rsidP="009917A1">
      <w:pPr>
        <w:pStyle w:val="BodyTextIndent"/>
        <w:numPr>
          <w:ilvl w:val="0"/>
          <w:numId w:val="10"/>
        </w:numPr>
      </w:pPr>
      <w:r>
        <w:t>Of je geautomatiseerde besluitvorming toepast en wat de achterliggende logica, het belang en de gevolgen van deze besluitvorming zijn.</w:t>
      </w:r>
    </w:p>
    <w:p w14:paraId="4ABA4383" w14:textId="77777777" w:rsidR="00A83E62" w:rsidRDefault="00A83E62" w:rsidP="009917A1">
      <w:pPr>
        <w:pStyle w:val="BodyTextIndent"/>
        <w:numPr>
          <w:ilvl w:val="0"/>
          <w:numId w:val="10"/>
        </w:numPr>
      </w:pPr>
      <w:r>
        <w:t>Wanneer je persoonsgegevens niet direct van de klant krijgt, de bron waar de gegevens dan vandaan komen en of ze afkomstig zijn uit een openbaar register.</w:t>
      </w:r>
    </w:p>
    <w:p w14:paraId="749C9ABC" w14:textId="204241ED" w:rsidR="00A83E62" w:rsidRDefault="00A83E62" w:rsidP="002B524B">
      <w:pPr>
        <w:pStyle w:val="BodyTextIndent"/>
        <w:ind w:left="0"/>
      </w:pPr>
    </w:p>
    <w:p w14:paraId="36E90DDE" w14:textId="77777777" w:rsidR="00A83E62" w:rsidRDefault="00A83E62" w:rsidP="007C505B">
      <w:pPr>
        <w:pStyle w:val="BodyTextIndent"/>
      </w:pPr>
      <w:r>
        <w:t>Naast deze punten mag je aanvullende informatie geven als dit in jouw geval nodig is om volledige openheid van zaken te geven en aan het transparantiebeginsel te voldoen. Vergeet ten slotte niet je klanten te informeren (bijvoorbeeld via e-mail) wanneer een of meer punten uit de privacyverklaring gewijzigd worden.</w:t>
      </w:r>
    </w:p>
    <w:p w14:paraId="25C5C2F6" w14:textId="28E7EE33" w:rsidR="00A83E62" w:rsidRDefault="00A83E62" w:rsidP="007C505B">
      <w:pPr>
        <w:pStyle w:val="BodyTextIndent"/>
      </w:pPr>
    </w:p>
    <w:tbl>
      <w:tblPr>
        <w:tblStyle w:val="GridTable4-Accent2"/>
        <w:tblW w:w="0" w:type="auto"/>
        <w:tblLook w:val="04A0" w:firstRow="1" w:lastRow="0" w:firstColumn="1" w:lastColumn="0" w:noHBand="0" w:noVBand="1"/>
      </w:tblPr>
      <w:tblGrid>
        <w:gridCol w:w="7779"/>
      </w:tblGrid>
      <w:tr w:rsidR="002B524B" w14:paraId="41E35FD1"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668971E6" w14:textId="2141796A" w:rsidR="002B524B" w:rsidRDefault="002B524B" w:rsidP="003040DC">
            <w:pPr>
              <w:pStyle w:val="BodyTextIndent"/>
              <w:ind w:left="0"/>
            </w:pPr>
            <w:r>
              <w:t xml:space="preserve">Is er een publieke interface? Zo ja, zorg voor een story om de Privacyverklaring op te nemen in publieke interfaces zoals emails en webinterfaces.  Toelichting keuze: </w:t>
            </w:r>
          </w:p>
        </w:tc>
      </w:tr>
      <w:tr w:rsidR="002B524B" w14:paraId="10B0681B"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4ADFB7E8" w14:textId="77777777" w:rsidR="002B524B" w:rsidRDefault="002B524B" w:rsidP="003040DC">
            <w:pPr>
              <w:pStyle w:val="BodyTextIndent"/>
              <w:ind w:left="0"/>
            </w:pPr>
          </w:p>
          <w:p w14:paraId="039F171A" w14:textId="77777777" w:rsidR="002B524B" w:rsidRDefault="002B524B" w:rsidP="003040DC">
            <w:pPr>
              <w:pStyle w:val="BodyTextIndent"/>
              <w:ind w:left="0"/>
            </w:pPr>
          </w:p>
          <w:p w14:paraId="0945EF6E" w14:textId="77777777" w:rsidR="002B524B" w:rsidRDefault="002B524B" w:rsidP="003040DC">
            <w:pPr>
              <w:pStyle w:val="BodyTextIndent"/>
              <w:ind w:left="0"/>
            </w:pPr>
          </w:p>
          <w:p w14:paraId="5AFEFE2A" w14:textId="77777777" w:rsidR="002B524B" w:rsidRDefault="002B524B" w:rsidP="003040DC">
            <w:pPr>
              <w:pStyle w:val="BodyTextIndent"/>
              <w:ind w:left="0"/>
            </w:pPr>
          </w:p>
          <w:p w14:paraId="03697BBC" w14:textId="77777777" w:rsidR="002B524B" w:rsidRDefault="002B524B" w:rsidP="003040DC">
            <w:pPr>
              <w:pStyle w:val="BodyTextIndent"/>
              <w:ind w:left="0"/>
            </w:pPr>
          </w:p>
          <w:p w14:paraId="00BC930C" w14:textId="77777777" w:rsidR="002B524B" w:rsidRDefault="002B524B" w:rsidP="003040DC">
            <w:pPr>
              <w:pStyle w:val="BodyTextIndent"/>
              <w:ind w:left="0"/>
            </w:pPr>
          </w:p>
          <w:p w14:paraId="5D61EC3A" w14:textId="77777777" w:rsidR="002B524B" w:rsidRDefault="002B524B" w:rsidP="003040DC">
            <w:pPr>
              <w:pStyle w:val="BodyTextIndent"/>
              <w:ind w:left="0"/>
            </w:pPr>
          </w:p>
        </w:tc>
      </w:tr>
    </w:tbl>
    <w:p w14:paraId="2ED50B85" w14:textId="67DB9E8A" w:rsidR="00A83E62" w:rsidRDefault="00A83E62" w:rsidP="002B524B">
      <w:pPr>
        <w:pStyle w:val="BodyTextIndent"/>
        <w:ind w:left="0"/>
      </w:pPr>
    </w:p>
    <w:p w14:paraId="3E27B0FA" w14:textId="77777777" w:rsidR="00A83E62" w:rsidRPr="002B524B" w:rsidRDefault="00A83E62" w:rsidP="007C505B">
      <w:pPr>
        <w:pStyle w:val="BodyTextIndent"/>
        <w:rPr>
          <w:b/>
        </w:rPr>
      </w:pPr>
      <w:r w:rsidRPr="002B524B">
        <w:rPr>
          <w:b/>
        </w:rPr>
        <w:t>6b. Je beschikt over een cookieverklaring en waar nodig een cookiebar</w:t>
      </w:r>
    </w:p>
    <w:p w14:paraId="13BD417D" w14:textId="77777777" w:rsidR="00A83E62" w:rsidRDefault="00A83E62" w:rsidP="007C505B">
      <w:pPr>
        <w:pStyle w:val="BodyTextIndent"/>
      </w:pPr>
      <w:r>
        <w:t>Met het plaatsen van cookies verzamel je ook persoonsgegevens waardoor er voor de cookieverklaring gedeeltelijk dezelfde eisen gelden als voor de privacyverklaring. Zo zal je in je cookieverklaring op moeten nemen voor welk doel je cookies plaatst, via welke rechtsgrondslagen dit gebeurt, wie de (categorieën van) ontvangers zijn waarheen je cookiegegevens verstuurt en wat de bewaartermijn van een cookie is. Zie ter inspiratie onze cookieverklaring.</w:t>
      </w:r>
    </w:p>
    <w:p w14:paraId="5E8603A4" w14:textId="77777777" w:rsidR="00A83E62" w:rsidRDefault="00A83E62" w:rsidP="007C505B">
      <w:pPr>
        <w:pStyle w:val="BodyTextIndent"/>
      </w:pPr>
    </w:p>
    <w:p w14:paraId="5646A35D" w14:textId="77777777" w:rsidR="00A83E62" w:rsidRDefault="00A83E62" w:rsidP="007C505B">
      <w:pPr>
        <w:pStyle w:val="BodyTextIndent"/>
      </w:pPr>
      <w:r>
        <w:t>Voor het plaatsen van veel cookies moet toestemming gevraagd worden, wat vaak via een cookiebar gebeurt. Vermeld in ieder geval de volgende informatie in je cookiebar voordat je klanten doorstuurt naar je cookieverklaring voor meer informatie.</w:t>
      </w:r>
    </w:p>
    <w:p w14:paraId="6EF5F921" w14:textId="77777777" w:rsidR="00A83E62" w:rsidRDefault="00A83E62" w:rsidP="007C505B">
      <w:pPr>
        <w:pStyle w:val="BodyTextIndent"/>
      </w:pPr>
    </w:p>
    <w:p w14:paraId="174FCD96" w14:textId="519F73C2" w:rsidR="00A83E62" w:rsidRDefault="00A83E62" w:rsidP="009917A1">
      <w:pPr>
        <w:pStyle w:val="BodyTextIndent"/>
        <w:numPr>
          <w:ilvl w:val="0"/>
          <w:numId w:val="11"/>
        </w:numPr>
      </w:pPr>
      <w:r>
        <w:t>Welke informatie verzamel je via cookies?</w:t>
      </w:r>
    </w:p>
    <w:p w14:paraId="5B26C413" w14:textId="5697FD9E" w:rsidR="00A83E62" w:rsidRDefault="00A83E62" w:rsidP="009917A1">
      <w:pPr>
        <w:pStyle w:val="BodyTextIndent"/>
        <w:numPr>
          <w:ilvl w:val="0"/>
          <w:numId w:val="11"/>
        </w:numPr>
      </w:pPr>
      <w:r>
        <w:t>Verzamel je die informatie via cookies, scripts, beacons of andere technologieën?</w:t>
      </w:r>
    </w:p>
    <w:p w14:paraId="793CF0EE" w14:textId="77777777" w:rsidR="00A83E62" w:rsidRDefault="00A83E62" w:rsidP="009917A1">
      <w:pPr>
        <w:pStyle w:val="BodyTextIndent"/>
        <w:numPr>
          <w:ilvl w:val="0"/>
          <w:numId w:val="11"/>
        </w:numPr>
      </w:pPr>
      <w:r>
        <w:t>Wat doe je met deze informatie?</w:t>
      </w:r>
    </w:p>
    <w:p w14:paraId="31F3C71C" w14:textId="77777777" w:rsidR="00A83E62" w:rsidRDefault="00A83E62" w:rsidP="007C505B">
      <w:pPr>
        <w:pStyle w:val="BodyTextIndent"/>
      </w:pPr>
    </w:p>
    <w:p w14:paraId="702A3F55" w14:textId="77777777" w:rsidR="00A83E62" w:rsidRDefault="00A83E62" w:rsidP="007C505B">
      <w:pPr>
        <w:pStyle w:val="BodyTextIndent"/>
      </w:pPr>
      <w:r>
        <w:t>De cookiebar (niet de cookieverklaring!) kan achterwege gelaten worden wanneer je slechts cookies plaatst waarvoor geen toestemming vereist is. Denk aan functionele cookies en sommige analytische cookies.</w:t>
      </w:r>
    </w:p>
    <w:p w14:paraId="1FCC88A2" w14:textId="77777777" w:rsidR="00A83E62" w:rsidRDefault="00A83E62" w:rsidP="007C505B">
      <w:pPr>
        <w:pStyle w:val="BodyTextIndent"/>
      </w:pPr>
    </w:p>
    <w:p w14:paraId="04A25FEF" w14:textId="77777777" w:rsidR="00A83E62" w:rsidRDefault="00A83E62" w:rsidP="007C505B">
      <w:pPr>
        <w:pStyle w:val="BodyTextIndent"/>
      </w:pPr>
      <w:r>
        <w:t>Zoals besproken in checkpunt #1 moet het geven van toestemming ondubbelzinnig gebeuren. Een cookiebar die aangeeft dat cookies geaccepteerd worden wanneer je doorgaat met het browsen op de website, is dus verboden. De klant moet de optie krijgen om cookies te accepteren of uit te zetten (tenzij het natuurlijk om cookies gaat waarvoor geen toestemming vereist is).</w:t>
      </w:r>
    </w:p>
    <w:p w14:paraId="2C393DA7" w14:textId="1FE9855F" w:rsidR="008C647A" w:rsidRDefault="008C647A" w:rsidP="007C505B">
      <w:pPr>
        <w:pStyle w:val="BodyTextIndent"/>
      </w:pPr>
    </w:p>
    <w:tbl>
      <w:tblPr>
        <w:tblStyle w:val="GridTable4-Accent2"/>
        <w:tblW w:w="0" w:type="auto"/>
        <w:tblLook w:val="04A0" w:firstRow="1" w:lastRow="0" w:firstColumn="1" w:lastColumn="0" w:noHBand="0" w:noVBand="1"/>
      </w:tblPr>
      <w:tblGrid>
        <w:gridCol w:w="7779"/>
      </w:tblGrid>
      <w:tr w:rsidR="002B524B" w14:paraId="55C36DF8" w14:textId="77777777" w:rsidTr="00304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240E5AF0" w14:textId="13CE6452" w:rsidR="002B524B" w:rsidRDefault="002B524B" w:rsidP="003040DC">
            <w:pPr>
              <w:pStyle w:val="BodyTextIndent"/>
              <w:ind w:left="0"/>
            </w:pPr>
            <w:r>
              <w:t xml:space="preserve">Worden er cookies gezet in een publieke interface? Is heet nodig om daarover te informeren?  </w:t>
            </w:r>
          </w:p>
        </w:tc>
      </w:tr>
      <w:tr w:rsidR="002B524B" w14:paraId="039D771F" w14:textId="77777777" w:rsidTr="00304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9" w:type="dxa"/>
          </w:tcPr>
          <w:p w14:paraId="455EB98E" w14:textId="77777777" w:rsidR="002B524B" w:rsidRDefault="002B524B" w:rsidP="003040DC">
            <w:pPr>
              <w:pStyle w:val="BodyTextIndent"/>
              <w:ind w:left="0"/>
            </w:pPr>
          </w:p>
          <w:p w14:paraId="5E015D18" w14:textId="77777777" w:rsidR="002B524B" w:rsidRDefault="002B524B" w:rsidP="003040DC">
            <w:pPr>
              <w:pStyle w:val="BodyTextIndent"/>
              <w:ind w:left="0"/>
            </w:pPr>
          </w:p>
          <w:p w14:paraId="755D39C2" w14:textId="77777777" w:rsidR="002B524B" w:rsidRDefault="002B524B" w:rsidP="003040DC">
            <w:pPr>
              <w:pStyle w:val="BodyTextIndent"/>
              <w:ind w:left="0"/>
            </w:pPr>
          </w:p>
          <w:p w14:paraId="147DB1BA" w14:textId="77777777" w:rsidR="002B524B" w:rsidRDefault="002B524B" w:rsidP="003040DC">
            <w:pPr>
              <w:pStyle w:val="BodyTextIndent"/>
              <w:ind w:left="0"/>
            </w:pPr>
          </w:p>
          <w:p w14:paraId="3517F5ED" w14:textId="77777777" w:rsidR="002B524B" w:rsidRDefault="002B524B" w:rsidP="003040DC">
            <w:pPr>
              <w:pStyle w:val="BodyTextIndent"/>
              <w:ind w:left="0"/>
            </w:pPr>
          </w:p>
          <w:p w14:paraId="73425844" w14:textId="77777777" w:rsidR="002B524B" w:rsidRDefault="002B524B" w:rsidP="003040DC">
            <w:pPr>
              <w:pStyle w:val="BodyTextIndent"/>
              <w:ind w:left="0"/>
            </w:pPr>
          </w:p>
          <w:p w14:paraId="53411A5E" w14:textId="77777777" w:rsidR="002B524B" w:rsidRDefault="002B524B" w:rsidP="003040DC">
            <w:pPr>
              <w:pStyle w:val="BodyTextIndent"/>
              <w:ind w:left="0"/>
            </w:pPr>
          </w:p>
        </w:tc>
      </w:tr>
    </w:tbl>
    <w:p w14:paraId="5CAE415C" w14:textId="77777777" w:rsidR="002B524B" w:rsidRDefault="002B524B" w:rsidP="007C505B">
      <w:pPr>
        <w:pStyle w:val="BodyTextIndent"/>
      </w:pPr>
    </w:p>
    <w:p w14:paraId="10C703D2" w14:textId="3FAB1DA3" w:rsidR="008C647A" w:rsidRDefault="008C647A" w:rsidP="007C505B">
      <w:pPr>
        <w:pStyle w:val="BodyTextIndent"/>
      </w:pPr>
    </w:p>
    <w:p w14:paraId="5FA51A72" w14:textId="77777777" w:rsidR="00C369BA" w:rsidRDefault="00C369BA" w:rsidP="007C505B">
      <w:pPr>
        <w:pStyle w:val="BodyTextIndent"/>
      </w:pPr>
    </w:p>
    <w:p w14:paraId="1E48C754" w14:textId="7D1354CB" w:rsidR="00D772CC" w:rsidRDefault="00D772CC" w:rsidP="007C505B">
      <w:pPr>
        <w:pStyle w:val="BodyTextIndent"/>
      </w:pPr>
    </w:p>
    <w:p w14:paraId="69A8F424" w14:textId="77777777" w:rsidR="00D772CC" w:rsidRPr="002B524B" w:rsidRDefault="00D772CC" w:rsidP="002B524B">
      <w:pPr>
        <w:pStyle w:val="BodyTextIndent"/>
        <w:jc w:val="center"/>
        <w:rPr>
          <w:b/>
        </w:rPr>
      </w:pPr>
    </w:p>
    <w:p w14:paraId="0E4B59A5" w14:textId="0CDF2591" w:rsidR="0092102B" w:rsidRPr="002B524B" w:rsidRDefault="002B524B" w:rsidP="002B524B">
      <w:pPr>
        <w:jc w:val="center"/>
        <w:rPr>
          <w:rFonts w:ascii="Avenir Book" w:eastAsia="Times New Roman" w:hAnsi="Avenir Book"/>
          <w:b/>
          <w:sz w:val="20"/>
          <w:szCs w:val="20"/>
          <w:lang w:eastAsia="de-DE"/>
        </w:rPr>
      </w:pPr>
      <w:r w:rsidRPr="002B524B">
        <w:rPr>
          <w:b/>
        </w:rPr>
        <w:t>---</w:t>
      </w:r>
    </w:p>
    <w:p w14:paraId="45E961FE" w14:textId="62B59788" w:rsidR="006A6397" w:rsidRPr="00A52BFE" w:rsidRDefault="007C7612" w:rsidP="007C7612">
      <w:pPr>
        <w:pStyle w:val="BodyTextIndent"/>
        <w:jc w:val="center"/>
      </w:pPr>
      <w:r>
        <w:rPr>
          <w:noProof/>
          <w:lang w:val="en-US" w:eastAsia="en-US"/>
        </w:rPr>
        <w:drawing>
          <wp:anchor distT="0" distB="0" distL="114300" distR="114300" simplePos="0" relativeHeight="251664384" behindDoc="0" locked="0" layoutInCell="1" allowOverlap="1" wp14:anchorId="42F4811D" wp14:editId="417B76CC">
            <wp:simplePos x="0" y="0"/>
            <wp:positionH relativeFrom="column">
              <wp:posOffset>-2658110</wp:posOffset>
            </wp:positionH>
            <wp:positionV relativeFrom="paragraph">
              <wp:posOffset>1885950</wp:posOffset>
            </wp:positionV>
            <wp:extent cx="9391650" cy="5636895"/>
            <wp:effectExtent l="0" t="8573" r="0" b="0"/>
            <wp:wrapTopAndBottom/>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rmafbeelding 2018-11-09 om 14.33.18.png"/>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9391650" cy="5636895"/>
                    </a:xfrm>
                    <a:prstGeom prst="rect">
                      <a:avLst/>
                    </a:prstGeom>
                  </pic:spPr>
                </pic:pic>
              </a:graphicData>
            </a:graphic>
          </wp:anchor>
        </w:drawing>
      </w:r>
    </w:p>
    <w:sectPr w:rsidR="006A6397" w:rsidRPr="00A52BFE" w:rsidSect="006A6397">
      <w:pgSz w:w="11906" w:h="16838"/>
      <w:pgMar w:top="1418" w:right="1418" w:bottom="2268" w:left="2699" w:header="53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94FBA" w14:textId="77777777" w:rsidR="00C73033" w:rsidRDefault="00C73033" w:rsidP="004A11DE">
      <w:r>
        <w:separator/>
      </w:r>
    </w:p>
  </w:endnote>
  <w:endnote w:type="continuationSeparator" w:id="0">
    <w:p w14:paraId="762D3AD0" w14:textId="77777777" w:rsidR="00C73033" w:rsidRDefault="00C73033" w:rsidP="004A1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Book">
    <w:altName w:val="Corbel"/>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91925" w14:textId="77777777" w:rsidR="00C73033" w:rsidRDefault="00C73033" w:rsidP="004A11DE">
      <w:r>
        <w:separator/>
      </w:r>
    </w:p>
  </w:footnote>
  <w:footnote w:type="continuationSeparator" w:id="0">
    <w:p w14:paraId="6C4061DF" w14:textId="77777777" w:rsidR="00C73033" w:rsidRDefault="00C73033" w:rsidP="004A1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55.5pt;height:96.75pt" o:bullet="t">
        <v:imagedata r:id="rId1" o:title="Bullet_RGB_72dpi"/>
      </v:shape>
    </w:pict>
  </w:numPicBullet>
  <w:abstractNum w:abstractNumId="0" w15:restartNumberingAfterBreak="0">
    <w:nsid w:val="FFFFFF89"/>
    <w:multiLevelType w:val="singleLevel"/>
    <w:tmpl w:val="F1167F54"/>
    <w:lvl w:ilvl="0">
      <w:start w:val="1"/>
      <w:numFmt w:val="bullet"/>
      <w:pStyle w:val="ListBullet"/>
      <w:lvlText w:val=""/>
      <w:lvlPicBulletId w:val="0"/>
      <w:lvlJc w:val="left"/>
      <w:pPr>
        <w:tabs>
          <w:tab w:val="num" w:pos="170"/>
        </w:tabs>
        <w:ind w:left="170" w:hanging="170"/>
      </w:pPr>
      <w:rPr>
        <w:rFonts w:ascii="Symbol" w:hAnsi="Symbol" w:hint="default"/>
      </w:rPr>
    </w:lvl>
  </w:abstractNum>
  <w:abstractNum w:abstractNumId="1" w15:restartNumberingAfterBreak="0">
    <w:nsid w:val="FFFFFFFB"/>
    <w:multiLevelType w:val="multilevel"/>
    <w:tmpl w:val="8F7613D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53F0375"/>
    <w:multiLevelType w:val="hybridMultilevel"/>
    <w:tmpl w:val="95A8CE3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 w15:restartNumberingAfterBreak="0">
    <w:nsid w:val="0E9645C2"/>
    <w:multiLevelType w:val="hybridMultilevel"/>
    <w:tmpl w:val="ED48978C"/>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 w15:restartNumberingAfterBreak="0">
    <w:nsid w:val="22DC1A8E"/>
    <w:multiLevelType w:val="hybridMultilevel"/>
    <w:tmpl w:val="D1B004A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 w15:restartNumberingAfterBreak="0">
    <w:nsid w:val="2ACD3911"/>
    <w:multiLevelType w:val="hybridMultilevel"/>
    <w:tmpl w:val="F9B41C7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6" w15:restartNumberingAfterBreak="0">
    <w:nsid w:val="2CB845D7"/>
    <w:multiLevelType w:val="hybridMultilevel"/>
    <w:tmpl w:val="2DB2707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2DA31460"/>
    <w:multiLevelType w:val="hybridMultilevel"/>
    <w:tmpl w:val="976C79D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8" w15:restartNumberingAfterBreak="0">
    <w:nsid w:val="3EB20179"/>
    <w:multiLevelType w:val="hybridMultilevel"/>
    <w:tmpl w:val="4E4ABC9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 w15:restartNumberingAfterBreak="0">
    <w:nsid w:val="6D966E3C"/>
    <w:multiLevelType w:val="hybridMultilevel"/>
    <w:tmpl w:val="9F5ADCC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0" w15:restartNumberingAfterBreak="0">
    <w:nsid w:val="71094928"/>
    <w:multiLevelType w:val="hybridMultilevel"/>
    <w:tmpl w:val="B554EC0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70085237">
    <w:abstractNumId w:val="1"/>
  </w:num>
  <w:num w:numId="2" w16cid:durableId="1257397902">
    <w:abstractNumId w:val="0"/>
  </w:num>
  <w:num w:numId="3" w16cid:durableId="1950776538">
    <w:abstractNumId w:val="5"/>
  </w:num>
  <w:num w:numId="4" w16cid:durableId="1301303865">
    <w:abstractNumId w:val="2"/>
  </w:num>
  <w:num w:numId="5" w16cid:durableId="430666193">
    <w:abstractNumId w:val="8"/>
  </w:num>
  <w:num w:numId="6" w16cid:durableId="999037743">
    <w:abstractNumId w:val="9"/>
  </w:num>
  <w:num w:numId="7" w16cid:durableId="188836329">
    <w:abstractNumId w:val="7"/>
  </w:num>
  <w:num w:numId="8" w16cid:durableId="1329021523">
    <w:abstractNumId w:val="4"/>
  </w:num>
  <w:num w:numId="9" w16cid:durableId="2108230252">
    <w:abstractNumId w:val="6"/>
  </w:num>
  <w:num w:numId="10" w16cid:durableId="1537081667">
    <w:abstractNumId w:val="3"/>
  </w:num>
  <w:num w:numId="11" w16cid:durableId="2097943319">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l-NL" w:vendorID="64" w:dllVersion="4096" w:nlCheck="1" w:checkStyle="0"/>
  <w:activeWritingStyle w:appName="MSWord" w:lang="en-US" w:vendorID="64" w:dllVersion="4096" w:nlCheck="1" w:checkStyle="0"/>
  <w:activeWritingStyle w:appName="MSWord" w:lang="nl-NL" w:vendorID="64" w:dllVersion="0" w:nlCheck="1" w:checkStyle="0"/>
  <w:activeWritingStyle w:appName="MSWord" w:lang="en-US" w:vendorID="64" w:dllVersion="0" w:nlCheck="1" w:checkStyle="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27B"/>
    <w:rsid w:val="00003D00"/>
    <w:rsid w:val="00005CB7"/>
    <w:rsid w:val="000118A1"/>
    <w:rsid w:val="00012C33"/>
    <w:rsid w:val="0001376A"/>
    <w:rsid w:val="00014D78"/>
    <w:rsid w:val="0002354D"/>
    <w:rsid w:val="0003179D"/>
    <w:rsid w:val="0003254B"/>
    <w:rsid w:val="000341DE"/>
    <w:rsid w:val="000350D3"/>
    <w:rsid w:val="00043D27"/>
    <w:rsid w:val="00052269"/>
    <w:rsid w:val="0005418B"/>
    <w:rsid w:val="000557ED"/>
    <w:rsid w:val="000568E1"/>
    <w:rsid w:val="0006035E"/>
    <w:rsid w:val="00062DEC"/>
    <w:rsid w:val="00063BFC"/>
    <w:rsid w:val="00064D7A"/>
    <w:rsid w:val="000714E2"/>
    <w:rsid w:val="000729FD"/>
    <w:rsid w:val="00082195"/>
    <w:rsid w:val="00083570"/>
    <w:rsid w:val="0009251A"/>
    <w:rsid w:val="0009347A"/>
    <w:rsid w:val="000A436C"/>
    <w:rsid w:val="000A463B"/>
    <w:rsid w:val="000A7AF5"/>
    <w:rsid w:val="000B5C46"/>
    <w:rsid w:val="000B5F06"/>
    <w:rsid w:val="000C053B"/>
    <w:rsid w:val="000C2935"/>
    <w:rsid w:val="000C5F59"/>
    <w:rsid w:val="000D02C6"/>
    <w:rsid w:val="000D656C"/>
    <w:rsid w:val="001037FB"/>
    <w:rsid w:val="00110E53"/>
    <w:rsid w:val="00115076"/>
    <w:rsid w:val="0012113F"/>
    <w:rsid w:val="001222A1"/>
    <w:rsid w:val="00124467"/>
    <w:rsid w:val="00125C57"/>
    <w:rsid w:val="001273DF"/>
    <w:rsid w:val="00133EA5"/>
    <w:rsid w:val="00137196"/>
    <w:rsid w:val="00137CEE"/>
    <w:rsid w:val="00137E57"/>
    <w:rsid w:val="00137EF1"/>
    <w:rsid w:val="001420CD"/>
    <w:rsid w:val="00145B0C"/>
    <w:rsid w:val="0014788B"/>
    <w:rsid w:val="00150835"/>
    <w:rsid w:val="001509A0"/>
    <w:rsid w:val="00150EB7"/>
    <w:rsid w:val="00155ABB"/>
    <w:rsid w:val="00156552"/>
    <w:rsid w:val="00161475"/>
    <w:rsid w:val="00161E41"/>
    <w:rsid w:val="0016204B"/>
    <w:rsid w:val="00162F78"/>
    <w:rsid w:val="00164BF6"/>
    <w:rsid w:val="0016641B"/>
    <w:rsid w:val="001704A0"/>
    <w:rsid w:val="00177DA3"/>
    <w:rsid w:val="001817ED"/>
    <w:rsid w:val="00185E86"/>
    <w:rsid w:val="0018789F"/>
    <w:rsid w:val="00187A4C"/>
    <w:rsid w:val="0019213D"/>
    <w:rsid w:val="00195E16"/>
    <w:rsid w:val="001A11CF"/>
    <w:rsid w:val="001A1B2A"/>
    <w:rsid w:val="001A2EBA"/>
    <w:rsid w:val="001A46BC"/>
    <w:rsid w:val="001A4F48"/>
    <w:rsid w:val="001A5C0A"/>
    <w:rsid w:val="001A7395"/>
    <w:rsid w:val="001B0986"/>
    <w:rsid w:val="001B285A"/>
    <w:rsid w:val="001B2C5B"/>
    <w:rsid w:val="001B385F"/>
    <w:rsid w:val="001B6240"/>
    <w:rsid w:val="001D0776"/>
    <w:rsid w:val="001D0B33"/>
    <w:rsid w:val="001D6787"/>
    <w:rsid w:val="001E240D"/>
    <w:rsid w:val="001E331F"/>
    <w:rsid w:val="001E72E4"/>
    <w:rsid w:val="001F125E"/>
    <w:rsid w:val="001F7D8D"/>
    <w:rsid w:val="002037F7"/>
    <w:rsid w:val="00207407"/>
    <w:rsid w:val="00210426"/>
    <w:rsid w:val="002217C0"/>
    <w:rsid w:val="00222DDC"/>
    <w:rsid w:val="0022417E"/>
    <w:rsid w:val="0023195A"/>
    <w:rsid w:val="00234FEF"/>
    <w:rsid w:val="0023623C"/>
    <w:rsid w:val="002367C6"/>
    <w:rsid w:val="00237FC1"/>
    <w:rsid w:val="00241026"/>
    <w:rsid w:val="00244169"/>
    <w:rsid w:val="002467AE"/>
    <w:rsid w:val="002506BC"/>
    <w:rsid w:val="00261173"/>
    <w:rsid w:val="00264477"/>
    <w:rsid w:val="00265B84"/>
    <w:rsid w:val="00266EF6"/>
    <w:rsid w:val="002718FA"/>
    <w:rsid w:val="002800BA"/>
    <w:rsid w:val="00280745"/>
    <w:rsid w:val="002823AA"/>
    <w:rsid w:val="002862BE"/>
    <w:rsid w:val="0029107A"/>
    <w:rsid w:val="002934B9"/>
    <w:rsid w:val="00294F7B"/>
    <w:rsid w:val="00296647"/>
    <w:rsid w:val="002A0A3E"/>
    <w:rsid w:val="002A1EF1"/>
    <w:rsid w:val="002A473F"/>
    <w:rsid w:val="002A6F56"/>
    <w:rsid w:val="002B4A35"/>
    <w:rsid w:val="002B524B"/>
    <w:rsid w:val="002B706D"/>
    <w:rsid w:val="002C1F06"/>
    <w:rsid w:val="002C3F18"/>
    <w:rsid w:val="002D3906"/>
    <w:rsid w:val="002D5884"/>
    <w:rsid w:val="002E3C06"/>
    <w:rsid w:val="002E769E"/>
    <w:rsid w:val="002F0E57"/>
    <w:rsid w:val="002F2151"/>
    <w:rsid w:val="002F5D0D"/>
    <w:rsid w:val="00302E05"/>
    <w:rsid w:val="003042EF"/>
    <w:rsid w:val="003110C1"/>
    <w:rsid w:val="00317B6E"/>
    <w:rsid w:val="00317EE9"/>
    <w:rsid w:val="00317F03"/>
    <w:rsid w:val="003235AD"/>
    <w:rsid w:val="00323C17"/>
    <w:rsid w:val="00327DDE"/>
    <w:rsid w:val="00331DFA"/>
    <w:rsid w:val="00335D5C"/>
    <w:rsid w:val="00336071"/>
    <w:rsid w:val="00344C63"/>
    <w:rsid w:val="003452DA"/>
    <w:rsid w:val="003579F5"/>
    <w:rsid w:val="00360684"/>
    <w:rsid w:val="00363876"/>
    <w:rsid w:val="00375DB5"/>
    <w:rsid w:val="00377AE8"/>
    <w:rsid w:val="00382806"/>
    <w:rsid w:val="0039556C"/>
    <w:rsid w:val="00397C47"/>
    <w:rsid w:val="003A2C02"/>
    <w:rsid w:val="003A6D77"/>
    <w:rsid w:val="003A7F8E"/>
    <w:rsid w:val="003B1632"/>
    <w:rsid w:val="003B1C9B"/>
    <w:rsid w:val="003C0BB3"/>
    <w:rsid w:val="003C215C"/>
    <w:rsid w:val="003C66A9"/>
    <w:rsid w:val="003D3BE3"/>
    <w:rsid w:val="003D496B"/>
    <w:rsid w:val="003D79A1"/>
    <w:rsid w:val="003E2AA6"/>
    <w:rsid w:val="003E628F"/>
    <w:rsid w:val="003F1B5D"/>
    <w:rsid w:val="003F2B28"/>
    <w:rsid w:val="003F7106"/>
    <w:rsid w:val="004018B4"/>
    <w:rsid w:val="004029E4"/>
    <w:rsid w:val="00402AAD"/>
    <w:rsid w:val="00403BF1"/>
    <w:rsid w:val="00411F37"/>
    <w:rsid w:val="00417C59"/>
    <w:rsid w:val="00417F7A"/>
    <w:rsid w:val="00421F8E"/>
    <w:rsid w:val="00423C3F"/>
    <w:rsid w:val="004266DB"/>
    <w:rsid w:val="004334D4"/>
    <w:rsid w:val="00437748"/>
    <w:rsid w:val="00437FE7"/>
    <w:rsid w:val="004450FE"/>
    <w:rsid w:val="004465B2"/>
    <w:rsid w:val="004544BB"/>
    <w:rsid w:val="004561E3"/>
    <w:rsid w:val="00461084"/>
    <w:rsid w:val="00465ADA"/>
    <w:rsid w:val="00465F01"/>
    <w:rsid w:val="00471C1F"/>
    <w:rsid w:val="0047502B"/>
    <w:rsid w:val="00484FBB"/>
    <w:rsid w:val="0048641A"/>
    <w:rsid w:val="0049178C"/>
    <w:rsid w:val="00493397"/>
    <w:rsid w:val="00493C7E"/>
    <w:rsid w:val="00497426"/>
    <w:rsid w:val="004A11DE"/>
    <w:rsid w:val="004A32CD"/>
    <w:rsid w:val="004A4851"/>
    <w:rsid w:val="004A544E"/>
    <w:rsid w:val="004B04C0"/>
    <w:rsid w:val="004B0CBA"/>
    <w:rsid w:val="004B6108"/>
    <w:rsid w:val="004C5945"/>
    <w:rsid w:val="004D1820"/>
    <w:rsid w:val="004D446B"/>
    <w:rsid w:val="004E1A85"/>
    <w:rsid w:val="004E2BCB"/>
    <w:rsid w:val="004E3395"/>
    <w:rsid w:val="004E6A96"/>
    <w:rsid w:val="004E772C"/>
    <w:rsid w:val="004F5DB5"/>
    <w:rsid w:val="00501C0B"/>
    <w:rsid w:val="0050573F"/>
    <w:rsid w:val="005117D6"/>
    <w:rsid w:val="00511E16"/>
    <w:rsid w:val="00522E9A"/>
    <w:rsid w:val="00526C01"/>
    <w:rsid w:val="005275A3"/>
    <w:rsid w:val="005304B3"/>
    <w:rsid w:val="00530D2F"/>
    <w:rsid w:val="00535A85"/>
    <w:rsid w:val="00537C5E"/>
    <w:rsid w:val="00537CCC"/>
    <w:rsid w:val="00540A8F"/>
    <w:rsid w:val="005422C7"/>
    <w:rsid w:val="00544234"/>
    <w:rsid w:val="00552274"/>
    <w:rsid w:val="00554C3B"/>
    <w:rsid w:val="00556020"/>
    <w:rsid w:val="00557472"/>
    <w:rsid w:val="00561C2D"/>
    <w:rsid w:val="00563FE4"/>
    <w:rsid w:val="00565D58"/>
    <w:rsid w:val="00570BFF"/>
    <w:rsid w:val="00575CC8"/>
    <w:rsid w:val="00582AB9"/>
    <w:rsid w:val="00584B29"/>
    <w:rsid w:val="00587043"/>
    <w:rsid w:val="0059190E"/>
    <w:rsid w:val="005963CB"/>
    <w:rsid w:val="00596946"/>
    <w:rsid w:val="005A7092"/>
    <w:rsid w:val="005C3700"/>
    <w:rsid w:val="005C63B7"/>
    <w:rsid w:val="005D137A"/>
    <w:rsid w:val="005D3FEF"/>
    <w:rsid w:val="005E16A3"/>
    <w:rsid w:val="005E187A"/>
    <w:rsid w:val="005E48DF"/>
    <w:rsid w:val="005E5161"/>
    <w:rsid w:val="005E567C"/>
    <w:rsid w:val="005E607C"/>
    <w:rsid w:val="005F23C2"/>
    <w:rsid w:val="005F4DF2"/>
    <w:rsid w:val="006011C2"/>
    <w:rsid w:val="0060150A"/>
    <w:rsid w:val="0060489D"/>
    <w:rsid w:val="006060C9"/>
    <w:rsid w:val="0060773C"/>
    <w:rsid w:val="00610E0F"/>
    <w:rsid w:val="00612FB6"/>
    <w:rsid w:val="006174A6"/>
    <w:rsid w:val="0062330A"/>
    <w:rsid w:val="00623F8B"/>
    <w:rsid w:val="006260C9"/>
    <w:rsid w:val="00631C8D"/>
    <w:rsid w:val="00632CE8"/>
    <w:rsid w:val="00634795"/>
    <w:rsid w:val="00635B0E"/>
    <w:rsid w:val="00635B68"/>
    <w:rsid w:val="00636772"/>
    <w:rsid w:val="00637A58"/>
    <w:rsid w:val="00642EA9"/>
    <w:rsid w:val="006442C7"/>
    <w:rsid w:val="0064756E"/>
    <w:rsid w:val="0065027B"/>
    <w:rsid w:val="00653F12"/>
    <w:rsid w:val="006553A5"/>
    <w:rsid w:val="00656743"/>
    <w:rsid w:val="00661315"/>
    <w:rsid w:val="0067351E"/>
    <w:rsid w:val="006753F0"/>
    <w:rsid w:val="00675721"/>
    <w:rsid w:val="00675E41"/>
    <w:rsid w:val="006761D6"/>
    <w:rsid w:val="006808EB"/>
    <w:rsid w:val="00680C51"/>
    <w:rsid w:val="00680CD6"/>
    <w:rsid w:val="0068358A"/>
    <w:rsid w:val="00683A04"/>
    <w:rsid w:val="00685822"/>
    <w:rsid w:val="00686CE8"/>
    <w:rsid w:val="006A057B"/>
    <w:rsid w:val="006A288B"/>
    <w:rsid w:val="006A3775"/>
    <w:rsid w:val="006A3C9E"/>
    <w:rsid w:val="006A4CF5"/>
    <w:rsid w:val="006A5E0B"/>
    <w:rsid w:val="006A6397"/>
    <w:rsid w:val="006A7306"/>
    <w:rsid w:val="006B1334"/>
    <w:rsid w:val="006B243D"/>
    <w:rsid w:val="006B3F28"/>
    <w:rsid w:val="006B67D1"/>
    <w:rsid w:val="006C73D9"/>
    <w:rsid w:val="006D22DC"/>
    <w:rsid w:val="006D30A4"/>
    <w:rsid w:val="006D351A"/>
    <w:rsid w:val="006D5D01"/>
    <w:rsid w:val="006D792F"/>
    <w:rsid w:val="006E0B17"/>
    <w:rsid w:val="006E0B5B"/>
    <w:rsid w:val="006E2BC0"/>
    <w:rsid w:val="006E3598"/>
    <w:rsid w:val="006F03E8"/>
    <w:rsid w:val="006F2B18"/>
    <w:rsid w:val="006F2BB2"/>
    <w:rsid w:val="006F670C"/>
    <w:rsid w:val="00701EEA"/>
    <w:rsid w:val="007050FF"/>
    <w:rsid w:val="007055C8"/>
    <w:rsid w:val="007072BA"/>
    <w:rsid w:val="00710AEF"/>
    <w:rsid w:val="007123F6"/>
    <w:rsid w:val="0071678B"/>
    <w:rsid w:val="007167E8"/>
    <w:rsid w:val="007205DD"/>
    <w:rsid w:val="00723398"/>
    <w:rsid w:val="00725910"/>
    <w:rsid w:val="007313E3"/>
    <w:rsid w:val="0074042A"/>
    <w:rsid w:val="00740608"/>
    <w:rsid w:val="0074228A"/>
    <w:rsid w:val="00742A70"/>
    <w:rsid w:val="00743947"/>
    <w:rsid w:val="0074456C"/>
    <w:rsid w:val="007462E5"/>
    <w:rsid w:val="00746BFB"/>
    <w:rsid w:val="007516E5"/>
    <w:rsid w:val="007547CE"/>
    <w:rsid w:val="00761E10"/>
    <w:rsid w:val="007634EA"/>
    <w:rsid w:val="00764C3B"/>
    <w:rsid w:val="0076510F"/>
    <w:rsid w:val="007678CF"/>
    <w:rsid w:val="00773E3C"/>
    <w:rsid w:val="0077458D"/>
    <w:rsid w:val="00776D69"/>
    <w:rsid w:val="00777022"/>
    <w:rsid w:val="0077734E"/>
    <w:rsid w:val="00777473"/>
    <w:rsid w:val="00782E20"/>
    <w:rsid w:val="00784D9B"/>
    <w:rsid w:val="007903C5"/>
    <w:rsid w:val="007A041D"/>
    <w:rsid w:val="007A0E75"/>
    <w:rsid w:val="007A23BC"/>
    <w:rsid w:val="007A4A59"/>
    <w:rsid w:val="007A639F"/>
    <w:rsid w:val="007B277B"/>
    <w:rsid w:val="007C02BB"/>
    <w:rsid w:val="007C0E94"/>
    <w:rsid w:val="007C3619"/>
    <w:rsid w:val="007C505B"/>
    <w:rsid w:val="007C5FDC"/>
    <w:rsid w:val="007C6E61"/>
    <w:rsid w:val="007C7612"/>
    <w:rsid w:val="007E3722"/>
    <w:rsid w:val="007E4D7F"/>
    <w:rsid w:val="007F1586"/>
    <w:rsid w:val="007F1695"/>
    <w:rsid w:val="007F3834"/>
    <w:rsid w:val="007F3F9A"/>
    <w:rsid w:val="0080037A"/>
    <w:rsid w:val="008017B8"/>
    <w:rsid w:val="00806B88"/>
    <w:rsid w:val="008104C0"/>
    <w:rsid w:val="00811AC8"/>
    <w:rsid w:val="00813C71"/>
    <w:rsid w:val="00813D4A"/>
    <w:rsid w:val="00821E0E"/>
    <w:rsid w:val="008227C4"/>
    <w:rsid w:val="00826AF0"/>
    <w:rsid w:val="008328C9"/>
    <w:rsid w:val="00833BF7"/>
    <w:rsid w:val="0083674A"/>
    <w:rsid w:val="00841010"/>
    <w:rsid w:val="008416E6"/>
    <w:rsid w:val="00841D43"/>
    <w:rsid w:val="00842DDE"/>
    <w:rsid w:val="00844AEA"/>
    <w:rsid w:val="00844BD4"/>
    <w:rsid w:val="00844E59"/>
    <w:rsid w:val="00845BDA"/>
    <w:rsid w:val="008475C1"/>
    <w:rsid w:val="00855B80"/>
    <w:rsid w:val="00857DD4"/>
    <w:rsid w:val="0086206E"/>
    <w:rsid w:val="00863EB7"/>
    <w:rsid w:val="00864817"/>
    <w:rsid w:val="00873A5A"/>
    <w:rsid w:val="00876349"/>
    <w:rsid w:val="00880AB2"/>
    <w:rsid w:val="00884327"/>
    <w:rsid w:val="00885748"/>
    <w:rsid w:val="00886AC7"/>
    <w:rsid w:val="00887C32"/>
    <w:rsid w:val="008917C3"/>
    <w:rsid w:val="00895B3C"/>
    <w:rsid w:val="00896B1E"/>
    <w:rsid w:val="008A2281"/>
    <w:rsid w:val="008B273E"/>
    <w:rsid w:val="008B4E1C"/>
    <w:rsid w:val="008B5802"/>
    <w:rsid w:val="008B7814"/>
    <w:rsid w:val="008C0ADA"/>
    <w:rsid w:val="008C5F0F"/>
    <w:rsid w:val="008C647A"/>
    <w:rsid w:val="008C6892"/>
    <w:rsid w:val="008D655F"/>
    <w:rsid w:val="008E38BF"/>
    <w:rsid w:val="008F0027"/>
    <w:rsid w:val="008F1725"/>
    <w:rsid w:val="008F1F47"/>
    <w:rsid w:val="008F28F6"/>
    <w:rsid w:val="008F7D40"/>
    <w:rsid w:val="0090133D"/>
    <w:rsid w:val="0090182F"/>
    <w:rsid w:val="00905F01"/>
    <w:rsid w:val="00907DCE"/>
    <w:rsid w:val="00910D89"/>
    <w:rsid w:val="00916ADB"/>
    <w:rsid w:val="0092102B"/>
    <w:rsid w:val="009238D1"/>
    <w:rsid w:val="00932C25"/>
    <w:rsid w:val="00933A4B"/>
    <w:rsid w:val="009358A3"/>
    <w:rsid w:val="0094436C"/>
    <w:rsid w:val="00945830"/>
    <w:rsid w:val="009471A7"/>
    <w:rsid w:val="00954983"/>
    <w:rsid w:val="009555E5"/>
    <w:rsid w:val="00966FFF"/>
    <w:rsid w:val="00974BD2"/>
    <w:rsid w:val="00974E28"/>
    <w:rsid w:val="00984F5D"/>
    <w:rsid w:val="00991042"/>
    <w:rsid w:val="009917A1"/>
    <w:rsid w:val="0099519B"/>
    <w:rsid w:val="00995675"/>
    <w:rsid w:val="00997063"/>
    <w:rsid w:val="009A20D9"/>
    <w:rsid w:val="009A463D"/>
    <w:rsid w:val="009B19A1"/>
    <w:rsid w:val="009C4E70"/>
    <w:rsid w:val="009C713D"/>
    <w:rsid w:val="009C7644"/>
    <w:rsid w:val="009D26CF"/>
    <w:rsid w:val="009D3D95"/>
    <w:rsid w:val="009D50B6"/>
    <w:rsid w:val="009E35BF"/>
    <w:rsid w:val="009E7E60"/>
    <w:rsid w:val="009E7F0A"/>
    <w:rsid w:val="009F2D7D"/>
    <w:rsid w:val="009F35C6"/>
    <w:rsid w:val="009F38FA"/>
    <w:rsid w:val="00A030A2"/>
    <w:rsid w:val="00A0458F"/>
    <w:rsid w:val="00A0574E"/>
    <w:rsid w:val="00A05F23"/>
    <w:rsid w:val="00A14100"/>
    <w:rsid w:val="00A16C6D"/>
    <w:rsid w:val="00A16D42"/>
    <w:rsid w:val="00A174B9"/>
    <w:rsid w:val="00A2062F"/>
    <w:rsid w:val="00A21919"/>
    <w:rsid w:val="00A24096"/>
    <w:rsid w:val="00A31CA0"/>
    <w:rsid w:val="00A33936"/>
    <w:rsid w:val="00A35E7A"/>
    <w:rsid w:val="00A4227E"/>
    <w:rsid w:val="00A516EF"/>
    <w:rsid w:val="00A52BFE"/>
    <w:rsid w:val="00A567A3"/>
    <w:rsid w:val="00A63519"/>
    <w:rsid w:val="00A74075"/>
    <w:rsid w:val="00A75F98"/>
    <w:rsid w:val="00A77553"/>
    <w:rsid w:val="00A81105"/>
    <w:rsid w:val="00A83E62"/>
    <w:rsid w:val="00AA1FBF"/>
    <w:rsid w:val="00AA2994"/>
    <w:rsid w:val="00AA3B46"/>
    <w:rsid w:val="00AB0C17"/>
    <w:rsid w:val="00AB125D"/>
    <w:rsid w:val="00AB1C2A"/>
    <w:rsid w:val="00AB2ABB"/>
    <w:rsid w:val="00AB3CDD"/>
    <w:rsid w:val="00AB50F4"/>
    <w:rsid w:val="00AC0516"/>
    <w:rsid w:val="00AC100E"/>
    <w:rsid w:val="00AC5108"/>
    <w:rsid w:val="00AC5903"/>
    <w:rsid w:val="00AD40EC"/>
    <w:rsid w:val="00AD5199"/>
    <w:rsid w:val="00AE194C"/>
    <w:rsid w:val="00AE550F"/>
    <w:rsid w:val="00AE62A7"/>
    <w:rsid w:val="00AF0500"/>
    <w:rsid w:val="00AF1318"/>
    <w:rsid w:val="00AF5370"/>
    <w:rsid w:val="00AF5EDD"/>
    <w:rsid w:val="00AF6C29"/>
    <w:rsid w:val="00AF6E44"/>
    <w:rsid w:val="00B002A0"/>
    <w:rsid w:val="00B05CB7"/>
    <w:rsid w:val="00B0676F"/>
    <w:rsid w:val="00B11A57"/>
    <w:rsid w:val="00B13692"/>
    <w:rsid w:val="00B17498"/>
    <w:rsid w:val="00B20D83"/>
    <w:rsid w:val="00B2654C"/>
    <w:rsid w:val="00B272B9"/>
    <w:rsid w:val="00B27E36"/>
    <w:rsid w:val="00B41C8B"/>
    <w:rsid w:val="00B4525D"/>
    <w:rsid w:val="00B50B75"/>
    <w:rsid w:val="00B60736"/>
    <w:rsid w:val="00B61E34"/>
    <w:rsid w:val="00B61F84"/>
    <w:rsid w:val="00B63A0C"/>
    <w:rsid w:val="00B63AE2"/>
    <w:rsid w:val="00B72ACD"/>
    <w:rsid w:val="00B733C9"/>
    <w:rsid w:val="00B73E46"/>
    <w:rsid w:val="00B74883"/>
    <w:rsid w:val="00B75DC2"/>
    <w:rsid w:val="00B805E0"/>
    <w:rsid w:val="00B80674"/>
    <w:rsid w:val="00BC04A5"/>
    <w:rsid w:val="00BC07D8"/>
    <w:rsid w:val="00BC3E1E"/>
    <w:rsid w:val="00BC4ACD"/>
    <w:rsid w:val="00BC6A03"/>
    <w:rsid w:val="00BD03A0"/>
    <w:rsid w:val="00BD4EA7"/>
    <w:rsid w:val="00BE3C4A"/>
    <w:rsid w:val="00BE48B4"/>
    <w:rsid w:val="00BE6D82"/>
    <w:rsid w:val="00BF4051"/>
    <w:rsid w:val="00BF4A44"/>
    <w:rsid w:val="00BF4B9F"/>
    <w:rsid w:val="00BF7031"/>
    <w:rsid w:val="00BF75D0"/>
    <w:rsid w:val="00C02465"/>
    <w:rsid w:val="00C02F87"/>
    <w:rsid w:val="00C04B6D"/>
    <w:rsid w:val="00C15A39"/>
    <w:rsid w:val="00C23CC8"/>
    <w:rsid w:val="00C24A50"/>
    <w:rsid w:val="00C24A79"/>
    <w:rsid w:val="00C26BA5"/>
    <w:rsid w:val="00C369BA"/>
    <w:rsid w:val="00C43E4F"/>
    <w:rsid w:val="00C65274"/>
    <w:rsid w:val="00C7107B"/>
    <w:rsid w:val="00C73033"/>
    <w:rsid w:val="00C74704"/>
    <w:rsid w:val="00C815C6"/>
    <w:rsid w:val="00C84EA9"/>
    <w:rsid w:val="00C902D6"/>
    <w:rsid w:val="00C919E9"/>
    <w:rsid w:val="00C9514E"/>
    <w:rsid w:val="00CA1A84"/>
    <w:rsid w:val="00CA5C77"/>
    <w:rsid w:val="00CB345A"/>
    <w:rsid w:val="00CB5D84"/>
    <w:rsid w:val="00CC123F"/>
    <w:rsid w:val="00CC3E31"/>
    <w:rsid w:val="00CC470E"/>
    <w:rsid w:val="00CD601A"/>
    <w:rsid w:val="00CD798D"/>
    <w:rsid w:val="00CE2EDA"/>
    <w:rsid w:val="00CE6316"/>
    <w:rsid w:val="00CF1AC9"/>
    <w:rsid w:val="00CF1C57"/>
    <w:rsid w:val="00CF23B8"/>
    <w:rsid w:val="00CF32A9"/>
    <w:rsid w:val="00D004A8"/>
    <w:rsid w:val="00D05A89"/>
    <w:rsid w:val="00D10076"/>
    <w:rsid w:val="00D141B6"/>
    <w:rsid w:val="00D239EA"/>
    <w:rsid w:val="00D32107"/>
    <w:rsid w:val="00D3293E"/>
    <w:rsid w:val="00D339C6"/>
    <w:rsid w:val="00D37C1C"/>
    <w:rsid w:val="00D4122F"/>
    <w:rsid w:val="00D467C3"/>
    <w:rsid w:val="00D47176"/>
    <w:rsid w:val="00D50022"/>
    <w:rsid w:val="00D7386D"/>
    <w:rsid w:val="00D74BA5"/>
    <w:rsid w:val="00D772CC"/>
    <w:rsid w:val="00D82F85"/>
    <w:rsid w:val="00D9121A"/>
    <w:rsid w:val="00D967D0"/>
    <w:rsid w:val="00DA4475"/>
    <w:rsid w:val="00DA68B2"/>
    <w:rsid w:val="00DB163D"/>
    <w:rsid w:val="00DB546D"/>
    <w:rsid w:val="00DC3A71"/>
    <w:rsid w:val="00DC7090"/>
    <w:rsid w:val="00DC7A21"/>
    <w:rsid w:val="00DD1D98"/>
    <w:rsid w:val="00DD743B"/>
    <w:rsid w:val="00DE55D2"/>
    <w:rsid w:val="00DF5633"/>
    <w:rsid w:val="00E00AE0"/>
    <w:rsid w:val="00E07500"/>
    <w:rsid w:val="00E07D58"/>
    <w:rsid w:val="00E1056B"/>
    <w:rsid w:val="00E13F50"/>
    <w:rsid w:val="00E17068"/>
    <w:rsid w:val="00E20C08"/>
    <w:rsid w:val="00E2155B"/>
    <w:rsid w:val="00E23DC9"/>
    <w:rsid w:val="00E4167D"/>
    <w:rsid w:val="00E60379"/>
    <w:rsid w:val="00E615DB"/>
    <w:rsid w:val="00E61741"/>
    <w:rsid w:val="00E6260A"/>
    <w:rsid w:val="00E656CD"/>
    <w:rsid w:val="00E66161"/>
    <w:rsid w:val="00E6672A"/>
    <w:rsid w:val="00E7182A"/>
    <w:rsid w:val="00E719C8"/>
    <w:rsid w:val="00E743CB"/>
    <w:rsid w:val="00E76BFF"/>
    <w:rsid w:val="00E8150F"/>
    <w:rsid w:val="00E8220E"/>
    <w:rsid w:val="00E83875"/>
    <w:rsid w:val="00EA2355"/>
    <w:rsid w:val="00EB13B5"/>
    <w:rsid w:val="00EC1745"/>
    <w:rsid w:val="00ED1237"/>
    <w:rsid w:val="00ED1416"/>
    <w:rsid w:val="00EE1437"/>
    <w:rsid w:val="00EE32C4"/>
    <w:rsid w:val="00EE3F71"/>
    <w:rsid w:val="00F04287"/>
    <w:rsid w:val="00F05EAA"/>
    <w:rsid w:val="00F06A2D"/>
    <w:rsid w:val="00F10400"/>
    <w:rsid w:val="00F1304E"/>
    <w:rsid w:val="00F147E9"/>
    <w:rsid w:val="00F17F72"/>
    <w:rsid w:val="00F2299D"/>
    <w:rsid w:val="00F22F53"/>
    <w:rsid w:val="00F27872"/>
    <w:rsid w:val="00F34570"/>
    <w:rsid w:val="00F41FEF"/>
    <w:rsid w:val="00F428FB"/>
    <w:rsid w:val="00F436BD"/>
    <w:rsid w:val="00F466C2"/>
    <w:rsid w:val="00F61C07"/>
    <w:rsid w:val="00F64315"/>
    <w:rsid w:val="00F64935"/>
    <w:rsid w:val="00F66B92"/>
    <w:rsid w:val="00F672F1"/>
    <w:rsid w:val="00F703B8"/>
    <w:rsid w:val="00F70FC8"/>
    <w:rsid w:val="00F720AD"/>
    <w:rsid w:val="00F7292B"/>
    <w:rsid w:val="00F72F94"/>
    <w:rsid w:val="00F7496D"/>
    <w:rsid w:val="00F75580"/>
    <w:rsid w:val="00F80988"/>
    <w:rsid w:val="00F819F5"/>
    <w:rsid w:val="00F86EA2"/>
    <w:rsid w:val="00F87CE5"/>
    <w:rsid w:val="00F87EAC"/>
    <w:rsid w:val="00F9040A"/>
    <w:rsid w:val="00F97F14"/>
    <w:rsid w:val="00FA11EB"/>
    <w:rsid w:val="00FA388D"/>
    <w:rsid w:val="00FB0EF4"/>
    <w:rsid w:val="00FB1FA6"/>
    <w:rsid w:val="00FB6979"/>
    <w:rsid w:val="00FC787A"/>
    <w:rsid w:val="00FD1D27"/>
    <w:rsid w:val="00FD35B5"/>
    <w:rsid w:val="00FE1204"/>
    <w:rsid w:val="00FE269F"/>
    <w:rsid w:val="00FE31B2"/>
    <w:rsid w:val="00FE4EC5"/>
    <w:rsid w:val="00FE61BA"/>
    <w:rsid w:val="00FE725B"/>
    <w:rsid w:val="00FE7550"/>
    <w:rsid w:val="00FF03DD"/>
    <w:rsid w:val="00FF28DF"/>
    <w:rsid w:val="00FF5EC5"/>
    <w:rsid w:val="00FF75B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7351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07A"/>
    <w:rPr>
      <w:rFonts w:ascii="Times New Roman" w:hAnsi="Times New Roman" w:cs="Times New Roman"/>
      <w:lang w:eastAsia="nl-NL"/>
    </w:rPr>
  </w:style>
  <w:style w:type="paragraph" w:styleId="Heading1">
    <w:name w:val="heading 1"/>
    <w:basedOn w:val="Normal"/>
    <w:next w:val="Normal"/>
    <w:link w:val="Heading1Char"/>
    <w:qFormat/>
    <w:rsid w:val="0077458D"/>
    <w:pPr>
      <w:numPr>
        <w:numId w:val="1"/>
      </w:numPr>
      <w:tabs>
        <w:tab w:val="left" w:pos="1440"/>
        <w:tab w:val="left" w:pos="2160"/>
        <w:tab w:val="left" w:pos="2880"/>
        <w:tab w:val="left" w:pos="3600"/>
        <w:tab w:val="left" w:pos="4321"/>
        <w:tab w:val="decimal" w:pos="5103"/>
        <w:tab w:val="decimal" w:pos="6804"/>
        <w:tab w:val="right" w:pos="9072"/>
      </w:tabs>
      <w:outlineLvl w:val="0"/>
    </w:pPr>
    <w:rPr>
      <w:rFonts w:ascii="Avenir Book" w:eastAsia="Times New Roman" w:hAnsi="Avenir Book"/>
      <w:b/>
      <w:szCs w:val="20"/>
      <w:lang w:val="en-GB"/>
    </w:rPr>
  </w:style>
  <w:style w:type="paragraph" w:styleId="Heading2">
    <w:name w:val="heading 2"/>
    <w:basedOn w:val="Heading1"/>
    <w:next w:val="Normal"/>
    <w:link w:val="Heading2Char"/>
    <w:qFormat/>
    <w:rsid w:val="0077458D"/>
    <w:pPr>
      <w:numPr>
        <w:ilvl w:val="1"/>
      </w:numPr>
      <w:outlineLvl w:val="1"/>
    </w:pPr>
    <w:rPr>
      <w:sz w:val="21"/>
      <w:szCs w:val="21"/>
    </w:rPr>
  </w:style>
  <w:style w:type="paragraph" w:styleId="Heading3">
    <w:name w:val="heading 3"/>
    <w:basedOn w:val="Heading1"/>
    <w:next w:val="Normal"/>
    <w:link w:val="Heading3Char"/>
    <w:qFormat/>
    <w:rsid w:val="00ED1416"/>
    <w:pPr>
      <w:numPr>
        <w:ilvl w:val="2"/>
      </w:numPr>
      <w:jc w:val="both"/>
      <w:outlineLvl w:val="2"/>
    </w:pPr>
    <w:rPr>
      <w:b w:val="0"/>
      <w:bCs/>
    </w:rPr>
  </w:style>
  <w:style w:type="paragraph" w:styleId="Heading4">
    <w:name w:val="heading 4"/>
    <w:basedOn w:val="Heading1"/>
    <w:next w:val="Normal"/>
    <w:link w:val="Heading4Char"/>
    <w:qFormat/>
    <w:rsid w:val="00ED1416"/>
    <w:pPr>
      <w:numPr>
        <w:ilvl w:val="3"/>
      </w:numPr>
      <w:outlineLvl w:val="3"/>
    </w:pPr>
    <w:rPr>
      <w:b w:val="0"/>
      <w:i/>
    </w:rPr>
  </w:style>
  <w:style w:type="paragraph" w:styleId="Heading5">
    <w:name w:val="heading 5"/>
    <w:basedOn w:val="Normal"/>
    <w:next w:val="Normal"/>
    <w:link w:val="Heading5Char"/>
    <w:qFormat/>
    <w:rsid w:val="00ED1416"/>
    <w:pPr>
      <w:numPr>
        <w:ilvl w:val="4"/>
        <w:numId w:val="1"/>
      </w:numPr>
      <w:tabs>
        <w:tab w:val="left" w:pos="1440"/>
        <w:tab w:val="left" w:pos="2160"/>
        <w:tab w:val="left" w:pos="2880"/>
        <w:tab w:val="left" w:pos="3600"/>
        <w:tab w:val="left" w:pos="4321"/>
        <w:tab w:val="decimal" w:pos="5103"/>
        <w:tab w:val="decimal" w:pos="6804"/>
        <w:tab w:val="right" w:pos="9072"/>
      </w:tabs>
      <w:spacing w:before="240" w:after="60"/>
      <w:outlineLvl w:val="4"/>
    </w:pPr>
    <w:rPr>
      <w:rFonts w:ascii="Arial" w:eastAsia="Times New Roman" w:hAnsi="Arial"/>
      <w:sz w:val="22"/>
      <w:szCs w:val="20"/>
      <w:lang w:val="en-GB"/>
    </w:rPr>
  </w:style>
  <w:style w:type="paragraph" w:styleId="Heading6">
    <w:name w:val="heading 6"/>
    <w:basedOn w:val="Normal"/>
    <w:next w:val="Normal"/>
    <w:link w:val="Heading6Char"/>
    <w:qFormat/>
    <w:rsid w:val="00ED1416"/>
    <w:pPr>
      <w:numPr>
        <w:ilvl w:val="5"/>
        <w:numId w:val="1"/>
      </w:numPr>
      <w:tabs>
        <w:tab w:val="left" w:pos="1440"/>
        <w:tab w:val="left" w:pos="2160"/>
        <w:tab w:val="left" w:pos="2880"/>
        <w:tab w:val="left" w:pos="3600"/>
        <w:tab w:val="left" w:pos="4321"/>
        <w:tab w:val="decimal" w:pos="5103"/>
        <w:tab w:val="decimal" w:pos="6804"/>
        <w:tab w:val="right" w:pos="9072"/>
      </w:tabs>
      <w:spacing w:before="240" w:after="60"/>
      <w:outlineLvl w:val="5"/>
    </w:pPr>
    <w:rPr>
      <w:rFonts w:ascii="Arial" w:eastAsia="Times New Roman" w:hAnsi="Arial"/>
      <w:i/>
      <w:sz w:val="22"/>
      <w:szCs w:val="20"/>
      <w:lang w:val="en-GB"/>
    </w:rPr>
  </w:style>
  <w:style w:type="paragraph" w:styleId="Heading7">
    <w:name w:val="heading 7"/>
    <w:basedOn w:val="Normal"/>
    <w:next w:val="Normal"/>
    <w:link w:val="Heading7Char"/>
    <w:qFormat/>
    <w:rsid w:val="00ED1416"/>
    <w:pPr>
      <w:numPr>
        <w:ilvl w:val="6"/>
        <w:numId w:val="1"/>
      </w:numPr>
      <w:tabs>
        <w:tab w:val="left" w:pos="1440"/>
        <w:tab w:val="left" w:pos="2160"/>
        <w:tab w:val="left" w:pos="2880"/>
        <w:tab w:val="left" w:pos="3600"/>
        <w:tab w:val="left" w:pos="4321"/>
        <w:tab w:val="decimal" w:pos="5103"/>
        <w:tab w:val="decimal" w:pos="6804"/>
        <w:tab w:val="right" w:pos="9072"/>
      </w:tabs>
      <w:spacing w:before="240" w:after="60"/>
      <w:outlineLvl w:val="6"/>
    </w:pPr>
    <w:rPr>
      <w:rFonts w:ascii="Arial" w:eastAsia="Times New Roman" w:hAnsi="Arial"/>
      <w:sz w:val="20"/>
      <w:szCs w:val="20"/>
      <w:lang w:val="en-GB"/>
    </w:rPr>
  </w:style>
  <w:style w:type="paragraph" w:styleId="Heading8">
    <w:name w:val="heading 8"/>
    <w:basedOn w:val="Normal"/>
    <w:next w:val="Normal"/>
    <w:link w:val="Heading8Char"/>
    <w:qFormat/>
    <w:rsid w:val="00ED1416"/>
    <w:pPr>
      <w:numPr>
        <w:ilvl w:val="7"/>
        <w:numId w:val="1"/>
      </w:numPr>
      <w:tabs>
        <w:tab w:val="left" w:pos="1440"/>
        <w:tab w:val="left" w:pos="2160"/>
        <w:tab w:val="left" w:pos="2880"/>
        <w:tab w:val="left" w:pos="3600"/>
        <w:tab w:val="left" w:pos="4321"/>
        <w:tab w:val="decimal" w:pos="5103"/>
        <w:tab w:val="decimal" w:pos="6804"/>
        <w:tab w:val="right" w:pos="9072"/>
      </w:tabs>
      <w:spacing w:before="240" w:after="60"/>
      <w:outlineLvl w:val="7"/>
    </w:pPr>
    <w:rPr>
      <w:rFonts w:ascii="Arial" w:eastAsia="Times New Roman" w:hAnsi="Arial"/>
      <w:i/>
      <w:sz w:val="20"/>
      <w:szCs w:val="20"/>
      <w:lang w:val="en-GB"/>
    </w:rPr>
  </w:style>
  <w:style w:type="paragraph" w:styleId="Heading9">
    <w:name w:val="heading 9"/>
    <w:basedOn w:val="Normal"/>
    <w:next w:val="Normal"/>
    <w:link w:val="Heading9Char"/>
    <w:qFormat/>
    <w:rsid w:val="00ED1416"/>
    <w:pPr>
      <w:numPr>
        <w:ilvl w:val="8"/>
        <w:numId w:val="1"/>
      </w:numPr>
      <w:tabs>
        <w:tab w:val="left" w:pos="1440"/>
        <w:tab w:val="left" w:pos="2160"/>
        <w:tab w:val="left" w:pos="2880"/>
        <w:tab w:val="left" w:pos="3600"/>
        <w:tab w:val="left" w:pos="4321"/>
        <w:tab w:val="decimal" w:pos="5103"/>
        <w:tab w:val="decimal" w:pos="6804"/>
        <w:tab w:val="right" w:pos="9072"/>
      </w:tabs>
      <w:spacing w:before="240" w:after="60"/>
      <w:outlineLvl w:val="8"/>
    </w:pPr>
    <w:rPr>
      <w:rFonts w:ascii="Arial" w:eastAsia="Times New Roman" w:hAnsi="Arial"/>
      <w:i/>
      <w:sz w:val="1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autoRedefine/>
    <w:semiHidden/>
    <w:rsid w:val="007C505B"/>
    <w:pPr>
      <w:tabs>
        <w:tab w:val="left" w:pos="1440"/>
        <w:tab w:val="left" w:pos="2160"/>
        <w:tab w:val="left" w:pos="2880"/>
        <w:tab w:val="left" w:pos="3600"/>
        <w:tab w:val="left" w:pos="4321"/>
        <w:tab w:val="decimal" w:pos="5103"/>
        <w:tab w:val="left" w:pos="6379"/>
        <w:tab w:val="right" w:pos="9072"/>
      </w:tabs>
      <w:suppressAutoHyphens/>
      <w:ind w:left="360"/>
    </w:pPr>
    <w:rPr>
      <w:rFonts w:ascii="Avenir Book" w:eastAsia="Times New Roman" w:hAnsi="Avenir Book"/>
      <w:sz w:val="20"/>
      <w:szCs w:val="20"/>
      <w:lang w:eastAsia="de-DE"/>
    </w:rPr>
  </w:style>
  <w:style w:type="character" w:customStyle="1" w:styleId="BodyTextIndentChar">
    <w:name w:val="Body Text Indent Char"/>
    <w:basedOn w:val="DefaultParagraphFont"/>
    <w:link w:val="BodyTextIndent"/>
    <w:semiHidden/>
    <w:rsid w:val="007C505B"/>
    <w:rPr>
      <w:rFonts w:ascii="Avenir Book" w:eastAsia="Times New Roman" w:hAnsi="Avenir Book" w:cs="Times New Roman"/>
      <w:sz w:val="20"/>
      <w:szCs w:val="20"/>
      <w:lang w:eastAsia="de-DE"/>
    </w:rPr>
  </w:style>
  <w:style w:type="paragraph" w:styleId="BodyTextIndent2">
    <w:name w:val="Body Text Indent 2"/>
    <w:basedOn w:val="Normal"/>
    <w:link w:val="BodyTextIndent2Char"/>
    <w:uiPriority w:val="99"/>
    <w:semiHidden/>
    <w:unhideWhenUsed/>
    <w:rsid w:val="00ED1416"/>
    <w:pPr>
      <w:spacing w:after="120" w:line="480" w:lineRule="auto"/>
      <w:ind w:left="283"/>
    </w:pPr>
    <w:rPr>
      <w:rFonts w:asciiTheme="minorHAnsi" w:hAnsiTheme="minorHAnsi" w:cstheme="minorBidi"/>
      <w:lang w:eastAsia="en-US"/>
    </w:rPr>
  </w:style>
  <w:style w:type="character" w:customStyle="1" w:styleId="BodyTextIndent2Char">
    <w:name w:val="Body Text Indent 2 Char"/>
    <w:basedOn w:val="DefaultParagraphFont"/>
    <w:link w:val="BodyTextIndent2"/>
    <w:uiPriority w:val="99"/>
    <w:semiHidden/>
    <w:rsid w:val="00ED1416"/>
  </w:style>
  <w:style w:type="character" w:customStyle="1" w:styleId="Heading1Char">
    <w:name w:val="Heading 1 Char"/>
    <w:basedOn w:val="DefaultParagraphFont"/>
    <w:link w:val="Heading1"/>
    <w:rsid w:val="0077458D"/>
    <w:rPr>
      <w:rFonts w:ascii="Avenir Book" w:eastAsia="Times New Roman" w:hAnsi="Avenir Book" w:cs="Times New Roman"/>
      <w:b/>
      <w:szCs w:val="20"/>
      <w:lang w:val="en-GB" w:eastAsia="nl-NL"/>
    </w:rPr>
  </w:style>
  <w:style w:type="character" w:customStyle="1" w:styleId="Heading2Char">
    <w:name w:val="Heading 2 Char"/>
    <w:basedOn w:val="DefaultParagraphFont"/>
    <w:link w:val="Heading2"/>
    <w:rsid w:val="0077458D"/>
    <w:rPr>
      <w:rFonts w:ascii="Avenir Book" w:eastAsia="Times New Roman" w:hAnsi="Avenir Book" w:cs="Times New Roman"/>
      <w:b/>
      <w:sz w:val="21"/>
      <w:szCs w:val="21"/>
      <w:lang w:val="en-GB" w:eastAsia="nl-NL"/>
    </w:rPr>
  </w:style>
  <w:style w:type="character" w:customStyle="1" w:styleId="Heading3Char">
    <w:name w:val="Heading 3 Char"/>
    <w:basedOn w:val="DefaultParagraphFont"/>
    <w:link w:val="Heading3"/>
    <w:rsid w:val="00ED1416"/>
    <w:rPr>
      <w:rFonts w:ascii="Avenir Book" w:eastAsia="Times New Roman" w:hAnsi="Avenir Book" w:cs="Times New Roman"/>
      <w:bCs/>
      <w:szCs w:val="20"/>
      <w:lang w:val="en-GB" w:eastAsia="nl-NL"/>
    </w:rPr>
  </w:style>
  <w:style w:type="character" w:customStyle="1" w:styleId="Heading4Char">
    <w:name w:val="Heading 4 Char"/>
    <w:basedOn w:val="DefaultParagraphFont"/>
    <w:link w:val="Heading4"/>
    <w:rsid w:val="00ED1416"/>
    <w:rPr>
      <w:rFonts w:ascii="Avenir Book" w:eastAsia="Times New Roman" w:hAnsi="Avenir Book" w:cs="Times New Roman"/>
      <w:i/>
      <w:szCs w:val="20"/>
      <w:lang w:val="en-GB" w:eastAsia="nl-NL"/>
    </w:rPr>
  </w:style>
  <w:style w:type="character" w:customStyle="1" w:styleId="Heading5Char">
    <w:name w:val="Heading 5 Char"/>
    <w:basedOn w:val="DefaultParagraphFont"/>
    <w:link w:val="Heading5"/>
    <w:rsid w:val="00ED1416"/>
    <w:rPr>
      <w:rFonts w:ascii="Arial" w:eastAsia="Times New Roman" w:hAnsi="Arial" w:cs="Times New Roman"/>
      <w:sz w:val="22"/>
      <w:szCs w:val="20"/>
      <w:lang w:val="en-GB" w:eastAsia="nl-NL"/>
    </w:rPr>
  </w:style>
  <w:style w:type="character" w:customStyle="1" w:styleId="Heading6Char">
    <w:name w:val="Heading 6 Char"/>
    <w:basedOn w:val="DefaultParagraphFont"/>
    <w:link w:val="Heading6"/>
    <w:rsid w:val="00ED1416"/>
    <w:rPr>
      <w:rFonts w:ascii="Arial" w:eastAsia="Times New Roman" w:hAnsi="Arial" w:cs="Times New Roman"/>
      <w:i/>
      <w:sz w:val="22"/>
      <w:szCs w:val="20"/>
      <w:lang w:val="en-GB" w:eastAsia="nl-NL"/>
    </w:rPr>
  </w:style>
  <w:style w:type="character" w:customStyle="1" w:styleId="Heading7Char">
    <w:name w:val="Heading 7 Char"/>
    <w:basedOn w:val="DefaultParagraphFont"/>
    <w:link w:val="Heading7"/>
    <w:rsid w:val="00ED1416"/>
    <w:rPr>
      <w:rFonts w:ascii="Arial" w:eastAsia="Times New Roman" w:hAnsi="Arial" w:cs="Times New Roman"/>
      <w:sz w:val="20"/>
      <w:szCs w:val="20"/>
      <w:lang w:val="en-GB" w:eastAsia="nl-NL"/>
    </w:rPr>
  </w:style>
  <w:style w:type="character" w:customStyle="1" w:styleId="Heading8Char">
    <w:name w:val="Heading 8 Char"/>
    <w:basedOn w:val="DefaultParagraphFont"/>
    <w:link w:val="Heading8"/>
    <w:rsid w:val="00ED1416"/>
    <w:rPr>
      <w:rFonts w:ascii="Arial" w:eastAsia="Times New Roman" w:hAnsi="Arial" w:cs="Times New Roman"/>
      <w:i/>
      <w:sz w:val="20"/>
      <w:szCs w:val="20"/>
      <w:lang w:val="en-GB" w:eastAsia="nl-NL"/>
    </w:rPr>
  </w:style>
  <w:style w:type="character" w:customStyle="1" w:styleId="Heading9Char">
    <w:name w:val="Heading 9 Char"/>
    <w:basedOn w:val="DefaultParagraphFont"/>
    <w:link w:val="Heading9"/>
    <w:rsid w:val="00ED1416"/>
    <w:rPr>
      <w:rFonts w:ascii="Arial" w:eastAsia="Times New Roman" w:hAnsi="Arial" w:cs="Times New Roman"/>
      <w:i/>
      <w:sz w:val="18"/>
      <w:szCs w:val="20"/>
      <w:lang w:val="en-GB" w:eastAsia="nl-NL"/>
    </w:rPr>
  </w:style>
  <w:style w:type="paragraph" w:styleId="TOC1">
    <w:name w:val="toc 1"/>
    <w:basedOn w:val="Normal"/>
    <w:next w:val="Normal"/>
    <w:uiPriority w:val="39"/>
    <w:rsid w:val="00ED1416"/>
    <w:pPr>
      <w:spacing w:before="120" w:after="120"/>
    </w:pPr>
    <w:rPr>
      <w:rFonts w:ascii="Arial" w:eastAsia="Times New Roman" w:hAnsi="Arial"/>
      <w:b/>
      <w:caps/>
      <w:sz w:val="20"/>
      <w:szCs w:val="20"/>
      <w:lang w:val="en-GB"/>
    </w:rPr>
  </w:style>
  <w:style w:type="paragraph" w:styleId="ListBullet">
    <w:name w:val="List Bullet"/>
    <w:basedOn w:val="Normal"/>
    <w:uiPriority w:val="99"/>
    <w:unhideWhenUsed/>
    <w:qFormat/>
    <w:rsid w:val="00BF4051"/>
    <w:pPr>
      <w:numPr>
        <w:numId w:val="2"/>
      </w:numPr>
      <w:spacing w:before="70" w:line="280" w:lineRule="atLeast"/>
      <w:contextualSpacing/>
    </w:pPr>
    <w:rPr>
      <w:rFonts w:ascii="Arial" w:eastAsia="MS Mincho" w:hAnsi="Arial"/>
      <w:sz w:val="20"/>
      <w:lang w:val="de-DE" w:eastAsia="de-DE"/>
    </w:rPr>
  </w:style>
  <w:style w:type="table" w:styleId="TableGrid">
    <w:name w:val="Table Grid"/>
    <w:basedOn w:val="TableNormal"/>
    <w:uiPriority w:val="39"/>
    <w:rsid w:val="006D5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601A"/>
    <w:pPr>
      <w:spacing w:before="100" w:beforeAutospacing="1" w:after="100" w:afterAutospacing="1"/>
    </w:pPr>
  </w:style>
  <w:style w:type="paragraph" w:styleId="DocumentMap">
    <w:name w:val="Document Map"/>
    <w:basedOn w:val="Normal"/>
    <w:link w:val="DocumentMapChar"/>
    <w:uiPriority w:val="99"/>
    <w:semiHidden/>
    <w:unhideWhenUsed/>
    <w:rsid w:val="00675721"/>
    <w:rPr>
      <w:lang w:eastAsia="en-US"/>
    </w:rPr>
  </w:style>
  <w:style w:type="character" w:customStyle="1" w:styleId="DocumentMapChar">
    <w:name w:val="Document Map Char"/>
    <w:basedOn w:val="DefaultParagraphFont"/>
    <w:link w:val="DocumentMap"/>
    <w:uiPriority w:val="99"/>
    <w:semiHidden/>
    <w:rsid w:val="00675721"/>
    <w:rPr>
      <w:rFonts w:ascii="Times New Roman" w:hAnsi="Times New Roman" w:cs="Times New Roman"/>
    </w:rPr>
  </w:style>
  <w:style w:type="paragraph" w:styleId="ListParagraph">
    <w:name w:val="List Paragraph"/>
    <w:basedOn w:val="Normal"/>
    <w:uiPriority w:val="72"/>
    <w:qFormat/>
    <w:rsid w:val="001704A0"/>
    <w:pPr>
      <w:ind w:left="720"/>
      <w:contextualSpacing/>
    </w:pPr>
    <w:rPr>
      <w:rFonts w:asciiTheme="minorHAnsi" w:hAnsiTheme="minorHAnsi" w:cstheme="minorBidi"/>
      <w:lang w:eastAsia="en-US"/>
    </w:rPr>
  </w:style>
  <w:style w:type="paragraph" w:styleId="Header">
    <w:name w:val="header"/>
    <w:basedOn w:val="Normal"/>
    <w:link w:val="HeaderChar"/>
    <w:rsid w:val="00F41FEF"/>
    <w:pPr>
      <w:tabs>
        <w:tab w:val="center" w:pos="4536"/>
        <w:tab w:val="right" w:pos="9072"/>
      </w:tabs>
    </w:pPr>
    <w:rPr>
      <w:rFonts w:ascii="Arial" w:eastAsia="Times New Roman" w:hAnsi="Arial"/>
    </w:rPr>
  </w:style>
  <w:style w:type="character" w:customStyle="1" w:styleId="HeaderChar">
    <w:name w:val="Header Char"/>
    <w:basedOn w:val="DefaultParagraphFont"/>
    <w:link w:val="Header"/>
    <w:rsid w:val="00F41FEF"/>
    <w:rPr>
      <w:rFonts w:ascii="Arial" w:eastAsia="Times New Roman" w:hAnsi="Arial" w:cs="Times New Roman"/>
      <w:lang w:eastAsia="nl-NL"/>
    </w:rPr>
  </w:style>
  <w:style w:type="paragraph" w:styleId="Footer">
    <w:name w:val="footer"/>
    <w:basedOn w:val="Normal"/>
    <w:link w:val="FooterChar"/>
    <w:rsid w:val="00F41FEF"/>
    <w:pPr>
      <w:tabs>
        <w:tab w:val="center" w:pos="4536"/>
        <w:tab w:val="right" w:pos="9072"/>
      </w:tabs>
    </w:pPr>
    <w:rPr>
      <w:rFonts w:ascii="Arial" w:eastAsia="Times New Roman" w:hAnsi="Arial"/>
    </w:rPr>
  </w:style>
  <w:style w:type="character" w:customStyle="1" w:styleId="FooterChar">
    <w:name w:val="Footer Char"/>
    <w:basedOn w:val="DefaultParagraphFont"/>
    <w:link w:val="Footer"/>
    <w:rsid w:val="00F41FEF"/>
    <w:rPr>
      <w:rFonts w:ascii="Arial" w:eastAsia="Times New Roman" w:hAnsi="Arial" w:cs="Times New Roman"/>
      <w:lang w:eastAsia="nl-NL"/>
    </w:rPr>
  </w:style>
  <w:style w:type="character" w:styleId="Hyperlink">
    <w:name w:val="Hyperlink"/>
    <w:rsid w:val="00F41FEF"/>
    <w:rPr>
      <w:color w:val="0000FF"/>
      <w:u w:val="single"/>
    </w:rPr>
  </w:style>
  <w:style w:type="character" w:styleId="PageNumber">
    <w:name w:val="page number"/>
    <w:basedOn w:val="DefaultParagraphFont"/>
    <w:rsid w:val="00F41FEF"/>
  </w:style>
  <w:style w:type="character" w:styleId="CommentReference">
    <w:name w:val="annotation reference"/>
    <w:basedOn w:val="DefaultParagraphFont"/>
    <w:uiPriority w:val="99"/>
    <w:semiHidden/>
    <w:unhideWhenUsed/>
    <w:rsid w:val="00DD1D98"/>
    <w:rPr>
      <w:sz w:val="16"/>
      <w:szCs w:val="16"/>
    </w:rPr>
  </w:style>
  <w:style w:type="paragraph" w:styleId="CommentText">
    <w:name w:val="annotation text"/>
    <w:basedOn w:val="Normal"/>
    <w:link w:val="CommentTextChar"/>
    <w:uiPriority w:val="99"/>
    <w:semiHidden/>
    <w:unhideWhenUsed/>
    <w:rsid w:val="00DD1D98"/>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DD1D98"/>
    <w:rPr>
      <w:sz w:val="20"/>
      <w:szCs w:val="20"/>
    </w:rPr>
  </w:style>
  <w:style w:type="paragraph" w:styleId="CommentSubject">
    <w:name w:val="annotation subject"/>
    <w:basedOn w:val="CommentText"/>
    <w:next w:val="CommentText"/>
    <w:link w:val="CommentSubjectChar"/>
    <w:uiPriority w:val="99"/>
    <w:semiHidden/>
    <w:unhideWhenUsed/>
    <w:rsid w:val="00DD1D98"/>
    <w:rPr>
      <w:b/>
      <w:bCs/>
    </w:rPr>
  </w:style>
  <w:style w:type="character" w:customStyle="1" w:styleId="CommentSubjectChar">
    <w:name w:val="Comment Subject Char"/>
    <w:basedOn w:val="CommentTextChar"/>
    <w:link w:val="CommentSubject"/>
    <w:uiPriority w:val="99"/>
    <w:semiHidden/>
    <w:rsid w:val="00DD1D98"/>
    <w:rPr>
      <w:b/>
      <w:bCs/>
      <w:sz w:val="20"/>
      <w:szCs w:val="20"/>
    </w:rPr>
  </w:style>
  <w:style w:type="paragraph" w:styleId="BalloonText">
    <w:name w:val="Balloon Text"/>
    <w:basedOn w:val="Normal"/>
    <w:link w:val="BalloonTextChar"/>
    <w:uiPriority w:val="99"/>
    <w:semiHidden/>
    <w:unhideWhenUsed/>
    <w:rsid w:val="00DD1D98"/>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DD1D98"/>
    <w:rPr>
      <w:rFonts w:ascii="Segoe UI" w:hAnsi="Segoe UI" w:cs="Segoe UI"/>
      <w:sz w:val="18"/>
      <w:szCs w:val="18"/>
    </w:rPr>
  </w:style>
  <w:style w:type="paragraph" w:styleId="Caption">
    <w:name w:val="caption"/>
    <w:basedOn w:val="Normal"/>
    <w:next w:val="Normal"/>
    <w:uiPriority w:val="35"/>
    <w:unhideWhenUsed/>
    <w:qFormat/>
    <w:rsid w:val="00610E0F"/>
    <w:pPr>
      <w:spacing w:after="200"/>
    </w:pPr>
    <w:rPr>
      <w:rFonts w:asciiTheme="minorHAnsi" w:hAnsiTheme="minorHAnsi" w:cstheme="minorBidi"/>
      <w:i/>
      <w:iCs/>
      <w:color w:val="44546A" w:themeColor="text2"/>
      <w:sz w:val="18"/>
      <w:szCs w:val="18"/>
      <w:lang w:eastAsia="en-US"/>
    </w:rPr>
  </w:style>
  <w:style w:type="character" w:styleId="Strong">
    <w:name w:val="Strong"/>
    <w:basedOn w:val="DefaultParagraphFont"/>
    <w:uiPriority w:val="22"/>
    <w:qFormat/>
    <w:rsid w:val="005F4DF2"/>
    <w:rPr>
      <w:b/>
      <w:bCs/>
    </w:rPr>
  </w:style>
  <w:style w:type="table" w:styleId="GridTable4-Accent2">
    <w:name w:val="Grid Table 4 Accent 2"/>
    <w:basedOn w:val="TableNormal"/>
    <w:uiPriority w:val="49"/>
    <w:rsid w:val="00F8098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3414">
      <w:bodyDiv w:val="1"/>
      <w:marLeft w:val="0"/>
      <w:marRight w:val="0"/>
      <w:marTop w:val="0"/>
      <w:marBottom w:val="0"/>
      <w:divBdr>
        <w:top w:val="none" w:sz="0" w:space="0" w:color="auto"/>
        <w:left w:val="none" w:sz="0" w:space="0" w:color="auto"/>
        <w:bottom w:val="none" w:sz="0" w:space="0" w:color="auto"/>
        <w:right w:val="none" w:sz="0" w:space="0" w:color="auto"/>
      </w:divBdr>
    </w:div>
    <w:div w:id="31461824">
      <w:bodyDiv w:val="1"/>
      <w:marLeft w:val="0"/>
      <w:marRight w:val="0"/>
      <w:marTop w:val="0"/>
      <w:marBottom w:val="0"/>
      <w:divBdr>
        <w:top w:val="none" w:sz="0" w:space="0" w:color="auto"/>
        <w:left w:val="none" w:sz="0" w:space="0" w:color="auto"/>
        <w:bottom w:val="none" w:sz="0" w:space="0" w:color="auto"/>
        <w:right w:val="none" w:sz="0" w:space="0" w:color="auto"/>
      </w:divBdr>
    </w:div>
    <w:div w:id="62802033">
      <w:bodyDiv w:val="1"/>
      <w:marLeft w:val="0"/>
      <w:marRight w:val="0"/>
      <w:marTop w:val="0"/>
      <w:marBottom w:val="0"/>
      <w:divBdr>
        <w:top w:val="none" w:sz="0" w:space="0" w:color="auto"/>
        <w:left w:val="none" w:sz="0" w:space="0" w:color="auto"/>
        <w:bottom w:val="none" w:sz="0" w:space="0" w:color="auto"/>
        <w:right w:val="none" w:sz="0" w:space="0" w:color="auto"/>
      </w:divBdr>
    </w:div>
    <w:div w:id="298876251">
      <w:bodyDiv w:val="1"/>
      <w:marLeft w:val="0"/>
      <w:marRight w:val="0"/>
      <w:marTop w:val="0"/>
      <w:marBottom w:val="0"/>
      <w:divBdr>
        <w:top w:val="none" w:sz="0" w:space="0" w:color="auto"/>
        <w:left w:val="none" w:sz="0" w:space="0" w:color="auto"/>
        <w:bottom w:val="none" w:sz="0" w:space="0" w:color="auto"/>
        <w:right w:val="none" w:sz="0" w:space="0" w:color="auto"/>
      </w:divBdr>
    </w:div>
    <w:div w:id="496923983">
      <w:bodyDiv w:val="1"/>
      <w:marLeft w:val="0"/>
      <w:marRight w:val="0"/>
      <w:marTop w:val="0"/>
      <w:marBottom w:val="0"/>
      <w:divBdr>
        <w:top w:val="none" w:sz="0" w:space="0" w:color="auto"/>
        <w:left w:val="none" w:sz="0" w:space="0" w:color="auto"/>
        <w:bottom w:val="none" w:sz="0" w:space="0" w:color="auto"/>
        <w:right w:val="none" w:sz="0" w:space="0" w:color="auto"/>
      </w:divBdr>
    </w:div>
    <w:div w:id="653487320">
      <w:bodyDiv w:val="1"/>
      <w:marLeft w:val="0"/>
      <w:marRight w:val="0"/>
      <w:marTop w:val="0"/>
      <w:marBottom w:val="0"/>
      <w:divBdr>
        <w:top w:val="none" w:sz="0" w:space="0" w:color="auto"/>
        <w:left w:val="none" w:sz="0" w:space="0" w:color="auto"/>
        <w:bottom w:val="none" w:sz="0" w:space="0" w:color="auto"/>
        <w:right w:val="none" w:sz="0" w:space="0" w:color="auto"/>
      </w:divBdr>
    </w:div>
    <w:div w:id="661467512">
      <w:bodyDiv w:val="1"/>
      <w:marLeft w:val="0"/>
      <w:marRight w:val="0"/>
      <w:marTop w:val="0"/>
      <w:marBottom w:val="0"/>
      <w:divBdr>
        <w:top w:val="none" w:sz="0" w:space="0" w:color="auto"/>
        <w:left w:val="none" w:sz="0" w:space="0" w:color="auto"/>
        <w:bottom w:val="none" w:sz="0" w:space="0" w:color="auto"/>
        <w:right w:val="none" w:sz="0" w:space="0" w:color="auto"/>
      </w:divBdr>
    </w:div>
    <w:div w:id="842011175">
      <w:bodyDiv w:val="1"/>
      <w:marLeft w:val="0"/>
      <w:marRight w:val="0"/>
      <w:marTop w:val="0"/>
      <w:marBottom w:val="0"/>
      <w:divBdr>
        <w:top w:val="none" w:sz="0" w:space="0" w:color="auto"/>
        <w:left w:val="none" w:sz="0" w:space="0" w:color="auto"/>
        <w:bottom w:val="none" w:sz="0" w:space="0" w:color="auto"/>
        <w:right w:val="none" w:sz="0" w:space="0" w:color="auto"/>
      </w:divBdr>
    </w:div>
    <w:div w:id="842817385">
      <w:bodyDiv w:val="1"/>
      <w:marLeft w:val="0"/>
      <w:marRight w:val="0"/>
      <w:marTop w:val="0"/>
      <w:marBottom w:val="0"/>
      <w:divBdr>
        <w:top w:val="none" w:sz="0" w:space="0" w:color="auto"/>
        <w:left w:val="none" w:sz="0" w:space="0" w:color="auto"/>
        <w:bottom w:val="none" w:sz="0" w:space="0" w:color="auto"/>
        <w:right w:val="none" w:sz="0" w:space="0" w:color="auto"/>
      </w:divBdr>
    </w:div>
    <w:div w:id="1194805639">
      <w:bodyDiv w:val="1"/>
      <w:marLeft w:val="0"/>
      <w:marRight w:val="0"/>
      <w:marTop w:val="0"/>
      <w:marBottom w:val="0"/>
      <w:divBdr>
        <w:top w:val="none" w:sz="0" w:space="0" w:color="auto"/>
        <w:left w:val="none" w:sz="0" w:space="0" w:color="auto"/>
        <w:bottom w:val="none" w:sz="0" w:space="0" w:color="auto"/>
        <w:right w:val="none" w:sz="0" w:space="0" w:color="auto"/>
      </w:divBdr>
    </w:div>
    <w:div w:id="1308782242">
      <w:bodyDiv w:val="1"/>
      <w:marLeft w:val="0"/>
      <w:marRight w:val="0"/>
      <w:marTop w:val="0"/>
      <w:marBottom w:val="0"/>
      <w:divBdr>
        <w:top w:val="none" w:sz="0" w:space="0" w:color="auto"/>
        <w:left w:val="none" w:sz="0" w:space="0" w:color="auto"/>
        <w:bottom w:val="none" w:sz="0" w:space="0" w:color="auto"/>
        <w:right w:val="none" w:sz="0" w:space="0" w:color="auto"/>
      </w:divBdr>
    </w:div>
    <w:div w:id="1460764409">
      <w:bodyDiv w:val="1"/>
      <w:marLeft w:val="0"/>
      <w:marRight w:val="0"/>
      <w:marTop w:val="0"/>
      <w:marBottom w:val="0"/>
      <w:divBdr>
        <w:top w:val="none" w:sz="0" w:space="0" w:color="auto"/>
        <w:left w:val="none" w:sz="0" w:space="0" w:color="auto"/>
        <w:bottom w:val="none" w:sz="0" w:space="0" w:color="auto"/>
        <w:right w:val="none" w:sz="0" w:space="0" w:color="auto"/>
      </w:divBdr>
    </w:div>
    <w:div w:id="1524055697">
      <w:bodyDiv w:val="1"/>
      <w:marLeft w:val="0"/>
      <w:marRight w:val="0"/>
      <w:marTop w:val="0"/>
      <w:marBottom w:val="0"/>
      <w:divBdr>
        <w:top w:val="none" w:sz="0" w:space="0" w:color="auto"/>
        <w:left w:val="none" w:sz="0" w:space="0" w:color="auto"/>
        <w:bottom w:val="none" w:sz="0" w:space="0" w:color="auto"/>
        <w:right w:val="none" w:sz="0" w:space="0" w:color="auto"/>
      </w:divBdr>
    </w:div>
    <w:div w:id="1635745279">
      <w:bodyDiv w:val="1"/>
      <w:marLeft w:val="0"/>
      <w:marRight w:val="0"/>
      <w:marTop w:val="0"/>
      <w:marBottom w:val="0"/>
      <w:divBdr>
        <w:top w:val="none" w:sz="0" w:space="0" w:color="auto"/>
        <w:left w:val="none" w:sz="0" w:space="0" w:color="auto"/>
        <w:bottom w:val="none" w:sz="0" w:space="0" w:color="auto"/>
        <w:right w:val="none" w:sz="0" w:space="0" w:color="auto"/>
      </w:divBdr>
    </w:div>
    <w:div w:id="1800494923">
      <w:bodyDiv w:val="1"/>
      <w:marLeft w:val="0"/>
      <w:marRight w:val="0"/>
      <w:marTop w:val="0"/>
      <w:marBottom w:val="0"/>
      <w:divBdr>
        <w:top w:val="none" w:sz="0" w:space="0" w:color="auto"/>
        <w:left w:val="none" w:sz="0" w:space="0" w:color="auto"/>
        <w:bottom w:val="none" w:sz="0" w:space="0" w:color="auto"/>
        <w:right w:val="none" w:sz="0" w:space="0" w:color="auto"/>
      </w:divBdr>
    </w:div>
    <w:div w:id="2034963664">
      <w:bodyDiv w:val="1"/>
      <w:marLeft w:val="0"/>
      <w:marRight w:val="0"/>
      <w:marTop w:val="0"/>
      <w:marBottom w:val="0"/>
      <w:divBdr>
        <w:top w:val="none" w:sz="0" w:space="0" w:color="auto"/>
        <w:left w:val="none" w:sz="0" w:space="0" w:color="auto"/>
        <w:bottom w:val="none" w:sz="0" w:space="0" w:color="auto"/>
        <w:right w:val="none" w:sz="0" w:space="0" w:color="auto"/>
      </w:divBdr>
    </w:div>
    <w:div w:id="2074884878">
      <w:bodyDiv w:val="1"/>
      <w:marLeft w:val="0"/>
      <w:marRight w:val="0"/>
      <w:marTop w:val="0"/>
      <w:marBottom w:val="0"/>
      <w:divBdr>
        <w:top w:val="none" w:sz="0" w:space="0" w:color="auto"/>
        <w:left w:val="none" w:sz="0" w:space="0" w:color="auto"/>
        <w:bottom w:val="none" w:sz="0" w:space="0" w:color="auto"/>
        <w:right w:val="none" w:sz="0" w:space="0" w:color="auto"/>
      </w:divBdr>
    </w:div>
    <w:div w:id="2109303045">
      <w:bodyDiv w:val="1"/>
      <w:marLeft w:val="0"/>
      <w:marRight w:val="0"/>
      <w:marTop w:val="0"/>
      <w:marBottom w:val="0"/>
      <w:divBdr>
        <w:top w:val="none" w:sz="0" w:space="0" w:color="auto"/>
        <w:left w:val="none" w:sz="0" w:space="0" w:color="auto"/>
        <w:bottom w:val="none" w:sz="0" w:space="0" w:color="auto"/>
        <w:right w:val="none" w:sz="0" w:space="0" w:color="auto"/>
      </w:divBdr>
    </w:div>
    <w:div w:id="2133935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A3365B6D5ACA43963BA2237853E801" ma:contentTypeVersion="17" ma:contentTypeDescription="Create a new document." ma:contentTypeScope="" ma:versionID="aa0b4125e0fbc75e4aa720a030c725ba">
  <xsd:schema xmlns:xsd="http://www.w3.org/2001/XMLSchema" xmlns:xs="http://www.w3.org/2001/XMLSchema" xmlns:p="http://schemas.microsoft.com/office/2006/metadata/properties" xmlns:ns2="b7c7f78c-7234-4659-a714-2029890e9078" xmlns:ns3="2fe64aa1-c683-46d7-84f3-af40499a985b" targetNamespace="http://schemas.microsoft.com/office/2006/metadata/properties" ma:root="true" ma:fieldsID="da95342aec6eb6828c807368ca6288be" ns2:_="" ns3:_="">
    <xsd:import namespace="b7c7f78c-7234-4659-a714-2029890e9078"/>
    <xsd:import namespace="2fe64aa1-c683-46d7-84f3-af40499a985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c7f78c-7234-4659-a714-2029890e90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715737a-954d-41d6-82c4-cd9397da7d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e64aa1-c683-46d7-84f3-af40499a985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a783b73-dd60-459b-8c34-563840e812fb}" ma:internalName="TaxCatchAll" ma:showField="CatchAllData" ma:web="2fe64aa1-c683-46d7-84f3-af40499a98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b7c7f78c-7234-4659-a714-2029890e9078" xsi:nil="true"/>
    <SharedWithUsers xmlns="2fe64aa1-c683-46d7-84f3-af40499a985b">
      <UserInfo>
        <DisplayName/>
        <AccountId xsi:nil="true"/>
        <AccountType/>
      </UserInfo>
    </SharedWithUsers>
    <lcf76f155ced4ddcb4097134ff3c332f xmlns="b7c7f78c-7234-4659-a714-2029890e9078">
      <Terms xmlns="http://schemas.microsoft.com/office/infopath/2007/PartnerControls"/>
    </lcf76f155ced4ddcb4097134ff3c332f>
    <TaxCatchAll xmlns="2fe64aa1-c683-46d7-84f3-af40499a985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DD349F-5326-4E21-A417-43BD5E6B2DF6}"/>
</file>

<file path=customXml/itemProps2.xml><?xml version="1.0" encoding="utf-8"?>
<ds:datastoreItem xmlns:ds="http://schemas.openxmlformats.org/officeDocument/2006/customXml" ds:itemID="{70813737-61E5-4D7D-96CA-CE9F30A48634}">
  <ds:schemaRefs>
    <ds:schemaRef ds:uri="http://schemas.openxmlformats.org/officeDocument/2006/bibliography"/>
  </ds:schemaRefs>
</ds:datastoreItem>
</file>

<file path=customXml/itemProps3.xml><?xml version="1.0" encoding="utf-8"?>
<ds:datastoreItem xmlns:ds="http://schemas.openxmlformats.org/officeDocument/2006/customXml" ds:itemID="{A4AC995B-C465-4AFE-A8EB-6326DAEFDDDD}">
  <ds:schemaRefs>
    <ds:schemaRef ds:uri="http://schemas.microsoft.com/office/2006/metadata/properties"/>
    <ds:schemaRef ds:uri="http://schemas.microsoft.com/office/infopath/2007/PartnerControls"/>
    <ds:schemaRef ds:uri="b7c7f78c-7234-4659-a714-2029890e9078"/>
    <ds:schemaRef ds:uri="2fe64aa1-c683-46d7-84f3-af40499a985b"/>
  </ds:schemaRefs>
</ds:datastoreItem>
</file>

<file path=customXml/itemProps4.xml><?xml version="1.0" encoding="utf-8"?>
<ds:datastoreItem xmlns:ds="http://schemas.openxmlformats.org/officeDocument/2006/customXml" ds:itemID="{6F4A16BE-05DF-4991-A54B-25E9AA34D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4690</Words>
  <Characters>26736</Characters>
  <Application>Microsoft Office Word</Application>
  <DocSecurity>0</DocSecurity>
  <Lines>222</Lines>
  <Paragraphs>62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Rutger Haagsma</dc:creator>
  <cp:keywords/>
  <dc:description/>
  <cp:lastModifiedBy>Frits Bakker</cp:lastModifiedBy>
  <cp:revision>24</cp:revision>
  <cp:lastPrinted>2018-09-13T15:14:00Z</cp:lastPrinted>
  <dcterms:created xsi:type="dcterms:W3CDTF">2018-10-03T16:58:00Z</dcterms:created>
  <dcterms:modified xsi:type="dcterms:W3CDTF">2022-09-20T12:10:00Z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0x010100B2A3365B6D5ACA43963BA2237853E801</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_SharedFileIndex">
    <vt:lpwstr/>
  </property>
  <property fmtid="{D5CDD505-2E9C-101B-9397-08002B2CF9AE}" pid="10" name="_SourceUrl">
    <vt:lpwstr/>
  </property>
</Properties>
</file>