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D9" w:rsidRPr="00F34DD9" w:rsidRDefault="00F34DD9">
      <w:pPr>
        <w:rPr>
          <w:b/>
          <w:color w:val="FF0000"/>
        </w:rPr>
      </w:pPr>
      <w:r w:rsidRPr="00F34DD9">
        <w:rPr>
          <w:rFonts w:hint="eastAsia"/>
          <w:b/>
          <w:color w:val="FF0000"/>
        </w:rPr>
        <w:t>以后我们的柜体分为【密码柜】和【非密码柜】两种，新需求仅针对【密码柜】，非密码柜界面和交互逻辑不变。</w:t>
      </w:r>
    </w:p>
    <w:p w:rsidR="00F34DD9" w:rsidRDefault="00F34DD9"/>
    <w:p w:rsidR="00B665C6" w:rsidRDefault="00B665C6">
      <w:r>
        <w:rPr>
          <w:rFonts w:hint="eastAsia"/>
        </w:rPr>
        <w:t>提交订单页新增“是否</w:t>
      </w:r>
      <w:r w:rsidR="0043206A">
        <w:rPr>
          <w:rFonts w:hint="eastAsia"/>
        </w:rPr>
        <w:t>存储手机”列表，按钮默认为未选中状态</w:t>
      </w:r>
      <w:r w:rsidR="00CB4580">
        <w:rPr>
          <w:rFonts w:hint="eastAsia"/>
        </w:rPr>
        <w:t>，列表下方显示。</w:t>
      </w:r>
      <w:r w:rsidR="0043206A">
        <w:rPr>
          <w:rFonts w:hint="eastAsia"/>
        </w:rPr>
        <w:t>选中后，弹出文字提示窗口</w:t>
      </w:r>
      <w:r>
        <w:rPr>
          <w:rFonts w:hint="eastAsia"/>
        </w:rPr>
        <w:t>，同时显示开柜密码列</w:t>
      </w:r>
      <w:r w:rsidR="002958F5">
        <w:rPr>
          <w:rFonts w:hint="eastAsia"/>
        </w:rPr>
        <w:t>及“请注意</w:t>
      </w:r>
      <w:r w:rsidR="002958F5">
        <w:rPr>
          <w:rFonts w:hint="eastAsia"/>
        </w:rPr>
        <w:t>XXX</w:t>
      </w:r>
      <w:r w:rsidR="002958F5">
        <w:rPr>
          <w:rFonts w:hint="eastAsia"/>
        </w:rPr>
        <w:t>”那行文字，选择租用时长自动修改为</w:t>
      </w:r>
      <w:r w:rsidR="002958F5">
        <w:rPr>
          <w:rFonts w:hint="eastAsia"/>
        </w:rPr>
        <w:t>5</w:t>
      </w:r>
      <w:r w:rsidR="002958F5">
        <w:rPr>
          <w:rFonts w:hint="eastAsia"/>
        </w:rPr>
        <w:t>小时，总额同时根据</w:t>
      </w:r>
      <w:r w:rsidR="002958F5">
        <w:rPr>
          <w:rFonts w:hint="eastAsia"/>
        </w:rPr>
        <w:t>5</w:t>
      </w:r>
      <w:r w:rsidR="002958F5">
        <w:rPr>
          <w:rFonts w:hint="eastAsia"/>
        </w:rPr>
        <w:t>小时</w:t>
      </w:r>
      <w:r w:rsidR="00F433C2">
        <w:rPr>
          <w:rFonts w:hint="eastAsia"/>
        </w:rPr>
        <w:t>租用时长</w:t>
      </w:r>
      <w:r w:rsidR="002958F5">
        <w:rPr>
          <w:rFonts w:hint="eastAsia"/>
        </w:rPr>
        <w:t>进行更新。</w:t>
      </w:r>
    </w:p>
    <w:p w:rsidR="0043206A" w:rsidRDefault="0043206A">
      <w:r>
        <w:rPr>
          <w:rFonts w:hint="eastAsia"/>
        </w:rPr>
        <w:t>提示内容：标题【温馨提示】</w:t>
      </w:r>
      <w:r>
        <w:rPr>
          <w:rFonts w:hint="eastAsia"/>
        </w:rPr>
        <w:t>1.</w:t>
      </w:r>
      <w:r>
        <w:rPr>
          <w:rFonts w:hint="eastAsia"/>
        </w:rPr>
        <w:t>使用密码开柜功能最低需预存</w:t>
      </w:r>
      <w:r>
        <w:rPr>
          <w:rFonts w:hint="eastAsia"/>
        </w:rPr>
        <w:t>5</w:t>
      </w:r>
      <w:r>
        <w:rPr>
          <w:rFonts w:hint="eastAsia"/>
        </w:rPr>
        <w:t>小时租金，订单结束后未使用时长的租金将自动退款。</w:t>
      </w:r>
      <w:r>
        <w:rPr>
          <w:rFonts w:hint="eastAsia"/>
        </w:rPr>
        <w:t>2.</w:t>
      </w:r>
      <w:r>
        <w:rPr>
          <w:rFonts w:hint="eastAsia"/>
        </w:rPr>
        <w:t>密码开柜为临时开柜操作，开柜后需在任意柜公众号手动结束订单。</w:t>
      </w:r>
      <w:r>
        <w:rPr>
          <w:rFonts w:hint="eastAsia"/>
        </w:rPr>
        <w:t>3.</w:t>
      </w:r>
      <w:r>
        <w:rPr>
          <w:rFonts w:hint="eastAsia"/>
        </w:rPr>
        <w:t>开柜密码为您手机号码后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+</w:t>
      </w:r>
      <w:r>
        <w:rPr>
          <w:rFonts w:hint="eastAsia"/>
        </w:rPr>
        <w:t>自定义</w:t>
      </w:r>
      <w:r>
        <w:rPr>
          <w:rFonts w:hint="eastAsia"/>
        </w:rPr>
        <w:t>4</w:t>
      </w:r>
      <w:r>
        <w:rPr>
          <w:rFonts w:hint="eastAsia"/>
        </w:rPr>
        <w:t>位密码共</w:t>
      </w:r>
      <w:r>
        <w:rPr>
          <w:rFonts w:hint="eastAsia"/>
        </w:rPr>
        <w:t>8</w:t>
      </w:r>
      <w:r>
        <w:rPr>
          <w:rFonts w:hint="eastAsia"/>
        </w:rPr>
        <w:t>位数字，您可自定义后</w:t>
      </w:r>
      <w:r>
        <w:rPr>
          <w:rFonts w:hint="eastAsia"/>
        </w:rPr>
        <w:t>4</w:t>
      </w:r>
      <w:r>
        <w:rPr>
          <w:rFonts w:hint="eastAsia"/>
        </w:rPr>
        <w:t>位密码。</w:t>
      </w:r>
    </w:p>
    <w:p w:rsidR="0043206A" w:rsidRDefault="0043206A"/>
    <w:p w:rsidR="00B665C6" w:rsidRDefault="001B0053">
      <w:r>
        <w:rPr>
          <w:rFonts w:hint="eastAsia"/>
        </w:rPr>
        <w:t>开柜密码输入框</w:t>
      </w:r>
      <w:r w:rsidR="001A40BA">
        <w:rPr>
          <w:rFonts w:hint="eastAsia"/>
        </w:rPr>
        <w:t>采</w:t>
      </w:r>
      <w:bookmarkStart w:id="0" w:name="_GoBack"/>
      <w:bookmarkEnd w:id="0"/>
      <w:r w:rsidR="00E75C1C">
        <w:rPr>
          <w:rFonts w:hint="eastAsia"/>
        </w:rPr>
        <w:t>用类似微信支付输入密码的方格形式，</w:t>
      </w:r>
      <w:r>
        <w:rPr>
          <w:rFonts w:hint="eastAsia"/>
        </w:rPr>
        <w:t>自动预填好用户手机号码后四位（若为新用户，则自动从输入框中获取手机号码后四位），用户仅可输入后四位数字，且系统预填的手机号码</w:t>
      </w:r>
      <w:r w:rsidR="00735BA5">
        <w:rPr>
          <w:rFonts w:hint="eastAsia"/>
        </w:rPr>
        <w:t>后四位</w:t>
      </w:r>
      <w:r>
        <w:rPr>
          <w:rFonts w:hint="eastAsia"/>
        </w:rPr>
        <w:t>无法删除，若用户欲删除预填的手机号码，则弹出文字提示窗口（标题【温馨提示】开柜密码为您手机号码后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+</w:t>
      </w:r>
      <w:r>
        <w:rPr>
          <w:rFonts w:hint="eastAsia"/>
        </w:rPr>
        <w:t>自定义</w:t>
      </w:r>
      <w:r>
        <w:rPr>
          <w:rFonts w:hint="eastAsia"/>
        </w:rPr>
        <w:t>4</w:t>
      </w:r>
      <w:r>
        <w:rPr>
          <w:rFonts w:hint="eastAsia"/>
        </w:rPr>
        <w:t>位密码共</w:t>
      </w:r>
      <w:r>
        <w:rPr>
          <w:rFonts w:hint="eastAsia"/>
        </w:rPr>
        <w:t>8</w:t>
      </w:r>
      <w:r>
        <w:rPr>
          <w:rFonts w:hint="eastAsia"/>
        </w:rPr>
        <w:t>位数字，您可自定义后</w:t>
      </w:r>
      <w:r>
        <w:rPr>
          <w:rFonts w:hint="eastAsia"/>
        </w:rPr>
        <w:t>4</w:t>
      </w:r>
      <w:r>
        <w:rPr>
          <w:rFonts w:hint="eastAsia"/>
        </w:rPr>
        <w:t>位密码。）</w:t>
      </w:r>
    </w:p>
    <w:p w:rsidR="00A8752F" w:rsidRDefault="00B665C6">
      <w:r>
        <w:rPr>
          <w:noProof/>
        </w:rPr>
        <w:drawing>
          <wp:inline distT="0" distB="0" distL="0" distR="0">
            <wp:extent cx="2923609" cy="5204460"/>
            <wp:effectExtent l="0" t="0" r="0" b="0"/>
            <wp:docPr id="1" name="图片 1" descr="C:\Users\ADMINI~1\AppData\Roaming\Meitu\KanKan\CopyTemp\D0263F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Roaming\Meitu\KanKan\CopyTemp\D0263F~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17" cy="520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2F" w:rsidRDefault="00A8752F">
      <w:pPr>
        <w:widowControl/>
        <w:jc w:val="left"/>
      </w:pPr>
      <w:r>
        <w:br w:type="page"/>
      </w:r>
    </w:p>
    <w:p w:rsidR="00B665C6" w:rsidRDefault="00886903">
      <w:r>
        <w:rPr>
          <w:rFonts w:hint="eastAsia"/>
        </w:rPr>
        <w:lastRenderedPageBreak/>
        <w:t>取物列表开锁按钮改为“操作”（非密码柜不变）</w:t>
      </w:r>
      <w:r w:rsidR="006E1557">
        <w:rPr>
          <w:rFonts w:hint="eastAsia"/>
        </w:rPr>
        <w:t>，“请选择开锁操作”改为“请选择操作”</w:t>
      </w:r>
    </w:p>
    <w:p w:rsidR="00886903" w:rsidRDefault="00886903">
      <w:r>
        <w:rPr>
          <w:noProof/>
        </w:rPr>
        <w:drawing>
          <wp:inline distT="0" distB="0" distL="0" distR="0">
            <wp:extent cx="2232660" cy="3970453"/>
            <wp:effectExtent l="0" t="0" r="0" b="0"/>
            <wp:docPr id="2" name="图片 2" descr="C:\Users\ADMINI~1\AppData\Local\Temp\WeChat Files\826350805820350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263508058203502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06" cy="397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232416" cy="3970020"/>
            <wp:effectExtent l="0" t="0" r="0" b="0"/>
            <wp:docPr id="3" name="图片 3" descr="C:\Users\ADMINI~1\AppData\Local\Temp\WeChat Files\408690782225288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0869078222528877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932" cy="397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03" w:rsidRDefault="00886903">
      <w:r>
        <w:rPr>
          <w:rFonts w:hint="eastAsia"/>
        </w:rPr>
        <w:t>用户点击“取走物品</w:t>
      </w:r>
      <w:r>
        <w:rPr>
          <w:rFonts w:hint="eastAsia"/>
        </w:rPr>
        <w:t xml:space="preserve"> </w:t>
      </w:r>
      <w:r>
        <w:rPr>
          <w:rFonts w:hint="eastAsia"/>
        </w:rPr>
        <w:t>结束订单”弹出下方选项框</w:t>
      </w:r>
      <w:r w:rsidR="00943307">
        <w:rPr>
          <w:rFonts w:hint="eastAsia"/>
        </w:rPr>
        <w:t>（页面上下居中</w:t>
      </w:r>
      <w:r w:rsidR="0025732B">
        <w:rPr>
          <w:rFonts w:hint="eastAsia"/>
        </w:rPr>
        <w:t>显示</w:t>
      </w:r>
      <w:r w:rsidR="00943307">
        <w:rPr>
          <w:rFonts w:hint="eastAsia"/>
        </w:rPr>
        <w:t>）</w:t>
      </w:r>
    </w:p>
    <w:p w:rsidR="00886903" w:rsidRDefault="00886903">
      <w:r>
        <w:rPr>
          <w:noProof/>
        </w:rPr>
        <w:drawing>
          <wp:inline distT="0" distB="0" distL="0" distR="0" wp14:anchorId="274D7B49" wp14:editId="4A9CC6ED">
            <wp:extent cx="1958340" cy="1992220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9" w:rsidRDefault="008739E9">
      <w:r>
        <w:rPr>
          <w:rFonts w:hint="eastAsia"/>
        </w:rPr>
        <w:t>选中后，弹出确认按钮</w:t>
      </w:r>
    </w:p>
    <w:p w:rsidR="008739E9" w:rsidRDefault="008739E9">
      <w:r>
        <w:rPr>
          <w:noProof/>
        </w:rPr>
        <w:drawing>
          <wp:inline distT="0" distB="0" distL="0" distR="0" wp14:anchorId="69BB1D01" wp14:editId="28B2FAF8">
            <wp:extent cx="1920240" cy="1228953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387" cy="12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9" w:rsidRDefault="008739E9"/>
    <w:p w:rsidR="008739E9" w:rsidRDefault="008739E9"/>
    <w:p w:rsidR="00886903" w:rsidRDefault="008739E9">
      <w:r>
        <w:rPr>
          <w:rFonts w:hint="eastAsia"/>
        </w:rPr>
        <w:lastRenderedPageBreak/>
        <w:t>选中“还未取走</w:t>
      </w:r>
      <w:r>
        <w:rPr>
          <w:rFonts w:hint="eastAsia"/>
        </w:rPr>
        <w:t xml:space="preserve"> </w:t>
      </w:r>
      <w:r>
        <w:rPr>
          <w:rFonts w:hint="eastAsia"/>
        </w:rPr>
        <w:t>马上开柜”时，确认提示为：开锁后将结束订单，请确认您本人在储物柜旁。</w:t>
      </w:r>
    </w:p>
    <w:p w:rsidR="008739E9" w:rsidRPr="008739E9" w:rsidRDefault="008739E9" w:rsidP="000144F7">
      <w:r>
        <w:rPr>
          <w:rFonts w:hint="eastAsia"/>
        </w:rPr>
        <w:t>选中“已经取走</w:t>
      </w:r>
      <w:r>
        <w:rPr>
          <w:rFonts w:hint="eastAsia"/>
        </w:rPr>
        <w:t xml:space="preserve"> </w:t>
      </w:r>
      <w:r>
        <w:rPr>
          <w:rFonts w:hint="eastAsia"/>
        </w:rPr>
        <w:t>不再开柜”时，确认提示为：</w:t>
      </w:r>
      <w:r w:rsidR="00C821E4">
        <w:rPr>
          <w:rFonts w:hint="eastAsia"/>
        </w:rPr>
        <w:t>系统将不再打开柜门，请确认已经取走物品。“马上开锁”按钮改为“立即结束”</w:t>
      </w:r>
      <w:r w:rsidR="00AB2FBB">
        <w:rPr>
          <w:rFonts w:hint="eastAsia"/>
        </w:rPr>
        <w:t>。</w:t>
      </w:r>
    </w:p>
    <w:sectPr w:rsidR="008739E9" w:rsidRPr="0087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7B"/>
    <w:rsid w:val="000020DC"/>
    <w:rsid w:val="000144F7"/>
    <w:rsid w:val="001A40BA"/>
    <w:rsid w:val="001B0053"/>
    <w:rsid w:val="0025732B"/>
    <w:rsid w:val="002958F5"/>
    <w:rsid w:val="003E6B51"/>
    <w:rsid w:val="0043206A"/>
    <w:rsid w:val="00452970"/>
    <w:rsid w:val="00586162"/>
    <w:rsid w:val="005971BC"/>
    <w:rsid w:val="006E1557"/>
    <w:rsid w:val="00735BA5"/>
    <w:rsid w:val="00832148"/>
    <w:rsid w:val="008739E9"/>
    <w:rsid w:val="00886903"/>
    <w:rsid w:val="008F7936"/>
    <w:rsid w:val="00943307"/>
    <w:rsid w:val="009F117B"/>
    <w:rsid w:val="00A8752F"/>
    <w:rsid w:val="00AB2FBB"/>
    <w:rsid w:val="00B665C6"/>
    <w:rsid w:val="00C821E4"/>
    <w:rsid w:val="00CB4580"/>
    <w:rsid w:val="00D47436"/>
    <w:rsid w:val="00E75C1C"/>
    <w:rsid w:val="00F34DD9"/>
    <w:rsid w:val="00F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5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5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2017-12-11T10:42:00Z</dcterms:created>
  <dcterms:modified xsi:type="dcterms:W3CDTF">2017-12-14T06:51:00Z</dcterms:modified>
</cp:coreProperties>
</file>