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healthcare policy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[0.039, 0.300]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[-0.205, -0.014]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[-0.416, -0.160]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[-0.432, -0.223]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[-0.287, -0.041]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[-0.169, 0.017]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[-0.128, 0.163]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[-0.141, 0.069]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[-0.128, 0.165]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[-0.177, 0.026]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[-0.214, 0.040]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[-0.209, -0.019]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[-0.130, 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[-0.060, 0.129]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[-0.086, 0.160]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[-0.092, 0.095]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2023-02-06T09:27:13Z</dcterms:modified>
  <cp:category/>
</cp:coreProperties>
</file>