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[-0.205, -0.014]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[-0.432, -0.223]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0.017]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[-0.141, 0.069]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0.026]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-0.019]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[-0.130,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0.129]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2023-04-03T08:55:41Z</dcterms:modified>
  <cp:category/>
</cp:coreProperties>
</file>