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partisan identification and racial identity on attitudes toward universal healthcare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[-0.123, 0.222]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[0.145, 0.312]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[-0.182, 0.012]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[-0.154, 0.199]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[-0.384, -0.214]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[-0.157, 0.040]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[-0.136, 0.252]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[-0.162, 0.015]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[-0.113, 0.098]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[-0.384, -0.006]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[-0.228, -0.051]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[-0.195, 0.009]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0.291]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[-0.190, -0.002]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[-0.528, -0.196]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[-0.370, -0.195]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[-0.462, -0.256]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[-0.052, 0.113]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0.096]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2023-02-14T13:26:08Z</dcterms:modified>
  <cp:category/>
</cp:coreProperties>
</file>