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D38" w:rsidRDefault="00A51D38">
      <w:r w:rsidRPr="00D20C78">
        <w:t>Note: Suggested changes to text are highlighted.</w:t>
      </w:r>
    </w:p>
    <w:p w:rsidR="00D20C78" w:rsidRPr="00D20C78" w:rsidRDefault="00D20C78"/>
    <w:p w:rsidR="0095484C" w:rsidRPr="00D20C78" w:rsidRDefault="00776675">
      <w:pPr>
        <w:rPr>
          <w:u w:val="single"/>
        </w:rPr>
      </w:pPr>
      <w:r w:rsidRPr="00D20C78">
        <w:rPr>
          <w:u w:val="single"/>
        </w:rPr>
        <w:t xml:space="preserve">POLL </w:t>
      </w:r>
      <w:r w:rsidR="0095484C" w:rsidRPr="00D20C78">
        <w:rPr>
          <w:u w:val="single"/>
        </w:rPr>
        <w:t>1:</w:t>
      </w:r>
    </w:p>
    <w:p w:rsidR="00A27E66" w:rsidRDefault="0095484C">
      <w:r>
        <w:t>Q1: Found the scale range confusing: -10 to 10. I would change it to: 0 to 10</w:t>
      </w:r>
    </w:p>
    <w:p w:rsidR="0095484C" w:rsidRDefault="0095484C">
      <w:r>
        <w:t xml:space="preserve">Q2: Found the options confusing. Would change them to: hazard intensity, </w:t>
      </w:r>
      <w:r w:rsidRPr="0095484C">
        <w:rPr>
          <w:highlight w:val="yellow"/>
        </w:rPr>
        <w:t>building damage</w:t>
      </w:r>
      <w:r>
        <w:t xml:space="preserve">, injuries and fatalities, economic loss, social vulnerability, </w:t>
      </w:r>
      <w:r w:rsidRPr="0095484C">
        <w:rPr>
          <w:highlight w:val="yellow"/>
        </w:rPr>
        <w:t>duration of disruption (neighbourhood and business</w:t>
      </w:r>
      <w:r>
        <w:t>), disaster debris</w:t>
      </w:r>
      <w:r w:rsidR="00A51D38">
        <w:t xml:space="preserve">. </w:t>
      </w:r>
    </w:p>
    <w:p w:rsidR="0095484C" w:rsidRDefault="0095484C">
      <w:r>
        <w:t>Q3: No comments</w:t>
      </w:r>
    </w:p>
    <w:p w:rsidR="00776675" w:rsidRDefault="0095484C">
      <w:r>
        <w:t xml:space="preserve">Q4: Would add an option to the beginning of the list: </w:t>
      </w:r>
      <w:r w:rsidR="00F50636">
        <w:rPr>
          <w:highlight w:val="yellow"/>
        </w:rPr>
        <w:t>“Understanding opportunities</w:t>
      </w:r>
      <w:r w:rsidRPr="00F50636">
        <w:rPr>
          <w:highlight w:val="yellow"/>
        </w:rPr>
        <w:t xml:space="preserve"> to address eart</w:t>
      </w:r>
      <w:r w:rsidR="00F50636">
        <w:rPr>
          <w:highlight w:val="yellow"/>
        </w:rPr>
        <w:t>hquake risk in my role</w:t>
      </w:r>
      <w:r w:rsidR="00776675" w:rsidRPr="00F50636">
        <w:rPr>
          <w:highlight w:val="yellow"/>
        </w:rPr>
        <w:t>”</w:t>
      </w:r>
      <w:r w:rsidR="00776675">
        <w:t xml:space="preserve"> Answering this question for people who work outside of a risk planning context (e.g. development planners) will be key to “mainstreaming” the integration of risk information into multiple relevant disciplines who don’t see it as their core business. </w:t>
      </w:r>
    </w:p>
    <w:p w:rsidR="00D20C78" w:rsidRDefault="00D20C78"/>
    <w:p w:rsidR="00776675" w:rsidRPr="00D20C78" w:rsidRDefault="00776675">
      <w:pPr>
        <w:rPr>
          <w:u w:val="single"/>
        </w:rPr>
      </w:pPr>
      <w:r w:rsidRPr="00D20C78">
        <w:rPr>
          <w:u w:val="single"/>
        </w:rPr>
        <w:t xml:space="preserve">POLL 2: </w:t>
      </w:r>
    </w:p>
    <w:p w:rsidR="00776675" w:rsidRDefault="00776675">
      <w:r>
        <w:t>Q1: No comments</w:t>
      </w:r>
    </w:p>
    <w:p w:rsidR="008218BF" w:rsidRDefault="00776675">
      <w:r>
        <w:t>Q2: Found the graphic confusing. I still have trouble understanding what each of the numbered items are and how they relate to one another. Suggest</w:t>
      </w:r>
      <w:r w:rsidR="008218BF">
        <w:t xml:space="preserve"> clearly explaining that the </w:t>
      </w:r>
      <w:r>
        <w:t xml:space="preserve">Open DRR Platform is the information ecosystem and </w:t>
      </w:r>
      <w:r w:rsidR="008218BF">
        <w:t xml:space="preserve">it is composed of primary resources/tools, which we have design-control over (#2 and #3?) and secondary resources/tools that we will feed into [#1, (GitHub) #4 (CGP), #4(Open Data), #5 (FPT portals)]. May help to differentiate the primary and secondary resources using colours. </w:t>
      </w:r>
    </w:p>
    <w:p w:rsidR="00D20C78" w:rsidRDefault="00D20C78"/>
    <w:p w:rsidR="008218BF" w:rsidRPr="00D20C78" w:rsidRDefault="008218BF">
      <w:pPr>
        <w:rPr>
          <w:u w:val="single"/>
        </w:rPr>
      </w:pPr>
      <w:r w:rsidRPr="00D20C78">
        <w:rPr>
          <w:u w:val="single"/>
        </w:rPr>
        <w:t xml:space="preserve">POLL 3: </w:t>
      </w:r>
    </w:p>
    <w:p w:rsidR="008218BF" w:rsidRDefault="008218BF">
      <w:r>
        <w:t>Q1: Consider making this an open-ended question. There may be other uses we are not considering. If you keep it as a drop-down que</w:t>
      </w:r>
      <w:r w:rsidR="00A51D38">
        <w:t>stion, suggest making the following changes</w:t>
      </w:r>
      <w:r>
        <w:t xml:space="preserve">: </w:t>
      </w:r>
    </w:p>
    <w:p w:rsidR="00A51D38" w:rsidRPr="00A51D38" w:rsidRDefault="00A51D38" w:rsidP="00D20C78">
      <w:pPr>
        <w:pStyle w:val="ListParagraph"/>
        <w:numPr>
          <w:ilvl w:val="0"/>
          <w:numId w:val="1"/>
        </w:numPr>
      </w:pPr>
      <w:r w:rsidRPr="00A51D38">
        <w:rPr>
          <w:highlight w:val="yellow"/>
        </w:rPr>
        <w:t>Describe the baseline condition of the built en</w:t>
      </w:r>
      <w:r w:rsidR="00F50636">
        <w:rPr>
          <w:highlight w:val="yellow"/>
        </w:rPr>
        <w:t xml:space="preserve">vironment and social fabric in </w:t>
      </w:r>
      <w:r w:rsidRPr="00A51D38">
        <w:rPr>
          <w:highlight w:val="yellow"/>
        </w:rPr>
        <w:t>a given location prior to a disaster</w:t>
      </w:r>
    </w:p>
    <w:p w:rsidR="008218BF" w:rsidRPr="00D20C78" w:rsidRDefault="008218BF" w:rsidP="008218BF">
      <w:pPr>
        <w:pStyle w:val="ListParagraph"/>
        <w:numPr>
          <w:ilvl w:val="0"/>
          <w:numId w:val="1"/>
        </w:numPr>
        <w:rPr>
          <w:highlight w:val="yellow"/>
        </w:rPr>
      </w:pPr>
      <w:r w:rsidRPr="00D20C78">
        <w:rPr>
          <w:highlight w:val="yellow"/>
        </w:rPr>
        <w:t xml:space="preserve">Assess who and what are exposed to </w:t>
      </w:r>
      <w:r w:rsidR="00A51D38" w:rsidRPr="00D20C78">
        <w:rPr>
          <w:highlight w:val="yellow"/>
        </w:rPr>
        <w:t>disaster risk in</w:t>
      </w:r>
      <w:r w:rsidRPr="00D20C78">
        <w:rPr>
          <w:highlight w:val="yellow"/>
        </w:rPr>
        <w:t xml:space="preserve"> a given location</w:t>
      </w:r>
    </w:p>
    <w:p w:rsidR="008218BF" w:rsidRPr="00A51D38" w:rsidRDefault="008218BF" w:rsidP="008218BF">
      <w:pPr>
        <w:pStyle w:val="ListParagraph"/>
        <w:numPr>
          <w:ilvl w:val="0"/>
          <w:numId w:val="1"/>
        </w:numPr>
        <w:rPr>
          <w:highlight w:val="yellow"/>
        </w:rPr>
      </w:pPr>
      <w:r w:rsidRPr="00A51D38">
        <w:rPr>
          <w:highlight w:val="yellow"/>
        </w:rPr>
        <w:t xml:space="preserve">Describe </w:t>
      </w:r>
      <w:r w:rsidR="00A51D38">
        <w:rPr>
          <w:highlight w:val="yellow"/>
        </w:rPr>
        <w:t xml:space="preserve">expected </w:t>
      </w:r>
      <w:r w:rsidRPr="00A51D38">
        <w:rPr>
          <w:highlight w:val="yellow"/>
        </w:rPr>
        <w:t>damage to the built environment and injuries to people</w:t>
      </w:r>
    </w:p>
    <w:p w:rsidR="008218BF" w:rsidRDefault="008218BF" w:rsidP="008218BF">
      <w:pPr>
        <w:pStyle w:val="ListParagraph"/>
        <w:numPr>
          <w:ilvl w:val="0"/>
          <w:numId w:val="1"/>
        </w:numPr>
      </w:pPr>
      <w:r>
        <w:t xml:space="preserve">Assess social vulnerability and capacities to respond and recover from disasters </w:t>
      </w:r>
    </w:p>
    <w:p w:rsidR="008218BF" w:rsidRDefault="00A51D38" w:rsidP="008218BF">
      <w:pPr>
        <w:pStyle w:val="ListParagraph"/>
        <w:numPr>
          <w:ilvl w:val="0"/>
          <w:numId w:val="1"/>
        </w:numPr>
      </w:pPr>
      <w:r>
        <w:t>Provide information on disaster r</w:t>
      </w:r>
      <w:r w:rsidR="008218BF">
        <w:t xml:space="preserve">isk reduction potential for a given location </w:t>
      </w:r>
    </w:p>
    <w:p w:rsidR="00A51D38" w:rsidRDefault="00A51D38" w:rsidP="00A51D38">
      <w:r>
        <w:t xml:space="preserve">Note: Questions reference both earthquake risk and disaster risk more broadly.  Revised text to be consistent and focus on disasters more broadly – inclusive of earthquakes. </w:t>
      </w:r>
    </w:p>
    <w:p w:rsidR="00D20C78" w:rsidRDefault="00D20C78" w:rsidP="00A51D38">
      <w:r>
        <w:t>Q2: No comments</w:t>
      </w:r>
      <w:bookmarkStart w:id="0" w:name="_GoBack"/>
      <w:bookmarkEnd w:id="0"/>
    </w:p>
    <w:p w:rsidR="0095484C" w:rsidRDefault="00D20C78">
      <w:r>
        <w:t>Q3: No comments</w:t>
      </w:r>
    </w:p>
    <w:sectPr w:rsidR="0095484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06A" w:rsidRDefault="00DE106A" w:rsidP="00D20C78">
      <w:pPr>
        <w:spacing w:after="0" w:line="240" w:lineRule="auto"/>
      </w:pPr>
      <w:r>
        <w:separator/>
      </w:r>
    </w:p>
  </w:endnote>
  <w:endnote w:type="continuationSeparator" w:id="0">
    <w:p w:rsidR="00DE106A" w:rsidRDefault="00DE106A" w:rsidP="00D2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06A" w:rsidRDefault="00DE106A" w:rsidP="00D20C78">
      <w:pPr>
        <w:spacing w:after="0" w:line="240" w:lineRule="auto"/>
      </w:pPr>
      <w:r>
        <w:separator/>
      </w:r>
    </w:p>
  </w:footnote>
  <w:footnote w:type="continuationSeparator" w:id="0">
    <w:p w:rsidR="00DE106A" w:rsidRDefault="00DE106A" w:rsidP="00D20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C78" w:rsidRDefault="00D20C78">
    <w:pPr>
      <w:pStyle w:val="Header"/>
    </w:pPr>
    <w:r>
      <w:t>Karolina Pol</w:t>
    </w:r>
    <w:r>
      <w:ptab w:relativeTo="margin" w:alignment="center" w:leader="none"/>
    </w:r>
    <w:r>
      <w:t xml:space="preserve">Comments on Risk Profiler </w:t>
    </w:r>
    <w:proofErr w:type="spellStart"/>
    <w:r>
      <w:t>Menti</w:t>
    </w:r>
    <w:proofErr w:type="spellEnd"/>
    <w:r>
      <w:t xml:space="preserve"> Polls</w:t>
    </w:r>
    <w:r>
      <w:ptab w:relativeTo="margin" w:alignment="right" w:leader="none"/>
    </w:r>
    <w:r>
      <w:t>November 19,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E7605"/>
    <w:multiLevelType w:val="hybridMultilevel"/>
    <w:tmpl w:val="C7D4C5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4C"/>
    <w:rsid w:val="003143DC"/>
    <w:rsid w:val="003E7AF3"/>
    <w:rsid w:val="004311C0"/>
    <w:rsid w:val="004A1638"/>
    <w:rsid w:val="00776675"/>
    <w:rsid w:val="008218BF"/>
    <w:rsid w:val="0095484C"/>
    <w:rsid w:val="00A51D38"/>
    <w:rsid w:val="00D20C78"/>
    <w:rsid w:val="00DE106A"/>
    <w:rsid w:val="00F50636"/>
    <w:rsid w:val="00F7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4FEB"/>
  <w15:chartTrackingRefBased/>
  <w15:docId w15:val="{6B4960B0-54F5-4CD0-89F6-4153F02A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8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C78"/>
  </w:style>
  <w:style w:type="paragraph" w:styleId="Footer">
    <w:name w:val="footer"/>
    <w:basedOn w:val="Normal"/>
    <w:link w:val="FooterChar"/>
    <w:uiPriority w:val="99"/>
    <w:unhideWhenUsed/>
    <w:rsid w:val="00D20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Pol, Karolina</dc:creator>
  <cp:keywords/>
  <dc:description/>
  <cp:lastModifiedBy>Pol, Karolina</cp:lastModifiedBy>
  <cp:revision>2</cp:revision>
  <dcterms:created xsi:type="dcterms:W3CDTF">2020-11-19T17:56:00Z</dcterms:created>
  <dcterms:modified xsi:type="dcterms:W3CDTF">2020-11-19T18:45:00Z</dcterms:modified>
</cp:coreProperties>
</file>