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6DEEF" w14:textId="77777777" w:rsidR="00D27F37" w:rsidRDefault="00D27F37">
      <w:pPr>
        <w:snapToGrid w:val="0"/>
        <w:ind w:firstLineChars="0" w:firstLine="0"/>
        <w:rPr>
          <w:rFonts w:ascii="黑体" w:eastAsia="黑体" w:hAnsi="黑体"/>
          <w:b/>
          <w:sz w:val="52"/>
          <w:szCs w:val="52"/>
        </w:rPr>
      </w:pPr>
    </w:p>
    <w:p w14:paraId="505CEEC2" w14:textId="77777777" w:rsidR="00D27F37" w:rsidRDefault="00D27F37">
      <w:pPr>
        <w:snapToGrid w:val="0"/>
        <w:ind w:firstLineChars="0" w:firstLine="0"/>
        <w:rPr>
          <w:rFonts w:ascii="黑体" w:eastAsia="黑体" w:hAnsi="黑体"/>
          <w:b/>
          <w:sz w:val="52"/>
          <w:szCs w:val="52"/>
        </w:rPr>
      </w:pPr>
    </w:p>
    <w:p w14:paraId="18406265" w14:textId="77777777" w:rsidR="00D27F37" w:rsidRDefault="00D27F37">
      <w:pPr>
        <w:snapToGrid w:val="0"/>
        <w:ind w:firstLineChars="0" w:firstLine="0"/>
        <w:rPr>
          <w:rFonts w:ascii="黑体" w:eastAsia="黑体" w:hAnsi="黑体"/>
          <w:b/>
          <w:sz w:val="52"/>
          <w:szCs w:val="52"/>
        </w:rPr>
      </w:pPr>
    </w:p>
    <w:p w14:paraId="790B6EF7" w14:textId="0D1CF93B" w:rsidR="00D27F37" w:rsidRDefault="00701330">
      <w:pPr>
        <w:snapToGrid w:val="0"/>
        <w:ind w:firstLineChars="0" w:firstLine="0"/>
        <w:jc w:val="center"/>
        <w:rPr>
          <w:rFonts w:ascii="黑体" w:eastAsia="黑体" w:hAnsi="黑体" w:cs="黑体"/>
          <w:b/>
          <w:bCs/>
          <w:sz w:val="52"/>
          <w:szCs w:val="52"/>
        </w:rPr>
      </w:pPr>
      <w:r>
        <w:rPr>
          <w:rFonts w:ascii="黑体" w:eastAsia="黑体" w:hAnsi="黑体" w:cs="黑体" w:hint="eastAsia"/>
          <w:b/>
          <w:bCs/>
          <w:sz w:val="52"/>
          <w:szCs w:val="52"/>
        </w:rPr>
        <w:t>华佳Mos智慧地铁管控平台</w:t>
      </w:r>
    </w:p>
    <w:p w14:paraId="46ACF55D" w14:textId="504BA32E" w:rsidR="00D27F37" w:rsidRDefault="000A1A6D">
      <w:pPr>
        <w:snapToGrid w:val="0"/>
        <w:ind w:firstLineChars="0" w:firstLine="0"/>
        <w:jc w:val="center"/>
        <w:rPr>
          <w:rFonts w:ascii="黑体" w:eastAsia="黑体" w:hAnsi="黑体"/>
          <w:b/>
          <w:sz w:val="52"/>
          <w:szCs w:val="52"/>
        </w:rPr>
      </w:pPr>
      <w:r>
        <w:rPr>
          <w:rFonts w:ascii="黑体" w:eastAsia="黑体" w:hAnsi="黑体" w:cs="黑体" w:hint="eastAsia"/>
          <w:b/>
          <w:bCs/>
          <w:sz w:val="52"/>
          <w:szCs w:val="52"/>
        </w:rPr>
        <w:t>客户端框架</w:t>
      </w:r>
      <w:r w:rsidR="00701330">
        <w:rPr>
          <w:rFonts w:ascii="黑体" w:eastAsia="黑体" w:hAnsi="黑体" w:cs="黑体" w:hint="eastAsia"/>
          <w:b/>
          <w:bCs/>
          <w:sz w:val="52"/>
          <w:szCs w:val="52"/>
        </w:rPr>
        <w:t>需求规格说明书</w:t>
      </w:r>
    </w:p>
    <w:p w14:paraId="222B8CD5" w14:textId="77777777" w:rsidR="00D27F37" w:rsidRDefault="00D27F37">
      <w:pPr>
        <w:snapToGrid w:val="0"/>
        <w:ind w:firstLineChars="0" w:firstLine="0"/>
        <w:jc w:val="center"/>
        <w:rPr>
          <w:rFonts w:ascii="黑体" w:eastAsia="黑体" w:hAnsi="黑体"/>
          <w:b/>
          <w:sz w:val="52"/>
          <w:szCs w:val="52"/>
        </w:rPr>
      </w:pPr>
    </w:p>
    <w:tbl>
      <w:tblPr>
        <w:tblStyle w:val="affa"/>
        <w:tblW w:w="0" w:type="auto"/>
        <w:jc w:val="center"/>
        <w:tblLook w:val="04A0" w:firstRow="1" w:lastRow="0" w:firstColumn="1" w:lastColumn="0" w:noHBand="0" w:noVBand="1"/>
      </w:tblPr>
      <w:tblGrid>
        <w:gridCol w:w="1843"/>
        <w:gridCol w:w="2977"/>
      </w:tblGrid>
      <w:tr w:rsidR="00435F67" w14:paraId="18414E85" w14:textId="77777777" w:rsidTr="00407F7A">
        <w:trPr>
          <w:jc w:val="center"/>
        </w:trPr>
        <w:tc>
          <w:tcPr>
            <w:tcW w:w="1843" w:type="dxa"/>
            <w:tcBorders>
              <w:top w:val="nil"/>
              <w:left w:val="nil"/>
              <w:bottom w:val="nil"/>
              <w:right w:val="nil"/>
            </w:tcBorders>
            <w:vAlign w:val="bottom"/>
          </w:tcPr>
          <w:p w14:paraId="581FA3E3" w14:textId="13CFA707" w:rsidR="00435F67" w:rsidRDefault="00435F67" w:rsidP="00407F7A">
            <w:pPr>
              <w:ind w:firstLineChars="0" w:firstLine="0"/>
              <w:contextualSpacing/>
              <w:jc w:val="center"/>
              <w:rPr>
                <w:rFonts w:ascii="宋体" w:hAnsi="宋体" w:cs="Calibri"/>
                <w:bCs/>
                <w:caps/>
                <w:sz w:val="24"/>
                <w:szCs w:val="24"/>
              </w:rPr>
            </w:pPr>
            <w:r>
              <w:rPr>
                <w:rFonts w:ascii="黑体" w:eastAsia="黑体" w:hAnsi="黑体" w:cs="黑体" w:hint="eastAsia"/>
                <w:b/>
                <w:bCs/>
                <w:sz w:val="28"/>
                <w:szCs w:val="28"/>
              </w:rPr>
              <w:t>文件编号：</w:t>
            </w:r>
          </w:p>
        </w:tc>
        <w:tc>
          <w:tcPr>
            <w:tcW w:w="2977" w:type="dxa"/>
            <w:tcBorders>
              <w:top w:val="nil"/>
              <w:left w:val="nil"/>
              <w:bottom w:val="single" w:sz="4" w:space="0" w:color="auto"/>
              <w:right w:val="nil"/>
            </w:tcBorders>
            <w:vAlign w:val="center"/>
          </w:tcPr>
          <w:p w14:paraId="50DF0EA2" w14:textId="77777777" w:rsidR="00435F67" w:rsidRDefault="00435F67" w:rsidP="00754E01">
            <w:pPr>
              <w:spacing w:line="300" w:lineRule="exact"/>
              <w:ind w:firstLineChars="0" w:firstLine="0"/>
              <w:contextualSpacing/>
              <w:jc w:val="center"/>
              <w:rPr>
                <w:rFonts w:ascii="宋体" w:hAnsi="宋体" w:cs="Calibri"/>
                <w:bCs/>
                <w:caps/>
                <w:sz w:val="24"/>
                <w:szCs w:val="24"/>
              </w:rPr>
            </w:pPr>
          </w:p>
        </w:tc>
      </w:tr>
      <w:tr w:rsidR="00435F67" w14:paraId="3ADC358A" w14:textId="77777777" w:rsidTr="00407F7A">
        <w:trPr>
          <w:jc w:val="center"/>
        </w:trPr>
        <w:tc>
          <w:tcPr>
            <w:tcW w:w="1843" w:type="dxa"/>
            <w:tcBorders>
              <w:top w:val="nil"/>
              <w:left w:val="nil"/>
              <w:bottom w:val="nil"/>
              <w:right w:val="nil"/>
            </w:tcBorders>
            <w:vAlign w:val="bottom"/>
          </w:tcPr>
          <w:p w14:paraId="1C6E0CD9" w14:textId="6A20D07C" w:rsidR="00435F67" w:rsidRDefault="00435F67" w:rsidP="00407F7A">
            <w:pPr>
              <w:ind w:firstLineChars="0" w:firstLine="0"/>
              <w:contextualSpacing/>
              <w:jc w:val="center"/>
              <w:rPr>
                <w:rFonts w:ascii="宋体" w:hAnsi="宋体" w:cs="Calibri"/>
                <w:bCs/>
                <w:caps/>
                <w:sz w:val="24"/>
                <w:szCs w:val="24"/>
              </w:rPr>
            </w:pPr>
            <w:r>
              <w:rPr>
                <w:rFonts w:ascii="黑体" w:eastAsia="黑体" w:hAnsi="黑体" w:cs="黑体" w:hint="eastAsia"/>
                <w:b/>
                <w:bCs/>
                <w:sz w:val="28"/>
                <w:szCs w:val="28"/>
              </w:rPr>
              <w:t>文件版本：</w:t>
            </w:r>
          </w:p>
        </w:tc>
        <w:tc>
          <w:tcPr>
            <w:tcW w:w="2977" w:type="dxa"/>
            <w:tcBorders>
              <w:top w:val="single" w:sz="4" w:space="0" w:color="auto"/>
              <w:left w:val="nil"/>
              <w:bottom w:val="single" w:sz="4" w:space="0" w:color="auto"/>
              <w:right w:val="nil"/>
            </w:tcBorders>
            <w:vAlign w:val="center"/>
          </w:tcPr>
          <w:p w14:paraId="44EFB414" w14:textId="5E5E9DDA" w:rsidR="00435F67" w:rsidRDefault="00435F67" w:rsidP="00754E01">
            <w:pPr>
              <w:spacing w:line="300" w:lineRule="exact"/>
              <w:ind w:firstLineChars="0" w:firstLine="0"/>
              <w:contextualSpacing/>
              <w:jc w:val="center"/>
              <w:rPr>
                <w:rFonts w:ascii="宋体" w:hAnsi="宋体" w:cs="Calibri"/>
                <w:bCs/>
                <w:caps/>
                <w:sz w:val="24"/>
                <w:szCs w:val="24"/>
              </w:rPr>
            </w:pPr>
            <w:r>
              <w:rPr>
                <w:rFonts w:ascii="宋体" w:hAnsi="宋体" w:cs="Calibri" w:hint="eastAsia"/>
                <w:bCs/>
                <w:caps/>
                <w:sz w:val="24"/>
                <w:szCs w:val="24"/>
              </w:rPr>
              <w:t>V</w:t>
            </w:r>
            <w:r w:rsidR="006234A5">
              <w:rPr>
                <w:rFonts w:ascii="宋体" w:hAnsi="宋体" w:cs="Calibri"/>
                <w:bCs/>
                <w:caps/>
                <w:sz w:val="24"/>
                <w:szCs w:val="24"/>
              </w:rPr>
              <w:t>2</w:t>
            </w:r>
            <w:r w:rsidR="000F12C7">
              <w:rPr>
                <w:rFonts w:ascii="宋体" w:hAnsi="宋体" w:cs="Calibri"/>
                <w:bCs/>
                <w:caps/>
                <w:sz w:val="24"/>
                <w:szCs w:val="24"/>
              </w:rPr>
              <w:t>.</w:t>
            </w:r>
            <w:r w:rsidR="005B0DC7">
              <w:rPr>
                <w:rFonts w:ascii="宋体" w:hAnsi="宋体" w:cs="Calibri"/>
                <w:bCs/>
                <w:caps/>
                <w:sz w:val="24"/>
                <w:szCs w:val="24"/>
              </w:rPr>
              <w:t>0</w:t>
            </w:r>
          </w:p>
        </w:tc>
      </w:tr>
      <w:tr w:rsidR="00435F67" w14:paraId="605CE0A5" w14:textId="77777777" w:rsidTr="00407F7A">
        <w:trPr>
          <w:jc w:val="center"/>
        </w:trPr>
        <w:tc>
          <w:tcPr>
            <w:tcW w:w="1843" w:type="dxa"/>
            <w:tcBorders>
              <w:top w:val="nil"/>
              <w:left w:val="nil"/>
              <w:bottom w:val="nil"/>
              <w:right w:val="nil"/>
            </w:tcBorders>
            <w:vAlign w:val="bottom"/>
          </w:tcPr>
          <w:p w14:paraId="2CFEB38B" w14:textId="0E7E7EDE" w:rsidR="00435F67" w:rsidRDefault="00435F67" w:rsidP="00407F7A">
            <w:pPr>
              <w:ind w:firstLineChars="0" w:firstLine="0"/>
              <w:contextualSpacing/>
              <w:jc w:val="center"/>
              <w:rPr>
                <w:rFonts w:ascii="宋体" w:hAnsi="宋体" w:cs="Calibri"/>
                <w:bCs/>
                <w:caps/>
                <w:sz w:val="24"/>
                <w:szCs w:val="24"/>
              </w:rPr>
            </w:pPr>
            <w:r>
              <w:rPr>
                <w:rFonts w:ascii="黑体" w:eastAsia="黑体" w:hAnsi="黑体" w:cs="黑体" w:hint="eastAsia"/>
                <w:b/>
                <w:bCs/>
                <w:sz w:val="28"/>
                <w:szCs w:val="28"/>
              </w:rPr>
              <w:t>文件编写：</w:t>
            </w:r>
          </w:p>
        </w:tc>
        <w:tc>
          <w:tcPr>
            <w:tcW w:w="2977" w:type="dxa"/>
            <w:tcBorders>
              <w:top w:val="single" w:sz="4" w:space="0" w:color="auto"/>
              <w:left w:val="nil"/>
              <w:bottom w:val="single" w:sz="4" w:space="0" w:color="auto"/>
              <w:right w:val="nil"/>
            </w:tcBorders>
            <w:vAlign w:val="center"/>
          </w:tcPr>
          <w:p w14:paraId="423AAF1E" w14:textId="2B212BD8" w:rsidR="00435F67" w:rsidRDefault="001F479C" w:rsidP="00754E01">
            <w:pPr>
              <w:spacing w:line="300" w:lineRule="exact"/>
              <w:ind w:firstLineChars="0" w:firstLine="0"/>
              <w:contextualSpacing/>
              <w:jc w:val="center"/>
              <w:rPr>
                <w:rFonts w:ascii="宋体" w:hAnsi="宋体" w:cs="Calibri"/>
                <w:bCs/>
                <w:caps/>
                <w:sz w:val="24"/>
                <w:szCs w:val="24"/>
              </w:rPr>
            </w:pPr>
            <w:r>
              <w:rPr>
                <w:rFonts w:ascii="宋体" w:hAnsi="宋体" w:cs="Calibri" w:hint="eastAsia"/>
                <w:bCs/>
                <w:caps/>
                <w:sz w:val="24"/>
                <w:szCs w:val="24"/>
              </w:rPr>
              <w:t>简伟彬</w:t>
            </w:r>
          </w:p>
        </w:tc>
      </w:tr>
      <w:tr w:rsidR="00435F67" w14:paraId="10D22049" w14:textId="77777777" w:rsidTr="00407F7A">
        <w:trPr>
          <w:jc w:val="center"/>
        </w:trPr>
        <w:tc>
          <w:tcPr>
            <w:tcW w:w="1843" w:type="dxa"/>
            <w:tcBorders>
              <w:top w:val="nil"/>
              <w:left w:val="nil"/>
              <w:bottom w:val="nil"/>
              <w:right w:val="nil"/>
            </w:tcBorders>
            <w:vAlign w:val="bottom"/>
          </w:tcPr>
          <w:p w14:paraId="66231678" w14:textId="287B7ABC" w:rsidR="00435F67" w:rsidRDefault="00435F67" w:rsidP="00407F7A">
            <w:pPr>
              <w:ind w:firstLineChars="0" w:firstLine="0"/>
              <w:contextualSpacing/>
              <w:jc w:val="center"/>
              <w:rPr>
                <w:rFonts w:ascii="宋体" w:hAnsi="宋体" w:cs="Calibri"/>
                <w:bCs/>
                <w:caps/>
                <w:sz w:val="24"/>
                <w:szCs w:val="24"/>
              </w:rPr>
            </w:pPr>
            <w:r>
              <w:rPr>
                <w:rFonts w:ascii="黑体" w:eastAsia="黑体" w:hAnsi="黑体" w:cs="黑体" w:hint="eastAsia"/>
                <w:b/>
                <w:bCs/>
                <w:sz w:val="28"/>
                <w:szCs w:val="28"/>
              </w:rPr>
              <w:t>文件审核：</w:t>
            </w:r>
          </w:p>
        </w:tc>
        <w:tc>
          <w:tcPr>
            <w:tcW w:w="2977" w:type="dxa"/>
            <w:tcBorders>
              <w:top w:val="single" w:sz="4" w:space="0" w:color="auto"/>
              <w:left w:val="nil"/>
              <w:bottom w:val="single" w:sz="4" w:space="0" w:color="auto"/>
              <w:right w:val="nil"/>
            </w:tcBorders>
            <w:vAlign w:val="center"/>
          </w:tcPr>
          <w:p w14:paraId="6B21F573" w14:textId="41F5D25F" w:rsidR="00435F67" w:rsidRDefault="00435F67" w:rsidP="00754E01">
            <w:pPr>
              <w:spacing w:line="300" w:lineRule="exact"/>
              <w:ind w:firstLineChars="0" w:firstLine="0"/>
              <w:contextualSpacing/>
              <w:jc w:val="center"/>
              <w:rPr>
                <w:rFonts w:ascii="宋体" w:hAnsi="宋体" w:cs="Calibri"/>
                <w:bCs/>
                <w:caps/>
                <w:sz w:val="24"/>
                <w:szCs w:val="24"/>
              </w:rPr>
            </w:pPr>
            <w:r>
              <w:rPr>
                <w:rFonts w:ascii="宋体" w:hAnsi="宋体" w:cs="Calibri" w:hint="eastAsia"/>
                <w:bCs/>
                <w:caps/>
                <w:sz w:val="24"/>
                <w:szCs w:val="24"/>
              </w:rPr>
              <w:t>肖雄</w:t>
            </w:r>
          </w:p>
        </w:tc>
      </w:tr>
      <w:tr w:rsidR="00435F67" w14:paraId="01A186D9" w14:textId="77777777" w:rsidTr="00407F7A">
        <w:trPr>
          <w:jc w:val="center"/>
        </w:trPr>
        <w:tc>
          <w:tcPr>
            <w:tcW w:w="1843" w:type="dxa"/>
            <w:tcBorders>
              <w:top w:val="nil"/>
              <w:left w:val="nil"/>
              <w:bottom w:val="nil"/>
              <w:right w:val="nil"/>
            </w:tcBorders>
            <w:vAlign w:val="bottom"/>
          </w:tcPr>
          <w:p w14:paraId="682D4C63" w14:textId="0A58A207" w:rsidR="00435F67" w:rsidRDefault="00435F67" w:rsidP="00407F7A">
            <w:pPr>
              <w:ind w:firstLineChars="0" w:firstLine="0"/>
              <w:contextualSpacing/>
              <w:jc w:val="center"/>
              <w:rPr>
                <w:rFonts w:ascii="宋体" w:hAnsi="宋体" w:cs="Calibri"/>
                <w:bCs/>
                <w:caps/>
                <w:sz w:val="24"/>
                <w:szCs w:val="24"/>
              </w:rPr>
            </w:pPr>
            <w:r>
              <w:rPr>
                <w:rFonts w:ascii="黑体" w:eastAsia="黑体" w:hAnsi="黑体" w:cs="黑体" w:hint="eastAsia"/>
                <w:b/>
                <w:bCs/>
                <w:sz w:val="28"/>
                <w:szCs w:val="28"/>
              </w:rPr>
              <w:t>文件批准：</w:t>
            </w:r>
          </w:p>
        </w:tc>
        <w:tc>
          <w:tcPr>
            <w:tcW w:w="2977" w:type="dxa"/>
            <w:tcBorders>
              <w:top w:val="single" w:sz="4" w:space="0" w:color="auto"/>
              <w:left w:val="nil"/>
              <w:bottom w:val="single" w:sz="4" w:space="0" w:color="auto"/>
              <w:right w:val="nil"/>
            </w:tcBorders>
            <w:vAlign w:val="center"/>
          </w:tcPr>
          <w:p w14:paraId="2CD850D3" w14:textId="3F84C66F" w:rsidR="00435F67" w:rsidRDefault="00435F67" w:rsidP="00754E01">
            <w:pPr>
              <w:spacing w:line="300" w:lineRule="exact"/>
              <w:ind w:firstLineChars="0" w:firstLine="0"/>
              <w:contextualSpacing/>
              <w:jc w:val="center"/>
              <w:rPr>
                <w:rFonts w:ascii="宋体" w:hAnsi="宋体" w:cs="Calibri"/>
                <w:bCs/>
                <w:caps/>
                <w:sz w:val="24"/>
                <w:szCs w:val="24"/>
              </w:rPr>
            </w:pPr>
            <w:proofErr w:type="gramStart"/>
            <w:r>
              <w:rPr>
                <w:rFonts w:ascii="宋体" w:hAnsi="宋体" w:cs="Calibri" w:hint="eastAsia"/>
                <w:bCs/>
                <w:caps/>
                <w:sz w:val="24"/>
                <w:szCs w:val="24"/>
              </w:rPr>
              <w:t>肖中卿</w:t>
            </w:r>
            <w:proofErr w:type="gramEnd"/>
          </w:p>
        </w:tc>
      </w:tr>
      <w:tr w:rsidR="00435F67" w14:paraId="30427D1A" w14:textId="77777777" w:rsidTr="00407F7A">
        <w:trPr>
          <w:jc w:val="center"/>
        </w:trPr>
        <w:tc>
          <w:tcPr>
            <w:tcW w:w="1843" w:type="dxa"/>
            <w:tcBorders>
              <w:top w:val="nil"/>
              <w:left w:val="nil"/>
              <w:bottom w:val="nil"/>
              <w:right w:val="nil"/>
            </w:tcBorders>
            <w:vAlign w:val="bottom"/>
          </w:tcPr>
          <w:p w14:paraId="2CBEDE4B" w14:textId="4327ECD8" w:rsidR="00435F67" w:rsidRDefault="00435F67" w:rsidP="00407F7A">
            <w:pPr>
              <w:ind w:firstLineChars="0" w:firstLine="0"/>
              <w:contextualSpacing/>
              <w:jc w:val="center"/>
              <w:rPr>
                <w:rFonts w:ascii="宋体" w:hAnsi="宋体" w:cs="Calibri"/>
                <w:bCs/>
                <w:caps/>
                <w:sz w:val="24"/>
                <w:szCs w:val="24"/>
              </w:rPr>
            </w:pPr>
            <w:r>
              <w:rPr>
                <w:rFonts w:ascii="黑体" w:eastAsia="黑体" w:hAnsi="黑体" w:cs="黑体" w:hint="eastAsia"/>
                <w:b/>
                <w:bCs/>
                <w:sz w:val="28"/>
                <w:szCs w:val="28"/>
              </w:rPr>
              <w:t>发布日期：</w:t>
            </w:r>
          </w:p>
        </w:tc>
        <w:tc>
          <w:tcPr>
            <w:tcW w:w="2977" w:type="dxa"/>
            <w:tcBorders>
              <w:top w:val="single" w:sz="4" w:space="0" w:color="auto"/>
              <w:left w:val="nil"/>
              <w:bottom w:val="single" w:sz="4" w:space="0" w:color="auto"/>
              <w:right w:val="nil"/>
            </w:tcBorders>
            <w:vAlign w:val="center"/>
          </w:tcPr>
          <w:p w14:paraId="3162A436" w14:textId="4DFD6B22" w:rsidR="00435F67" w:rsidRDefault="00435F67" w:rsidP="00754E01">
            <w:pPr>
              <w:spacing w:line="300" w:lineRule="exact"/>
              <w:ind w:firstLineChars="0" w:firstLine="0"/>
              <w:contextualSpacing/>
              <w:jc w:val="center"/>
              <w:rPr>
                <w:rFonts w:ascii="宋体" w:hAnsi="宋体" w:cs="Calibri"/>
                <w:bCs/>
                <w:caps/>
                <w:sz w:val="24"/>
                <w:szCs w:val="24"/>
              </w:rPr>
            </w:pPr>
            <w:r>
              <w:rPr>
                <w:rFonts w:ascii="宋体" w:hAnsi="宋体" w:cs="Calibri" w:hint="eastAsia"/>
                <w:bCs/>
                <w:caps/>
                <w:sz w:val="24"/>
                <w:szCs w:val="24"/>
              </w:rPr>
              <w:t>2</w:t>
            </w:r>
            <w:r>
              <w:rPr>
                <w:rFonts w:ascii="宋体" w:hAnsi="宋体" w:cs="Calibri"/>
                <w:bCs/>
                <w:caps/>
                <w:sz w:val="24"/>
                <w:szCs w:val="24"/>
              </w:rPr>
              <w:t>02</w:t>
            </w:r>
            <w:r w:rsidR="001F479C">
              <w:rPr>
                <w:rFonts w:ascii="宋体" w:hAnsi="宋体" w:cs="Calibri"/>
                <w:bCs/>
                <w:caps/>
                <w:sz w:val="24"/>
                <w:szCs w:val="24"/>
              </w:rPr>
              <w:t>3</w:t>
            </w:r>
            <w:r>
              <w:rPr>
                <w:rFonts w:ascii="宋体" w:hAnsi="宋体" w:cs="Calibri" w:hint="eastAsia"/>
                <w:bCs/>
                <w:caps/>
                <w:sz w:val="24"/>
                <w:szCs w:val="24"/>
              </w:rPr>
              <w:t>-</w:t>
            </w:r>
            <w:r w:rsidR="00012C44">
              <w:rPr>
                <w:rFonts w:ascii="宋体" w:hAnsi="宋体" w:cs="Calibri"/>
                <w:bCs/>
                <w:caps/>
                <w:sz w:val="24"/>
                <w:szCs w:val="24"/>
              </w:rPr>
              <w:t>0</w:t>
            </w:r>
            <w:r w:rsidR="001F479C">
              <w:rPr>
                <w:rFonts w:ascii="宋体" w:hAnsi="宋体" w:cs="Calibri"/>
                <w:bCs/>
                <w:caps/>
                <w:sz w:val="24"/>
                <w:szCs w:val="24"/>
              </w:rPr>
              <w:t>5</w:t>
            </w:r>
            <w:r>
              <w:rPr>
                <w:rFonts w:ascii="宋体" w:hAnsi="宋体" w:cs="Calibri" w:hint="eastAsia"/>
                <w:bCs/>
                <w:caps/>
                <w:sz w:val="24"/>
                <w:szCs w:val="24"/>
              </w:rPr>
              <w:t>-</w:t>
            </w:r>
            <w:r w:rsidR="003B3F18">
              <w:rPr>
                <w:rFonts w:ascii="宋体" w:hAnsi="宋体" w:cs="Calibri"/>
                <w:bCs/>
                <w:caps/>
                <w:sz w:val="24"/>
                <w:szCs w:val="24"/>
              </w:rPr>
              <w:t>0</w:t>
            </w:r>
            <w:r w:rsidR="00481368">
              <w:rPr>
                <w:rFonts w:ascii="宋体" w:hAnsi="宋体" w:cs="Calibri"/>
                <w:bCs/>
                <w:caps/>
                <w:sz w:val="24"/>
                <w:szCs w:val="24"/>
              </w:rPr>
              <w:t>5</w:t>
            </w:r>
          </w:p>
        </w:tc>
      </w:tr>
    </w:tbl>
    <w:p w14:paraId="56F73FCE" w14:textId="7607538E" w:rsidR="00435F67" w:rsidRDefault="00435F67">
      <w:pPr>
        <w:spacing w:line="300" w:lineRule="exact"/>
        <w:ind w:leftChars="100" w:left="210" w:firstLineChars="0" w:firstLine="0"/>
        <w:contextualSpacing/>
        <w:jc w:val="left"/>
        <w:rPr>
          <w:rFonts w:ascii="宋体" w:hAnsi="宋体" w:cs="Calibri"/>
          <w:bCs/>
          <w:caps/>
          <w:sz w:val="24"/>
          <w:szCs w:val="24"/>
        </w:rPr>
        <w:sectPr w:rsidR="00435F67">
          <w:headerReference w:type="even" r:id="rId9"/>
          <w:headerReference w:type="default" r:id="rId10"/>
          <w:footerReference w:type="even" r:id="rId11"/>
          <w:footerReference w:type="default" r:id="rId12"/>
          <w:headerReference w:type="first" r:id="rId13"/>
          <w:footerReference w:type="first" r:id="rId14"/>
          <w:pgSz w:w="11906" w:h="16838"/>
          <w:pgMar w:top="1440" w:right="1417" w:bottom="1417" w:left="1417" w:header="851" w:footer="624" w:gutter="0"/>
          <w:cols w:space="0"/>
          <w:docGrid w:linePitch="312"/>
        </w:sectPr>
      </w:pPr>
    </w:p>
    <w:tbl>
      <w:tblPr>
        <w:tblStyle w:val="1b"/>
        <w:tblW w:w="8289" w:type="dxa"/>
        <w:jc w:val="center"/>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744"/>
        <w:gridCol w:w="4111"/>
        <w:gridCol w:w="1276"/>
        <w:gridCol w:w="850"/>
        <w:gridCol w:w="1308"/>
      </w:tblGrid>
      <w:tr w:rsidR="00D27F37" w14:paraId="4A9D0647" w14:textId="77777777">
        <w:trPr>
          <w:trHeight w:val="291"/>
          <w:jc w:val="center"/>
        </w:trPr>
        <w:tc>
          <w:tcPr>
            <w:tcW w:w="8289" w:type="dxa"/>
            <w:gridSpan w:val="5"/>
            <w:vAlign w:val="center"/>
          </w:tcPr>
          <w:p w14:paraId="66579FDE" w14:textId="77777777" w:rsidR="00D27F37" w:rsidRDefault="00701330">
            <w:pPr>
              <w:snapToGrid w:val="0"/>
              <w:ind w:firstLineChars="100" w:firstLine="210"/>
              <w:jc w:val="center"/>
              <w:rPr>
                <w:rFonts w:ascii="宋体" w:hAnsi="宋体"/>
                <w:sz w:val="28"/>
                <w:szCs w:val="28"/>
              </w:rPr>
            </w:pPr>
            <w:r>
              <w:rPr>
                <w:szCs w:val="22"/>
              </w:rPr>
              <w:lastRenderedPageBreak/>
              <w:br w:type="page"/>
            </w:r>
            <w:r>
              <w:rPr>
                <w:rFonts w:ascii="宋体" w:hAnsi="宋体" w:hint="eastAsia"/>
                <w:sz w:val="28"/>
                <w:szCs w:val="28"/>
              </w:rPr>
              <w:t>文件版本更新记录</w:t>
            </w:r>
          </w:p>
        </w:tc>
      </w:tr>
      <w:tr w:rsidR="00D27F37" w14:paraId="2D5E932F" w14:textId="77777777" w:rsidTr="00E163A4">
        <w:trPr>
          <w:trHeight w:val="313"/>
          <w:jc w:val="center"/>
        </w:trPr>
        <w:tc>
          <w:tcPr>
            <w:tcW w:w="744" w:type="dxa"/>
            <w:vAlign w:val="center"/>
          </w:tcPr>
          <w:p w14:paraId="0506AA96" w14:textId="77777777" w:rsidR="00D27F37" w:rsidRDefault="00701330">
            <w:pPr>
              <w:pStyle w:val="afff3"/>
              <w:jc w:val="center"/>
            </w:pPr>
            <w:r>
              <w:rPr>
                <w:szCs w:val="22"/>
              </w:rPr>
              <w:br w:type="page"/>
            </w:r>
            <w:r>
              <w:rPr>
                <w:rFonts w:hint="eastAsia"/>
              </w:rPr>
              <w:t>版本</w:t>
            </w:r>
          </w:p>
        </w:tc>
        <w:tc>
          <w:tcPr>
            <w:tcW w:w="4111" w:type="dxa"/>
            <w:vAlign w:val="center"/>
          </w:tcPr>
          <w:p w14:paraId="6BCAF955" w14:textId="77777777" w:rsidR="00D27F37" w:rsidRDefault="00701330">
            <w:pPr>
              <w:pStyle w:val="afff3"/>
              <w:jc w:val="center"/>
            </w:pPr>
            <w:r>
              <w:rPr>
                <w:rFonts w:hint="eastAsia"/>
              </w:rPr>
              <w:t>版本更新记录</w:t>
            </w:r>
          </w:p>
        </w:tc>
        <w:tc>
          <w:tcPr>
            <w:tcW w:w="1276" w:type="dxa"/>
            <w:vAlign w:val="center"/>
          </w:tcPr>
          <w:p w14:paraId="64CC1E99" w14:textId="77777777" w:rsidR="00D27F37" w:rsidRDefault="00701330">
            <w:pPr>
              <w:pStyle w:val="afff3"/>
              <w:jc w:val="center"/>
              <w:rPr>
                <w:sz w:val="28"/>
                <w:szCs w:val="28"/>
              </w:rPr>
            </w:pPr>
            <w:r>
              <w:rPr>
                <w:rFonts w:hint="eastAsia"/>
              </w:rPr>
              <w:t>编制</w:t>
            </w:r>
            <w:r>
              <w:rPr>
                <w:rFonts w:hint="eastAsia"/>
              </w:rPr>
              <w:t>/</w:t>
            </w:r>
            <w:r>
              <w:rPr>
                <w:rFonts w:hint="eastAsia"/>
              </w:rPr>
              <w:t>修订</w:t>
            </w:r>
          </w:p>
        </w:tc>
        <w:tc>
          <w:tcPr>
            <w:tcW w:w="850" w:type="dxa"/>
            <w:vAlign w:val="center"/>
          </w:tcPr>
          <w:p w14:paraId="05BEC301" w14:textId="77777777" w:rsidR="00D27F37" w:rsidRDefault="00701330">
            <w:pPr>
              <w:pStyle w:val="afff3"/>
              <w:jc w:val="center"/>
            </w:pPr>
            <w:r>
              <w:rPr>
                <w:rFonts w:hint="eastAsia"/>
              </w:rPr>
              <w:t>批准者</w:t>
            </w:r>
          </w:p>
        </w:tc>
        <w:tc>
          <w:tcPr>
            <w:tcW w:w="1308" w:type="dxa"/>
            <w:vAlign w:val="center"/>
          </w:tcPr>
          <w:p w14:paraId="024BB4AA" w14:textId="77777777" w:rsidR="00D27F37" w:rsidRDefault="00701330">
            <w:pPr>
              <w:pStyle w:val="afff3"/>
              <w:jc w:val="center"/>
            </w:pPr>
            <w:r>
              <w:rPr>
                <w:rFonts w:hint="eastAsia"/>
              </w:rPr>
              <w:t>日期</w:t>
            </w:r>
          </w:p>
        </w:tc>
      </w:tr>
      <w:tr w:rsidR="00D27F37" w14:paraId="44191AC5" w14:textId="77777777" w:rsidTr="00E163A4">
        <w:trPr>
          <w:trHeight w:val="313"/>
          <w:jc w:val="center"/>
        </w:trPr>
        <w:tc>
          <w:tcPr>
            <w:tcW w:w="744" w:type="dxa"/>
            <w:vAlign w:val="center"/>
          </w:tcPr>
          <w:p w14:paraId="2041391C" w14:textId="53061B34" w:rsidR="00D27F37" w:rsidRDefault="00701330">
            <w:pPr>
              <w:pStyle w:val="afff3"/>
              <w:jc w:val="center"/>
            </w:pPr>
            <w:r>
              <w:rPr>
                <w:rFonts w:hint="eastAsia"/>
              </w:rPr>
              <w:t>V</w:t>
            </w:r>
            <w:r w:rsidR="006234A5">
              <w:t>2</w:t>
            </w:r>
            <w:r w:rsidR="000F12C7">
              <w:t>.0</w:t>
            </w:r>
          </w:p>
        </w:tc>
        <w:tc>
          <w:tcPr>
            <w:tcW w:w="4111" w:type="dxa"/>
            <w:vAlign w:val="center"/>
          </w:tcPr>
          <w:p w14:paraId="78238F56" w14:textId="07E32C19" w:rsidR="00D27F37" w:rsidRDefault="00701330" w:rsidP="00754E01">
            <w:pPr>
              <w:pStyle w:val="afff3"/>
              <w:jc w:val="center"/>
            </w:pPr>
            <w:r>
              <w:rPr>
                <w:rFonts w:hint="eastAsia"/>
              </w:rPr>
              <w:t>初稿</w:t>
            </w:r>
          </w:p>
        </w:tc>
        <w:tc>
          <w:tcPr>
            <w:tcW w:w="1276" w:type="dxa"/>
            <w:vAlign w:val="center"/>
          </w:tcPr>
          <w:p w14:paraId="073EE0B7" w14:textId="1E3A519D" w:rsidR="00D27F37" w:rsidRDefault="005B0DC7">
            <w:pPr>
              <w:pStyle w:val="afff3"/>
              <w:jc w:val="center"/>
            </w:pPr>
            <w:r>
              <w:rPr>
                <w:rFonts w:hint="eastAsia"/>
              </w:rPr>
              <w:t>简伟彬</w:t>
            </w:r>
          </w:p>
        </w:tc>
        <w:tc>
          <w:tcPr>
            <w:tcW w:w="850" w:type="dxa"/>
            <w:vAlign w:val="center"/>
          </w:tcPr>
          <w:p w14:paraId="123F7EE9" w14:textId="7C1ED3BB" w:rsidR="00D27F37" w:rsidRDefault="00CC130D">
            <w:pPr>
              <w:pStyle w:val="afff3"/>
              <w:jc w:val="center"/>
            </w:pPr>
            <w:r>
              <w:rPr>
                <w:rFonts w:hint="eastAsia"/>
              </w:rPr>
              <w:t>肖雄</w:t>
            </w:r>
          </w:p>
        </w:tc>
        <w:tc>
          <w:tcPr>
            <w:tcW w:w="1308" w:type="dxa"/>
            <w:vAlign w:val="center"/>
          </w:tcPr>
          <w:p w14:paraId="28F46D7D" w14:textId="7A2BBE12" w:rsidR="00D27F37" w:rsidRDefault="00701330">
            <w:pPr>
              <w:pStyle w:val="afff3"/>
              <w:jc w:val="center"/>
            </w:pPr>
            <w:r>
              <w:rPr>
                <w:rFonts w:hint="eastAsia"/>
              </w:rPr>
              <w:t>2</w:t>
            </w:r>
            <w:r w:rsidR="005B0DC7">
              <w:t>023</w:t>
            </w:r>
            <w:r>
              <w:rPr>
                <w:rFonts w:hint="eastAsia"/>
              </w:rPr>
              <w:t>-</w:t>
            </w:r>
            <w:r w:rsidR="005B0DC7">
              <w:t>05</w:t>
            </w:r>
            <w:r>
              <w:rPr>
                <w:rFonts w:hint="eastAsia"/>
              </w:rPr>
              <w:t>-</w:t>
            </w:r>
            <w:r w:rsidR="005B0DC7">
              <w:t>05</w:t>
            </w:r>
          </w:p>
        </w:tc>
      </w:tr>
      <w:tr w:rsidR="00900742" w14:paraId="4E096456" w14:textId="77777777" w:rsidTr="00E163A4">
        <w:trPr>
          <w:trHeight w:val="313"/>
          <w:jc w:val="center"/>
        </w:trPr>
        <w:tc>
          <w:tcPr>
            <w:tcW w:w="744" w:type="dxa"/>
            <w:vAlign w:val="center"/>
          </w:tcPr>
          <w:p w14:paraId="1224C08D" w14:textId="2C054172" w:rsidR="00900742" w:rsidRDefault="00900742" w:rsidP="00900742">
            <w:pPr>
              <w:pStyle w:val="afff3"/>
              <w:jc w:val="center"/>
            </w:pPr>
          </w:p>
        </w:tc>
        <w:tc>
          <w:tcPr>
            <w:tcW w:w="4111" w:type="dxa"/>
            <w:vAlign w:val="center"/>
          </w:tcPr>
          <w:p w14:paraId="26FB918E" w14:textId="1A6EE99F" w:rsidR="00900742" w:rsidRDefault="00900742" w:rsidP="000B48F9">
            <w:pPr>
              <w:pStyle w:val="afff3"/>
              <w:jc w:val="center"/>
            </w:pPr>
          </w:p>
        </w:tc>
        <w:tc>
          <w:tcPr>
            <w:tcW w:w="1276" w:type="dxa"/>
            <w:vAlign w:val="center"/>
          </w:tcPr>
          <w:p w14:paraId="1C0BAE22" w14:textId="4B97D262" w:rsidR="00900742" w:rsidRDefault="00900742" w:rsidP="00900742">
            <w:pPr>
              <w:pStyle w:val="afff3"/>
              <w:jc w:val="center"/>
            </w:pPr>
          </w:p>
        </w:tc>
        <w:tc>
          <w:tcPr>
            <w:tcW w:w="850" w:type="dxa"/>
            <w:vAlign w:val="center"/>
          </w:tcPr>
          <w:p w14:paraId="07241503" w14:textId="1215061A" w:rsidR="00900742" w:rsidRDefault="00900742" w:rsidP="00900742">
            <w:pPr>
              <w:pStyle w:val="afff3"/>
              <w:jc w:val="center"/>
            </w:pPr>
          </w:p>
        </w:tc>
        <w:tc>
          <w:tcPr>
            <w:tcW w:w="1308" w:type="dxa"/>
            <w:vAlign w:val="center"/>
          </w:tcPr>
          <w:p w14:paraId="0E46D295" w14:textId="41F5E9BE" w:rsidR="00900742" w:rsidRDefault="00900742" w:rsidP="00900742">
            <w:pPr>
              <w:pStyle w:val="afff3"/>
              <w:jc w:val="center"/>
            </w:pPr>
          </w:p>
        </w:tc>
      </w:tr>
      <w:tr w:rsidR="00900742" w14:paraId="0EB192FA" w14:textId="77777777" w:rsidTr="00E163A4">
        <w:trPr>
          <w:trHeight w:val="313"/>
          <w:jc w:val="center"/>
        </w:trPr>
        <w:tc>
          <w:tcPr>
            <w:tcW w:w="744" w:type="dxa"/>
            <w:vAlign w:val="center"/>
          </w:tcPr>
          <w:p w14:paraId="595B18A6" w14:textId="0224AC01" w:rsidR="00900742" w:rsidRDefault="00900742" w:rsidP="00900742">
            <w:pPr>
              <w:pStyle w:val="afff3"/>
              <w:jc w:val="center"/>
            </w:pPr>
          </w:p>
        </w:tc>
        <w:tc>
          <w:tcPr>
            <w:tcW w:w="4111" w:type="dxa"/>
            <w:vAlign w:val="center"/>
          </w:tcPr>
          <w:p w14:paraId="63643E51" w14:textId="57480CEC" w:rsidR="00900742" w:rsidRDefault="00900742" w:rsidP="00900742">
            <w:pPr>
              <w:pStyle w:val="afff3"/>
              <w:jc w:val="center"/>
            </w:pPr>
          </w:p>
        </w:tc>
        <w:tc>
          <w:tcPr>
            <w:tcW w:w="1276" w:type="dxa"/>
            <w:vAlign w:val="center"/>
          </w:tcPr>
          <w:p w14:paraId="17B79D7E" w14:textId="347A6A2D" w:rsidR="00900742" w:rsidRPr="007C5FF6" w:rsidRDefault="00900742" w:rsidP="00900742">
            <w:pPr>
              <w:pStyle w:val="afff3"/>
              <w:jc w:val="center"/>
            </w:pPr>
          </w:p>
        </w:tc>
        <w:tc>
          <w:tcPr>
            <w:tcW w:w="850" w:type="dxa"/>
            <w:vAlign w:val="center"/>
          </w:tcPr>
          <w:p w14:paraId="7A21AC1C" w14:textId="51E760D3" w:rsidR="00900742" w:rsidRDefault="00900742" w:rsidP="00900742">
            <w:pPr>
              <w:pStyle w:val="afff3"/>
              <w:jc w:val="center"/>
            </w:pPr>
          </w:p>
        </w:tc>
        <w:tc>
          <w:tcPr>
            <w:tcW w:w="1308" w:type="dxa"/>
            <w:vAlign w:val="center"/>
          </w:tcPr>
          <w:p w14:paraId="78D496FE" w14:textId="60AC6D3B" w:rsidR="00900742" w:rsidRDefault="00900742" w:rsidP="00900742">
            <w:pPr>
              <w:pStyle w:val="afff3"/>
              <w:jc w:val="center"/>
            </w:pPr>
          </w:p>
        </w:tc>
      </w:tr>
      <w:tr w:rsidR="001F479C" w14:paraId="2BD8C83A" w14:textId="77777777" w:rsidTr="00E163A4">
        <w:trPr>
          <w:trHeight w:val="313"/>
          <w:jc w:val="center"/>
        </w:trPr>
        <w:tc>
          <w:tcPr>
            <w:tcW w:w="744" w:type="dxa"/>
            <w:vAlign w:val="center"/>
          </w:tcPr>
          <w:p w14:paraId="4D60284F" w14:textId="472F97E6" w:rsidR="001F479C" w:rsidRDefault="001F479C" w:rsidP="001F479C">
            <w:pPr>
              <w:pStyle w:val="afff3"/>
              <w:jc w:val="center"/>
            </w:pPr>
          </w:p>
        </w:tc>
        <w:tc>
          <w:tcPr>
            <w:tcW w:w="4111" w:type="dxa"/>
            <w:vAlign w:val="center"/>
          </w:tcPr>
          <w:p w14:paraId="7CF72DF8" w14:textId="0FB5A961" w:rsidR="001F479C" w:rsidRDefault="001F479C" w:rsidP="001F479C">
            <w:pPr>
              <w:pStyle w:val="afff3"/>
              <w:jc w:val="center"/>
            </w:pPr>
          </w:p>
        </w:tc>
        <w:tc>
          <w:tcPr>
            <w:tcW w:w="1276" w:type="dxa"/>
            <w:vAlign w:val="center"/>
          </w:tcPr>
          <w:p w14:paraId="31AB8A0A" w14:textId="2D862E94" w:rsidR="001F479C" w:rsidRPr="007C5FF6" w:rsidRDefault="001F479C" w:rsidP="001F479C">
            <w:pPr>
              <w:pStyle w:val="afff3"/>
              <w:jc w:val="center"/>
            </w:pPr>
          </w:p>
        </w:tc>
        <w:tc>
          <w:tcPr>
            <w:tcW w:w="850" w:type="dxa"/>
            <w:vAlign w:val="center"/>
          </w:tcPr>
          <w:p w14:paraId="1CDB80B8" w14:textId="6CD7CAA6" w:rsidR="001F479C" w:rsidRDefault="001F479C" w:rsidP="001F479C">
            <w:pPr>
              <w:pStyle w:val="afff3"/>
              <w:jc w:val="center"/>
            </w:pPr>
          </w:p>
        </w:tc>
        <w:tc>
          <w:tcPr>
            <w:tcW w:w="1308" w:type="dxa"/>
            <w:vAlign w:val="center"/>
          </w:tcPr>
          <w:p w14:paraId="2BE5D994" w14:textId="53E755EA" w:rsidR="001F479C" w:rsidRDefault="001F479C" w:rsidP="001F479C">
            <w:pPr>
              <w:pStyle w:val="afff3"/>
              <w:jc w:val="center"/>
            </w:pPr>
          </w:p>
        </w:tc>
      </w:tr>
      <w:tr w:rsidR="001F479C" w14:paraId="01B95960" w14:textId="77777777" w:rsidTr="00E163A4">
        <w:trPr>
          <w:trHeight w:val="313"/>
          <w:jc w:val="center"/>
        </w:trPr>
        <w:tc>
          <w:tcPr>
            <w:tcW w:w="744" w:type="dxa"/>
            <w:vAlign w:val="center"/>
          </w:tcPr>
          <w:p w14:paraId="36861B28" w14:textId="78381557" w:rsidR="001F479C" w:rsidRDefault="001F479C" w:rsidP="001F479C">
            <w:pPr>
              <w:pStyle w:val="afff3"/>
              <w:jc w:val="center"/>
            </w:pPr>
          </w:p>
        </w:tc>
        <w:tc>
          <w:tcPr>
            <w:tcW w:w="4111" w:type="dxa"/>
            <w:vAlign w:val="center"/>
          </w:tcPr>
          <w:p w14:paraId="51CCAF50" w14:textId="55B4128A" w:rsidR="001F479C" w:rsidRDefault="001F479C" w:rsidP="001F479C">
            <w:pPr>
              <w:pStyle w:val="afff3"/>
              <w:jc w:val="center"/>
            </w:pPr>
          </w:p>
        </w:tc>
        <w:tc>
          <w:tcPr>
            <w:tcW w:w="1276" w:type="dxa"/>
            <w:vAlign w:val="center"/>
          </w:tcPr>
          <w:p w14:paraId="346E6B7A" w14:textId="0389BA13" w:rsidR="001F479C" w:rsidRDefault="001F479C" w:rsidP="001F479C">
            <w:pPr>
              <w:pStyle w:val="afff3"/>
              <w:jc w:val="center"/>
            </w:pPr>
          </w:p>
        </w:tc>
        <w:tc>
          <w:tcPr>
            <w:tcW w:w="850" w:type="dxa"/>
            <w:vAlign w:val="center"/>
          </w:tcPr>
          <w:p w14:paraId="0B1DF1E1" w14:textId="46E969B9" w:rsidR="001F479C" w:rsidRDefault="001F479C" w:rsidP="001F479C">
            <w:pPr>
              <w:pStyle w:val="afff3"/>
              <w:jc w:val="center"/>
            </w:pPr>
          </w:p>
        </w:tc>
        <w:tc>
          <w:tcPr>
            <w:tcW w:w="1308" w:type="dxa"/>
            <w:vAlign w:val="center"/>
          </w:tcPr>
          <w:p w14:paraId="16D4EDF4" w14:textId="4C35CC3F" w:rsidR="001F479C" w:rsidRDefault="001F479C" w:rsidP="001F479C">
            <w:pPr>
              <w:pStyle w:val="afff3"/>
              <w:jc w:val="center"/>
            </w:pPr>
          </w:p>
        </w:tc>
      </w:tr>
      <w:tr w:rsidR="001F479C" w14:paraId="58B392FE" w14:textId="77777777" w:rsidTr="00E163A4">
        <w:trPr>
          <w:trHeight w:val="313"/>
          <w:jc w:val="center"/>
        </w:trPr>
        <w:tc>
          <w:tcPr>
            <w:tcW w:w="744" w:type="dxa"/>
            <w:vAlign w:val="center"/>
          </w:tcPr>
          <w:p w14:paraId="3EA66009" w14:textId="03FB8785" w:rsidR="001F479C" w:rsidRDefault="001F479C" w:rsidP="001F479C">
            <w:pPr>
              <w:pStyle w:val="afff3"/>
              <w:jc w:val="center"/>
            </w:pPr>
          </w:p>
        </w:tc>
        <w:tc>
          <w:tcPr>
            <w:tcW w:w="4111" w:type="dxa"/>
            <w:vAlign w:val="center"/>
          </w:tcPr>
          <w:p w14:paraId="325DEA0D" w14:textId="01826F7C" w:rsidR="001F479C" w:rsidRDefault="001F479C" w:rsidP="001F479C">
            <w:pPr>
              <w:pStyle w:val="afff3"/>
              <w:jc w:val="center"/>
            </w:pPr>
          </w:p>
        </w:tc>
        <w:tc>
          <w:tcPr>
            <w:tcW w:w="1276" w:type="dxa"/>
            <w:vAlign w:val="center"/>
          </w:tcPr>
          <w:p w14:paraId="57E8CE09" w14:textId="0DF81676" w:rsidR="001F479C" w:rsidRDefault="001F479C" w:rsidP="001F479C">
            <w:pPr>
              <w:pStyle w:val="afff3"/>
              <w:jc w:val="center"/>
            </w:pPr>
          </w:p>
        </w:tc>
        <w:tc>
          <w:tcPr>
            <w:tcW w:w="850" w:type="dxa"/>
            <w:vAlign w:val="center"/>
          </w:tcPr>
          <w:p w14:paraId="19351CE4" w14:textId="47471B88" w:rsidR="001F479C" w:rsidRDefault="001F479C" w:rsidP="001F479C">
            <w:pPr>
              <w:pStyle w:val="afff3"/>
              <w:jc w:val="center"/>
            </w:pPr>
          </w:p>
        </w:tc>
        <w:tc>
          <w:tcPr>
            <w:tcW w:w="1308" w:type="dxa"/>
            <w:vAlign w:val="center"/>
          </w:tcPr>
          <w:p w14:paraId="25A226B4" w14:textId="1A97A950" w:rsidR="001F479C" w:rsidRDefault="001F479C" w:rsidP="001F479C">
            <w:pPr>
              <w:pStyle w:val="afff3"/>
              <w:jc w:val="center"/>
            </w:pPr>
          </w:p>
        </w:tc>
      </w:tr>
      <w:tr w:rsidR="001F479C" w14:paraId="39EA69DD" w14:textId="77777777" w:rsidTr="00E163A4">
        <w:trPr>
          <w:trHeight w:val="313"/>
          <w:jc w:val="center"/>
        </w:trPr>
        <w:tc>
          <w:tcPr>
            <w:tcW w:w="744" w:type="dxa"/>
            <w:vAlign w:val="center"/>
          </w:tcPr>
          <w:p w14:paraId="7C1AFEAD" w14:textId="0070E33F" w:rsidR="001F479C" w:rsidRDefault="001F479C" w:rsidP="001F479C">
            <w:pPr>
              <w:pStyle w:val="afff3"/>
              <w:jc w:val="center"/>
            </w:pPr>
          </w:p>
        </w:tc>
        <w:tc>
          <w:tcPr>
            <w:tcW w:w="4111" w:type="dxa"/>
            <w:vAlign w:val="center"/>
          </w:tcPr>
          <w:p w14:paraId="32A91BF9" w14:textId="0EA58F23" w:rsidR="001F479C" w:rsidRDefault="001F479C" w:rsidP="001F479C">
            <w:pPr>
              <w:pStyle w:val="afff3"/>
              <w:jc w:val="center"/>
            </w:pPr>
          </w:p>
        </w:tc>
        <w:tc>
          <w:tcPr>
            <w:tcW w:w="1276" w:type="dxa"/>
            <w:vAlign w:val="center"/>
          </w:tcPr>
          <w:p w14:paraId="1CA2F34E" w14:textId="042B5D43" w:rsidR="001F479C" w:rsidRDefault="001F479C" w:rsidP="001F479C">
            <w:pPr>
              <w:pStyle w:val="afff3"/>
              <w:jc w:val="center"/>
            </w:pPr>
          </w:p>
        </w:tc>
        <w:tc>
          <w:tcPr>
            <w:tcW w:w="850" w:type="dxa"/>
            <w:vAlign w:val="center"/>
          </w:tcPr>
          <w:p w14:paraId="325CB4A1" w14:textId="5BBD31C6" w:rsidR="001F479C" w:rsidRDefault="001F479C" w:rsidP="001F479C">
            <w:pPr>
              <w:pStyle w:val="afff3"/>
              <w:jc w:val="center"/>
            </w:pPr>
          </w:p>
        </w:tc>
        <w:tc>
          <w:tcPr>
            <w:tcW w:w="1308" w:type="dxa"/>
            <w:vAlign w:val="center"/>
          </w:tcPr>
          <w:p w14:paraId="298A4E4B" w14:textId="638AB7E2" w:rsidR="001F479C" w:rsidRDefault="001F479C" w:rsidP="001F479C">
            <w:pPr>
              <w:pStyle w:val="afff3"/>
              <w:jc w:val="center"/>
            </w:pPr>
          </w:p>
        </w:tc>
      </w:tr>
      <w:tr w:rsidR="001F479C" w14:paraId="5AE3F78B" w14:textId="77777777" w:rsidTr="00E163A4">
        <w:trPr>
          <w:trHeight w:val="313"/>
          <w:jc w:val="center"/>
        </w:trPr>
        <w:tc>
          <w:tcPr>
            <w:tcW w:w="744" w:type="dxa"/>
            <w:vAlign w:val="center"/>
          </w:tcPr>
          <w:p w14:paraId="70EC1C39" w14:textId="2470515C" w:rsidR="001F479C" w:rsidRDefault="001F479C" w:rsidP="001F479C">
            <w:pPr>
              <w:pStyle w:val="afff3"/>
              <w:jc w:val="center"/>
            </w:pPr>
          </w:p>
        </w:tc>
        <w:tc>
          <w:tcPr>
            <w:tcW w:w="4111" w:type="dxa"/>
            <w:vAlign w:val="center"/>
          </w:tcPr>
          <w:p w14:paraId="2D03A7DA" w14:textId="14B9514A" w:rsidR="001F479C" w:rsidRDefault="001F479C" w:rsidP="001F479C">
            <w:pPr>
              <w:pStyle w:val="afff3"/>
              <w:jc w:val="center"/>
              <w:rPr>
                <w:lang w:val="en-US" w:eastAsia="zh-Hans"/>
              </w:rPr>
            </w:pPr>
          </w:p>
        </w:tc>
        <w:tc>
          <w:tcPr>
            <w:tcW w:w="1276" w:type="dxa"/>
            <w:vAlign w:val="center"/>
          </w:tcPr>
          <w:p w14:paraId="004B1477" w14:textId="6912E3C8" w:rsidR="001F479C" w:rsidRDefault="001F479C" w:rsidP="001F479C">
            <w:pPr>
              <w:pStyle w:val="afff3"/>
              <w:jc w:val="center"/>
              <w:rPr>
                <w:lang w:val="en-US" w:eastAsia="zh-Hans"/>
              </w:rPr>
            </w:pPr>
          </w:p>
        </w:tc>
        <w:tc>
          <w:tcPr>
            <w:tcW w:w="850" w:type="dxa"/>
            <w:vAlign w:val="center"/>
          </w:tcPr>
          <w:p w14:paraId="5B5CCA88" w14:textId="4915EC31" w:rsidR="001F479C" w:rsidRDefault="001F479C" w:rsidP="001F479C">
            <w:pPr>
              <w:pStyle w:val="afff3"/>
              <w:jc w:val="center"/>
              <w:rPr>
                <w:lang w:val="en-US" w:eastAsia="zh-Hans"/>
              </w:rPr>
            </w:pPr>
          </w:p>
        </w:tc>
        <w:tc>
          <w:tcPr>
            <w:tcW w:w="1308" w:type="dxa"/>
            <w:vAlign w:val="center"/>
          </w:tcPr>
          <w:p w14:paraId="11D2B12E" w14:textId="05CA9DD7" w:rsidR="001F479C" w:rsidRDefault="001F479C" w:rsidP="001F479C">
            <w:pPr>
              <w:pStyle w:val="afff3"/>
              <w:jc w:val="center"/>
            </w:pPr>
          </w:p>
        </w:tc>
      </w:tr>
      <w:tr w:rsidR="001F479C" w14:paraId="47F939F1" w14:textId="77777777" w:rsidTr="00E163A4">
        <w:trPr>
          <w:trHeight w:val="313"/>
          <w:jc w:val="center"/>
        </w:trPr>
        <w:tc>
          <w:tcPr>
            <w:tcW w:w="744" w:type="dxa"/>
            <w:vAlign w:val="center"/>
          </w:tcPr>
          <w:p w14:paraId="769C746C" w14:textId="210B75B7" w:rsidR="001F479C" w:rsidRDefault="001F479C" w:rsidP="001F479C">
            <w:pPr>
              <w:pStyle w:val="afff3"/>
              <w:jc w:val="center"/>
            </w:pPr>
          </w:p>
        </w:tc>
        <w:tc>
          <w:tcPr>
            <w:tcW w:w="4111" w:type="dxa"/>
            <w:vAlign w:val="center"/>
          </w:tcPr>
          <w:p w14:paraId="6B2B46C6" w14:textId="3BBB71D9" w:rsidR="001F479C" w:rsidRDefault="001F479C" w:rsidP="001F479C">
            <w:pPr>
              <w:pStyle w:val="afff3"/>
              <w:jc w:val="center"/>
              <w:rPr>
                <w:lang w:val="en-US" w:eastAsia="zh-Hans"/>
              </w:rPr>
            </w:pPr>
          </w:p>
        </w:tc>
        <w:tc>
          <w:tcPr>
            <w:tcW w:w="1276" w:type="dxa"/>
            <w:vAlign w:val="center"/>
          </w:tcPr>
          <w:p w14:paraId="7646F75D" w14:textId="20E2E6C2" w:rsidR="001F479C" w:rsidRDefault="001F479C" w:rsidP="001F479C">
            <w:pPr>
              <w:pStyle w:val="afff3"/>
              <w:jc w:val="center"/>
              <w:rPr>
                <w:lang w:val="en-US" w:eastAsia="zh-Hans"/>
              </w:rPr>
            </w:pPr>
          </w:p>
        </w:tc>
        <w:tc>
          <w:tcPr>
            <w:tcW w:w="850" w:type="dxa"/>
            <w:vAlign w:val="center"/>
          </w:tcPr>
          <w:p w14:paraId="1B8C981C" w14:textId="5DE4782B" w:rsidR="001F479C" w:rsidRDefault="001F479C" w:rsidP="001F479C">
            <w:pPr>
              <w:pStyle w:val="afff3"/>
              <w:jc w:val="center"/>
              <w:rPr>
                <w:lang w:val="en-US" w:eastAsia="zh-Hans"/>
              </w:rPr>
            </w:pPr>
          </w:p>
        </w:tc>
        <w:tc>
          <w:tcPr>
            <w:tcW w:w="1308" w:type="dxa"/>
            <w:vAlign w:val="center"/>
          </w:tcPr>
          <w:p w14:paraId="7BB41E3E" w14:textId="03EE0939" w:rsidR="001F479C" w:rsidRDefault="001F479C" w:rsidP="001F479C">
            <w:pPr>
              <w:pStyle w:val="afff3"/>
              <w:jc w:val="center"/>
            </w:pPr>
          </w:p>
        </w:tc>
      </w:tr>
      <w:tr w:rsidR="001F479C" w14:paraId="6726C338" w14:textId="77777777" w:rsidTr="00E163A4">
        <w:trPr>
          <w:trHeight w:val="313"/>
          <w:jc w:val="center"/>
        </w:trPr>
        <w:tc>
          <w:tcPr>
            <w:tcW w:w="744" w:type="dxa"/>
            <w:vAlign w:val="center"/>
          </w:tcPr>
          <w:p w14:paraId="3F30B17C" w14:textId="186FF8C8" w:rsidR="001F479C" w:rsidRDefault="001F479C" w:rsidP="001F479C">
            <w:pPr>
              <w:pStyle w:val="afff3"/>
              <w:jc w:val="center"/>
            </w:pPr>
          </w:p>
        </w:tc>
        <w:tc>
          <w:tcPr>
            <w:tcW w:w="4111" w:type="dxa"/>
            <w:vAlign w:val="center"/>
          </w:tcPr>
          <w:p w14:paraId="4A15C135" w14:textId="16AA2591" w:rsidR="001F479C" w:rsidRDefault="001F479C" w:rsidP="001F479C">
            <w:pPr>
              <w:pStyle w:val="afff3"/>
              <w:jc w:val="center"/>
              <w:rPr>
                <w:lang w:val="en-US" w:eastAsia="zh-Hans"/>
              </w:rPr>
            </w:pPr>
          </w:p>
        </w:tc>
        <w:tc>
          <w:tcPr>
            <w:tcW w:w="1276" w:type="dxa"/>
            <w:vAlign w:val="center"/>
          </w:tcPr>
          <w:p w14:paraId="3FA1DBF4" w14:textId="703AB121" w:rsidR="001F479C" w:rsidRDefault="001F479C" w:rsidP="001F479C">
            <w:pPr>
              <w:pStyle w:val="afff3"/>
              <w:jc w:val="center"/>
              <w:rPr>
                <w:lang w:val="en-US" w:eastAsia="zh-Hans"/>
              </w:rPr>
            </w:pPr>
          </w:p>
        </w:tc>
        <w:tc>
          <w:tcPr>
            <w:tcW w:w="850" w:type="dxa"/>
            <w:vAlign w:val="center"/>
          </w:tcPr>
          <w:p w14:paraId="3F800757" w14:textId="20798046" w:rsidR="001F479C" w:rsidRDefault="001F479C" w:rsidP="001F479C">
            <w:pPr>
              <w:pStyle w:val="afff3"/>
              <w:jc w:val="center"/>
              <w:rPr>
                <w:lang w:val="en-US" w:eastAsia="zh-Hans"/>
              </w:rPr>
            </w:pPr>
          </w:p>
        </w:tc>
        <w:tc>
          <w:tcPr>
            <w:tcW w:w="1308" w:type="dxa"/>
            <w:vAlign w:val="center"/>
          </w:tcPr>
          <w:p w14:paraId="2DA67D6E" w14:textId="4FAFA5D3" w:rsidR="001F479C" w:rsidRDefault="001F479C" w:rsidP="001F479C">
            <w:pPr>
              <w:pStyle w:val="afff3"/>
              <w:jc w:val="center"/>
            </w:pPr>
          </w:p>
        </w:tc>
      </w:tr>
    </w:tbl>
    <w:p w14:paraId="551C2883" w14:textId="77777777" w:rsidR="00D27F37" w:rsidRDefault="00D27F37">
      <w:pPr>
        <w:ind w:firstLineChars="0" w:firstLine="0"/>
        <w:rPr>
          <w:szCs w:val="22"/>
        </w:rPr>
      </w:pPr>
    </w:p>
    <w:p w14:paraId="344B1C62" w14:textId="77777777" w:rsidR="00D27F37" w:rsidRDefault="00701330">
      <w:pPr>
        <w:ind w:firstLineChars="0" w:firstLine="0"/>
        <w:rPr>
          <w:szCs w:val="22"/>
        </w:rPr>
      </w:pPr>
      <w:r>
        <w:rPr>
          <w:szCs w:val="22"/>
        </w:rPr>
        <w:br w:type="page"/>
      </w:r>
    </w:p>
    <w:bookmarkStart w:id="0" w:name="_Toc133847834" w:displacedByCustomXml="next"/>
    <w:bookmarkEnd w:id="0" w:displacedByCustomXml="next"/>
    <w:bookmarkStart w:id="1" w:name="_Toc137993642" w:displacedByCustomXml="next"/>
    <w:bookmarkEnd w:id="1" w:displacedByCustomXml="next"/>
    <w:bookmarkStart w:id="2" w:name="_Toc137993635" w:displacedByCustomXml="next"/>
    <w:bookmarkEnd w:id="2" w:displacedByCustomXml="next"/>
    <w:bookmarkStart w:id="3" w:name="_Toc137993622" w:displacedByCustomXml="next"/>
    <w:bookmarkEnd w:id="3" w:displacedByCustomXml="next"/>
    <w:bookmarkStart w:id="4" w:name="_Toc137993617" w:displacedByCustomXml="next"/>
    <w:bookmarkEnd w:id="4" w:displacedByCustomXml="next"/>
    <w:bookmarkStart w:id="5" w:name="_Toc137993607" w:displacedByCustomXml="next"/>
    <w:bookmarkEnd w:id="5" w:displacedByCustomXml="next"/>
    <w:bookmarkStart w:id="6" w:name="_Toc137993629" w:displacedByCustomXml="next"/>
    <w:bookmarkEnd w:id="6" w:displacedByCustomXml="next"/>
    <w:bookmarkStart w:id="7" w:name="_Toc306800507" w:displacedByCustomXml="next"/>
    <w:bookmarkStart w:id="8" w:name="_Toc8984183" w:displacedByCustomXml="next"/>
    <w:sdt>
      <w:sdtPr>
        <w:rPr>
          <w:rFonts w:ascii="Calibri" w:eastAsia="宋体" w:hAnsi="Calibri" w:cs="Arial"/>
          <w:i/>
          <w:iCs/>
          <w:smallCaps/>
          <w:kern w:val="2"/>
          <w:sz w:val="21"/>
          <w:szCs w:val="20"/>
          <w:lang w:val="en-US"/>
        </w:rPr>
        <w:id w:val="1308975613"/>
      </w:sdtPr>
      <w:sdtEndPr>
        <w:rPr>
          <w:rFonts w:asciiTheme="minorHAnsi" w:hAnsiTheme="minorHAnsi" w:cstheme="minorHAnsi"/>
          <w:i w:val="0"/>
          <w:smallCaps w:val="0"/>
          <w:sz w:val="24"/>
        </w:rPr>
      </w:sdtEndPr>
      <w:sdtContent>
        <w:p w14:paraId="408C9991" w14:textId="77777777" w:rsidR="00D27F37" w:rsidRDefault="00701330">
          <w:pPr>
            <w:pStyle w:val="TOC10"/>
            <w:numPr>
              <w:ilvl w:val="0"/>
              <w:numId w:val="0"/>
            </w:numPr>
          </w:pPr>
          <w:r>
            <w:rPr>
              <w:rFonts w:hint="eastAsia"/>
            </w:rPr>
            <w:t xml:space="preserve">目 </w:t>
          </w:r>
          <w:r>
            <w:t xml:space="preserve"> </w:t>
          </w:r>
          <w:r>
            <w:rPr>
              <w:rFonts w:hint="eastAsia"/>
            </w:rPr>
            <w:t>录</w:t>
          </w:r>
        </w:p>
        <w:p w14:paraId="5642AE21" w14:textId="77777777" w:rsidR="00E61506" w:rsidRDefault="00701330">
          <w:pPr>
            <w:pStyle w:val="TOC1"/>
            <w:tabs>
              <w:tab w:val="right" w:leader="dot" w:pos="9060"/>
            </w:tabs>
            <w:rPr>
              <w:rFonts w:eastAsiaTheme="minorEastAsia" w:cstheme="minorBidi"/>
              <w:bCs w:val="0"/>
              <w:caps w:val="0"/>
              <w:noProof/>
              <w:sz w:val="21"/>
              <w:szCs w:val="22"/>
            </w:rPr>
          </w:pPr>
          <w:r>
            <w:rPr>
              <w:bCs w:val="0"/>
              <w:iCs/>
              <w:caps w:val="0"/>
            </w:rPr>
            <w:fldChar w:fldCharType="begin"/>
          </w:r>
          <w:r>
            <w:rPr>
              <w:bCs w:val="0"/>
              <w:iCs/>
              <w:caps w:val="0"/>
            </w:rPr>
            <w:instrText xml:space="preserve"> TOC \o "1-4" \u </w:instrText>
          </w:r>
          <w:r>
            <w:rPr>
              <w:bCs w:val="0"/>
              <w:iCs/>
              <w:caps w:val="0"/>
            </w:rPr>
            <w:fldChar w:fldCharType="separate"/>
          </w:r>
          <w:r w:rsidR="00E61506" w:rsidRPr="002915D2">
            <w:rPr>
              <w:rFonts w:ascii="黑体" w:hAnsi="黑体"/>
              <w:noProof/>
            </w:rPr>
            <w:t>1</w:t>
          </w:r>
          <w:r w:rsidR="00E61506">
            <w:rPr>
              <w:rFonts w:hint="eastAsia"/>
              <w:noProof/>
            </w:rPr>
            <w:t xml:space="preserve"> </w:t>
          </w:r>
          <w:r w:rsidR="00E61506">
            <w:rPr>
              <w:rFonts w:hint="eastAsia"/>
              <w:noProof/>
            </w:rPr>
            <w:t>产品功能</w:t>
          </w:r>
          <w:r w:rsidR="00E61506">
            <w:rPr>
              <w:noProof/>
            </w:rPr>
            <w:tab/>
          </w:r>
          <w:r w:rsidR="00E61506">
            <w:rPr>
              <w:noProof/>
            </w:rPr>
            <w:fldChar w:fldCharType="begin"/>
          </w:r>
          <w:r w:rsidR="00E61506">
            <w:rPr>
              <w:noProof/>
            </w:rPr>
            <w:instrText xml:space="preserve"> PAGEREF _Toc134203725 \h </w:instrText>
          </w:r>
          <w:r w:rsidR="00E61506">
            <w:rPr>
              <w:noProof/>
            </w:rPr>
          </w:r>
          <w:r w:rsidR="00E61506">
            <w:rPr>
              <w:noProof/>
            </w:rPr>
            <w:fldChar w:fldCharType="separate"/>
          </w:r>
          <w:r w:rsidR="00E61506">
            <w:rPr>
              <w:noProof/>
            </w:rPr>
            <w:t>4</w:t>
          </w:r>
          <w:r w:rsidR="00E61506">
            <w:rPr>
              <w:noProof/>
            </w:rPr>
            <w:fldChar w:fldCharType="end"/>
          </w:r>
        </w:p>
        <w:p w14:paraId="571F1229"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1.1</w:t>
          </w:r>
          <w:r>
            <w:rPr>
              <w:rFonts w:hint="eastAsia"/>
              <w:noProof/>
            </w:rPr>
            <w:t xml:space="preserve"> </w:t>
          </w:r>
          <w:r>
            <w:rPr>
              <w:rFonts w:hint="eastAsia"/>
              <w:noProof/>
            </w:rPr>
            <w:t>客户端锁屏</w:t>
          </w:r>
          <w:r>
            <w:rPr>
              <w:noProof/>
            </w:rPr>
            <w:tab/>
          </w:r>
          <w:r>
            <w:rPr>
              <w:noProof/>
            </w:rPr>
            <w:fldChar w:fldCharType="begin"/>
          </w:r>
          <w:r>
            <w:rPr>
              <w:noProof/>
            </w:rPr>
            <w:instrText xml:space="preserve"> PAGEREF _Toc134203726 \h </w:instrText>
          </w:r>
          <w:r>
            <w:rPr>
              <w:noProof/>
            </w:rPr>
          </w:r>
          <w:r>
            <w:rPr>
              <w:noProof/>
            </w:rPr>
            <w:fldChar w:fldCharType="separate"/>
          </w:r>
          <w:r>
            <w:rPr>
              <w:noProof/>
            </w:rPr>
            <w:t>4</w:t>
          </w:r>
          <w:r>
            <w:rPr>
              <w:noProof/>
            </w:rPr>
            <w:fldChar w:fldCharType="end"/>
          </w:r>
        </w:p>
        <w:p w14:paraId="5E08977E"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1.2</w:t>
          </w:r>
          <w:r>
            <w:rPr>
              <w:rFonts w:hint="eastAsia"/>
              <w:noProof/>
            </w:rPr>
            <w:t xml:space="preserve"> </w:t>
          </w:r>
          <w:r>
            <w:rPr>
              <w:rFonts w:hint="eastAsia"/>
              <w:noProof/>
            </w:rPr>
            <w:t>账号登录限制</w:t>
          </w:r>
          <w:r>
            <w:rPr>
              <w:noProof/>
            </w:rPr>
            <w:tab/>
          </w:r>
          <w:r>
            <w:rPr>
              <w:noProof/>
            </w:rPr>
            <w:fldChar w:fldCharType="begin"/>
          </w:r>
          <w:r>
            <w:rPr>
              <w:noProof/>
            </w:rPr>
            <w:instrText xml:space="preserve"> PAGEREF _Toc134203727 \h </w:instrText>
          </w:r>
          <w:r>
            <w:rPr>
              <w:noProof/>
            </w:rPr>
          </w:r>
          <w:r>
            <w:rPr>
              <w:noProof/>
            </w:rPr>
            <w:fldChar w:fldCharType="separate"/>
          </w:r>
          <w:r>
            <w:rPr>
              <w:noProof/>
            </w:rPr>
            <w:t>5</w:t>
          </w:r>
          <w:r>
            <w:rPr>
              <w:noProof/>
            </w:rPr>
            <w:fldChar w:fldCharType="end"/>
          </w:r>
        </w:p>
        <w:p w14:paraId="0AA8AC7F"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1.3</w:t>
          </w:r>
          <w:r>
            <w:rPr>
              <w:rFonts w:hint="eastAsia"/>
              <w:noProof/>
            </w:rPr>
            <w:t xml:space="preserve"> </w:t>
          </w:r>
          <w:r>
            <w:rPr>
              <w:rFonts w:hint="eastAsia"/>
              <w:noProof/>
            </w:rPr>
            <w:t>弹出窗体</w:t>
          </w:r>
          <w:r>
            <w:rPr>
              <w:noProof/>
            </w:rPr>
            <w:tab/>
          </w:r>
          <w:r>
            <w:rPr>
              <w:noProof/>
            </w:rPr>
            <w:fldChar w:fldCharType="begin"/>
          </w:r>
          <w:r>
            <w:rPr>
              <w:noProof/>
            </w:rPr>
            <w:instrText xml:space="preserve"> PAGEREF _Toc134203728 \h </w:instrText>
          </w:r>
          <w:r>
            <w:rPr>
              <w:noProof/>
            </w:rPr>
          </w:r>
          <w:r>
            <w:rPr>
              <w:noProof/>
            </w:rPr>
            <w:fldChar w:fldCharType="separate"/>
          </w:r>
          <w:r>
            <w:rPr>
              <w:noProof/>
            </w:rPr>
            <w:t>5</w:t>
          </w:r>
          <w:r>
            <w:rPr>
              <w:noProof/>
            </w:rPr>
            <w:fldChar w:fldCharType="end"/>
          </w:r>
        </w:p>
        <w:p w14:paraId="03EE30F3"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1.4</w:t>
          </w:r>
          <w:r>
            <w:rPr>
              <w:rFonts w:hint="eastAsia"/>
              <w:noProof/>
            </w:rPr>
            <w:t xml:space="preserve"> </w:t>
          </w:r>
          <w:r>
            <w:rPr>
              <w:rFonts w:hint="eastAsia"/>
              <w:noProof/>
            </w:rPr>
            <w:t>页面跳转</w:t>
          </w:r>
          <w:r>
            <w:rPr>
              <w:noProof/>
            </w:rPr>
            <w:tab/>
          </w:r>
          <w:r>
            <w:rPr>
              <w:noProof/>
            </w:rPr>
            <w:fldChar w:fldCharType="begin"/>
          </w:r>
          <w:r>
            <w:rPr>
              <w:noProof/>
            </w:rPr>
            <w:instrText xml:space="preserve"> PAGEREF _Toc134203729 \h </w:instrText>
          </w:r>
          <w:r>
            <w:rPr>
              <w:noProof/>
            </w:rPr>
          </w:r>
          <w:r>
            <w:rPr>
              <w:noProof/>
            </w:rPr>
            <w:fldChar w:fldCharType="separate"/>
          </w:r>
          <w:r>
            <w:rPr>
              <w:noProof/>
            </w:rPr>
            <w:t>7</w:t>
          </w:r>
          <w:r>
            <w:rPr>
              <w:noProof/>
            </w:rPr>
            <w:fldChar w:fldCharType="end"/>
          </w:r>
        </w:p>
        <w:p w14:paraId="63D87F37"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1.5</w:t>
          </w:r>
          <w:r>
            <w:rPr>
              <w:rFonts w:hint="eastAsia"/>
              <w:noProof/>
            </w:rPr>
            <w:t xml:space="preserve"> </w:t>
          </w:r>
          <w:r>
            <w:rPr>
              <w:rFonts w:hint="eastAsia"/>
              <w:noProof/>
            </w:rPr>
            <w:t>新业务系统快速配置</w:t>
          </w:r>
          <w:r>
            <w:rPr>
              <w:noProof/>
            </w:rPr>
            <w:tab/>
          </w:r>
          <w:r>
            <w:rPr>
              <w:noProof/>
            </w:rPr>
            <w:fldChar w:fldCharType="begin"/>
          </w:r>
          <w:r>
            <w:rPr>
              <w:noProof/>
            </w:rPr>
            <w:instrText xml:space="preserve"> PAGEREF _Toc134203730 \h </w:instrText>
          </w:r>
          <w:r>
            <w:rPr>
              <w:noProof/>
            </w:rPr>
          </w:r>
          <w:r>
            <w:rPr>
              <w:noProof/>
            </w:rPr>
            <w:fldChar w:fldCharType="separate"/>
          </w:r>
          <w:r>
            <w:rPr>
              <w:noProof/>
            </w:rPr>
            <w:t>7</w:t>
          </w:r>
          <w:r>
            <w:rPr>
              <w:noProof/>
            </w:rPr>
            <w:fldChar w:fldCharType="end"/>
          </w:r>
        </w:p>
        <w:p w14:paraId="03954FE1"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1.6</w:t>
          </w:r>
          <w:r>
            <w:rPr>
              <w:noProof/>
            </w:rPr>
            <w:t xml:space="preserve"> Mos</w:t>
          </w:r>
          <w:r>
            <w:rPr>
              <w:rFonts w:hint="eastAsia"/>
              <w:noProof/>
            </w:rPr>
            <w:t>工业</w:t>
          </w:r>
          <w:r>
            <w:rPr>
              <w:noProof/>
            </w:rPr>
            <w:t>APP</w:t>
          </w:r>
          <w:r>
            <w:rPr>
              <w:rFonts w:hint="eastAsia"/>
              <w:noProof/>
            </w:rPr>
            <w:t>客户端</w:t>
          </w:r>
          <w:r>
            <w:rPr>
              <w:noProof/>
            </w:rPr>
            <w:t>UI</w:t>
          </w:r>
          <w:r>
            <w:rPr>
              <w:rFonts w:hint="eastAsia"/>
              <w:noProof/>
            </w:rPr>
            <w:t>规范</w:t>
          </w:r>
          <w:r>
            <w:rPr>
              <w:noProof/>
            </w:rPr>
            <w:tab/>
          </w:r>
          <w:r>
            <w:rPr>
              <w:noProof/>
            </w:rPr>
            <w:fldChar w:fldCharType="begin"/>
          </w:r>
          <w:r>
            <w:rPr>
              <w:noProof/>
            </w:rPr>
            <w:instrText xml:space="preserve"> PAGEREF _Toc134203731 \h </w:instrText>
          </w:r>
          <w:r>
            <w:rPr>
              <w:noProof/>
            </w:rPr>
          </w:r>
          <w:r>
            <w:rPr>
              <w:noProof/>
            </w:rPr>
            <w:fldChar w:fldCharType="separate"/>
          </w:r>
          <w:r>
            <w:rPr>
              <w:noProof/>
            </w:rPr>
            <w:t>8</w:t>
          </w:r>
          <w:r>
            <w:rPr>
              <w:noProof/>
            </w:rPr>
            <w:fldChar w:fldCharType="end"/>
          </w:r>
        </w:p>
        <w:p w14:paraId="122617A0"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1.7</w:t>
          </w:r>
          <w:r>
            <w:rPr>
              <w:rFonts w:hint="eastAsia"/>
              <w:noProof/>
            </w:rPr>
            <w:t xml:space="preserve"> </w:t>
          </w:r>
          <w:r>
            <w:rPr>
              <w:rFonts w:hint="eastAsia"/>
              <w:noProof/>
            </w:rPr>
            <w:t>悬浮球</w:t>
          </w:r>
          <w:r>
            <w:rPr>
              <w:noProof/>
            </w:rPr>
            <w:tab/>
          </w:r>
          <w:r>
            <w:rPr>
              <w:noProof/>
            </w:rPr>
            <w:fldChar w:fldCharType="begin"/>
          </w:r>
          <w:r>
            <w:rPr>
              <w:noProof/>
            </w:rPr>
            <w:instrText xml:space="preserve"> PAGEREF _Toc134203732 \h </w:instrText>
          </w:r>
          <w:r>
            <w:rPr>
              <w:noProof/>
            </w:rPr>
          </w:r>
          <w:r>
            <w:rPr>
              <w:noProof/>
            </w:rPr>
            <w:fldChar w:fldCharType="separate"/>
          </w:r>
          <w:r>
            <w:rPr>
              <w:noProof/>
            </w:rPr>
            <w:t>8</w:t>
          </w:r>
          <w:r>
            <w:rPr>
              <w:noProof/>
            </w:rPr>
            <w:fldChar w:fldCharType="end"/>
          </w:r>
        </w:p>
        <w:p w14:paraId="5A650108"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1.8</w:t>
          </w:r>
          <w:r>
            <w:rPr>
              <w:rFonts w:hint="eastAsia"/>
              <w:noProof/>
            </w:rPr>
            <w:t xml:space="preserve"> </w:t>
          </w:r>
          <w:r>
            <w:rPr>
              <w:rFonts w:hint="eastAsia"/>
              <w:noProof/>
            </w:rPr>
            <w:t>客户端主题色配置</w:t>
          </w:r>
          <w:r>
            <w:rPr>
              <w:noProof/>
            </w:rPr>
            <w:tab/>
          </w:r>
          <w:r>
            <w:rPr>
              <w:noProof/>
            </w:rPr>
            <w:fldChar w:fldCharType="begin"/>
          </w:r>
          <w:r>
            <w:rPr>
              <w:noProof/>
            </w:rPr>
            <w:instrText xml:space="preserve"> PAGEREF _Toc134203733 \h </w:instrText>
          </w:r>
          <w:r>
            <w:rPr>
              <w:noProof/>
            </w:rPr>
          </w:r>
          <w:r>
            <w:rPr>
              <w:noProof/>
            </w:rPr>
            <w:fldChar w:fldCharType="separate"/>
          </w:r>
          <w:r>
            <w:rPr>
              <w:noProof/>
            </w:rPr>
            <w:t>10</w:t>
          </w:r>
          <w:r>
            <w:rPr>
              <w:noProof/>
            </w:rPr>
            <w:fldChar w:fldCharType="end"/>
          </w:r>
        </w:p>
        <w:p w14:paraId="6FE57AAD"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1.9</w:t>
          </w:r>
          <w:r>
            <w:rPr>
              <w:rFonts w:hint="eastAsia"/>
              <w:noProof/>
            </w:rPr>
            <w:t xml:space="preserve"> </w:t>
          </w:r>
          <w:r>
            <w:rPr>
              <w:rFonts w:hint="eastAsia"/>
              <w:noProof/>
            </w:rPr>
            <w:t>客户端分辨率自适应</w:t>
          </w:r>
          <w:r>
            <w:rPr>
              <w:noProof/>
            </w:rPr>
            <w:tab/>
          </w:r>
          <w:r>
            <w:rPr>
              <w:noProof/>
            </w:rPr>
            <w:fldChar w:fldCharType="begin"/>
          </w:r>
          <w:r>
            <w:rPr>
              <w:noProof/>
            </w:rPr>
            <w:instrText xml:space="preserve"> PAGEREF _Toc134203734 \h </w:instrText>
          </w:r>
          <w:r>
            <w:rPr>
              <w:noProof/>
            </w:rPr>
          </w:r>
          <w:r>
            <w:rPr>
              <w:noProof/>
            </w:rPr>
            <w:fldChar w:fldCharType="separate"/>
          </w:r>
          <w:r>
            <w:rPr>
              <w:noProof/>
            </w:rPr>
            <w:t>11</w:t>
          </w:r>
          <w:r>
            <w:rPr>
              <w:noProof/>
            </w:rPr>
            <w:fldChar w:fldCharType="end"/>
          </w:r>
        </w:p>
        <w:p w14:paraId="51A038D5"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1.10</w:t>
          </w:r>
          <w:r>
            <w:rPr>
              <w:rFonts w:hint="eastAsia"/>
              <w:noProof/>
            </w:rPr>
            <w:t xml:space="preserve"> </w:t>
          </w:r>
          <w:r>
            <w:rPr>
              <w:rFonts w:hint="eastAsia"/>
              <w:noProof/>
            </w:rPr>
            <w:t>全息感知底部菜单栏应用管理</w:t>
          </w:r>
          <w:r>
            <w:rPr>
              <w:noProof/>
            </w:rPr>
            <w:tab/>
          </w:r>
          <w:r>
            <w:rPr>
              <w:noProof/>
            </w:rPr>
            <w:fldChar w:fldCharType="begin"/>
          </w:r>
          <w:r>
            <w:rPr>
              <w:noProof/>
            </w:rPr>
            <w:instrText xml:space="preserve"> PAGEREF _Toc134203735 \h </w:instrText>
          </w:r>
          <w:r>
            <w:rPr>
              <w:noProof/>
            </w:rPr>
          </w:r>
          <w:r>
            <w:rPr>
              <w:noProof/>
            </w:rPr>
            <w:fldChar w:fldCharType="separate"/>
          </w:r>
          <w:r>
            <w:rPr>
              <w:noProof/>
            </w:rPr>
            <w:t>11</w:t>
          </w:r>
          <w:r>
            <w:rPr>
              <w:noProof/>
            </w:rPr>
            <w:fldChar w:fldCharType="end"/>
          </w:r>
        </w:p>
        <w:p w14:paraId="0AB11222"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1.11</w:t>
          </w:r>
          <w:r>
            <w:rPr>
              <w:rFonts w:hint="eastAsia"/>
              <w:noProof/>
            </w:rPr>
            <w:t xml:space="preserve"> </w:t>
          </w:r>
          <w:r>
            <w:rPr>
              <w:rFonts w:hint="eastAsia"/>
              <w:noProof/>
            </w:rPr>
            <w:t>总体架构重构需求</w:t>
          </w:r>
          <w:r>
            <w:rPr>
              <w:noProof/>
            </w:rPr>
            <w:tab/>
          </w:r>
          <w:r>
            <w:rPr>
              <w:noProof/>
            </w:rPr>
            <w:fldChar w:fldCharType="begin"/>
          </w:r>
          <w:r>
            <w:rPr>
              <w:noProof/>
            </w:rPr>
            <w:instrText xml:space="preserve"> PAGEREF _Toc134203736 \h </w:instrText>
          </w:r>
          <w:r>
            <w:rPr>
              <w:noProof/>
            </w:rPr>
          </w:r>
          <w:r>
            <w:rPr>
              <w:noProof/>
            </w:rPr>
            <w:fldChar w:fldCharType="separate"/>
          </w:r>
          <w:r>
            <w:rPr>
              <w:noProof/>
            </w:rPr>
            <w:t>11</w:t>
          </w:r>
          <w:r>
            <w:rPr>
              <w:noProof/>
            </w:rPr>
            <w:fldChar w:fldCharType="end"/>
          </w:r>
        </w:p>
        <w:p w14:paraId="46115228"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1.12</w:t>
          </w:r>
          <w:r>
            <w:rPr>
              <w:rFonts w:hint="eastAsia"/>
              <w:noProof/>
            </w:rPr>
            <w:t xml:space="preserve"> </w:t>
          </w:r>
          <w:r>
            <w:rPr>
              <w:rFonts w:hint="eastAsia"/>
              <w:noProof/>
            </w:rPr>
            <w:t>数据权限</w:t>
          </w:r>
          <w:r>
            <w:rPr>
              <w:noProof/>
            </w:rPr>
            <w:tab/>
          </w:r>
          <w:r>
            <w:rPr>
              <w:noProof/>
            </w:rPr>
            <w:fldChar w:fldCharType="begin"/>
          </w:r>
          <w:r>
            <w:rPr>
              <w:noProof/>
            </w:rPr>
            <w:instrText xml:space="preserve"> PAGEREF _Toc134203737 \h </w:instrText>
          </w:r>
          <w:r>
            <w:rPr>
              <w:noProof/>
            </w:rPr>
          </w:r>
          <w:r>
            <w:rPr>
              <w:noProof/>
            </w:rPr>
            <w:fldChar w:fldCharType="separate"/>
          </w:r>
          <w:r>
            <w:rPr>
              <w:noProof/>
            </w:rPr>
            <w:t>12</w:t>
          </w:r>
          <w:r>
            <w:rPr>
              <w:noProof/>
            </w:rPr>
            <w:fldChar w:fldCharType="end"/>
          </w:r>
        </w:p>
        <w:p w14:paraId="21899E07"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1.13</w:t>
          </w:r>
          <w:r>
            <w:rPr>
              <w:rFonts w:hint="eastAsia"/>
              <w:noProof/>
            </w:rPr>
            <w:t xml:space="preserve"> </w:t>
          </w:r>
          <w:r>
            <w:rPr>
              <w:rFonts w:hint="eastAsia"/>
              <w:noProof/>
            </w:rPr>
            <w:t>日志审计</w:t>
          </w:r>
          <w:r>
            <w:rPr>
              <w:noProof/>
            </w:rPr>
            <w:tab/>
          </w:r>
          <w:r>
            <w:rPr>
              <w:noProof/>
            </w:rPr>
            <w:fldChar w:fldCharType="begin"/>
          </w:r>
          <w:r>
            <w:rPr>
              <w:noProof/>
            </w:rPr>
            <w:instrText xml:space="preserve"> PAGEREF _Toc134203738 \h </w:instrText>
          </w:r>
          <w:r>
            <w:rPr>
              <w:noProof/>
            </w:rPr>
          </w:r>
          <w:r>
            <w:rPr>
              <w:noProof/>
            </w:rPr>
            <w:fldChar w:fldCharType="separate"/>
          </w:r>
          <w:r>
            <w:rPr>
              <w:noProof/>
            </w:rPr>
            <w:t>12</w:t>
          </w:r>
          <w:r>
            <w:rPr>
              <w:noProof/>
            </w:rPr>
            <w:fldChar w:fldCharType="end"/>
          </w:r>
        </w:p>
        <w:p w14:paraId="3FAFB8D6" w14:textId="58CFE235" w:rsidR="00D27F37" w:rsidRDefault="00701330">
          <w:pPr>
            <w:pStyle w:val="TOC3"/>
            <w:tabs>
              <w:tab w:val="left" w:pos="1680"/>
              <w:tab w:val="right" w:leader="dot" w:pos="9060"/>
            </w:tabs>
            <w:ind w:left="420" w:firstLine="480"/>
          </w:pPr>
          <w:r>
            <w:rPr>
              <w:bCs/>
              <w:iCs w:val="0"/>
              <w:caps/>
            </w:rPr>
            <w:fldChar w:fldCharType="end"/>
          </w:r>
        </w:p>
      </w:sdtContent>
    </w:sdt>
    <w:p w14:paraId="5352CDFF" w14:textId="77777777" w:rsidR="00D27F37" w:rsidRDefault="00701330">
      <w:pPr>
        <w:rPr>
          <w:rFonts w:ascii="黑体" w:eastAsia="黑体" w:hAnsi="Cambria"/>
          <w:sz w:val="36"/>
          <w:szCs w:val="24"/>
        </w:rPr>
      </w:pPr>
      <w:r>
        <w:br w:type="page"/>
      </w:r>
    </w:p>
    <w:p w14:paraId="6D2585A8" w14:textId="3F8ED805" w:rsidR="00D27F37" w:rsidRDefault="00701330">
      <w:pPr>
        <w:pStyle w:val="1"/>
        <w:ind w:left="361" w:hanging="361"/>
      </w:pPr>
      <w:bookmarkStart w:id="9" w:name="_Toc134203725"/>
      <w:r>
        <w:rPr>
          <w:rFonts w:hint="eastAsia"/>
        </w:rPr>
        <w:lastRenderedPageBreak/>
        <w:t>产品功能</w:t>
      </w:r>
      <w:bookmarkEnd w:id="9"/>
    </w:p>
    <w:p w14:paraId="45F0F3BC" w14:textId="4F2EC692" w:rsidR="008D3113" w:rsidRPr="002352E7" w:rsidRDefault="00CD6DE8" w:rsidP="008D3113">
      <w:pPr>
        <w:pStyle w:val="2"/>
      </w:pPr>
      <w:bookmarkStart w:id="10" w:name="_Toc134203726"/>
      <w:r>
        <w:rPr>
          <w:rFonts w:hint="eastAsia"/>
        </w:rPr>
        <w:t>客户端锁屏</w:t>
      </w:r>
      <w:bookmarkEnd w:id="10"/>
    </w:p>
    <w:p w14:paraId="501D47B1" w14:textId="773D5D74" w:rsidR="00CD6DE8" w:rsidRDefault="00CD6DE8" w:rsidP="008D3113">
      <w:r>
        <w:rPr>
          <w:rFonts w:hint="eastAsia"/>
        </w:rPr>
        <w:t>1</w:t>
      </w:r>
      <w:r>
        <w:rPr>
          <w:rFonts w:hint="eastAsia"/>
        </w:rPr>
        <w:t>、锁</w:t>
      </w:r>
      <w:proofErr w:type="gramStart"/>
      <w:r>
        <w:rPr>
          <w:rFonts w:hint="eastAsia"/>
        </w:rPr>
        <w:t>屏操作</w:t>
      </w:r>
      <w:proofErr w:type="gramEnd"/>
      <w:r>
        <w:rPr>
          <w:rFonts w:hint="eastAsia"/>
        </w:rPr>
        <w:t>路径</w:t>
      </w:r>
      <w:r w:rsidR="002D4878">
        <w:rPr>
          <w:rFonts w:hint="eastAsia"/>
        </w:rPr>
        <w:t>：</w:t>
      </w:r>
    </w:p>
    <w:p w14:paraId="28ACDDD2" w14:textId="2965724B" w:rsidR="008D3113" w:rsidRDefault="002D4878" w:rsidP="008D3113">
      <w:r>
        <w:rPr>
          <w:rFonts w:hint="eastAsia"/>
        </w:rPr>
        <w:t>用户根据实际情况需要，可以</w:t>
      </w:r>
      <w:r w:rsidR="00CD6DE8">
        <w:rPr>
          <w:rFonts w:hint="eastAsia"/>
        </w:rPr>
        <w:t>点击客户端右上角“更多”下拉框的“系统锁屏”按钮，对客户端进行锁屏操作。</w:t>
      </w:r>
    </w:p>
    <w:p w14:paraId="33DE6C7C" w14:textId="0E3A19C5" w:rsidR="002D4878" w:rsidRDefault="002D4878" w:rsidP="002D4878">
      <w:pPr>
        <w:ind w:firstLineChars="0" w:firstLine="0"/>
      </w:pPr>
      <w:r>
        <w:rPr>
          <w:noProof/>
        </w:rPr>
        <w:drawing>
          <wp:inline distT="0" distB="0" distL="0" distR="0" wp14:anchorId="65FB651E" wp14:editId="474B7033">
            <wp:extent cx="5759450" cy="16992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1699260"/>
                    </a:xfrm>
                    <a:prstGeom prst="rect">
                      <a:avLst/>
                    </a:prstGeom>
                  </pic:spPr>
                </pic:pic>
              </a:graphicData>
            </a:graphic>
          </wp:inline>
        </w:drawing>
      </w:r>
    </w:p>
    <w:p w14:paraId="05957498" w14:textId="7007D32D" w:rsidR="00CD6DE8" w:rsidRDefault="00CD6DE8" w:rsidP="008D3113">
      <w:r>
        <w:rPr>
          <w:rFonts w:hint="eastAsia"/>
        </w:rPr>
        <w:t>2</w:t>
      </w:r>
      <w:r w:rsidR="002D4878">
        <w:rPr>
          <w:rFonts w:hint="eastAsia"/>
        </w:rPr>
        <w:t>、锁</w:t>
      </w:r>
      <w:proofErr w:type="gramStart"/>
      <w:r w:rsidR="002D4878">
        <w:rPr>
          <w:rFonts w:hint="eastAsia"/>
        </w:rPr>
        <w:t>屏状态</w:t>
      </w:r>
      <w:proofErr w:type="gramEnd"/>
      <w:r w:rsidR="002D4878">
        <w:rPr>
          <w:rFonts w:hint="eastAsia"/>
        </w:rPr>
        <w:t>界面展示：</w:t>
      </w:r>
    </w:p>
    <w:p w14:paraId="2C3815A4" w14:textId="45758F51" w:rsidR="00CD6DE8" w:rsidRDefault="00CD6DE8" w:rsidP="008D3113">
      <w:r>
        <w:t>进入锁</w:t>
      </w:r>
      <w:proofErr w:type="gramStart"/>
      <w:r>
        <w:t>屏状态</w:t>
      </w:r>
      <w:proofErr w:type="gramEnd"/>
      <w:r>
        <w:t>后，系统停留当前界面，且既有界面能够正常显示。</w:t>
      </w:r>
    </w:p>
    <w:p w14:paraId="4A07EE04" w14:textId="7FAB4D2F" w:rsidR="00CD6DE8" w:rsidRDefault="00CD6DE8" w:rsidP="008D3113">
      <w:r>
        <w:rPr>
          <w:rFonts w:hint="eastAsia"/>
        </w:rPr>
        <w:t>3</w:t>
      </w:r>
      <w:r>
        <w:rPr>
          <w:rFonts w:hint="eastAsia"/>
        </w:rPr>
        <w:t>、解锁</w:t>
      </w:r>
      <w:r>
        <w:t>系统操作</w:t>
      </w:r>
      <w:r w:rsidR="002D4878">
        <w:t>：</w:t>
      </w:r>
    </w:p>
    <w:p w14:paraId="0621954C" w14:textId="6622622D" w:rsidR="00CD6DE8" w:rsidRDefault="00CD6DE8" w:rsidP="008D3113">
      <w:r>
        <w:t>对于进行锁</w:t>
      </w:r>
      <w:proofErr w:type="gramStart"/>
      <w:r>
        <w:t>屏状态</w:t>
      </w:r>
      <w:proofErr w:type="gramEnd"/>
      <w:r>
        <w:t>的客户端，用户在界面进行操作时，弹出解锁屏幕弹窗，用户可以通过输入当前账号的登录密码进行解锁操作。</w:t>
      </w:r>
    </w:p>
    <w:p w14:paraId="341C3244" w14:textId="5698514B" w:rsidR="002D4878" w:rsidRPr="00CD6DE8" w:rsidRDefault="002D4878" w:rsidP="002D4878">
      <w:pPr>
        <w:ind w:firstLineChars="0" w:firstLine="0"/>
      </w:pPr>
      <w:r>
        <w:rPr>
          <w:noProof/>
        </w:rPr>
        <w:drawing>
          <wp:inline distT="0" distB="0" distL="0" distR="0" wp14:anchorId="2C739DDD" wp14:editId="6AA96597">
            <wp:extent cx="5759450" cy="3272155"/>
            <wp:effectExtent l="0" t="0" r="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3272155"/>
                    </a:xfrm>
                    <a:prstGeom prst="rect">
                      <a:avLst/>
                    </a:prstGeom>
                  </pic:spPr>
                </pic:pic>
              </a:graphicData>
            </a:graphic>
          </wp:inline>
        </w:drawing>
      </w:r>
    </w:p>
    <w:p w14:paraId="21B818E3" w14:textId="3A0610DA" w:rsidR="008D3113" w:rsidRPr="002352E7" w:rsidRDefault="002D4878" w:rsidP="008D3113">
      <w:pPr>
        <w:pStyle w:val="2"/>
      </w:pPr>
      <w:bookmarkStart w:id="11" w:name="_Toc134203727"/>
      <w:r>
        <w:rPr>
          <w:rFonts w:hint="eastAsia"/>
        </w:rPr>
        <w:lastRenderedPageBreak/>
        <w:t>账号登录限制</w:t>
      </w:r>
      <w:bookmarkEnd w:id="11"/>
    </w:p>
    <w:p w14:paraId="15C1442E" w14:textId="48C2F272" w:rsidR="002D4878" w:rsidRDefault="002D4878" w:rsidP="008D3113">
      <w:r>
        <w:t>1</w:t>
      </w:r>
      <w:r>
        <w:t>、多方登录限制</w:t>
      </w:r>
    </w:p>
    <w:p w14:paraId="79DBDE92" w14:textId="0C433CF7" w:rsidR="002D4878" w:rsidRDefault="002D4878" w:rsidP="008D3113">
      <w:pPr>
        <w:rPr>
          <w:rFonts w:asciiTheme="minorEastAsia" w:eastAsiaTheme="minorEastAsia" w:hAnsiTheme="minorEastAsia"/>
        </w:rPr>
      </w:pPr>
      <w:r w:rsidRPr="002D4878">
        <w:rPr>
          <w:rFonts w:asciiTheme="minorEastAsia" w:eastAsiaTheme="minorEastAsia" w:hAnsiTheme="minorEastAsia"/>
        </w:rPr>
        <w:t>智慧地铁平台客户端同一账号</w:t>
      </w:r>
      <w:proofErr w:type="gramStart"/>
      <w:r w:rsidRPr="002D4878">
        <w:rPr>
          <w:rFonts w:asciiTheme="minorEastAsia" w:eastAsiaTheme="minorEastAsia" w:hAnsiTheme="minorEastAsia"/>
        </w:rPr>
        <w:t>仅限制</w:t>
      </w:r>
      <w:proofErr w:type="gramEnd"/>
      <w:r w:rsidRPr="002D4878">
        <w:rPr>
          <w:rFonts w:asciiTheme="minorEastAsia" w:eastAsiaTheme="minorEastAsia" w:hAnsiTheme="minorEastAsia"/>
        </w:rPr>
        <w:t>在一处客户端登录。若已登录账号在别处登录，提醒已登录的客户端并挤下线，提示语为“该账号已在别处登录”；</w:t>
      </w:r>
    </w:p>
    <w:p w14:paraId="210B477B" w14:textId="44C69E18" w:rsidR="002D4878" w:rsidRDefault="002D4878" w:rsidP="008D3113">
      <w:pPr>
        <w:rPr>
          <w:rFonts w:asciiTheme="minorEastAsia" w:eastAsiaTheme="minorEastAsia" w:hAnsiTheme="minorEastAsia"/>
        </w:rPr>
      </w:pPr>
      <w:r>
        <w:rPr>
          <w:rFonts w:asciiTheme="minorEastAsia" w:eastAsiaTheme="minorEastAsia" w:hAnsiTheme="minorEastAsia" w:hint="eastAsia"/>
        </w:rPr>
        <w:t>2、支持</w:t>
      </w:r>
      <w:r w:rsidR="00E64E88">
        <w:rPr>
          <w:rFonts w:asciiTheme="minorEastAsia" w:eastAsiaTheme="minorEastAsia" w:hAnsiTheme="minorEastAsia" w:hint="eastAsia"/>
        </w:rPr>
        <w:t>工号/手机号</w:t>
      </w:r>
      <w:r>
        <w:rPr>
          <w:rFonts w:asciiTheme="minorEastAsia" w:eastAsiaTheme="minorEastAsia" w:hAnsiTheme="minorEastAsia" w:hint="eastAsia"/>
        </w:rPr>
        <w:t>登录</w:t>
      </w:r>
    </w:p>
    <w:p w14:paraId="5F14DB3D" w14:textId="1BF8EBDD" w:rsidR="002D4878" w:rsidRDefault="002D4878" w:rsidP="008D3113">
      <w:pPr>
        <w:rPr>
          <w:rFonts w:asciiTheme="minorEastAsia" w:eastAsiaTheme="minorEastAsia" w:hAnsiTheme="minorEastAsia"/>
        </w:rPr>
      </w:pPr>
      <w:r>
        <w:rPr>
          <w:rFonts w:asciiTheme="minorEastAsia" w:eastAsiaTheme="minorEastAsia" w:hAnsiTheme="minorEastAsia"/>
        </w:rPr>
        <w:t>智慧地铁平台客户端支持用户使用工号、手机号进行登录。</w:t>
      </w:r>
      <w:r w:rsidR="00E64E88">
        <w:rPr>
          <w:rFonts w:asciiTheme="minorEastAsia" w:eastAsiaTheme="minorEastAsia" w:hAnsiTheme="minorEastAsia"/>
        </w:rPr>
        <w:t>提前收集各用户的工号、手机号信息并创建</w:t>
      </w:r>
      <w:r>
        <w:rPr>
          <w:rFonts w:asciiTheme="minorEastAsia" w:eastAsiaTheme="minorEastAsia" w:hAnsiTheme="minorEastAsia"/>
        </w:rPr>
        <w:t>对应</w:t>
      </w:r>
      <w:r w:rsidR="00E64E88">
        <w:rPr>
          <w:rFonts w:asciiTheme="minorEastAsia" w:eastAsiaTheme="minorEastAsia" w:hAnsiTheme="minorEastAsia"/>
        </w:rPr>
        <w:t>的</w:t>
      </w:r>
      <w:r>
        <w:rPr>
          <w:rFonts w:asciiTheme="minorEastAsia" w:eastAsiaTheme="minorEastAsia" w:hAnsiTheme="minorEastAsia"/>
        </w:rPr>
        <w:t>登录账号</w:t>
      </w:r>
      <w:r w:rsidR="00E64E88">
        <w:rPr>
          <w:rFonts w:asciiTheme="minorEastAsia" w:eastAsiaTheme="minorEastAsia" w:hAnsiTheme="minorEastAsia" w:hint="eastAsia"/>
        </w:rPr>
        <w:t>。</w:t>
      </w:r>
    </w:p>
    <w:p w14:paraId="377D496A" w14:textId="1CE6961B" w:rsidR="00E64E88" w:rsidRPr="002D4878" w:rsidRDefault="00E64E88" w:rsidP="00E64E88">
      <w:pPr>
        <w:jc w:val="center"/>
        <w:rPr>
          <w:rFonts w:asciiTheme="minorEastAsia" w:eastAsiaTheme="minorEastAsia" w:hAnsiTheme="minorEastAsia"/>
        </w:rPr>
      </w:pPr>
      <w:r>
        <w:rPr>
          <w:noProof/>
        </w:rPr>
        <w:drawing>
          <wp:inline distT="0" distB="0" distL="0" distR="0" wp14:anchorId="55194A8C" wp14:editId="574A7E35">
            <wp:extent cx="4582886" cy="3919158"/>
            <wp:effectExtent l="0" t="0" r="8255"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86527" cy="3922271"/>
                    </a:xfrm>
                    <a:prstGeom prst="rect">
                      <a:avLst/>
                    </a:prstGeom>
                  </pic:spPr>
                </pic:pic>
              </a:graphicData>
            </a:graphic>
          </wp:inline>
        </w:drawing>
      </w:r>
    </w:p>
    <w:p w14:paraId="1A670998" w14:textId="17C68BA2" w:rsidR="008D3113" w:rsidRDefault="00E64E88" w:rsidP="008D3113">
      <w:pPr>
        <w:pStyle w:val="2"/>
      </w:pPr>
      <w:bookmarkStart w:id="12" w:name="_Toc134203728"/>
      <w:r>
        <w:rPr>
          <w:rFonts w:hint="eastAsia"/>
        </w:rPr>
        <w:t>弹出窗体</w:t>
      </w:r>
      <w:bookmarkEnd w:id="12"/>
    </w:p>
    <w:p w14:paraId="3CBE4277" w14:textId="0211C1EA" w:rsidR="00E64E88" w:rsidRPr="00E64E88" w:rsidRDefault="00E64E88" w:rsidP="00E64E88">
      <w:pPr>
        <w:rPr>
          <w:rFonts w:asciiTheme="minorEastAsia" w:eastAsiaTheme="minorEastAsia" w:hAnsiTheme="minorEastAsia"/>
        </w:rPr>
      </w:pPr>
      <w:r>
        <w:rPr>
          <w:rFonts w:asciiTheme="minorEastAsia" w:eastAsiaTheme="minorEastAsia" w:hAnsiTheme="minorEastAsia" w:hint="eastAsia"/>
        </w:rPr>
        <w:t>1、</w:t>
      </w:r>
      <w:r w:rsidRPr="00E64E88">
        <w:rPr>
          <w:rFonts w:asciiTheme="minorEastAsia" w:eastAsiaTheme="minorEastAsia" w:hAnsiTheme="minorEastAsia" w:hint="eastAsia"/>
        </w:rPr>
        <w:t>客户端一级菜单弹出窗体</w:t>
      </w:r>
    </w:p>
    <w:p w14:paraId="6EA2C562" w14:textId="69815CDF" w:rsidR="00E64E88" w:rsidRDefault="00E64E88" w:rsidP="00E64E88">
      <w:pPr>
        <w:ind w:left="420" w:firstLineChars="0" w:firstLine="0"/>
      </w:pPr>
      <w:r>
        <w:rPr>
          <w:rFonts w:hint="eastAsia"/>
        </w:rPr>
        <w:t>用户可以通过鼠标左键双击将客户端一级菜单及对应界面进行窗体弹出，具体包括：</w:t>
      </w:r>
    </w:p>
    <w:p w14:paraId="33314577" w14:textId="1DA6858C" w:rsidR="00E64E88" w:rsidRDefault="00E64E88" w:rsidP="00E64E88">
      <w:pPr>
        <w:ind w:firstLineChars="0"/>
        <w:rPr>
          <w:rFonts w:asciiTheme="minorEastAsia" w:eastAsiaTheme="minorEastAsia" w:hAnsiTheme="minorEastAsia"/>
        </w:rPr>
      </w:pPr>
      <w:r>
        <w:rPr>
          <w:rFonts w:asciiTheme="minorEastAsia" w:eastAsiaTheme="minorEastAsia" w:hAnsiTheme="minorEastAsia"/>
        </w:rPr>
        <w:t>①</w:t>
      </w:r>
      <w:proofErr w:type="gramStart"/>
      <w:r w:rsidRPr="00E64E88">
        <w:rPr>
          <w:rFonts w:asciiTheme="minorEastAsia" w:eastAsiaTheme="minorEastAsia" w:hAnsiTheme="minorEastAsia" w:hint="eastAsia"/>
        </w:rPr>
        <w:t>车站级</w:t>
      </w:r>
      <w:proofErr w:type="gramEnd"/>
      <w:r w:rsidRPr="00E64E88">
        <w:rPr>
          <w:rFonts w:asciiTheme="minorEastAsia" w:eastAsiaTheme="minorEastAsia" w:hAnsiTheme="minorEastAsia" w:hint="eastAsia"/>
        </w:rPr>
        <w:t>平台：全息感知、应急处置、设备监控、视频监控、数据看板、平台管理；</w:t>
      </w:r>
    </w:p>
    <w:p w14:paraId="1B93851C" w14:textId="6C7C4800" w:rsidR="00850A05" w:rsidRPr="00E64E88" w:rsidRDefault="00850A05" w:rsidP="00850A05">
      <w:pPr>
        <w:ind w:firstLineChars="0" w:firstLine="0"/>
        <w:rPr>
          <w:rFonts w:asciiTheme="minorEastAsia" w:eastAsiaTheme="minorEastAsia" w:hAnsiTheme="minorEastAsia"/>
        </w:rPr>
      </w:pPr>
      <w:r>
        <w:rPr>
          <w:noProof/>
        </w:rPr>
        <w:lastRenderedPageBreak/>
        <w:drawing>
          <wp:inline distT="0" distB="0" distL="0" distR="0" wp14:anchorId="76E30702" wp14:editId="0B69A673">
            <wp:extent cx="5759450" cy="326326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3263265"/>
                    </a:xfrm>
                    <a:prstGeom prst="rect">
                      <a:avLst/>
                    </a:prstGeom>
                  </pic:spPr>
                </pic:pic>
              </a:graphicData>
            </a:graphic>
          </wp:inline>
        </w:drawing>
      </w:r>
    </w:p>
    <w:p w14:paraId="1D871679" w14:textId="3CE93F65" w:rsidR="00E64E88" w:rsidRDefault="00E64E88" w:rsidP="00E64E88">
      <w:pPr>
        <w:ind w:left="420" w:firstLineChars="0" w:firstLine="0"/>
        <w:rPr>
          <w:rFonts w:asciiTheme="minorEastAsia" w:eastAsiaTheme="minorEastAsia" w:hAnsiTheme="minorEastAsia"/>
        </w:rPr>
      </w:pPr>
      <w:r>
        <w:rPr>
          <w:rFonts w:asciiTheme="minorEastAsia" w:eastAsiaTheme="minorEastAsia" w:hAnsiTheme="minorEastAsia" w:hint="eastAsia"/>
        </w:rPr>
        <w:t>②</w:t>
      </w:r>
      <w:proofErr w:type="gramStart"/>
      <w:r w:rsidRPr="00E64E88">
        <w:rPr>
          <w:rFonts w:asciiTheme="minorEastAsia" w:eastAsiaTheme="minorEastAsia" w:hAnsiTheme="minorEastAsia"/>
        </w:rPr>
        <w:t>线路级</w:t>
      </w:r>
      <w:proofErr w:type="gramEnd"/>
      <w:r w:rsidRPr="00E64E88">
        <w:rPr>
          <w:rFonts w:asciiTheme="minorEastAsia" w:eastAsiaTheme="minorEastAsia" w:hAnsiTheme="minorEastAsia"/>
        </w:rPr>
        <w:t>平台：全息感知、应急指挥、设备监控、视频监控、数据看板、平台管理；</w:t>
      </w:r>
    </w:p>
    <w:p w14:paraId="6F234FD5" w14:textId="11EAB0EE" w:rsidR="00850A05" w:rsidRPr="00850A05" w:rsidRDefault="00850A05" w:rsidP="00850A05">
      <w:pPr>
        <w:ind w:firstLineChars="0" w:firstLine="0"/>
        <w:rPr>
          <w:rFonts w:asciiTheme="minorEastAsia" w:eastAsiaTheme="minorEastAsia" w:hAnsiTheme="minorEastAsia"/>
        </w:rPr>
      </w:pPr>
      <w:r>
        <w:rPr>
          <w:noProof/>
        </w:rPr>
        <w:drawing>
          <wp:inline distT="0" distB="0" distL="0" distR="0" wp14:anchorId="73925607" wp14:editId="36892F6B">
            <wp:extent cx="5759450" cy="324739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3247390"/>
                    </a:xfrm>
                    <a:prstGeom prst="rect">
                      <a:avLst/>
                    </a:prstGeom>
                  </pic:spPr>
                </pic:pic>
              </a:graphicData>
            </a:graphic>
          </wp:inline>
        </w:drawing>
      </w:r>
    </w:p>
    <w:p w14:paraId="13F755D2" w14:textId="4D6C69C1" w:rsidR="00E64E88" w:rsidRDefault="00E64E88" w:rsidP="00E64E88">
      <w:pPr>
        <w:ind w:firstLineChars="0"/>
        <w:rPr>
          <w:rFonts w:asciiTheme="minorEastAsia" w:eastAsiaTheme="minorEastAsia" w:hAnsiTheme="minorEastAsia"/>
        </w:rPr>
      </w:pPr>
      <w:r>
        <w:rPr>
          <w:rFonts w:asciiTheme="minorEastAsia" w:eastAsiaTheme="minorEastAsia" w:hAnsiTheme="minorEastAsia" w:hint="eastAsia"/>
        </w:rPr>
        <w:t>2、客户端</w:t>
      </w:r>
      <w:r w:rsidR="00850A05">
        <w:rPr>
          <w:rFonts w:asciiTheme="minorEastAsia" w:eastAsiaTheme="minorEastAsia" w:hAnsiTheme="minorEastAsia" w:hint="eastAsia"/>
        </w:rPr>
        <w:t>全息感知、应急指挥、数据看板、平台管理各子模块弹出窗体</w:t>
      </w:r>
    </w:p>
    <w:p w14:paraId="4713A572" w14:textId="65E429D5" w:rsidR="00850A05" w:rsidRDefault="00850A05" w:rsidP="00850A05">
      <w:pPr>
        <w:ind w:firstLineChars="0"/>
      </w:pPr>
      <w:r>
        <w:rPr>
          <w:rFonts w:hint="eastAsia"/>
        </w:rPr>
        <w:t>用户可以通过鼠标左键双击将</w:t>
      </w:r>
      <w:proofErr w:type="gramStart"/>
      <w:r>
        <w:rPr>
          <w:rFonts w:hint="eastAsia"/>
        </w:rPr>
        <w:t>车站级</w:t>
      </w:r>
      <w:r>
        <w:rPr>
          <w:rFonts w:hint="eastAsia"/>
        </w:rPr>
        <w:t>/</w:t>
      </w:r>
      <w:r>
        <w:rPr>
          <w:rFonts w:hint="eastAsia"/>
        </w:rPr>
        <w:t>线路级</w:t>
      </w:r>
      <w:proofErr w:type="gramEnd"/>
      <w:r>
        <w:rPr>
          <w:rFonts w:hint="eastAsia"/>
        </w:rPr>
        <w:t>客户端的</w:t>
      </w:r>
      <w:r>
        <w:rPr>
          <w:rFonts w:asciiTheme="minorEastAsia" w:eastAsiaTheme="minorEastAsia" w:hAnsiTheme="minorEastAsia" w:hint="eastAsia"/>
        </w:rPr>
        <w:t>全息感知、</w:t>
      </w:r>
      <w:r w:rsidR="006A47D9">
        <w:rPr>
          <w:rFonts w:asciiTheme="minorEastAsia" w:eastAsiaTheme="minorEastAsia" w:hAnsiTheme="minorEastAsia" w:hint="eastAsia"/>
        </w:rPr>
        <w:t>（车站）</w:t>
      </w:r>
      <w:r>
        <w:rPr>
          <w:rFonts w:asciiTheme="minorEastAsia" w:eastAsiaTheme="minorEastAsia" w:hAnsiTheme="minorEastAsia" w:hint="eastAsia"/>
        </w:rPr>
        <w:t>应急指挥</w:t>
      </w:r>
      <w:r w:rsidR="006A47D9">
        <w:rPr>
          <w:rFonts w:asciiTheme="minorEastAsia" w:eastAsiaTheme="minorEastAsia" w:hAnsiTheme="minorEastAsia" w:hint="eastAsia"/>
        </w:rPr>
        <w:t>、（线路）应急</w:t>
      </w:r>
      <w:r>
        <w:rPr>
          <w:rFonts w:asciiTheme="minorEastAsia" w:eastAsiaTheme="minorEastAsia" w:hAnsiTheme="minorEastAsia" w:hint="eastAsia"/>
        </w:rPr>
        <w:t>处置、数据看板、平台管理的</w:t>
      </w:r>
      <w:r>
        <w:rPr>
          <w:rFonts w:hint="eastAsia"/>
        </w:rPr>
        <w:t>各子模块进行窗体弹出</w:t>
      </w:r>
      <w:r w:rsidR="006A47D9">
        <w:rPr>
          <w:rFonts w:hint="eastAsia"/>
        </w:rPr>
        <w:t>。</w:t>
      </w:r>
    </w:p>
    <w:p w14:paraId="4085D881" w14:textId="12D0A203" w:rsidR="00850A05" w:rsidRDefault="006A47D9" w:rsidP="006A47D9">
      <w:r>
        <w:rPr>
          <w:rFonts w:hint="eastAsia"/>
        </w:rPr>
        <w:t>其中，</w:t>
      </w:r>
      <w:proofErr w:type="gramStart"/>
      <w:r>
        <w:rPr>
          <w:rFonts w:hint="eastAsia"/>
        </w:rPr>
        <w:t>线路级</w:t>
      </w:r>
      <w:proofErr w:type="gramEnd"/>
      <w:r>
        <w:rPr>
          <w:rFonts w:hint="eastAsia"/>
        </w:rPr>
        <w:t>【全息感知】的“选择切换”按钮，不做弹出窗体。</w:t>
      </w:r>
    </w:p>
    <w:p w14:paraId="68E3FEC4" w14:textId="54B620C5" w:rsidR="006A47D9" w:rsidRDefault="006A47D9" w:rsidP="006A47D9">
      <w:r>
        <w:rPr>
          <w:rFonts w:hint="eastAsia"/>
        </w:rPr>
        <w:t>3</w:t>
      </w:r>
      <w:r>
        <w:rPr>
          <w:rFonts w:hint="eastAsia"/>
        </w:rPr>
        <w:t>、客户端设备监控各专业组态界面弹出弹窗</w:t>
      </w:r>
    </w:p>
    <w:p w14:paraId="6A140E04" w14:textId="55D9716A" w:rsidR="006A47D9" w:rsidRDefault="006A47D9" w:rsidP="006A47D9">
      <w:r>
        <w:lastRenderedPageBreak/>
        <w:t>用户可以通过鼠标左键双击将【设备监控】下各组态的子模块进行窗体弹出。</w:t>
      </w:r>
    </w:p>
    <w:p w14:paraId="7EAC97C3" w14:textId="64377A93" w:rsidR="006A47D9" w:rsidRDefault="006A47D9" w:rsidP="006A47D9">
      <w:pPr>
        <w:ind w:firstLineChars="0" w:firstLine="0"/>
      </w:pPr>
      <w:r>
        <w:rPr>
          <w:noProof/>
        </w:rPr>
        <w:drawing>
          <wp:inline distT="0" distB="0" distL="0" distR="0" wp14:anchorId="3F664E37" wp14:editId="2A50F328">
            <wp:extent cx="5759450" cy="287147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2871470"/>
                    </a:xfrm>
                    <a:prstGeom prst="rect">
                      <a:avLst/>
                    </a:prstGeom>
                  </pic:spPr>
                </pic:pic>
              </a:graphicData>
            </a:graphic>
          </wp:inline>
        </w:drawing>
      </w:r>
    </w:p>
    <w:p w14:paraId="11E0CBF9" w14:textId="4C764983" w:rsidR="006A47D9" w:rsidRDefault="006A47D9" w:rsidP="006A47D9">
      <w:r>
        <w:rPr>
          <w:rFonts w:hint="eastAsia"/>
        </w:rPr>
        <w:t>4</w:t>
      </w:r>
      <w:r>
        <w:rPr>
          <w:rFonts w:hint="eastAsia"/>
        </w:rPr>
        <w:t>、</w:t>
      </w:r>
      <w:r w:rsidR="00B863E0">
        <w:rPr>
          <w:rFonts w:hint="eastAsia"/>
        </w:rPr>
        <w:t>弹出窗体框架</w:t>
      </w:r>
    </w:p>
    <w:p w14:paraId="70EF07EB" w14:textId="197107B4" w:rsidR="00B863E0" w:rsidRDefault="00B863E0" w:rsidP="00D20FE3">
      <w:r>
        <w:t>各模块弹出的</w:t>
      </w:r>
      <w:proofErr w:type="gramStart"/>
      <w:r>
        <w:t>窗体需</w:t>
      </w:r>
      <w:proofErr w:type="gramEnd"/>
      <w:r>
        <w:t>使用统一框架，窗体包括最小化、最大化及关闭</w:t>
      </w:r>
      <w:r w:rsidR="00D20FE3">
        <w:t>等功能</w:t>
      </w:r>
      <w:r>
        <w:t>控件。各窗体在桌面下侧菜单栏</w:t>
      </w:r>
      <w:r w:rsidR="00C22B0E">
        <w:t>名称的显示说明如下：</w:t>
      </w:r>
    </w:p>
    <w:p w14:paraId="3721F1BE" w14:textId="6889F4F2" w:rsidR="00C22B0E" w:rsidRDefault="00C22B0E" w:rsidP="006A47D9">
      <w:r>
        <w:t>显示规则：华佳</w:t>
      </w:r>
      <w:r>
        <w:rPr>
          <w:rFonts w:hint="eastAsia"/>
        </w:rPr>
        <w:t>M</w:t>
      </w:r>
      <w:r>
        <w:t>os</w:t>
      </w:r>
      <w:r>
        <w:t>智慧地铁</w:t>
      </w:r>
      <w:r>
        <w:rPr>
          <w:rFonts w:hint="eastAsia"/>
        </w:rPr>
        <w:t>-</w:t>
      </w:r>
      <w:r>
        <w:t>$</w:t>
      </w:r>
      <w:r>
        <w:t>弹出模块名称</w:t>
      </w:r>
      <w:r>
        <w:t>$</w:t>
      </w:r>
      <w:r>
        <w:t>；</w:t>
      </w:r>
    </w:p>
    <w:p w14:paraId="0F86C979" w14:textId="02C1CF63" w:rsidR="00C22B0E" w:rsidRPr="006A47D9" w:rsidRDefault="00C22B0E" w:rsidP="006A47D9">
      <w:r>
        <w:t>示例：华佳</w:t>
      </w:r>
      <w:r>
        <w:rPr>
          <w:rFonts w:hint="eastAsia"/>
        </w:rPr>
        <w:t>M</w:t>
      </w:r>
      <w:r>
        <w:t>os</w:t>
      </w:r>
      <w:r>
        <w:t>智慧地铁</w:t>
      </w:r>
      <w:r>
        <w:rPr>
          <w:rFonts w:hint="eastAsia"/>
        </w:rPr>
        <w:t>-</w:t>
      </w:r>
      <w:r>
        <w:rPr>
          <w:rFonts w:hint="eastAsia"/>
        </w:rPr>
        <w:t>客流监察；</w:t>
      </w:r>
    </w:p>
    <w:p w14:paraId="603DC7D4" w14:textId="69AF0B56" w:rsidR="00C22B0E" w:rsidRDefault="00D20FE3">
      <w:pPr>
        <w:pStyle w:val="2"/>
      </w:pPr>
      <w:bookmarkStart w:id="13" w:name="_Toc134203729"/>
      <w:bookmarkEnd w:id="8"/>
      <w:bookmarkEnd w:id="7"/>
      <w:r>
        <w:t>页面跳转</w:t>
      </w:r>
      <w:bookmarkEnd w:id="13"/>
    </w:p>
    <w:p w14:paraId="69B6329F" w14:textId="65FD65E8" w:rsidR="00D20FE3" w:rsidRDefault="00D20FE3" w:rsidP="00D20FE3">
      <w:r>
        <w:rPr>
          <w:rFonts w:hint="eastAsia"/>
        </w:rPr>
        <w:t>1</w:t>
      </w:r>
      <w:r>
        <w:rPr>
          <w:rFonts w:hint="eastAsia"/>
        </w:rPr>
        <w:t>、基于业务规则的页面跳转</w:t>
      </w:r>
    </w:p>
    <w:p w14:paraId="216D49A1" w14:textId="16183434" w:rsidR="00D20FE3" w:rsidRDefault="00D20FE3" w:rsidP="00D20FE3">
      <w:r>
        <w:rPr>
          <w:rFonts w:hint="eastAsia"/>
        </w:rPr>
        <w:t>智慧地铁平台客户端需满足页面跳转功能。根据业务规则要求，当用户触发某个操作时跳转至指定的页面。（若指定页面已打开，则屏幕定位显示到该页面）</w:t>
      </w:r>
    </w:p>
    <w:p w14:paraId="03AF00B7" w14:textId="790467EF" w:rsidR="00D20FE3" w:rsidRDefault="00D20FE3" w:rsidP="00D20FE3">
      <w:r>
        <w:rPr>
          <w:rFonts w:hint="eastAsia"/>
        </w:rPr>
        <w:t>指定页面包括全息感知、（车站）应急处置、（线路）应急指挥、视频监控、数据看板、平台管理的各子应用。</w:t>
      </w:r>
    </w:p>
    <w:p w14:paraId="453B4F7F" w14:textId="01CB45EE" w:rsidR="00D20FE3" w:rsidRDefault="00D20FE3" w:rsidP="00D20FE3">
      <w:r>
        <w:rPr>
          <w:rFonts w:hint="eastAsia"/>
        </w:rPr>
        <w:t>2</w:t>
      </w:r>
      <w:r>
        <w:rPr>
          <w:rFonts w:hint="eastAsia"/>
        </w:rPr>
        <w:t>、基于业务规则的专业组态弹窗</w:t>
      </w:r>
    </w:p>
    <w:p w14:paraId="6E46783A" w14:textId="6B19C43D" w:rsidR="00D20FE3" w:rsidRDefault="00D20FE3" w:rsidP="00D20FE3">
      <w:r>
        <w:t>智慧地铁平台客户端需满足各组态界面的弹出窗体功能。根据业务规则要求，当用户触发某个操作时</w:t>
      </w:r>
      <w:r w:rsidR="005D520B">
        <w:t>将指定的设备监控的专业组态界面进行窗体弹出。</w:t>
      </w:r>
    </w:p>
    <w:p w14:paraId="14CE7523" w14:textId="0DC7859A" w:rsidR="005D520B" w:rsidRDefault="00FC01FE">
      <w:pPr>
        <w:pStyle w:val="2"/>
      </w:pPr>
      <w:bookmarkStart w:id="14" w:name="_Toc134203730"/>
      <w:r>
        <w:t>新业务系统快速配置</w:t>
      </w:r>
      <w:bookmarkEnd w:id="14"/>
    </w:p>
    <w:p w14:paraId="3A5D219A" w14:textId="47721E5D" w:rsidR="00FC01FE" w:rsidRDefault="00631029" w:rsidP="00631029">
      <w:r>
        <w:rPr>
          <w:rFonts w:hint="eastAsia"/>
        </w:rPr>
        <w:t>1</w:t>
      </w:r>
      <w:r>
        <w:rPr>
          <w:rFonts w:hint="eastAsia"/>
        </w:rPr>
        <w:t>、菜单栏的配置管理</w:t>
      </w:r>
    </w:p>
    <w:p w14:paraId="71C6C102" w14:textId="297B34AC" w:rsidR="00631029" w:rsidRDefault="00631029" w:rsidP="00631029">
      <w:pPr>
        <w:ind w:firstLineChars="0"/>
      </w:pPr>
      <w:r>
        <w:rPr>
          <w:rFonts w:hint="eastAsia"/>
        </w:rPr>
        <w:lastRenderedPageBreak/>
        <w:t>根据新的业务需求，用户可以将现有的子页面通过客户端框架配置管理，组装为一个新的</w:t>
      </w:r>
      <w:proofErr w:type="gramStart"/>
      <w:r>
        <w:rPr>
          <w:rFonts w:hint="eastAsia"/>
        </w:rPr>
        <w:t>子应用</w:t>
      </w:r>
      <w:proofErr w:type="gramEnd"/>
      <w:r>
        <w:rPr>
          <w:rFonts w:hint="eastAsia"/>
        </w:rPr>
        <w:t>系统。</w:t>
      </w:r>
    </w:p>
    <w:p w14:paraId="76A084B2" w14:textId="43F58724" w:rsidR="00631029" w:rsidRDefault="00631029" w:rsidP="00631029">
      <w:pPr>
        <w:ind w:firstLineChars="0"/>
      </w:pPr>
      <w:r>
        <w:t>用户可以在后台对应的菜单栏配置管理中，新增一级或二级菜单栏。对于一级菜单栏管理，支持用户自定义新应用的名称；对于二级菜单栏管理，支持用户</w:t>
      </w:r>
      <w:r>
        <w:rPr>
          <w:rFonts w:hint="eastAsia"/>
        </w:rPr>
        <w:t>配置</w:t>
      </w:r>
      <w:proofErr w:type="gramStart"/>
      <w:r>
        <w:t>新子应用</w:t>
      </w:r>
      <w:proofErr w:type="gramEnd"/>
      <w:r>
        <w:t>的名称、图标、所属一级菜单栏及展示的子页面等信息。</w:t>
      </w:r>
    </w:p>
    <w:p w14:paraId="7E87F8C6" w14:textId="1D2A926F" w:rsidR="00631029" w:rsidRDefault="00631029">
      <w:pPr>
        <w:pStyle w:val="2"/>
      </w:pPr>
      <w:bookmarkStart w:id="15" w:name="_Toc134203731"/>
      <w:r>
        <w:rPr>
          <w:rFonts w:hint="eastAsia"/>
        </w:rPr>
        <w:t>M</w:t>
      </w:r>
      <w:r>
        <w:t>os</w:t>
      </w:r>
      <w:r>
        <w:t>工业</w:t>
      </w:r>
      <w:r>
        <w:rPr>
          <w:rFonts w:hint="eastAsia"/>
        </w:rPr>
        <w:t>A</w:t>
      </w:r>
      <w:r>
        <w:t>PP</w:t>
      </w:r>
      <w:r>
        <w:t>客户端</w:t>
      </w:r>
      <w:r>
        <w:rPr>
          <w:rFonts w:hint="eastAsia"/>
        </w:rPr>
        <w:t>U</w:t>
      </w:r>
      <w:r>
        <w:t>I</w:t>
      </w:r>
      <w:r>
        <w:t>规范</w:t>
      </w:r>
      <w:bookmarkEnd w:id="15"/>
    </w:p>
    <w:p w14:paraId="45ADB4A1" w14:textId="0C60BAA7" w:rsidR="00CC130D" w:rsidRDefault="00CC130D" w:rsidP="00CC130D">
      <w:r>
        <w:t>针对华佳</w:t>
      </w:r>
      <w:r>
        <w:rPr>
          <w:rFonts w:hint="eastAsia"/>
        </w:rPr>
        <w:t>M</w:t>
      </w:r>
      <w:r>
        <w:t>os</w:t>
      </w:r>
      <w:r>
        <w:t>工业</w:t>
      </w:r>
      <w:r>
        <w:rPr>
          <w:rFonts w:hint="eastAsia"/>
        </w:rPr>
        <w:t>A</w:t>
      </w:r>
      <w:r>
        <w:t>PP</w:t>
      </w:r>
      <w:r>
        <w:t>客户端单个应用的多个模块，统一使用左侧导航栏框架模式。导航栏框架信息包括：</w:t>
      </w:r>
    </w:p>
    <w:p w14:paraId="4B0C6375" w14:textId="41C32C3D" w:rsidR="00CC130D" w:rsidRDefault="00CC130D" w:rsidP="00CC130D">
      <w:r>
        <w:t>华佳</w:t>
      </w:r>
      <w:r>
        <w:rPr>
          <w:rFonts w:hint="eastAsia"/>
        </w:rPr>
        <w:t>M</w:t>
      </w:r>
      <w:r>
        <w:t>os</w:t>
      </w:r>
      <w:r>
        <w:t>应用名称、登录账户的所属组织（车站名、线路名）、各模块栏名称，导航栏右侧设有收缩、拓展图标。该框架需</w:t>
      </w:r>
      <w:r>
        <w:rPr>
          <w:rFonts w:hint="eastAsia"/>
        </w:rPr>
        <w:t>U</w:t>
      </w:r>
      <w:r>
        <w:t>I</w:t>
      </w:r>
      <w:r>
        <w:t>统一设计规范，整体客户端工业</w:t>
      </w:r>
      <w:r>
        <w:rPr>
          <w:rFonts w:hint="eastAsia"/>
        </w:rPr>
        <w:t>A</w:t>
      </w:r>
      <w:r>
        <w:t>PP</w:t>
      </w:r>
      <w:r>
        <w:t>应用采用统一风格及视觉效果。</w:t>
      </w:r>
    </w:p>
    <w:p w14:paraId="03DFB434" w14:textId="6CD1785B" w:rsidR="00CC130D" w:rsidRPr="00CC130D" w:rsidRDefault="00CC130D" w:rsidP="00CC130D">
      <w:pPr>
        <w:ind w:firstLineChars="0" w:firstLine="0"/>
      </w:pPr>
      <w:r>
        <w:rPr>
          <w:noProof/>
        </w:rPr>
        <w:drawing>
          <wp:inline distT="0" distB="0" distL="0" distR="0" wp14:anchorId="3B031E57" wp14:editId="7177502B">
            <wp:extent cx="5759450" cy="3230245"/>
            <wp:effectExtent l="0" t="0" r="0" b="8255"/>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450" cy="3230245"/>
                    </a:xfrm>
                    <a:prstGeom prst="rect">
                      <a:avLst/>
                    </a:prstGeom>
                  </pic:spPr>
                </pic:pic>
              </a:graphicData>
            </a:graphic>
          </wp:inline>
        </w:drawing>
      </w:r>
    </w:p>
    <w:p w14:paraId="054073BC" w14:textId="14A4AABF" w:rsidR="00631029" w:rsidRDefault="00631029">
      <w:pPr>
        <w:pStyle w:val="2"/>
      </w:pPr>
      <w:bookmarkStart w:id="16" w:name="_Toc134203732"/>
      <w:r>
        <w:t>悬浮球</w:t>
      </w:r>
      <w:bookmarkEnd w:id="16"/>
    </w:p>
    <w:p w14:paraId="64E6B6E7" w14:textId="3B24371A" w:rsidR="00631029" w:rsidRDefault="00631029" w:rsidP="00631029">
      <w:r>
        <w:t>智慧地铁平台支持悬浮球应用，具体包括应用</w:t>
      </w:r>
      <w:r w:rsidR="00855030">
        <w:t>页面的快速</w:t>
      </w:r>
      <w:r>
        <w:t>跳转、</w:t>
      </w:r>
      <w:r w:rsidR="00855030">
        <w:rPr>
          <w:rFonts w:hint="eastAsia"/>
        </w:rPr>
        <w:t>一键</w:t>
      </w:r>
      <w:r>
        <w:t>设备控制及悬浮球</w:t>
      </w:r>
      <w:r w:rsidR="00855030">
        <w:t>快捷功能</w:t>
      </w:r>
      <w:r>
        <w:t>配置</w:t>
      </w:r>
      <w:r w:rsidR="00855030">
        <w:t>管理等功能</w:t>
      </w:r>
      <w:r>
        <w:t>。</w:t>
      </w:r>
    </w:p>
    <w:p w14:paraId="0C3724C0" w14:textId="1C044AFC" w:rsidR="00631029" w:rsidRDefault="00855030" w:rsidP="00855030">
      <w:r>
        <w:rPr>
          <w:rFonts w:hint="eastAsia"/>
        </w:rPr>
        <w:t>1</w:t>
      </w:r>
      <w:r>
        <w:rPr>
          <w:rFonts w:hint="eastAsia"/>
        </w:rPr>
        <w:t>、应用页面跳转</w:t>
      </w:r>
    </w:p>
    <w:p w14:paraId="62815C71" w14:textId="6AE83B63" w:rsidR="00855030" w:rsidRDefault="00855030" w:rsidP="00855030">
      <w:pPr>
        <w:ind w:firstLineChars="0"/>
      </w:pPr>
      <w:r>
        <w:t>根据配置的悬浮球快捷功能，用户</w:t>
      </w:r>
      <w:r>
        <w:rPr>
          <w:rFonts w:hint="eastAsia"/>
        </w:rPr>
        <w:t>点击</w:t>
      </w:r>
      <w:r>
        <w:t>对应的</w:t>
      </w:r>
      <w:r>
        <w:rPr>
          <w:rFonts w:hint="eastAsia"/>
        </w:rPr>
        <w:t>子</w:t>
      </w:r>
      <w:r>
        <w:t>系统图标，智慧地铁平台客户端自动跳转至对</w:t>
      </w:r>
      <w:r>
        <w:lastRenderedPageBreak/>
        <w:t>应页面。</w:t>
      </w:r>
    </w:p>
    <w:p w14:paraId="6BBD6934" w14:textId="5A42D64E" w:rsidR="00855030" w:rsidRDefault="00855030" w:rsidP="00855030">
      <w:pPr>
        <w:ind w:firstLineChars="0" w:firstLine="0"/>
      </w:pPr>
      <w:r w:rsidRPr="00855030">
        <w:rPr>
          <w:noProof/>
        </w:rPr>
        <w:drawing>
          <wp:inline distT="0" distB="0" distL="0" distR="0" wp14:anchorId="4D08FFC8" wp14:editId="7948BBA5">
            <wp:extent cx="5759450" cy="3239691"/>
            <wp:effectExtent l="0" t="0" r="0" b="0"/>
            <wp:docPr id="30" name="图片 30" descr="C:\Users\hp\Documents\WXWork\1688858323398522\Cache\File\2023-05\悬浮菜单 展开.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cuments\WXWork\1688858323398522\Cache\File\2023-05\悬浮菜单 展开.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9450" cy="3239691"/>
                    </a:xfrm>
                    <a:prstGeom prst="rect">
                      <a:avLst/>
                    </a:prstGeom>
                    <a:noFill/>
                    <a:ln>
                      <a:noFill/>
                    </a:ln>
                  </pic:spPr>
                </pic:pic>
              </a:graphicData>
            </a:graphic>
          </wp:inline>
        </w:drawing>
      </w:r>
    </w:p>
    <w:p w14:paraId="773A6B11" w14:textId="63AA1FE5" w:rsidR="00855030" w:rsidRDefault="00855030" w:rsidP="00855030">
      <w:r>
        <w:t>2</w:t>
      </w:r>
      <w:r>
        <w:rPr>
          <w:rFonts w:hint="eastAsia"/>
        </w:rPr>
        <w:t>、设备一键控制</w:t>
      </w:r>
    </w:p>
    <w:p w14:paraId="172A65D6" w14:textId="361B7F3F" w:rsidR="00855030" w:rsidRDefault="00855030" w:rsidP="00855030">
      <w:pPr>
        <w:ind w:firstLineChars="0"/>
      </w:pPr>
      <w:r>
        <w:t>根据配置的悬浮球快捷功能，用户</w:t>
      </w:r>
      <w:r>
        <w:rPr>
          <w:rFonts w:hint="eastAsia"/>
        </w:rPr>
        <w:t>点击</w:t>
      </w:r>
      <w:r>
        <w:t>对应的</w:t>
      </w:r>
      <w:r>
        <w:rPr>
          <w:rFonts w:hint="eastAsia"/>
        </w:rPr>
        <w:t>设备控制图标</w:t>
      </w:r>
      <w:r>
        <w:t>，智慧地铁平台客户端</w:t>
      </w:r>
      <w:r>
        <w:rPr>
          <w:rFonts w:hint="eastAsia"/>
        </w:rPr>
        <w:t>对</w:t>
      </w:r>
      <w:r>
        <w:t>对应设备进行联动控制。客户端应支持</w:t>
      </w:r>
      <w:proofErr w:type="gramStart"/>
      <w:r>
        <w:t>对车控室</w:t>
      </w:r>
      <w:proofErr w:type="gramEnd"/>
      <w:r>
        <w:t>门禁、设备区通道门门禁等控制。</w:t>
      </w:r>
    </w:p>
    <w:p w14:paraId="7653A5B2" w14:textId="3C32AF3F" w:rsidR="00855030" w:rsidRDefault="00855030" w:rsidP="00855030">
      <w:r>
        <w:rPr>
          <w:rFonts w:hint="eastAsia"/>
        </w:rPr>
        <w:t>3</w:t>
      </w:r>
      <w:r>
        <w:rPr>
          <w:rFonts w:hint="eastAsia"/>
        </w:rPr>
        <w:t>、悬浮球快捷功能配置</w:t>
      </w:r>
    </w:p>
    <w:p w14:paraId="1E77F7E3" w14:textId="323FFD22" w:rsidR="00855030" w:rsidRDefault="00855030" w:rsidP="00855030">
      <w:r>
        <w:t>用户可以通过点击悬浮球的</w:t>
      </w:r>
      <w:r>
        <w:t>“</w:t>
      </w:r>
      <w:r>
        <w:t>添加</w:t>
      </w:r>
      <w:r>
        <w:t>”</w:t>
      </w:r>
      <w:r>
        <w:t>图标，对悬浮球的快捷应用进行配置管理，可配置的快捷应用应包含页面跳转类及设备控制类，悬浮球应</w:t>
      </w:r>
      <w:r>
        <w:rPr>
          <w:rFonts w:hint="eastAsia"/>
        </w:rPr>
        <w:t>规定</w:t>
      </w:r>
      <w:r w:rsidR="00D140A2">
        <w:rPr>
          <w:rFonts w:hint="eastAsia"/>
        </w:rPr>
        <w:t>可</w:t>
      </w:r>
      <w:r>
        <w:t>设置快捷功能的最大数量（</w:t>
      </w:r>
      <w:r w:rsidR="00D140A2">
        <w:t>暂定</w:t>
      </w:r>
      <w:r>
        <w:t>至多</w:t>
      </w:r>
      <w:r>
        <w:rPr>
          <w:rFonts w:hint="eastAsia"/>
        </w:rPr>
        <w:t>5</w:t>
      </w:r>
      <w:r>
        <w:rPr>
          <w:rFonts w:hint="eastAsia"/>
        </w:rPr>
        <w:t>个</w:t>
      </w:r>
      <w:r>
        <w:t>）。</w:t>
      </w:r>
    </w:p>
    <w:p w14:paraId="16F6EE63" w14:textId="561EB4A8" w:rsidR="00855030" w:rsidRDefault="00855030" w:rsidP="00855030">
      <w:pPr>
        <w:ind w:firstLineChars="0" w:firstLine="0"/>
      </w:pPr>
      <w:r w:rsidRPr="00855030">
        <w:rPr>
          <w:noProof/>
        </w:rPr>
        <w:lastRenderedPageBreak/>
        <w:drawing>
          <wp:inline distT="0" distB="0" distL="0" distR="0" wp14:anchorId="19790C50" wp14:editId="7982C2DD">
            <wp:extent cx="5759450" cy="3239691"/>
            <wp:effectExtent l="0" t="0" r="0" b="0"/>
            <wp:docPr id="452" name="图片 452" descr="C:\Users\hp\Documents\WXWork\1688858323398522\Cache\File\2023-05\悬浮菜单 触发.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cuments\WXWork\1688858323398522\Cache\File\2023-05\悬浮菜单 触发.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3239691"/>
                    </a:xfrm>
                    <a:prstGeom prst="rect">
                      <a:avLst/>
                    </a:prstGeom>
                    <a:noFill/>
                    <a:ln>
                      <a:noFill/>
                    </a:ln>
                  </pic:spPr>
                </pic:pic>
              </a:graphicData>
            </a:graphic>
          </wp:inline>
        </w:drawing>
      </w:r>
    </w:p>
    <w:p w14:paraId="7B6D8B84" w14:textId="44A6E222" w:rsidR="00855030" w:rsidRPr="00855030" w:rsidRDefault="00855030" w:rsidP="00855030">
      <w:pPr>
        <w:ind w:firstLineChars="0" w:firstLine="0"/>
      </w:pPr>
      <w:r w:rsidRPr="00855030">
        <w:rPr>
          <w:noProof/>
        </w:rPr>
        <w:drawing>
          <wp:inline distT="0" distB="0" distL="0" distR="0" wp14:anchorId="038C448F" wp14:editId="15CDCA09">
            <wp:extent cx="5759450" cy="3239691"/>
            <wp:effectExtent l="0" t="0" r="0" b="0"/>
            <wp:docPr id="31" name="图片 31" descr="C:\Users\hp\Documents\WXWork\1688858323398522\Cache\File\2023-05\悬浮菜单 自定菜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cuments\WXWork\1688858323398522\Cache\File\2023-05\悬浮菜单 自定菜单.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9450" cy="3239691"/>
                    </a:xfrm>
                    <a:prstGeom prst="rect">
                      <a:avLst/>
                    </a:prstGeom>
                    <a:noFill/>
                    <a:ln>
                      <a:noFill/>
                    </a:ln>
                  </pic:spPr>
                </pic:pic>
              </a:graphicData>
            </a:graphic>
          </wp:inline>
        </w:drawing>
      </w:r>
    </w:p>
    <w:p w14:paraId="3B5C2F9B" w14:textId="327D73B3" w:rsidR="00E23687" w:rsidRDefault="00E23687">
      <w:pPr>
        <w:pStyle w:val="2"/>
      </w:pPr>
      <w:bookmarkStart w:id="17" w:name="_Toc134203733"/>
      <w:r>
        <w:t>客户端主题色配置</w:t>
      </w:r>
      <w:bookmarkEnd w:id="17"/>
    </w:p>
    <w:p w14:paraId="66F6D90B" w14:textId="17C15F76" w:rsidR="00E23687" w:rsidRDefault="00E23687" w:rsidP="00E23687">
      <w:r>
        <w:rPr>
          <w:rFonts w:hint="eastAsia"/>
        </w:rPr>
        <w:t>1</w:t>
      </w:r>
      <w:r>
        <w:rPr>
          <w:rFonts w:hint="eastAsia"/>
        </w:rPr>
        <w:t>、</w:t>
      </w:r>
      <w:r>
        <w:t>设置客户端主题色</w:t>
      </w:r>
    </w:p>
    <w:p w14:paraId="38C5FD8D" w14:textId="4F4D6365" w:rsidR="00E23687" w:rsidRDefault="00E23687" w:rsidP="00E23687">
      <w:r>
        <w:t>智慧地铁平台客户端为用户提供客户端主题色的设置功能，用户可以通过</w:t>
      </w:r>
      <w:r>
        <w:t>“</w:t>
      </w:r>
      <w:r>
        <w:t>设置</w:t>
      </w:r>
      <w:r>
        <w:t>”</w:t>
      </w:r>
      <w:r>
        <w:t>页面选择主题色，可选色系为后台已</w:t>
      </w:r>
      <w:r>
        <w:rPr>
          <w:rFonts w:hint="eastAsia"/>
        </w:rPr>
        <w:t>录入</w:t>
      </w:r>
      <w:r>
        <w:t>的主题颜色。</w:t>
      </w:r>
    </w:p>
    <w:p w14:paraId="11CC7B70" w14:textId="673CF941" w:rsidR="00E23687" w:rsidRDefault="0063020D" w:rsidP="00E23687">
      <w:pPr>
        <w:ind w:firstLineChars="0"/>
      </w:pPr>
      <w:r>
        <w:rPr>
          <w:rFonts w:hint="eastAsia"/>
        </w:rPr>
        <w:t>后台至少拥有一种“默认”的主题颜色，且应</w:t>
      </w:r>
      <w:r w:rsidR="00E23687">
        <w:rPr>
          <w:rFonts w:hint="eastAsia"/>
        </w:rPr>
        <w:t>支持通过配置</w:t>
      </w:r>
      <w:r>
        <w:rPr>
          <w:rFonts w:hint="eastAsia"/>
        </w:rPr>
        <w:t>保存</w:t>
      </w:r>
      <w:r w:rsidR="00E23687">
        <w:rPr>
          <w:rFonts w:hint="eastAsia"/>
        </w:rPr>
        <w:t>多种主题色系。</w:t>
      </w:r>
      <w:r>
        <w:rPr>
          <w:rFonts w:hint="eastAsia"/>
        </w:rPr>
        <w:t>若某个主题色</w:t>
      </w:r>
      <w:r>
        <w:rPr>
          <w:rFonts w:hint="eastAsia"/>
        </w:rPr>
        <w:lastRenderedPageBreak/>
        <w:t>被删除，已设置该主题色的客户端恢复为“默认”主题色。（“默认”主题色不可删除）</w:t>
      </w:r>
    </w:p>
    <w:p w14:paraId="3EC5C68E" w14:textId="5BFB903A" w:rsidR="00E23687" w:rsidRDefault="00E23687" w:rsidP="00E23687">
      <w:pPr>
        <w:ind w:firstLineChars="0"/>
      </w:pPr>
      <w:r>
        <w:rPr>
          <w:rFonts w:hint="eastAsia"/>
        </w:rPr>
        <w:t>2</w:t>
      </w:r>
      <w:r>
        <w:rPr>
          <w:rFonts w:hint="eastAsia"/>
        </w:rPr>
        <w:t>、设置菜单</w:t>
      </w:r>
      <w:proofErr w:type="gramStart"/>
      <w:r>
        <w:rPr>
          <w:rFonts w:hint="eastAsia"/>
        </w:rPr>
        <w:t>栏背景</w:t>
      </w:r>
      <w:proofErr w:type="gramEnd"/>
      <w:r>
        <w:rPr>
          <w:rFonts w:hint="eastAsia"/>
        </w:rPr>
        <w:t>样式</w:t>
      </w:r>
    </w:p>
    <w:p w14:paraId="6DFB69C8" w14:textId="30B961E1" w:rsidR="00E23687" w:rsidRDefault="00E23687" w:rsidP="00E23687">
      <w:r>
        <w:t>智慧地铁平台客户端为用户提供客户端</w:t>
      </w:r>
      <w:r>
        <w:rPr>
          <w:rFonts w:hint="eastAsia"/>
        </w:rPr>
        <w:t>菜单栏</w:t>
      </w:r>
      <w:r>
        <w:t>的</w:t>
      </w:r>
      <w:r w:rsidR="0063020D">
        <w:t>背景样式</w:t>
      </w:r>
      <w:r>
        <w:t>设置功能，用户可以通过</w:t>
      </w:r>
      <w:r>
        <w:t>“</w:t>
      </w:r>
      <w:r>
        <w:t>设置</w:t>
      </w:r>
      <w:r>
        <w:t>”</w:t>
      </w:r>
      <w:r>
        <w:t>页面</w:t>
      </w:r>
      <w:r w:rsidR="0063020D">
        <w:rPr>
          <w:rFonts w:hint="eastAsia"/>
        </w:rPr>
        <w:t>为</w:t>
      </w:r>
      <w:r w:rsidR="0063020D">
        <w:t>菜单栏设置合适的背景样式</w:t>
      </w:r>
      <w:r>
        <w:t>，可选</w:t>
      </w:r>
      <w:r w:rsidR="0063020D">
        <w:rPr>
          <w:rFonts w:hint="eastAsia"/>
        </w:rPr>
        <w:t>样式</w:t>
      </w:r>
      <w:r>
        <w:t>为后台已</w:t>
      </w:r>
      <w:r>
        <w:rPr>
          <w:rFonts w:hint="eastAsia"/>
        </w:rPr>
        <w:t>录入</w:t>
      </w:r>
      <w:r>
        <w:t>的</w:t>
      </w:r>
      <w:r w:rsidR="0063020D">
        <w:rPr>
          <w:rFonts w:hint="eastAsia"/>
        </w:rPr>
        <w:t>背景样式</w:t>
      </w:r>
      <w:r>
        <w:t>。</w:t>
      </w:r>
    </w:p>
    <w:p w14:paraId="6116037B" w14:textId="32E3AAD3" w:rsidR="00E23687" w:rsidRDefault="00E23687" w:rsidP="00E23687">
      <w:pPr>
        <w:ind w:firstLineChars="0"/>
      </w:pPr>
      <w:r>
        <w:rPr>
          <w:rFonts w:hint="eastAsia"/>
        </w:rPr>
        <w:t>后台</w:t>
      </w:r>
      <w:r w:rsidR="0063020D">
        <w:rPr>
          <w:rFonts w:hint="eastAsia"/>
        </w:rPr>
        <w:t>至少拥有一种“默认”的菜单</w:t>
      </w:r>
      <w:proofErr w:type="gramStart"/>
      <w:r w:rsidR="0063020D">
        <w:rPr>
          <w:rFonts w:hint="eastAsia"/>
        </w:rPr>
        <w:t>栏背景</w:t>
      </w:r>
      <w:proofErr w:type="gramEnd"/>
      <w:r w:rsidR="0063020D">
        <w:rPr>
          <w:rFonts w:hint="eastAsia"/>
        </w:rPr>
        <w:t>样式，且</w:t>
      </w:r>
      <w:r>
        <w:rPr>
          <w:rFonts w:hint="eastAsia"/>
        </w:rPr>
        <w:t>应支持通过配置</w:t>
      </w:r>
      <w:r w:rsidR="0063020D">
        <w:rPr>
          <w:rFonts w:hint="eastAsia"/>
        </w:rPr>
        <w:t>保存多个菜单</w:t>
      </w:r>
      <w:proofErr w:type="gramStart"/>
      <w:r w:rsidR="0063020D">
        <w:rPr>
          <w:rFonts w:hint="eastAsia"/>
        </w:rPr>
        <w:t>栏背景</w:t>
      </w:r>
      <w:proofErr w:type="gramEnd"/>
      <w:r w:rsidR="0063020D">
        <w:rPr>
          <w:rFonts w:hint="eastAsia"/>
        </w:rPr>
        <w:t>样式</w:t>
      </w:r>
      <w:r>
        <w:rPr>
          <w:rFonts w:hint="eastAsia"/>
        </w:rPr>
        <w:t>。</w:t>
      </w:r>
      <w:r w:rsidR="0063020D">
        <w:rPr>
          <w:rFonts w:hint="eastAsia"/>
        </w:rPr>
        <w:t>若</w:t>
      </w:r>
      <w:proofErr w:type="gramStart"/>
      <w:r w:rsidR="0063020D">
        <w:rPr>
          <w:rFonts w:hint="eastAsia"/>
        </w:rPr>
        <w:t>某背景</w:t>
      </w:r>
      <w:proofErr w:type="gramEnd"/>
      <w:r w:rsidR="0063020D">
        <w:rPr>
          <w:rFonts w:hint="eastAsia"/>
        </w:rPr>
        <w:t>样式被删除，已选择该样式的客户端恢复“默认”样式。（“默认”样式不可删除）</w:t>
      </w:r>
    </w:p>
    <w:p w14:paraId="631D2163" w14:textId="570CEF57" w:rsidR="0063020D" w:rsidRDefault="00376D41">
      <w:pPr>
        <w:pStyle w:val="2"/>
      </w:pPr>
      <w:bookmarkStart w:id="18" w:name="_Toc134203734"/>
      <w:r>
        <w:t>客户端分辨率自适应</w:t>
      </w:r>
      <w:bookmarkEnd w:id="18"/>
    </w:p>
    <w:p w14:paraId="2646C07D" w14:textId="42D8D90D" w:rsidR="00376D41" w:rsidRPr="00376D41" w:rsidRDefault="00376D41" w:rsidP="00376D41">
      <w:r>
        <w:t>智慧地铁平台根据使用屏幕的分辨率，自动调节界面显示比例，实现屏幕自适应。客户端应支持</w:t>
      </w:r>
      <w:r>
        <w:rPr>
          <w:rFonts w:hint="eastAsia"/>
        </w:rPr>
        <w:t>19</w:t>
      </w:r>
      <w:r>
        <w:t>20*1080</w:t>
      </w:r>
      <w:r>
        <w:t>、</w:t>
      </w:r>
      <w:r>
        <w:rPr>
          <w:rFonts w:hint="eastAsia"/>
        </w:rPr>
        <w:t>3</w:t>
      </w:r>
      <w:r>
        <w:t>840*2160</w:t>
      </w:r>
      <w:r>
        <w:t>等常见的分辨率。</w:t>
      </w:r>
    </w:p>
    <w:p w14:paraId="6AAE43FD" w14:textId="157CBF7B" w:rsidR="000A1A6D" w:rsidRDefault="000A1A6D">
      <w:pPr>
        <w:pStyle w:val="2"/>
      </w:pPr>
      <w:bookmarkStart w:id="19" w:name="_Toc134203735"/>
      <w:r>
        <w:t>全息感知底部菜单</w:t>
      </w:r>
      <w:proofErr w:type="gramStart"/>
      <w:r>
        <w:t>栏应用</w:t>
      </w:r>
      <w:proofErr w:type="gramEnd"/>
      <w:r>
        <w:t>管理</w:t>
      </w:r>
      <w:bookmarkEnd w:id="19"/>
    </w:p>
    <w:p w14:paraId="0E9D31DF" w14:textId="0E6D438B" w:rsidR="00F67B79" w:rsidRDefault="00F67B79" w:rsidP="000A1A6D">
      <w:r>
        <w:rPr>
          <w:rFonts w:hint="eastAsia"/>
        </w:rPr>
        <w:t>1</w:t>
      </w:r>
      <w:r>
        <w:rPr>
          <w:rFonts w:hint="eastAsia"/>
        </w:rPr>
        <w:t>、菜单栏</w:t>
      </w:r>
      <w:proofErr w:type="gramStart"/>
      <w:r>
        <w:rPr>
          <w:rFonts w:hint="eastAsia"/>
        </w:rPr>
        <w:t>子应用</w:t>
      </w:r>
      <w:proofErr w:type="gramEnd"/>
      <w:r>
        <w:rPr>
          <w:rFonts w:hint="eastAsia"/>
        </w:rPr>
        <w:t>管理</w:t>
      </w:r>
    </w:p>
    <w:p w14:paraId="6DCA8455" w14:textId="6BBC2373" w:rsidR="000A1A6D" w:rsidRDefault="000A1A6D" w:rsidP="000A1A6D">
      <w:r>
        <w:t>针对</w:t>
      </w:r>
      <w:proofErr w:type="gramStart"/>
      <w:r>
        <w:t>车站级</w:t>
      </w:r>
      <w:r>
        <w:rPr>
          <w:rFonts w:hint="eastAsia"/>
        </w:rPr>
        <w:t>/</w:t>
      </w:r>
      <w:r>
        <w:rPr>
          <w:rFonts w:hint="eastAsia"/>
        </w:rPr>
        <w:t>线路级</w:t>
      </w:r>
      <w:proofErr w:type="gramEnd"/>
      <w:r>
        <w:rPr>
          <w:rFonts w:hint="eastAsia"/>
        </w:rPr>
        <w:t>全息感知的底部菜单栏，客户端</w:t>
      </w:r>
      <w:proofErr w:type="gramStart"/>
      <w:r>
        <w:rPr>
          <w:rFonts w:hint="eastAsia"/>
        </w:rPr>
        <w:t>需支持</w:t>
      </w:r>
      <w:r w:rsidR="00F67B79">
        <w:rPr>
          <w:rFonts w:hint="eastAsia"/>
        </w:rPr>
        <w:t>各子应用</w:t>
      </w:r>
      <w:proofErr w:type="gramEnd"/>
      <w:r w:rsidR="00F67B79">
        <w:rPr>
          <w:rFonts w:hint="eastAsia"/>
        </w:rPr>
        <w:t>的管理。</w:t>
      </w:r>
      <w:r w:rsidR="008D472E">
        <w:rPr>
          <w:rFonts w:hint="eastAsia"/>
        </w:rPr>
        <w:t>用户可以根据菜单栏的“设置”按钮进行以下操作：</w:t>
      </w:r>
    </w:p>
    <w:p w14:paraId="2BA8EEB6" w14:textId="287F206F" w:rsidR="008D472E" w:rsidRPr="008D472E" w:rsidRDefault="008D472E" w:rsidP="008D472E">
      <w:pPr>
        <w:ind w:firstLineChars="0"/>
        <w:rPr>
          <w:rFonts w:asciiTheme="minorEastAsia" w:eastAsiaTheme="minorEastAsia" w:hAnsiTheme="minorEastAsia"/>
        </w:rPr>
      </w:pPr>
      <w:r w:rsidRPr="008D472E">
        <w:rPr>
          <w:rFonts w:asciiTheme="minorEastAsia" w:eastAsiaTheme="minorEastAsia" w:hAnsiTheme="minorEastAsia"/>
        </w:rPr>
        <w:t>①</w:t>
      </w:r>
      <w:r w:rsidRPr="008D472E">
        <w:rPr>
          <w:rFonts w:asciiTheme="minorEastAsia" w:eastAsiaTheme="minorEastAsia" w:hAnsiTheme="minorEastAsia" w:hint="eastAsia"/>
        </w:rPr>
        <w:t>添加：对于未展示的子应用，可以通过拖拽的方式插入到菜单栏的</w:t>
      </w:r>
      <w:proofErr w:type="gramStart"/>
      <w:r w:rsidRPr="008D472E">
        <w:rPr>
          <w:rFonts w:asciiTheme="minorEastAsia" w:eastAsiaTheme="minorEastAsia" w:hAnsiTheme="minorEastAsia" w:hint="eastAsia"/>
        </w:rPr>
        <w:t>子应用间</w:t>
      </w:r>
      <w:proofErr w:type="gramEnd"/>
      <w:r w:rsidRPr="008D472E">
        <w:rPr>
          <w:rFonts w:asciiTheme="minorEastAsia" w:eastAsiaTheme="minorEastAsia" w:hAnsiTheme="minorEastAsia" w:hint="eastAsia"/>
        </w:rPr>
        <w:t>，或放置菜单</w:t>
      </w:r>
      <w:proofErr w:type="gramStart"/>
      <w:r w:rsidRPr="008D472E">
        <w:rPr>
          <w:rFonts w:asciiTheme="minorEastAsia" w:eastAsiaTheme="minorEastAsia" w:hAnsiTheme="minorEastAsia" w:hint="eastAsia"/>
        </w:rPr>
        <w:t>栏最后</w:t>
      </w:r>
      <w:proofErr w:type="gramEnd"/>
      <w:r w:rsidRPr="008D472E">
        <w:rPr>
          <w:rFonts w:asciiTheme="minorEastAsia" w:eastAsiaTheme="minorEastAsia" w:hAnsiTheme="minorEastAsia" w:hint="eastAsia"/>
        </w:rPr>
        <w:t>一位；</w:t>
      </w:r>
    </w:p>
    <w:p w14:paraId="4C419657" w14:textId="0C44A8A6" w:rsidR="008D472E" w:rsidRPr="008D472E" w:rsidRDefault="008D472E" w:rsidP="008D472E">
      <w:pPr>
        <w:ind w:left="420" w:firstLineChars="0" w:firstLine="0"/>
        <w:rPr>
          <w:rFonts w:asciiTheme="minorEastAsia" w:eastAsiaTheme="minorEastAsia" w:hAnsiTheme="minorEastAsia"/>
        </w:rPr>
      </w:pPr>
      <w:r w:rsidRPr="008D472E">
        <w:rPr>
          <w:rFonts w:asciiTheme="minorEastAsia" w:eastAsiaTheme="minorEastAsia" w:hAnsiTheme="minorEastAsia"/>
        </w:rPr>
        <w:t>②调序：对于已展示的子应用，可以通过鼠标拖拉拽的交互方式，调整各</w:t>
      </w:r>
      <w:proofErr w:type="gramStart"/>
      <w:r w:rsidRPr="008D472E">
        <w:rPr>
          <w:rFonts w:asciiTheme="minorEastAsia" w:eastAsiaTheme="minorEastAsia" w:hAnsiTheme="minorEastAsia"/>
        </w:rPr>
        <w:t>子应用</w:t>
      </w:r>
      <w:proofErr w:type="gramEnd"/>
      <w:r w:rsidRPr="008D472E">
        <w:rPr>
          <w:rFonts w:asciiTheme="minorEastAsia" w:eastAsiaTheme="minorEastAsia" w:hAnsiTheme="minorEastAsia"/>
        </w:rPr>
        <w:t>的排列顺序；</w:t>
      </w:r>
    </w:p>
    <w:p w14:paraId="197778AB" w14:textId="5A15B5A8" w:rsidR="008D472E" w:rsidRPr="008D472E" w:rsidRDefault="008D472E" w:rsidP="008D472E">
      <w:pPr>
        <w:ind w:left="420" w:firstLineChars="0" w:firstLine="0"/>
        <w:rPr>
          <w:rFonts w:asciiTheme="minorEastAsia" w:eastAsiaTheme="minorEastAsia" w:hAnsiTheme="minorEastAsia"/>
        </w:rPr>
      </w:pPr>
      <w:r w:rsidRPr="008D472E">
        <w:rPr>
          <w:rFonts w:asciiTheme="minorEastAsia" w:eastAsiaTheme="minorEastAsia" w:hAnsiTheme="minorEastAsia"/>
        </w:rPr>
        <w:t>③移除：对于已展示的子应用，可以通过“移除”按钮移除对应子应用；</w:t>
      </w:r>
    </w:p>
    <w:p w14:paraId="3C762298" w14:textId="3567AC5D" w:rsidR="008D472E" w:rsidRPr="000A1A6D" w:rsidRDefault="008D472E" w:rsidP="008D472E">
      <w:pPr>
        <w:ind w:left="420" w:firstLineChars="0" w:firstLine="0"/>
      </w:pPr>
      <w:r>
        <w:t>完成菜单栏</w:t>
      </w:r>
      <w:proofErr w:type="gramStart"/>
      <w:r>
        <w:t>子应用</w:t>
      </w:r>
      <w:proofErr w:type="gramEnd"/>
      <w:r>
        <w:t>管理后，点击</w:t>
      </w:r>
      <w:r>
        <w:t>“</w:t>
      </w:r>
      <w:r>
        <w:t>保存</w:t>
      </w:r>
      <w:r>
        <w:t>”</w:t>
      </w:r>
      <w:r>
        <w:t>按钮进行保存。</w:t>
      </w:r>
    </w:p>
    <w:p w14:paraId="044D0037" w14:textId="684F1C49" w:rsidR="000A13A3" w:rsidRDefault="000A13A3">
      <w:pPr>
        <w:pStyle w:val="2"/>
      </w:pPr>
      <w:bookmarkStart w:id="20" w:name="_Toc134203736"/>
      <w:r>
        <w:t>总体架构重构需求</w:t>
      </w:r>
      <w:bookmarkEnd w:id="20"/>
    </w:p>
    <w:p w14:paraId="44BDC47C" w14:textId="38F91345" w:rsidR="00566D27" w:rsidRDefault="00566D27" w:rsidP="00566D27">
      <w:r>
        <w:rPr>
          <w:rFonts w:hint="eastAsia"/>
        </w:rPr>
        <w:t>对客户端机构进行重构，系统应支持对控制、显示、业务、通讯组件的分离。</w:t>
      </w:r>
    </w:p>
    <w:p w14:paraId="46651129" w14:textId="76CF24E9" w:rsidR="00566D27" w:rsidRDefault="00566D27" w:rsidP="00566D27">
      <w:r>
        <w:rPr>
          <w:rFonts w:hint="eastAsia"/>
        </w:rPr>
        <w:t>1</w:t>
      </w:r>
      <w:r>
        <w:rPr>
          <w:rFonts w:hint="eastAsia"/>
        </w:rPr>
        <w:t>、服务访问</w:t>
      </w:r>
    </w:p>
    <w:p w14:paraId="7A3DF134" w14:textId="26FD11D2" w:rsidR="00566D27" w:rsidRDefault="00A55B4B" w:rsidP="00566D27">
      <w:pPr>
        <w:ind w:left="420" w:firstLineChars="0" w:firstLine="0"/>
      </w:pPr>
      <w:r>
        <w:rPr>
          <w:rFonts w:hint="eastAsia"/>
        </w:rPr>
        <w:t>客户端</w:t>
      </w:r>
      <w:proofErr w:type="gramStart"/>
      <w:r>
        <w:rPr>
          <w:rFonts w:hint="eastAsia"/>
        </w:rPr>
        <w:t>需</w:t>
      </w:r>
      <w:r w:rsidRPr="00A55B4B">
        <w:rPr>
          <w:rFonts w:hint="eastAsia"/>
        </w:rPr>
        <w:t>支持</w:t>
      </w:r>
      <w:proofErr w:type="gramEnd"/>
      <w:r w:rsidRPr="00A55B4B">
        <w:rPr>
          <w:rFonts w:hint="eastAsia"/>
        </w:rPr>
        <w:t>对点位</w:t>
      </w:r>
      <w:r>
        <w:rPr>
          <w:rFonts w:hint="eastAsia"/>
        </w:rPr>
        <w:t>数据的独立订阅，对控制点的独立下发，保证服务访问、通讯的实时性。</w:t>
      </w:r>
    </w:p>
    <w:p w14:paraId="55A17875" w14:textId="46F73567" w:rsidR="00A55B4B" w:rsidRDefault="00A55B4B" w:rsidP="00566D27">
      <w:pPr>
        <w:ind w:left="420" w:firstLineChars="0" w:firstLine="0"/>
      </w:pPr>
      <w:r>
        <w:rPr>
          <w:rFonts w:hint="eastAsia"/>
        </w:rPr>
        <w:t>2</w:t>
      </w:r>
      <w:r>
        <w:t>、智慧地铁平台与综合监控解耦</w:t>
      </w:r>
    </w:p>
    <w:p w14:paraId="14C888B0" w14:textId="51C98977" w:rsidR="00A55B4B" w:rsidRDefault="00A55B4B" w:rsidP="00A55B4B">
      <w:pPr>
        <w:ind w:firstLineChars="0"/>
      </w:pPr>
      <w:r>
        <w:rPr>
          <w:rFonts w:hint="eastAsia"/>
        </w:rPr>
        <w:t>智慧地铁客户端包含综合监控功能，对综合监控既有客户端服务可以优先复用，也可以重新开发，以更优化的设计考虑出发。</w:t>
      </w:r>
    </w:p>
    <w:p w14:paraId="5F283854" w14:textId="53DB24DE" w:rsidR="00A55B4B" w:rsidRDefault="00A55B4B" w:rsidP="00A55B4B">
      <w:pPr>
        <w:ind w:firstLineChars="0"/>
      </w:pPr>
      <w:r>
        <w:rPr>
          <w:rFonts w:hint="eastAsia"/>
        </w:rPr>
        <w:t>3</w:t>
      </w:r>
      <w:r>
        <w:rPr>
          <w:rFonts w:hint="eastAsia"/>
        </w:rPr>
        <w:t>、功能可拓展</w:t>
      </w:r>
    </w:p>
    <w:p w14:paraId="384A748C" w14:textId="275DC855" w:rsidR="00A55B4B" w:rsidRPr="00566D27" w:rsidRDefault="00A55B4B" w:rsidP="00A55B4B">
      <w:pPr>
        <w:ind w:firstLineChars="0"/>
      </w:pPr>
      <w:r>
        <w:rPr>
          <w:rFonts w:hint="eastAsia"/>
        </w:rPr>
        <w:lastRenderedPageBreak/>
        <w:t>总体架构框架需要考虑对功能的扩展性，在技术上设计相应的功能扩展点。</w:t>
      </w:r>
    </w:p>
    <w:p w14:paraId="11CD0282" w14:textId="0EFD747D" w:rsidR="00395A79" w:rsidRDefault="00395A79">
      <w:pPr>
        <w:pStyle w:val="2"/>
      </w:pPr>
      <w:bookmarkStart w:id="21" w:name="_Toc134203737"/>
      <w:r>
        <w:t>数据权限</w:t>
      </w:r>
      <w:bookmarkEnd w:id="21"/>
    </w:p>
    <w:p w14:paraId="6C504AD4" w14:textId="2AA04C27" w:rsidR="00C71FF1" w:rsidRDefault="00C71FF1" w:rsidP="00395A79">
      <w:r>
        <w:t>智慧地铁平台需设置对应的权限管理应用，对角色的数据权限、操作权限进行统一设置管理。</w:t>
      </w:r>
    </w:p>
    <w:p w14:paraId="2C6A9968" w14:textId="213FB4DD" w:rsidR="00395A79" w:rsidRDefault="00395A79" w:rsidP="00395A79">
      <w:r>
        <w:rPr>
          <w:rFonts w:hint="eastAsia"/>
        </w:rPr>
        <w:t>1</w:t>
      </w:r>
      <w:r>
        <w:rPr>
          <w:rFonts w:hint="eastAsia"/>
        </w:rPr>
        <w:t>、数据权限配置</w:t>
      </w:r>
    </w:p>
    <w:p w14:paraId="240A4247" w14:textId="4ADE846F" w:rsidR="00395A79" w:rsidRDefault="00395A79" w:rsidP="00395A79">
      <w:r>
        <w:rPr>
          <w:rFonts w:hint="eastAsia"/>
        </w:rPr>
        <w:t>智慧地铁平台</w:t>
      </w:r>
      <w:proofErr w:type="gramStart"/>
      <w:r w:rsidR="004215D2">
        <w:rPr>
          <w:rFonts w:hint="eastAsia"/>
        </w:rPr>
        <w:t>需</w:t>
      </w:r>
      <w:r>
        <w:rPr>
          <w:rFonts w:hint="eastAsia"/>
        </w:rPr>
        <w:t>支持</w:t>
      </w:r>
      <w:proofErr w:type="gramEnd"/>
      <w:r>
        <w:rPr>
          <w:rFonts w:hint="eastAsia"/>
        </w:rPr>
        <w:t>对角色数据权限的配置。用户可以自定义各个角色的数据权限，如中心站站长角色可以查阅其管辖车站的数据、</w:t>
      </w:r>
      <w:r>
        <w:rPr>
          <w:rFonts w:hint="eastAsia"/>
        </w:rPr>
        <w:t>O</w:t>
      </w:r>
      <w:r>
        <w:t>CC</w:t>
      </w:r>
      <w:r>
        <w:t>调度角色可查阅管辖线路下所有车站的数据等。</w:t>
      </w:r>
    </w:p>
    <w:p w14:paraId="59388A97" w14:textId="35FE9D69" w:rsidR="00C71FF1" w:rsidRDefault="00C71FF1" w:rsidP="00395A79">
      <w:r>
        <w:t>不可更改超级管理员角色的数据权限。</w:t>
      </w:r>
    </w:p>
    <w:p w14:paraId="03E98CA1" w14:textId="2D5C3574" w:rsidR="00C71FF1" w:rsidRDefault="00C71FF1" w:rsidP="00395A79">
      <w:r>
        <w:rPr>
          <w:rFonts w:hint="eastAsia"/>
        </w:rPr>
        <w:t>2</w:t>
      </w:r>
      <w:r>
        <w:rPr>
          <w:rFonts w:hint="eastAsia"/>
        </w:rPr>
        <w:t>、操作权限设置</w:t>
      </w:r>
    </w:p>
    <w:p w14:paraId="457B5D0F" w14:textId="15FA68B2" w:rsidR="00C71FF1" w:rsidRDefault="00C71FF1" w:rsidP="00395A79">
      <w:r>
        <w:rPr>
          <w:rFonts w:hint="eastAsia"/>
        </w:rPr>
        <w:t>智慧地铁平台</w:t>
      </w:r>
      <w:proofErr w:type="gramStart"/>
      <w:r>
        <w:rPr>
          <w:rFonts w:hint="eastAsia"/>
        </w:rPr>
        <w:t>需支持</w:t>
      </w:r>
      <w:proofErr w:type="gramEnd"/>
      <w:r>
        <w:rPr>
          <w:rFonts w:hint="eastAsia"/>
        </w:rPr>
        <w:t>对角色的操作控制权限的配置。用户可以针对单个角色，对其所能操作的权限进行设置。支持用户依据客户端各一级、二级应用的操作权限进行批量启动、禁用设置。如</w:t>
      </w:r>
    </w:p>
    <w:p w14:paraId="70E95170" w14:textId="2D68510F" w:rsidR="00C71FF1" w:rsidRDefault="00C71FF1" w:rsidP="00C71FF1">
      <w:r>
        <w:t>不可更改超级管理员角色的操作权限。</w:t>
      </w:r>
    </w:p>
    <w:p w14:paraId="482F8E9C" w14:textId="10E45C5B" w:rsidR="008A3B7C" w:rsidRDefault="008A3B7C">
      <w:pPr>
        <w:pStyle w:val="2"/>
      </w:pPr>
      <w:bookmarkStart w:id="22" w:name="_Toc134203738"/>
      <w:r>
        <w:t>日志审计</w:t>
      </w:r>
      <w:bookmarkEnd w:id="22"/>
    </w:p>
    <w:p w14:paraId="451F50E8" w14:textId="7271E158" w:rsidR="0099774B" w:rsidRDefault="008A3B7C" w:rsidP="0099774B">
      <w:pPr>
        <w:rPr>
          <w:rFonts w:hint="eastAsia"/>
        </w:rPr>
      </w:pPr>
      <w:r>
        <w:t>智慧地铁平台客户端操作日志需留痕记录，包括操作行为、操作时间、</w:t>
      </w:r>
      <w:r>
        <w:rPr>
          <w:rFonts w:hint="eastAsia"/>
        </w:rPr>
        <w:t>操作</w:t>
      </w:r>
      <w:r>
        <w:rPr>
          <w:rFonts w:hint="eastAsia"/>
        </w:rPr>
        <w:t>I</w:t>
      </w:r>
      <w:r>
        <w:t>P</w:t>
      </w:r>
      <w:r>
        <w:t>地址等信息，且至少保留</w:t>
      </w:r>
      <w:r>
        <w:rPr>
          <w:rFonts w:hint="eastAsia"/>
        </w:rPr>
        <w:t>90</w:t>
      </w:r>
      <w:r>
        <w:rPr>
          <w:rFonts w:hint="eastAsia"/>
        </w:rPr>
        <w:t>天。</w:t>
      </w:r>
    </w:p>
    <w:p w14:paraId="67E1CC86" w14:textId="7C92270E" w:rsidR="0099774B" w:rsidRDefault="0099774B" w:rsidP="0099774B">
      <w:pPr>
        <w:pStyle w:val="2"/>
      </w:pPr>
      <w:r>
        <w:rPr>
          <w:rFonts w:hint="eastAsia"/>
        </w:rPr>
        <w:t>配置管理</w:t>
      </w:r>
    </w:p>
    <w:p w14:paraId="6415A03A" w14:textId="77777777" w:rsidR="0099774B" w:rsidRPr="0099774B" w:rsidRDefault="0099774B" w:rsidP="0099774B">
      <w:pPr>
        <w:rPr>
          <w:rFonts w:hint="eastAsia"/>
        </w:rPr>
      </w:pPr>
    </w:p>
    <w:p w14:paraId="1F90D51E" w14:textId="724AA7DD" w:rsidR="0099774B" w:rsidRDefault="0099774B" w:rsidP="0099774B">
      <w:pPr>
        <w:pStyle w:val="2"/>
      </w:pPr>
      <w:r>
        <w:t>日志</w:t>
      </w:r>
      <w:r>
        <w:rPr>
          <w:rFonts w:hint="eastAsia"/>
        </w:rPr>
        <w:t>管理</w:t>
      </w:r>
    </w:p>
    <w:p w14:paraId="12262C79" w14:textId="77777777" w:rsidR="0099774B" w:rsidRPr="0099774B" w:rsidRDefault="0099774B" w:rsidP="0099774B">
      <w:pPr>
        <w:rPr>
          <w:rFonts w:hint="eastAsia"/>
        </w:rPr>
      </w:pPr>
    </w:p>
    <w:p w14:paraId="7E1E9CBC" w14:textId="763BF436" w:rsidR="0099774B" w:rsidRDefault="0099774B" w:rsidP="0099774B">
      <w:pPr>
        <w:pStyle w:val="2"/>
      </w:pPr>
      <w:r>
        <w:rPr>
          <w:rFonts w:hint="eastAsia"/>
        </w:rPr>
        <w:t>资源管理</w:t>
      </w:r>
    </w:p>
    <w:p w14:paraId="4C54D622" w14:textId="77777777" w:rsidR="0099774B" w:rsidRPr="0099774B" w:rsidRDefault="0099774B" w:rsidP="0099774B">
      <w:pPr>
        <w:rPr>
          <w:rFonts w:hint="eastAsia"/>
        </w:rPr>
      </w:pPr>
    </w:p>
    <w:p w14:paraId="797E9407" w14:textId="11AE05DE" w:rsidR="0099774B" w:rsidRDefault="0099774B" w:rsidP="0099774B">
      <w:pPr>
        <w:pStyle w:val="2"/>
      </w:pPr>
      <w:r>
        <w:rPr>
          <w:rFonts w:hint="eastAsia"/>
        </w:rPr>
        <w:t>版本管理</w:t>
      </w:r>
    </w:p>
    <w:p w14:paraId="54EB5BCD" w14:textId="77777777" w:rsidR="0099774B" w:rsidRPr="0099774B" w:rsidRDefault="0099774B" w:rsidP="0099774B">
      <w:pPr>
        <w:rPr>
          <w:rFonts w:hint="eastAsia"/>
        </w:rPr>
      </w:pPr>
    </w:p>
    <w:p w14:paraId="3337A9EC" w14:textId="77777777" w:rsidR="0099774B" w:rsidRPr="0099774B" w:rsidRDefault="0099774B" w:rsidP="0099774B">
      <w:pPr>
        <w:ind w:firstLineChars="0" w:firstLine="0"/>
        <w:rPr>
          <w:rFonts w:hint="eastAsia"/>
        </w:rPr>
      </w:pPr>
    </w:p>
    <w:p w14:paraId="0EB2D83F" w14:textId="77777777" w:rsidR="0099774B" w:rsidRPr="0099774B" w:rsidRDefault="0099774B" w:rsidP="0099774B">
      <w:pPr>
        <w:rPr>
          <w:rFonts w:hint="eastAsia"/>
        </w:rPr>
      </w:pPr>
    </w:p>
    <w:p w14:paraId="7C067A5A" w14:textId="77777777" w:rsidR="0099774B" w:rsidRPr="0099774B" w:rsidRDefault="0099774B" w:rsidP="0099774B">
      <w:pPr>
        <w:ind w:firstLineChars="0" w:firstLine="0"/>
        <w:rPr>
          <w:rFonts w:hint="eastAsia"/>
        </w:rPr>
      </w:pPr>
    </w:p>
    <w:p w14:paraId="48840556" w14:textId="77777777" w:rsidR="0099774B" w:rsidRPr="0099774B" w:rsidRDefault="0099774B" w:rsidP="0099774B">
      <w:pPr>
        <w:ind w:firstLineChars="0" w:firstLine="0"/>
        <w:rPr>
          <w:rFonts w:hint="eastAsia"/>
        </w:rPr>
      </w:pPr>
    </w:p>
    <w:sectPr w:rsidR="0099774B" w:rsidRPr="0099774B">
      <w:headerReference w:type="even" r:id="rId25"/>
      <w:headerReference w:type="default" r:id="rId26"/>
      <w:footerReference w:type="even" r:id="rId27"/>
      <w:footerReference w:type="default" r:id="rId28"/>
      <w:headerReference w:type="first" r:id="rId29"/>
      <w:footerReference w:type="first" r:id="rId30"/>
      <w:pgSz w:w="11906" w:h="16838"/>
      <w:pgMar w:top="1701" w:right="1418" w:bottom="1418" w:left="1418" w:header="851" w:footer="62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F99F3" w14:textId="77777777" w:rsidR="0097795E" w:rsidRDefault="0097795E">
      <w:pPr>
        <w:spacing w:line="240" w:lineRule="auto"/>
      </w:pPr>
      <w:r>
        <w:separator/>
      </w:r>
    </w:p>
  </w:endnote>
  <w:endnote w:type="continuationSeparator" w:id="0">
    <w:p w14:paraId="5677C732" w14:textId="77777777" w:rsidR="0097795E" w:rsidRDefault="009779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8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48F26" w14:textId="77777777" w:rsidR="00FF2BC1" w:rsidRDefault="00FF2BC1">
    <w:pPr>
      <w:pStyle w:val="a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DEB05" w14:textId="77777777" w:rsidR="00FF2BC1" w:rsidRDefault="00FF2BC1">
    <w:pPr>
      <w:jc w:val="right"/>
      <w:rPr>
        <w:rFonts w:ascii="宋体" w:hAnsi="宋体"/>
        <w:sz w:val="12"/>
      </w:rPr>
    </w:pPr>
    <w:r>
      <w:rPr>
        <w:rFonts w:ascii="微软雅黑" w:eastAsia="微软雅黑" w:hAnsi="微软雅黑" w:hint="eastAsia"/>
        <w:b/>
      </w:rPr>
      <w:t xml:space="preserve">                                          </w:t>
    </w:r>
  </w:p>
  <w:p w14:paraId="1B9DE5ED" w14:textId="77777777" w:rsidR="00FF2BC1" w:rsidRDefault="00FF2BC1">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5959A" w14:textId="77777777" w:rsidR="00FF2BC1" w:rsidRDefault="00FF2BC1">
    <w:pPr>
      <w:pStyle w:val="af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8A817" w14:textId="77777777" w:rsidR="00FF2BC1" w:rsidRDefault="00FF2BC1">
    <w:pPr>
      <w:pStyle w:val="afa"/>
    </w:pPr>
  </w:p>
  <w:p w14:paraId="48E55FA9" w14:textId="77777777" w:rsidR="00FF2BC1" w:rsidRDefault="00FF2BC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FDB68" w14:textId="77777777" w:rsidR="00FF2BC1" w:rsidRDefault="00FF2BC1">
    <w:pPr>
      <w:pStyle w:val="afa"/>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E61506">
      <w:rPr>
        <w:noProof/>
      </w:rPr>
      <w:t>12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Pr>
        <w:noProof/>
      </w:rPr>
      <w:fldChar w:fldCharType="begin"/>
    </w:r>
    <w:r>
      <w:rPr>
        <w:noProof/>
      </w:rPr>
      <w:instrText xml:space="preserve"> NUMPAGES  \* MERGEFORMAT </w:instrText>
    </w:r>
    <w:r>
      <w:rPr>
        <w:noProof/>
      </w:rPr>
      <w:fldChar w:fldCharType="separate"/>
    </w:r>
    <w:r w:rsidR="00E61506">
      <w:rPr>
        <w:noProof/>
      </w:rPr>
      <w:t>12</w:t>
    </w:r>
    <w:r>
      <w:rPr>
        <w:noProof/>
      </w:rPr>
      <w:fldChar w:fldCharType="end"/>
    </w:r>
    <w:r>
      <w:rPr>
        <w:rFonts w:hint="eastAsia"/>
      </w:rPr>
      <w:t xml:space="preserve"> </w:t>
    </w:r>
    <w:r>
      <w:rPr>
        <w:rFonts w:hint="eastAsia"/>
      </w:rPr>
      <w:t>页</w:t>
    </w:r>
  </w:p>
  <w:p w14:paraId="2240DF9A" w14:textId="77777777" w:rsidR="00FF2BC1" w:rsidRDefault="00FF2BC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9DCE5" w14:textId="77777777" w:rsidR="00FF2BC1" w:rsidRDefault="00FF2BC1">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1A78A" w14:textId="77777777" w:rsidR="0097795E" w:rsidRDefault="0097795E">
      <w:pPr>
        <w:spacing w:line="240" w:lineRule="auto"/>
      </w:pPr>
      <w:r>
        <w:separator/>
      </w:r>
    </w:p>
  </w:footnote>
  <w:footnote w:type="continuationSeparator" w:id="0">
    <w:p w14:paraId="6968918F" w14:textId="77777777" w:rsidR="0097795E" w:rsidRDefault="009779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31F8E" w14:textId="77777777" w:rsidR="00FF2BC1" w:rsidRDefault="00FF2BC1">
    <w:pPr>
      <w:pStyle w:val="af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77F4B" w14:textId="77777777" w:rsidR="00FF2BC1" w:rsidRDefault="00FF2BC1">
    <w:pPr>
      <w:pStyle w:val="afc"/>
      <w:ind w:firstLine="360"/>
    </w:pPr>
    <w:r>
      <w:rPr>
        <w:noProof/>
      </w:rPr>
      <w:drawing>
        <wp:anchor distT="0" distB="0" distL="114300" distR="114300" simplePos="0" relativeHeight="251662336" behindDoc="0" locked="0" layoutInCell="1" allowOverlap="1" wp14:anchorId="21971BB1" wp14:editId="3D0E1CDC">
          <wp:simplePos x="0" y="0"/>
          <wp:positionH relativeFrom="column">
            <wp:posOffset>4441825</wp:posOffset>
          </wp:positionH>
          <wp:positionV relativeFrom="paragraph">
            <wp:posOffset>-263525</wp:posOffset>
          </wp:positionV>
          <wp:extent cx="1319530" cy="416560"/>
          <wp:effectExtent l="0" t="0" r="0" b="0"/>
          <wp:wrapNone/>
          <wp:docPr id="55" name="图片 2" descr="佳都VI设计-应用部分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descr="佳都VI设计-应用部分1-13-04"/>
                  <pic:cNvPicPr>
                    <a:picLocks noChangeAspect="1"/>
                  </pic:cNvPicPr>
                </pic:nvPicPr>
                <pic:blipFill>
                  <a:blip r:embed="rId1"/>
                  <a:stretch>
                    <a:fillRect/>
                  </a:stretch>
                </pic:blipFill>
                <pic:spPr>
                  <a:xfrm>
                    <a:off x="0" y="0"/>
                    <a:ext cx="1319530" cy="416560"/>
                  </a:xfrm>
                  <a:prstGeom prst="rect">
                    <a:avLst/>
                  </a:prstGeom>
                  <a:noFill/>
                  <a:ln>
                    <a:noFill/>
                  </a:ln>
                </pic:spPr>
              </pic:pic>
            </a:graphicData>
          </a:graphic>
        </wp:anchor>
      </w:drawing>
    </w:r>
    <w:r>
      <w:rPr>
        <w:noProof/>
      </w:rPr>
      <w:drawing>
        <wp:anchor distT="0" distB="0" distL="114300" distR="114300" simplePos="0" relativeHeight="251661312" behindDoc="1" locked="0" layoutInCell="1" allowOverlap="1" wp14:anchorId="6175E94E" wp14:editId="038436D2">
          <wp:simplePos x="0" y="0"/>
          <wp:positionH relativeFrom="column">
            <wp:posOffset>-57785</wp:posOffset>
          </wp:positionH>
          <wp:positionV relativeFrom="paragraph">
            <wp:posOffset>-308610</wp:posOffset>
          </wp:positionV>
          <wp:extent cx="1369695" cy="460375"/>
          <wp:effectExtent l="0" t="0" r="1905" b="0"/>
          <wp:wrapNone/>
          <wp:docPr id="56" name="图片 56" descr="2 佳都科技LOGO-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2 佳都科技LOGO-橙"/>
                  <pic:cNvPicPr>
                    <a:picLocks noChangeAspect="1"/>
                  </pic:cNvPicPr>
                </pic:nvPicPr>
                <pic:blipFill>
                  <a:blip r:embed="rId2"/>
                  <a:srcRect r="33324"/>
                  <a:stretch>
                    <a:fillRect/>
                  </a:stretch>
                </pic:blipFill>
                <pic:spPr>
                  <a:xfrm>
                    <a:off x="0" y="0"/>
                    <a:ext cx="1369695" cy="46037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5681D" w14:textId="77777777" w:rsidR="00FF2BC1" w:rsidRDefault="00FF2BC1">
    <w:pPr>
      <w:pStyle w:val="afc"/>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D2A0A" w14:textId="77777777" w:rsidR="00FF2BC1" w:rsidRDefault="00FF2BC1">
    <w:pPr>
      <w:pStyle w:val="afc"/>
      <w:ind w:firstLine="360"/>
    </w:pPr>
  </w:p>
  <w:p w14:paraId="4C528C69" w14:textId="77777777" w:rsidR="00FF2BC1" w:rsidRDefault="00FF2BC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6CFDC" w14:textId="77777777" w:rsidR="00FF2BC1" w:rsidRDefault="00FF2BC1">
    <w:pPr>
      <w:pStyle w:val="afc"/>
      <w:ind w:firstLine="360"/>
    </w:pPr>
    <w:r>
      <w:rPr>
        <w:noProof/>
        <w:highlight w:val="yellow"/>
      </w:rPr>
      <w:drawing>
        <wp:anchor distT="0" distB="0" distL="114300" distR="114300" simplePos="0" relativeHeight="251660288" behindDoc="1" locked="0" layoutInCell="1" allowOverlap="1" wp14:anchorId="0237D5D5" wp14:editId="3313010E">
          <wp:simplePos x="0" y="0"/>
          <wp:positionH relativeFrom="column">
            <wp:posOffset>0</wp:posOffset>
          </wp:positionH>
          <wp:positionV relativeFrom="paragraph">
            <wp:posOffset>0</wp:posOffset>
          </wp:positionV>
          <wp:extent cx="1369695" cy="460375"/>
          <wp:effectExtent l="0" t="0" r="1905" b="0"/>
          <wp:wrapNone/>
          <wp:docPr id="448" name="图片 448" descr="2 佳都科技LOGO-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2 佳都科技LOGO-橙"/>
                  <pic:cNvPicPr>
                    <a:picLocks noChangeAspect="1"/>
                  </pic:cNvPicPr>
                </pic:nvPicPr>
                <pic:blipFill>
                  <a:blip r:embed="rId1"/>
                  <a:srcRect r="33324"/>
                  <a:stretch>
                    <a:fillRect/>
                  </a:stretch>
                </pic:blipFill>
                <pic:spPr>
                  <a:xfrm>
                    <a:off x="0" y="0"/>
                    <a:ext cx="1369695" cy="460375"/>
                  </a:xfrm>
                  <a:prstGeom prst="rect">
                    <a:avLst/>
                  </a:prstGeom>
                  <a:noFill/>
                  <a:ln>
                    <a:noFill/>
                  </a:ln>
                </pic:spPr>
              </pic:pic>
            </a:graphicData>
          </a:graphic>
        </wp:anchor>
      </w:drawing>
    </w:r>
    <w:r>
      <w:rPr>
        <w:noProof/>
        <w:highlight w:val="yellow"/>
      </w:rPr>
      <w:drawing>
        <wp:anchor distT="0" distB="0" distL="114300" distR="114300" simplePos="0" relativeHeight="251659264" behindDoc="0" locked="0" layoutInCell="1" allowOverlap="1" wp14:anchorId="7B1C4429" wp14:editId="066FD415">
          <wp:simplePos x="0" y="0"/>
          <wp:positionH relativeFrom="column">
            <wp:posOffset>4369435</wp:posOffset>
          </wp:positionH>
          <wp:positionV relativeFrom="paragraph">
            <wp:posOffset>15240</wp:posOffset>
          </wp:positionV>
          <wp:extent cx="1319530" cy="416560"/>
          <wp:effectExtent l="0" t="0" r="0" b="0"/>
          <wp:wrapNone/>
          <wp:docPr id="449" name="图片 2" descr="佳都VI设计-应用部分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 descr="佳都VI设计-应用部分1-13-04"/>
                  <pic:cNvPicPr>
                    <a:picLocks noChangeAspect="1"/>
                  </pic:cNvPicPr>
                </pic:nvPicPr>
                <pic:blipFill>
                  <a:blip r:embed="rId2"/>
                  <a:stretch>
                    <a:fillRect/>
                  </a:stretch>
                </pic:blipFill>
                <pic:spPr>
                  <a:xfrm>
                    <a:off x="0" y="0"/>
                    <a:ext cx="1319530" cy="416560"/>
                  </a:xfrm>
                  <a:prstGeom prst="rect">
                    <a:avLst/>
                  </a:prstGeom>
                  <a:noFill/>
                  <a:ln>
                    <a:noFill/>
                  </a:ln>
                </pic:spPr>
              </pic:pic>
            </a:graphicData>
          </a:graphic>
        </wp:anchor>
      </w:drawing>
    </w:r>
  </w:p>
  <w:p w14:paraId="1710D436" w14:textId="77777777" w:rsidR="00FF2BC1" w:rsidRDefault="00FF2BC1">
    <w:pPr>
      <w:pStyle w:val="afc"/>
      <w:ind w:firstLine="360"/>
    </w:pPr>
  </w:p>
  <w:p w14:paraId="7BA9D250" w14:textId="77777777" w:rsidR="00FF2BC1" w:rsidRDefault="00FF2BC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99BFA" w14:textId="77777777" w:rsidR="00FF2BC1" w:rsidRDefault="00FF2BC1">
    <w:pPr>
      <w:pStyle w:val="af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856CB"/>
    <w:multiLevelType w:val="hybridMultilevel"/>
    <w:tmpl w:val="3E30129C"/>
    <w:lvl w:ilvl="0" w:tplc="96D4B2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13F45B7"/>
    <w:multiLevelType w:val="hybridMultilevel"/>
    <w:tmpl w:val="C6DC6A72"/>
    <w:lvl w:ilvl="0" w:tplc="F92A6218">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3B964A8"/>
    <w:multiLevelType w:val="hybridMultilevel"/>
    <w:tmpl w:val="B5AE650C"/>
    <w:lvl w:ilvl="0" w:tplc="DFECE9AA">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DC41CFA"/>
    <w:multiLevelType w:val="hybridMultilevel"/>
    <w:tmpl w:val="88F0EA44"/>
    <w:lvl w:ilvl="0" w:tplc="72EC4F24">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206D30F8"/>
    <w:multiLevelType w:val="hybridMultilevel"/>
    <w:tmpl w:val="122C99E2"/>
    <w:lvl w:ilvl="0" w:tplc="B28633CA">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732AA05"/>
    <w:multiLevelType w:val="multilevel"/>
    <w:tmpl w:val="2732AA05"/>
    <w:lvl w:ilvl="0">
      <w:start w:val="1"/>
      <w:numFmt w:val="decimal"/>
      <w:pStyle w:val="1"/>
      <w:suff w:val="space"/>
      <w:lvlText w:val="%1"/>
      <w:lvlJc w:val="left"/>
      <w:pPr>
        <w:ind w:left="0" w:firstLine="0"/>
      </w:pPr>
      <w:rPr>
        <w:rFonts w:ascii="黑体" w:eastAsia="黑体" w:hAnsi="黑体" w:hint="eastAsia"/>
      </w:rPr>
    </w:lvl>
    <w:lvl w:ilvl="1">
      <w:start w:val="1"/>
      <w:numFmt w:val="decimal"/>
      <w:pStyle w:val="2"/>
      <w:suff w:val="space"/>
      <w:lvlText w:val="%1.%2"/>
      <w:lvlJc w:val="left"/>
      <w:pPr>
        <w:ind w:left="0" w:firstLine="0"/>
      </w:pPr>
      <w:rPr>
        <w:rFonts w:ascii="黑体" w:eastAsia="黑体" w:hAnsi="黑体" w:hint="eastAsia"/>
      </w:rPr>
    </w:lvl>
    <w:lvl w:ilvl="2">
      <w:start w:val="1"/>
      <w:numFmt w:val="decimal"/>
      <w:pStyle w:val="3"/>
      <w:suff w:val="space"/>
      <w:lvlText w:val="%1.%2.%3"/>
      <w:lvlJc w:val="left"/>
      <w:pPr>
        <w:ind w:left="0" w:firstLine="0"/>
      </w:pPr>
      <w:rPr>
        <w:rFonts w:ascii="黑体" w:eastAsia="黑体" w:hAnsi="黑体" w:hint="eastAsia"/>
      </w:rPr>
    </w:lvl>
    <w:lvl w:ilvl="3">
      <w:start w:val="1"/>
      <w:numFmt w:val="decimal"/>
      <w:pStyle w:val="4"/>
      <w:suff w:val="space"/>
      <w:lvlText w:val="%1.%2.%3.%4"/>
      <w:lvlJc w:val="left"/>
      <w:pPr>
        <w:ind w:left="0" w:firstLine="0"/>
      </w:pPr>
      <w:rPr>
        <w:rFonts w:ascii="黑体" w:eastAsia="黑体" w:hAnsi="黑体" w:hint="eastAsia"/>
      </w:rPr>
    </w:lvl>
    <w:lvl w:ilvl="4">
      <w:start w:val="1"/>
      <w:numFmt w:val="decimal"/>
      <w:pStyle w:val="5"/>
      <w:suff w:val="space"/>
      <w:lvlText w:val="%1.%2.%3.%4.%5"/>
      <w:lvlJc w:val="left"/>
      <w:rPr>
        <w:rFonts w:cs="Times New Roman"/>
        <w:i w:val="0"/>
        <w:iCs w:val="0"/>
        <w:caps w:val="0"/>
        <w:smallCaps w:val="0"/>
        <w:strike w:val="0"/>
        <w:dstrike w:val="0"/>
        <w:vanish w:val="0"/>
        <w:color w:val="000000"/>
        <w:spacing w:val="0"/>
        <w:position w:val="0"/>
        <w:u w:val="none"/>
        <w:vertAlign w:val="baseline"/>
        <w:lang w:bidi="zh-CN"/>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6"/>
      <w:suff w:val="space"/>
      <w:lvlText w:val="%1.%2.%3.%4.%5.%6"/>
      <w:lvlJc w:val="left"/>
      <w:pPr>
        <w:ind w:left="0" w:firstLine="0"/>
      </w:pPr>
      <w:rPr>
        <w:rFonts w:hint="eastAsia"/>
      </w:rPr>
    </w:lvl>
    <w:lvl w:ilvl="6">
      <w:start w:val="1"/>
      <w:numFmt w:val="decimal"/>
      <w:pStyle w:val="7"/>
      <w:suff w:val="space"/>
      <w:lvlText w:val="%1.%2.%3.%4.%5.%6.%7"/>
      <w:lvlJc w:val="left"/>
      <w:pPr>
        <w:ind w:left="0" w:firstLine="0"/>
      </w:pPr>
      <w:rPr>
        <w:rFonts w:hint="eastAsia"/>
      </w:rPr>
    </w:lvl>
    <w:lvl w:ilvl="7">
      <w:start w:val="1"/>
      <w:numFmt w:val="decimal"/>
      <w:pStyle w:val="8"/>
      <w:suff w:val="space"/>
      <w:lvlText w:val="%1.%2.%3.%4.%5.%6.%7.%8"/>
      <w:lvlJc w:val="left"/>
      <w:pPr>
        <w:ind w:left="0" w:firstLine="0"/>
      </w:pPr>
      <w:rPr>
        <w:rFonts w:hint="eastAsia"/>
      </w:rPr>
    </w:lvl>
    <w:lvl w:ilvl="8">
      <w:start w:val="1"/>
      <w:numFmt w:val="decimal"/>
      <w:pStyle w:val="9"/>
      <w:suff w:val="space"/>
      <w:lvlText w:val="%1.%2.%3.%4.%5.%6.%7.%8.%9"/>
      <w:lvlJc w:val="left"/>
      <w:pPr>
        <w:ind w:left="0" w:firstLine="0"/>
      </w:pPr>
      <w:rPr>
        <w:rFonts w:hint="eastAsia"/>
      </w:rPr>
    </w:lvl>
  </w:abstractNum>
  <w:abstractNum w:abstractNumId="6" w15:restartNumberingAfterBreak="0">
    <w:nsid w:val="36A04B0F"/>
    <w:multiLevelType w:val="hybridMultilevel"/>
    <w:tmpl w:val="2BE8EEB8"/>
    <w:lvl w:ilvl="0" w:tplc="51463F3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BA20896"/>
    <w:multiLevelType w:val="multilevel"/>
    <w:tmpl w:val="3BA20896"/>
    <w:lvl w:ilvl="0">
      <w:start w:val="1"/>
      <w:numFmt w:val="decimal"/>
      <w:pStyle w:val="Style30"/>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2197F02"/>
    <w:multiLevelType w:val="hybridMultilevel"/>
    <w:tmpl w:val="D4D0D380"/>
    <w:lvl w:ilvl="0" w:tplc="3C2E353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44CD3D46"/>
    <w:multiLevelType w:val="hybridMultilevel"/>
    <w:tmpl w:val="8190E0D0"/>
    <w:lvl w:ilvl="0" w:tplc="536833FA">
      <w:start w:val="2"/>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4E1413BD"/>
    <w:multiLevelType w:val="hybridMultilevel"/>
    <w:tmpl w:val="F08CF31A"/>
    <w:lvl w:ilvl="0" w:tplc="3260198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F507FAA"/>
    <w:multiLevelType w:val="hybridMultilevel"/>
    <w:tmpl w:val="F62A3696"/>
    <w:lvl w:ilvl="0" w:tplc="A302128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4F6B100D"/>
    <w:multiLevelType w:val="hybridMultilevel"/>
    <w:tmpl w:val="EDF2249A"/>
    <w:lvl w:ilvl="0" w:tplc="133888E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527B0C5C"/>
    <w:multiLevelType w:val="multilevel"/>
    <w:tmpl w:val="527B0C5C"/>
    <w:lvl w:ilvl="0">
      <w:start w:val="1"/>
      <w:numFmt w:val="bullet"/>
      <w:pStyle w:val="TimesNewRoman427"/>
      <w:lvlText w:val=""/>
      <w:lvlJc w:val="left"/>
      <w:pPr>
        <w:tabs>
          <w:tab w:val="left" w:pos="6515"/>
        </w:tabs>
        <w:ind w:left="6515" w:hanging="420"/>
      </w:pPr>
      <w:rPr>
        <w:rFonts w:ascii="Wingdings" w:hAnsi="Wingdings" w:hint="default"/>
        <w:color w:val="auto"/>
      </w:rPr>
    </w:lvl>
    <w:lvl w:ilvl="1">
      <w:start w:val="1"/>
      <w:numFmt w:val="bullet"/>
      <w:lvlText w:val=""/>
      <w:lvlJc w:val="left"/>
      <w:pPr>
        <w:tabs>
          <w:tab w:val="left" w:pos="1680"/>
        </w:tabs>
        <w:ind w:left="1680" w:hanging="420"/>
      </w:pPr>
      <w:rPr>
        <w:rFonts w:ascii="Wingdings" w:hAnsi="Wingdings" w:hint="default"/>
      </w:rPr>
    </w:lvl>
    <w:lvl w:ilvl="2">
      <w:start w:val="1"/>
      <w:numFmt w:val="bullet"/>
      <w:lvlText w:val=""/>
      <w:lvlJc w:val="left"/>
      <w:pPr>
        <w:tabs>
          <w:tab w:val="left" w:pos="2100"/>
        </w:tabs>
        <w:ind w:left="2100" w:hanging="420"/>
      </w:pPr>
      <w:rPr>
        <w:rFonts w:ascii="Wingdings" w:hAnsi="Wingdings" w:hint="default"/>
      </w:rPr>
    </w:lvl>
    <w:lvl w:ilvl="3">
      <w:start w:val="1"/>
      <w:numFmt w:val="bullet"/>
      <w:lvlText w:val=""/>
      <w:lvlJc w:val="left"/>
      <w:pPr>
        <w:tabs>
          <w:tab w:val="left" w:pos="2520"/>
        </w:tabs>
        <w:ind w:left="2520" w:hanging="420"/>
      </w:pPr>
      <w:rPr>
        <w:rFonts w:ascii="Wingdings" w:hAnsi="Wingdings" w:hint="default"/>
      </w:rPr>
    </w:lvl>
    <w:lvl w:ilvl="4">
      <w:start w:val="1"/>
      <w:numFmt w:val="bullet"/>
      <w:lvlText w:val=""/>
      <w:lvlJc w:val="left"/>
      <w:pPr>
        <w:tabs>
          <w:tab w:val="left" w:pos="2940"/>
        </w:tabs>
        <w:ind w:left="2940" w:hanging="420"/>
      </w:pPr>
      <w:rPr>
        <w:rFonts w:ascii="Wingdings" w:hAnsi="Wingdings" w:hint="default"/>
      </w:rPr>
    </w:lvl>
    <w:lvl w:ilvl="5">
      <w:start w:val="1"/>
      <w:numFmt w:val="bullet"/>
      <w:lvlText w:val=""/>
      <w:lvlJc w:val="left"/>
      <w:pPr>
        <w:tabs>
          <w:tab w:val="left" w:pos="3360"/>
        </w:tabs>
        <w:ind w:left="3360" w:hanging="420"/>
      </w:pPr>
      <w:rPr>
        <w:rFonts w:ascii="Wingdings" w:hAnsi="Wingdings" w:hint="default"/>
      </w:rPr>
    </w:lvl>
    <w:lvl w:ilvl="6">
      <w:start w:val="1"/>
      <w:numFmt w:val="bullet"/>
      <w:lvlText w:val=""/>
      <w:lvlJc w:val="left"/>
      <w:pPr>
        <w:tabs>
          <w:tab w:val="left" w:pos="3780"/>
        </w:tabs>
        <w:ind w:left="3780" w:hanging="420"/>
      </w:pPr>
      <w:rPr>
        <w:rFonts w:ascii="Wingdings" w:hAnsi="Wingdings" w:hint="default"/>
      </w:rPr>
    </w:lvl>
    <w:lvl w:ilvl="7">
      <w:start w:val="1"/>
      <w:numFmt w:val="bullet"/>
      <w:lvlText w:val=""/>
      <w:lvlJc w:val="left"/>
      <w:pPr>
        <w:tabs>
          <w:tab w:val="left" w:pos="4200"/>
        </w:tabs>
        <w:ind w:left="4200" w:hanging="420"/>
      </w:pPr>
      <w:rPr>
        <w:rFonts w:ascii="Wingdings" w:hAnsi="Wingdings" w:hint="default"/>
      </w:rPr>
    </w:lvl>
    <w:lvl w:ilvl="8">
      <w:start w:val="1"/>
      <w:numFmt w:val="bullet"/>
      <w:lvlText w:val=""/>
      <w:lvlJc w:val="left"/>
      <w:pPr>
        <w:tabs>
          <w:tab w:val="left" w:pos="4620"/>
        </w:tabs>
        <w:ind w:left="4620" w:hanging="420"/>
      </w:pPr>
      <w:rPr>
        <w:rFonts w:ascii="Wingdings" w:hAnsi="Wingdings" w:hint="default"/>
      </w:rPr>
    </w:lvl>
  </w:abstractNum>
  <w:abstractNum w:abstractNumId="14" w15:restartNumberingAfterBreak="0">
    <w:nsid w:val="553C2BEF"/>
    <w:multiLevelType w:val="hybridMultilevel"/>
    <w:tmpl w:val="8910D4AE"/>
    <w:lvl w:ilvl="0" w:tplc="F4645D5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7BD30AD"/>
    <w:multiLevelType w:val="hybridMultilevel"/>
    <w:tmpl w:val="BA32BBF0"/>
    <w:lvl w:ilvl="0" w:tplc="0A7EFD44">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5E912E25"/>
    <w:multiLevelType w:val="hybridMultilevel"/>
    <w:tmpl w:val="3270793E"/>
    <w:lvl w:ilvl="0" w:tplc="BAB062F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61C20961"/>
    <w:multiLevelType w:val="multilevel"/>
    <w:tmpl w:val="61C20961"/>
    <w:lvl w:ilvl="0">
      <w:start w:val="1"/>
      <w:numFmt w:val="bullet"/>
      <w:pStyle w:val="a"/>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8" w15:restartNumberingAfterBreak="0">
    <w:nsid w:val="64C64AA8"/>
    <w:multiLevelType w:val="multilevel"/>
    <w:tmpl w:val="64C64AA8"/>
    <w:lvl w:ilvl="0">
      <w:start w:val="1"/>
      <w:numFmt w:val="decimal"/>
      <w:lvlText w:val="（%1）"/>
      <w:lvlJc w:val="left"/>
      <w:pPr>
        <w:ind w:left="1142" w:hanging="720"/>
      </w:pPr>
      <w:rPr>
        <w:rFonts w:hint="default"/>
      </w:rPr>
    </w:lvl>
    <w:lvl w:ilvl="1">
      <w:start w:val="1"/>
      <w:numFmt w:val="decimal"/>
      <w:pStyle w:val="20"/>
      <w:lvlText w:val="%2)"/>
      <w:lvlJc w:val="left"/>
      <w:pPr>
        <w:ind w:left="1262" w:hanging="420"/>
      </w:pPr>
      <w:rPr>
        <w:rFonts w:hint="eastAsia"/>
      </w:r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abstractNum w:abstractNumId="19" w15:restartNumberingAfterBreak="0">
    <w:nsid w:val="67045A1C"/>
    <w:multiLevelType w:val="hybridMultilevel"/>
    <w:tmpl w:val="A5DC57F8"/>
    <w:lvl w:ilvl="0" w:tplc="7A7EC6CA">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6AD70457"/>
    <w:multiLevelType w:val="hybridMultilevel"/>
    <w:tmpl w:val="747893CA"/>
    <w:lvl w:ilvl="0" w:tplc="3294C704">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76130BA6"/>
    <w:multiLevelType w:val="hybridMultilevel"/>
    <w:tmpl w:val="894EFB62"/>
    <w:lvl w:ilvl="0" w:tplc="522CEB0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7AC4117D"/>
    <w:multiLevelType w:val="multilevel"/>
    <w:tmpl w:val="7AC4117D"/>
    <w:lvl w:ilvl="0">
      <w:start w:val="1"/>
      <w:numFmt w:val="decimal"/>
      <w:pStyle w:val="a0"/>
      <w:lvlText w:val="（%1）"/>
      <w:lvlJc w:val="left"/>
      <w:pPr>
        <w:ind w:left="1142" w:hanging="720"/>
      </w:pPr>
      <w:rPr>
        <w:rFonts w:hint="default"/>
      </w:rPr>
    </w:lvl>
    <w:lvl w:ilvl="1">
      <w:start w:val="1"/>
      <w:numFmt w:val="decimal"/>
      <w:lvlText w:val="%2)"/>
      <w:lvlJc w:val="left"/>
      <w:pPr>
        <w:ind w:left="1262" w:hanging="420"/>
      </w:p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abstractNum w:abstractNumId="23" w15:restartNumberingAfterBreak="0">
    <w:nsid w:val="7F8721A4"/>
    <w:multiLevelType w:val="multilevel"/>
    <w:tmpl w:val="7F8721A4"/>
    <w:lvl w:ilvl="0">
      <w:start w:val="1"/>
      <w:numFmt w:val="decimalEnclosedCircle"/>
      <w:pStyle w:val="a1"/>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467670064">
    <w:abstractNumId w:val="5"/>
  </w:num>
  <w:num w:numId="2" w16cid:durableId="1831554548">
    <w:abstractNumId w:val="7"/>
  </w:num>
  <w:num w:numId="3" w16cid:durableId="1510414411">
    <w:abstractNumId w:val="13"/>
  </w:num>
  <w:num w:numId="4" w16cid:durableId="1161964905">
    <w:abstractNumId w:val="17"/>
  </w:num>
  <w:num w:numId="5" w16cid:durableId="1184710871">
    <w:abstractNumId w:val="18"/>
  </w:num>
  <w:num w:numId="6" w16cid:durableId="2247478">
    <w:abstractNumId w:val="22"/>
  </w:num>
  <w:num w:numId="7" w16cid:durableId="400370792">
    <w:abstractNumId w:val="23"/>
  </w:num>
  <w:num w:numId="8" w16cid:durableId="351416905">
    <w:abstractNumId w:val="10"/>
  </w:num>
  <w:num w:numId="9" w16cid:durableId="838931260">
    <w:abstractNumId w:val="6"/>
  </w:num>
  <w:num w:numId="10" w16cid:durableId="1869219512">
    <w:abstractNumId w:val="14"/>
  </w:num>
  <w:num w:numId="11" w16cid:durableId="1469710564">
    <w:abstractNumId w:val="12"/>
  </w:num>
  <w:num w:numId="12" w16cid:durableId="723675991">
    <w:abstractNumId w:val="3"/>
  </w:num>
  <w:num w:numId="13" w16cid:durableId="1249851857">
    <w:abstractNumId w:val="4"/>
  </w:num>
  <w:num w:numId="14" w16cid:durableId="671571618">
    <w:abstractNumId w:val="9"/>
  </w:num>
  <w:num w:numId="15" w16cid:durableId="162399995">
    <w:abstractNumId w:val="8"/>
  </w:num>
  <w:num w:numId="16" w16cid:durableId="1425608885">
    <w:abstractNumId w:val="19"/>
  </w:num>
  <w:num w:numId="17" w16cid:durableId="284505274">
    <w:abstractNumId w:val="2"/>
  </w:num>
  <w:num w:numId="18" w16cid:durableId="1028523742">
    <w:abstractNumId w:val="1"/>
  </w:num>
  <w:num w:numId="19" w16cid:durableId="2101370933">
    <w:abstractNumId w:val="21"/>
  </w:num>
  <w:num w:numId="20" w16cid:durableId="243489381">
    <w:abstractNumId w:val="16"/>
  </w:num>
  <w:num w:numId="21" w16cid:durableId="46607892">
    <w:abstractNumId w:val="11"/>
  </w:num>
  <w:num w:numId="22" w16cid:durableId="2079017727">
    <w:abstractNumId w:val="15"/>
  </w:num>
  <w:num w:numId="23" w16cid:durableId="367948870">
    <w:abstractNumId w:val="20"/>
  </w:num>
  <w:num w:numId="24" w16cid:durableId="863904155">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ocumentProtection w:edit="readOnly" w:enforcement="0"/>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F2A"/>
    <w:rsid w:val="DABEE848"/>
    <w:rsid w:val="DCF27086"/>
    <w:rsid w:val="DE7DE8E8"/>
    <w:rsid w:val="EF7A81DD"/>
    <w:rsid w:val="EFDFF128"/>
    <w:rsid w:val="F17ADD68"/>
    <w:rsid w:val="FBFB9ACB"/>
    <w:rsid w:val="000003F3"/>
    <w:rsid w:val="000004C5"/>
    <w:rsid w:val="0000087F"/>
    <w:rsid w:val="00000BA3"/>
    <w:rsid w:val="00001642"/>
    <w:rsid w:val="00001892"/>
    <w:rsid w:val="00001E7C"/>
    <w:rsid w:val="000020A2"/>
    <w:rsid w:val="000022F3"/>
    <w:rsid w:val="00002C04"/>
    <w:rsid w:val="00003689"/>
    <w:rsid w:val="00003B67"/>
    <w:rsid w:val="00003E2D"/>
    <w:rsid w:val="00003EBA"/>
    <w:rsid w:val="0000498C"/>
    <w:rsid w:val="00004FE4"/>
    <w:rsid w:val="0000501F"/>
    <w:rsid w:val="00005099"/>
    <w:rsid w:val="000053C5"/>
    <w:rsid w:val="0000609E"/>
    <w:rsid w:val="000062F6"/>
    <w:rsid w:val="00006961"/>
    <w:rsid w:val="00007B7B"/>
    <w:rsid w:val="00007C33"/>
    <w:rsid w:val="0001071E"/>
    <w:rsid w:val="0001080B"/>
    <w:rsid w:val="00010F13"/>
    <w:rsid w:val="00012097"/>
    <w:rsid w:val="00012A94"/>
    <w:rsid w:val="00012AA8"/>
    <w:rsid w:val="00012B04"/>
    <w:rsid w:val="00012C44"/>
    <w:rsid w:val="0001352E"/>
    <w:rsid w:val="000136A3"/>
    <w:rsid w:val="0001386B"/>
    <w:rsid w:val="00013B15"/>
    <w:rsid w:val="0001451B"/>
    <w:rsid w:val="00014D0E"/>
    <w:rsid w:val="000152D8"/>
    <w:rsid w:val="000158E8"/>
    <w:rsid w:val="00016535"/>
    <w:rsid w:val="00016A66"/>
    <w:rsid w:val="00017505"/>
    <w:rsid w:val="00017DE0"/>
    <w:rsid w:val="0002017E"/>
    <w:rsid w:val="000208FB"/>
    <w:rsid w:val="00020AB9"/>
    <w:rsid w:val="00020FB5"/>
    <w:rsid w:val="00021BAC"/>
    <w:rsid w:val="00021EA6"/>
    <w:rsid w:val="000225C9"/>
    <w:rsid w:val="00022926"/>
    <w:rsid w:val="00024637"/>
    <w:rsid w:val="00024F42"/>
    <w:rsid w:val="00025353"/>
    <w:rsid w:val="00025604"/>
    <w:rsid w:val="00025DC5"/>
    <w:rsid w:val="00026080"/>
    <w:rsid w:val="00027D3C"/>
    <w:rsid w:val="00030B45"/>
    <w:rsid w:val="00031B51"/>
    <w:rsid w:val="00033188"/>
    <w:rsid w:val="00033803"/>
    <w:rsid w:val="00033CC0"/>
    <w:rsid w:val="00033EA3"/>
    <w:rsid w:val="000344B4"/>
    <w:rsid w:val="00034609"/>
    <w:rsid w:val="00034C3E"/>
    <w:rsid w:val="00034C9C"/>
    <w:rsid w:val="00034E13"/>
    <w:rsid w:val="00035743"/>
    <w:rsid w:val="00035A28"/>
    <w:rsid w:val="00035D1A"/>
    <w:rsid w:val="00036322"/>
    <w:rsid w:val="000366F5"/>
    <w:rsid w:val="00036874"/>
    <w:rsid w:val="00036F8A"/>
    <w:rsid w:val="000375AD"/>
    <w:rsid w:val="0003774A"/>
    <w:rsid w:val="00037B8A"/>
    <w:rsid w:val="00040981"/>
    <w:rsid w:val="0004174C"/>
    <w:rsid w:val="00041D08"/>
    <w:rsid w:val="000420BC"/>
    <w:rsid w:val="00042285"/>
    <w:rsid w:val="000425B7"/>
    <w:rsid w:val="00042B0F"/>
    <w:rsid w:val="00042CC2"/>
    <w:rsid w:val="00042EFD"/>
    <w:rsid w:val="00043338"/>
    <w:rsid w:val="000438EB"/>
    <w:rsid w:val="00043967"/>
    <w:rsid w:val="00043C2B"/>
    <w:rsid w:val="0004458B"/>
    <w:rsid w:val="00044858"/>
    <w:rsid w:val="00044CF1"/>
    <w:rsid w:val="00044FD5"/>
    <w:rsid w:val="000453E7"/>
    <w:rsid w:val="00045D90"/>
    <w:rsid w:val="00045E79"/>
    <w:rsid w:val="000472A2"/>
    <w:rsid w:val="00050533"/>
    <w:rsid w:val="00050559"/>
    <w:rsid w:val="000505C7"/>
    <w:rsid w:val="000507B7"/>
    <w:rsid w:val="000507EF"/>
    <w:rsid w:val="00050E23"/>
    <w:rsid w:val="0005168F"/>
    <w:rsid w:val="000519A5"/>
    <w:rsid w:val="00051FE9"/>
    <w:rsid w:val="00052279"/>
    <w:rsid w:val="00052E8B"/>
    <w:rsid w:val="00053761"/>
    <w:rsid w:val="00053997"/>
    <w:rsid w:val="000539F7"/>
    <w:rsid w:val="00053FEE"/>
    <w:rsid w:val="00054978"/>
    <w:rsid w:val="00054DF9"/>
    <w:rsid w:val="00055781"/>
    <w:rsid w:val="000559D1"/>
    <w:rsid w:val="00056967"/>
    <w:rsid w:val="00057570"/>
    <w:rsid w:val="00057661"/>
    <w:rsid w:val="0005768E"/>
    <w:rsid w:val="00057BB7"/>
    <w:rsid w:val="00057D5E"/>
    <w:rsid w:val="00057F3F"/>
    <w:rsid w:val="00060124"/>
    <w:rsid w:val="00060566"/>
    <w:rsid w:val="00060938"/>
    <w:rsid w:val="00060CB5"/>
    <w:rsid w:val="0006110C"/>
    <w:rsid w:val="0006116E"/>
    <w:rsid w:val="00061E20"/>
    <w:rsid w:val="00061E53"/>
    <w:rsid w:val="0006211D"/>
    <w:rsid w:val="000627F7"/>
    <w:rsid w:val="00062D9B"/>
    <w:rsid w:val="00063429"/>
    <w:rsid w:val="0006355D"/>
    <w:rsid w:val="000638DB"/>
    <w:rsid w:val="00064406"/>
    <w:rsid w:val="00064605"/>
    <w:rsid w:val="00064DAE"/>
    <w:rsid w:val="00065010"/>
    <w:rsid w:val="0006565A"/>
    <w:rsid w:val="00065AEE"/>
    <w:rsid w:val="00065F3B"/>
    <w:rsid w:val="00065FFA"/>
    <w:rsid w:val="000668DC"/>
    <w:rsid w:val="00066ADF"/>
    <w:rsid w:val="00067738"/>
    <w:rsid w:val="00067A99"/>
    <w:rsid w:val="00067BC6"/>
    <w:rsid w:val="00067C32"/>
    <w:rsid w:val="00070674"/>
    <w:rsid w:val="00070A17"/>
    <w:rsid w:val="00072190"/>
    <w:rsid w:val="00072D13"/>
    <w:rsid w:val="00073926"/>
    <w:rsid w:val="0007418A"/>
    <w:rsid w:val="000742F4"/>
    <w:rsid w:val="00075042"/>
    <w:rsid w:val="000757F0"/>
    <w:rsid w:val="00075907"/>
    <w:rsid w:val="00075F4E"/>
    <w:rsid w:val="000768D8"/>
    <w:rsid w:val="0007708A"/>
    <w:rsid w:val="00077C3D"/>
    <w:rsid w:val="00077D73"/>
    <w:rsid w:val="00077E8B"/>
    <w:rsid w:val="00077E97"/>
    <w:rsid w:val="00077FA9"/>
    <w:rsid w:val="000802F6"/>
    <w:rsid w:val="000807DA"/>
    <w:rsid w:val="00080897"/>
    <w:rsid w:val="0008177A"/>
    <w:rsid w:val="000824D8"/>
    <w:rsid w:val="00082563"/>
    <w:rsid w:val="00082FD4"/>
    <w:rsid w:val="00083452"/>
    <w:rsid w:val="000836CA"/>
    <w:rsid w:val="000836EE"/>
    <w:rsid w:val="0008391C"/>
    <w:rsid w:val="00083BF3"/>
    <w:rsid w:val="00084430"/>
    <w:rsid w:val="00084D49"/>
    <w:rsid w:val="000862A6"/>
    <w:rsid w:val="0008664C"/>
    <w:rsid w:val="00086A08"/>
    <w:rsid w:val="00086A8A"/>
    <w:rsid w:val="00086E3D"/>
    <w:rsid w:val="00087086"/>
    <w:rsid w:val="00087312"/>
    <w:rsid w:val="0008793E"/>
    <w:rsid w:val="00087993"/>
    <w:rsid w:val="000879F1"/>
    <w:rsid w:val="00087AD4"/>
    <w:rsid w:val="00090673"/>
    <w:rsid w:val="000907A1"/>
    <w:rsid w:val="000907E8"/>
    <w:rsid w:val="00091831"/>
    <w:rsid w:val="00091CC0"/>
    <w:rsid w:val="00092118"/>
    <w:rsid w:val="00092142"/>
    <w:rsid w:val="00093046"/>
    <w:rsid w:val="000939AF"/>
    <w:rsid w:val="00093DF3"/>
    <w:rsid w:val="0009457E"/>
    <w:rsid w:val="000945BF"/>
    <w:rsid w:val="00094B0D"/>
    <w:rsid w:val="00094D14"/>
    <w:rsid w:val="000955DE"/>
    <w:rsid w:val="00095E68"/>
    <w:rsid w:val="00095EB3"/>
    <w:rsid w:val="000962A6"/>
    <w:rsid w:val="00096397"/>
    <w:rsid w:val="000969A6"/>
    <w:rsid w:val="00096AD2"/>
    <w:rsid w:val="00097DDB"/>
    <w:rsid w:val="000A0B1E"/>
    <w:rsid w:val="000A0C5F"/>
    <w:rsid w:val="000A0F30"/>
    <w:rsid w:val="000A13A3"/>
    <w:rsid w:val="000A152D"/>
    <w:rsid w:val="000A18E7"/>
    <w:rsid w:val="000A1A6D"/>
    <w:rsid w:val="000A1FBC"/>
    <w:rsid w:val="000A2121"/>
    <w:rsid w:val="000A22F3"/>
    <w:rsid w:val="000A241F"/>
    <w:rsid w:val="000A2B81"/>
    <w:rsid w:val="000A2BD2"/>
    <w:rsid w:val="000A2CBA"/>
    <w:rsid w:val="000A3C64"/>
    <w:rsid w:val="000A40ED"/>
    <w:rsid w:val="000A42D2"/>
    <w:rsid w:val="000A4849"/>
    <w:rsid w:val="000A4A8F"/>
    <w:rsid w:val="000A4AEC"/>
    <w:rsid w:val="000A4C59"/>
    <w:rsid w:val="000A5252"/>
    <w:rsid w:val="000A605B"/>
    <w:rsid w:val="000A64D0"/>
    <w:rsid w:val="000A6708"/>
    <w:rsid w:val="000A7576"/>
    <w:rsid w:val="000A7A66"/>
    <w:rsid w:val="000A7D5C"/>
    <w:rsid w:val="000B0AF9"/>
    <w:rsid w:val="000B0E1E"/>
    <w:rsid w:val="000B1229"/>
    <w:rsid w:val="000B17C9"/>
    <w:rsid w:val="000B19F5"/>
    <w:rsid w:val="000B1C4F"/>
    <w:rsid w:val="000B2E00"/>
    <w:rsid w:val="000B2F80"/>
    <w:rsid w:val="000B376F"/>
    <w:rsid w:val="000B3D98"/>
    <w:rsid w:val="000B3E5B"/>
    <w:rsid w:val="000B3F48"/>
    <w:rsid w:val="000B4380"/>
    <w:rsid w:val="000B43FA"/>
    <w:rsid w:val="000B4627"/>
    <w:rsid w:val="000B48F9"/>
    <w:rsid w:val="000B497F"/>
    <w:rsid w:val="000B61F5"/>
    <w:rsid w:val="000B6337"/>
    <w:rsid w:val="000B6ACC"/>
    <w:rsid w:val="000B6E19"/>
    <w:rsid w:val="000B71EE"/>
    <w:rsid w:val="000B73D0"/>
    <w:rsid w:val="000B7924"/>
    <w:rsid w:val="000B7FA1"/>
    <w:rsid w:val="000C006E"/>
    <w:rsid w:val="000C07E8"/>
    <w:rsid w:val="000C0C42"/>
    <w:rsid w:val="000C0D51"/>
    <w:rsid w:val="000C106E"/>
    <w:rsid w:val="000C1D0B"/>
    <w:rsid w:val="000C1EBE"/>
    <w:rsid w:val="000C265B"/>
    <w:rsid w:val="000C27C4"/>
    <w:rsid w:val="000C2DF4"/>
    <w:rsid w:val="000C2FB6"/>
    <w:rsid w:val="000C31A4"/>
    <w:rsid w:val="000C394C"/>
    <w:rsid w:val="000C3C53"/>
    <w:rsid w:val="000C42BA"/>
    <w:rsid w:val="000C4AF1"/>
    <w:rsid w:val="000C517E"/>
    <w:rsid w:val="000C594D"/>
    <w:rsid w:val="000C5D8A"/>
    <w:rsid w:val="000C5DC4"/>
    <w:rsid w:val="000C5E0D"/>
    <w:rsid w:val="000C631F"/>
    <w:rsid w:val="000C634C"/>
    <w:rsid w:val="000C66A8"/>
    <w:rsid w:val="000C7973"/>
    <w:rsid w:val="000D0645"/>
    <w:rsid w:val="000D09AD"/>
    <w:rsid w:val="000D0AB9"/>
    <w:rsid w:val="000D0BBA"/>
    <w:rsid w:val="000D12E1"/>
    <w:rsid w:val="000D139E"/>
    <w:rsid w:val="000D1629"/>
    <w:rsid w:val="000D188A"/>
    <w:rsid w:val="000D1B11"/>
    <w:rsid w:val="000D1BEA"/>
    <w:rsid w:val="000D24A1"/>
    <w:rsid w:val="000D2E60"/>
    <w:rsid w:val="000D34A1"/>
    <w:rsid w:val="000D3913"/>
    <w:rsid w:val="000D3FEF"/>
    <w:rsid w:val="000D537E"/>
    <w:rsid w:val="000D5809"/>
    <w:rsid w:val="000D5924"/>
    <w:rsid w:val="000D6D4A"/>
    <w:rsid w:val="000D712F"/>
    <w:rsid w:val="000D71AE"/>
    <w:rsid w:val="000E0204"/>
    <w:rsid w:val="000E03FE"/>
    <w:rsid w:val="000E0FA5"/>
    <w:rsid w:val="000E1016"/>
    <w:rsid w:val="000E128E"/>
    <w:rsid w:val="000E1B61"/>
    <w:rsid w:val="000E1D8B"/>
    <w:rsid w:val="000E1F55"/>
    <w:rsid w:val="000E1FCB"/>
    <w:rsid w:val="000E241F"/>
    <w:rsid w:val="000E36A1"/>
    <w:rsid w:val="000E3CA7"/>
    <w:rsid w:val="000E3D3E"/>
    <w:rsid w:val="000E3F32"/>
    <w:rsid w:val="000E3FA1"/>
    <w:rsid w:val="000E4145"/>
    <w:rsid w:val="000E4212"/>
    <w:rsid w:val="000E43AC"/>
    <w:rsid w:val="000E4501"/>
    <w:rsid w:val="000E4533"/>
    <w:rsid w:val="000E5028"/>
    <w:rsid w:val="000E5DDE"/>
    <w:rsid w:val="000E5E70"/>
    <w:rsid w:val="000E63DC"/>
    <w:rsid w:val="000E6A53"/>
    <w:rsid w:val="000E6EF8"/>
    <w:rsid w:val="000E71A7"/>
    <w:rsid w:val="000E74F9"/>
    <w:rsid w:val="000E765E"/>
    <w:rsid w:val="000E7ED7"/>
    <w:rsid w:val="000E7FA3"/>
    <w:rsid w:val="000F0548"/>
    <w:rsid w:val="000F06AA"/>
    <w:rsid w:val="000F120D"/>
    <w:rsid w:val="000F12C7"/>
    <w:rsid w:val="000F1600"/>
    <w:rsid w:val="000F1D84"/>
    <w:rsid w:val="000F1FB7"/>
    <w:rsid w:val="000F3309"/>
    <w:rsid w:val="000F3611"/>
    <w:rsid w:val="000F3936"/>
    <w:rsid w:val="000F4477"/>
    <w:rsid w:val="000F4880"/>
    <w:rsid w:val="000F515C"/>
    <w:rsid w:val="000F5257"/>
    <w:rsid w:val="000F55E5"/>
    <w:rsid w:val="000F5944"/>
    <w:rsid w:val="000F6893"/>
    <w:rsid w:val="000F6A40"/>
    <w:rsid w:val="000F6AF7"/>
    <w:rsid w:val="000F7325"/>
    <w:rsid w:val="000F74A8"/>
    <w:rsid w:val="000F7552"/>
    <w:rsid w:val="000F7B10"/>
    <w:rsid w:val="000F7ED2"/>
    <w:rsid w:val="0010001B"/>
    <w:rsid w:val="00100201"/>
    <w:rsid w:val="0010069A"/>
    <w:rsid w:val="001012F8"/>
    <w:rsid w:val="001017A3"/>
    <w:rsid w:val="00101E35"/>
    <w:rsid w:val="001022F3"/>
    <w:rsid w:val="001025A6"/>
    <w:rsid w:val="001029C5"/>
    <w:rsid w:val="00102BF3"/>
    <w:rsid w:val="00102F10"/>
    <w:rsid w:val="001039D7"/>
    <w:rsid w:val="00103B57"/>
    <w:rsid w:val="00103C67"/>
    <w:rsid w:val="00104670"/>
    <w:rsid w:val="00104BBD"/>
    <w:rsid w:val="00104E70"/>
    <w:rsid w:val="0010501B"/>
    <w:rsid w:val="001056A1"/>
    <w:rsid w:val="001056CC"/>
    <w:rsid w:val="00105796"/>
    <w:rsid w:val="001058B7"/>
    <w:rsid w:val="00105BED"/>
    <w:rsid w:val="00105CEF"/>
    <w:rsid w:val="00105F88"/>
    <w:rsid w:val="001060CF"/>
    <w:rsid w:val="00106340"/>
    <w:rsid w:val="00106C51"/>
    <w:rsid w:val="0010724B"/>
    <w:rsid w:val="00107C5A"/>
    <w:rsid w:val="0011058A"/>
    <w:rsid w:val="00110BCB"/>
    <w:rsid w:val="00110E34"/>
    <w:rsid w:val="00110F95"/>
    <w:rsid w:val="001118B1"/>
    <w:rsid w:val="00111BB1"/>
    <w:rsid w:val="00111C9A"/>
    <w:rsid w:val="00113952"/>
    <w:rsid w:val="001141AF"/>
    <w:rsid w:val="001145EE"/>
    <w:rsid w:val="00114A19"/>
    <w:rsid w:val="00114C5D"/>
    <w:rsid w:val="001155E5"/>
    <w:rsid w:val="00115950"/>
    <w:rsid w:val="001165C5"/>
    <w:rsid w:val="00116B4C"/>
    <w:rsid w:val="0011700B"/>
    <w:rsid w:val="00117200"/>
    <w:rsid w:val="00117C64"/>
    <w:rsid w:val="00120FD0"/>
    <w:rsid w:val="0012198F"/>
    <w:rsid w:val="00121E24"/>
    <w:rsid w:val="00121ECB"/>
    <w:rsid w:val="00121FC2"/>
    <w:rsid w:val="00122383"/>
    <w:rsid w:val="001225DC"/>
    <w:rsid w:val="001226A4"/>
    <w:rsid w:val="00123BA0"/>
    <w:rsid w:val="001245EF"/>
    <w:rsid w:val="00124CD7"/>
    <w:rsid w:val="00124D71"/>
    <w:rsid w:val="00124E44"/>
    <w:rsid w:val="00124E4E"/>
    <w:rsid w:val="00124EE2"/>
    <w:rsid w:val="0012534B"/>
    <w:rsid w:val="0012588B"/>
    <w:rsid w:val="00125B44"/>
    <w:rsid w:val="00125C85"/>
    <w:rsid w:val="00126310"/>
    <w:rsid w:val="0012687B"/>
    <w:rsid w:val="001269B4"/>
    <w:rsid w:val="001277FC"/>
    <w:rsid w:val="00127E4D"/>
    <w:rsid w:val="001316D9"/>
    <w:rsid w:val="00131752"/>
    <w:rsid w:val="00131CBE"/>
    <w:rsid w:val="001327BD"/>
    <w:rsid w:val="001328C6"/>
    <w:rsid w:val="0013294D"/>
    <w:rsid w:val="00132CF3"/>
    <w:rsid w:val="00132F6D"/>
    <w:rsid w:val="0013383B"/>
    <w:rsid w:val="00133C51"/>
    <w:rsid w:val="00134343"/>
    <w:rsid w:val="00134953"/>
    <w:rsid w:val="001352C0"/>
    <w:rsid w:val="00135687"/>
    <w:rsid w:val="001368A3"/>
    <w:rsid w:val="00136A05"/>
    <w:rsid w:val="00136AD3"/>
    <w:rsid w:val="001372EE"/>
    <w:rsid w:val="001400BC"/>
    <w:rsid w:val="00140C63"/>
    <w:rsid w:val="001410BA"/>
    <w:rsid w:val="001410D5"/>
    <w:rsid w:val="00141150"/>
    <w:rsid w:val="001412F8"/>
    <w:rsid w:val="00141534"/>
    <w:rsid w:val="00141637"/>
    <w:rsid w:val="00142376"/>
    <w:rsid w:val="00143163"/>
    <w:rsid w:val="00143B53"/>
    <w:rsid w:val="00144011"/>
    <w:rsid w:val="00144B9A"/>
    <w:rsid w:val="00144D13"/>
    <w:rsid w:val="0014536B"/>
    <w:rsid w:val="00145D28"/>
    <w:rsid w:val="00145EC1"/>
    <w:rsid w:val="00146135"/>
    <w:rsid w:val="001464D0"/>
    <w:rsid w:val="00146696"/>
    <w:rsid w:val="00146F71"/>
    <w:rsid w:val="001471B1"/>
    <w:rsid w:val="001479BA"/>
    <w:rsid w:val="00147AB9"/>
    <w:rsid w:val="00150310"/>
    <w:rsid w:val="00151527"/>
    <w:rsid w:val="00151A68"/>
    <w:rsid w:val="0015242E"/>
    <w:rsid w:val="00152614"/>
    <w:rsid w:val="00152740"/>
    <w:rsid w:val="00152924"/>
    <w:rsid w:val="0015299F"/>
    <w:rsid w:val="00152C3C"/>
    <w:rsid w:val="00154C45"/>
    <w:rsid w:val="0015532E"/>
    <w:rsid w:val="0015599E"/>
    <w:rsid w:val="00155B09"/>
    <w:rsid w:val="001561C3"/>
    <w:rsid w:val="00156455"/>
    <w:rsid w:val="00156DD5"/>
    <w:rsid w:val="00157440"/>
    <w:rsid w:val="00157CDD"/>
    <w:rsid w:val="00160092"/>
    <w:rsid w:val="00160D4E"/>
    <w:rsid w:val="001614A9"/>
    <w:rsid w:val="001615C1"/>
    <w:rsid w:val="00162B9A"/>
    <w:rsid w:val="00162E3D"/>
    <w:rsid w:val="0016316D"/>
    <w:rsid w:val="00163BDE"/>
    <w:rsid w:val="00163D66"/>
    <w:rsid w:val="00163D84"/>
    <w:rsid w:val="00164137"/>
    <w:rsid w:val="0016418B"/>
    <w:rsid w:val="001645E7"/>
    <w:rsid w:val="00164A5A"/>
    <w:rsid w:val="00164B2B"/>
    <w:rsid w:val="001653BF"/>
    <w:rsid w:val="00165F92"/>
    <w:rsid w:val="001667D7"/>
    <w:rsid w:val="00167554"/>
    <w:rsid w:val="001707A7"/>
    <w:rsid w:val="001716C4"/>
    <w:rsid w:val="001716FC"/>
    <w:rsid w:val="0017179B"/>
    <w:rsid w:val="001721FE"/>
    <w:rsid w:val="00172ABE"/>
    <w:rsid w:val="00172EE4"/>
    <w:rsid w:val="0017308C"/>
    <w:rsid w:val="0017315E"/>
    <w:rsid w:val="001745AE"/>
    <w:rsid w:val="00174958"/>
    <w:rsid w:val="00175000"/>
    <w:rsid w:val="001753CD"/>
    <w:rsid w:val="00175981"/>
    <w:rsid w:val="0017599A"/>
    <w:rsid w:val="00175A35"/>
    <w:rsid w:val="00175BE5"/>
    <w:rsid w:val="00175D7C"/>
    <w:rsid w:val="00175EE9"/>
    <w:rsid w:val="00176063"/>
    <w:rsid w:val="001760A1"/>
    <w:rsid w:val="001767DA"/>
    <w:rsid w:val="0017729E"/>
    <w:rsid w:val="0017798E"/>
    <w:rsid w:val="00177EC2"/>
    <w:rsid w:val="00177F80"/>
    <w:rsid w:val="00177FA6"/>
    <w:rsid w:val="0018048C"/>
    <w:rsid w:val="001809DA"/>
    <w:rsid w:val="00180A45"/>
    <w:rsid w:val="0018107F"/>
    <w:rsid w:val="00181520"/>
    <w:rsid w:val="00181613"/>
    <w:rsid w:val="00181860"/>
    <w:rsid w:val="00182639"/>
    <w:rsid w:val="00183831"/>
    <w:rsid w:val="00183C3B"/>
    <w:rsid w:val="00184838"/>
    <w:rsid w:val="00184C75"/>
    <w:rsid w:val="001857B8"/>
    <w:rsid w:val="001857EC"/>
    <w:rsid w:val="00185BCE"/>
    <w:rsid w:val="00186DAB"/>
    <w:rsid w:val="00186E76"/>
    <w:rsid w:val="0018714D"/>
    <w:rsid w:val="00187379"/>
    <w:rsid w:val="00187BA9"/>
    <w:rsid w:val="00190109"/>
    <w:rsid w:val="001904CF"/>
    <w:rsid w:val="00190B79"/>
    <w:rsid w:val="00190F06"/>
    <w:rsid w:val="00191E60"/>
    <w:rsid w:val="001924A6"/>
    <w:rsid w:val="00193053"/>
    <w:rsid w:val="00193B53"/>
    <w:rsid w:val="00194D21"/>
    <w:rsid w:val="00194E3B"/>
    <w:rsid w:val="00194E90"/>
    <w:rsid w:val="00195F03"/>
    <w:rsid w:val="00197082"/>
    <w:rsid w:val="001A0563"/>
    <w:rsid w:val="001A071D"/>
    <w:rsid w:val="001A095C"/>
    <w:rsid w:val="001A0B95"/>
    <w:rsid w:val="001A104A"/>
    <w:rsid w:val="001A15D6"/>
    <w:rsid w:val="001A1E60"/>
    <w:rsid w:val="001A24E6"/>
    <w:rsid w:val="001A275E"/>
    <w:rsid w:val="001A4441"/>
    <w:rsid w:val="001A46EF"/>
    <w:rsid w:val="001A47D9"/>
    <w:rsid w:val="001A4E50"/>
    <w:rsid w:val="001A5731"/>
    <w:rsid w:val="001A5D0E"/>
    <w:rsid w:val="001A703A"/>
    <w:rsid w:val="001B02AA"/>
    <w:rsid w:val="001B02E0"/>
    <w:rsid w:val="001B0714"/>
    <w:rsid w:val="001B0C21"/>
    <w:rsid w:val="001B1646"/>
    <w:rsid w:val="001B169E"/>
    <w:rsid w:val="001B197C"/>
    <w:rsid w:val="001B1B78"/>
    <w:rsid w:val="001B2371"/>
    <w:rsid w:val="001B23E2"/>
    <w:rsid w:val="001B2954"/>
    <w:rsid w:val="001B2A74"/>
    <w:rsid w:val="001B2BBB"/>
    <w:rsid w:val="001B33A5"/>
    <w:rsid w:val="001B35DD"/>
    <w:rsid w:val="001B4463"/>
    <w:rsid w:val="001B47CC"/>
    <w:rsid w:val="001B4A02"/>
    <w:rsid w:val="001B5278"/>
    <w:rsid w:val="001B5420"/>
    <w:rsid w:val="001B5ADF"/>
    <w:rsid w:val="001B6646"/>
    <w:rsid w:val="001B7207"/>
    <w:rsid w:val="001B721D"/>
    <w:rsid w:val="001C0171"/>
    <w:rsid w:val="001C037B"/>
    <w:rsid w:val="001C10D4"/>
    <w:rsid w:val="001C1130"/>
    <w:rsid w:val="001C130D"/>
    <w:rsid w:val="001C1574"/>
    <w:rsid w:val="001C18F8"/>
    <w:rsid w:val="001C2215"/>
    <w:rsid w:val="001C28A5"/>
    <w:rsid w:val="001C2984"/>
    <w:rsid w:val="001C29D5"/>
    <w:rsid w:val="001C2C48"/>
    <w:rsid w:val="001C2F2A"/>
    <w:rsid w:val="001C2FC6"/>
    <w:rsid w:val="001C359A"/>
    <w:rsid w:val="001C4603"/>
    <w:rsid w:val="001C4847"/>
    <w:rsid w:val="001C5A40"/>
    <w:rsid w:val="001C5D0E"/>
    <w:rsid w:val="001C5E8F"/>
    <w:rsid w:val="001C7576"/>
    <w:rsid w:val="001C758D"/>
    <w:rsid w:val="001C776B"/>
    <w:rsid w:val="001C7853"/>
    <w:rsid w:val="001C7A49"/>
    <w:rsid w:val="001D0164"/>
    <w:rsid w:val="001D06AA"/>
    <w:rsid w:val="001D0BD9"/>
    <w:rsid w:val="001D16CF"/>
    <w:rsid w:val="001D173C"/>
    <w:rsid w:val="001D1E24"/>
    <w:rsid w:val="001D1F79"/>
    <w:rsid w:val="001D2159"/>
    <w:rsid w:val="001D2C64"/>
    <w:rsid w:val="001D2E59"/>
    <w:rsid w:val="001D3C04"/>
    <w:rsid w:val="001D3E6D"/>
    <w:rsid w:val="001D457B"/>
    <w:rsid w:val="001D5313"/>
    <w:rsid w:val="001D5DEE"/>
    <w:rsid w:val="001D60D8"/>
    <w:rsid w:val="001D6597"/>
    <w:rsid w:val="001D667B"/>
    <w:rsid w:val="001D6A63"/>
    <w:rsid w:val="001D6FDA"/>
    <w:rsid w:val="001D7CAB"/>
    <w:rsid w:val="001D7D6E"/>
    <w:rsid w:val="001D7E93"/>
    <w:rsid w:val="001E0ADE"/>
    <w:rsid w:val="001E0E35"/>
    <w:rsid w:val="001E0ECC"/>
    <w:rsid w:val="001E115E"/>
    <w:rsid w:val="001E25E0"/>
    <w:rsid w:val="001E2B69"/>
    <w:rsid w:val="001E2FC8"/>
    <w:rsid w:val="001E31D7"/>
    <w:rsid w:val="001E3FD0"/>
    <w:rsid w:val="001E4D07"/>
    <w:rsid w:val="001E5502"/>
    <w:rsid w:val="001E5622"/>
    <w:rsid w:val="001E5830"/>
    <w:rsid w:val="001E59D9"/>
    <w:rsid w:val="001E6474"/>
    <w:rsid w:val="001E6B51"/>
    <w:rsid w:val="001F0436"/>
    <w:rsid w:val="001F071A"/>
    <w:rsid w:val="001F0BF6"/>
    <w:rsid w:val="001F2E19"/>
    <w:rsid w:val="001F30B0"/>
    <w:rsid w:val="001F321B"/>
    <w:rsid w:val="001F3FED"/>
    <w:rsid w:val="001F46D2"/>
    <w:rsid w:val="001F479C"/>
    <w:rsid w:val="001F66B0"/>
    <w:rsid w:val="001F7343"/>
    <w:rsid w:val="001F74BC"/>
    <w:rsid w:val="00200DDC"/>
    <w:rsid w:val="00201064"/>
    <w:rsid w:val="00201120"/>
    <w:rsid w:val="00201602"/>
    <w:rsid w:val="0020193E"/>
    <w:rsid w:val="00201C80"/>
    <w:rsid w:val="002028D5"/>
    <w:rsid w:val="00202971"/>
    <w:rsid w:val="00203265"/>
    <w:rsid w:val="0020377A"/>
    <w:rsid w:val="00203867"/>
    <w:rsid w:val="002040D7"/>
    <w:rsid w:val="0020445B"/>
    <w:rsid w:val="00204829"/>
    <w:rsid w:val="00204D0E"/>
    <w:rsid w:val="00204FAD"/>
    <w:rsid w:val="00205D01"/>
    <w:rsid w:val="002062C1"/>
    <w:rsid w:val="002063E5"/>
    <w:rsid w:val="0020687C"/>
    <w:rsid w:val="002069A8"/>
    <w:rsid w:val="00206F96"/>
    <w:rsid w:val="00207714"/>
    <w:rsid w:val="00207BF5"/>
    <w:rsid w:val="00210242"/>
    <w:rsid w:val="002102C2"/>
    <w:rsid w:val="00210F08"/>
    <w:rsid w:val="00212462"/>
    <w:rsid w:val="00212527"/>
    <w:rsid w:val="002125E3"/>
    <w:rsid w:val="00212AEA"/>
    <w:rsid w:val="00212C01"/>
    <w:rsid w:val="00213733"/>
    <w:rsid w:val="00213864"/>
    <w:rsid w:val="00213992"/>
    <w:rsid w:val="00213FA0"/>
    <w:rsid w:val="00214AB4"/>
    <w:rsid w:val="00214DDE"/>
    <w:rsid w:val="00214FED"/>
    <w:rsid w:val="002150EE"/>
    <w:rsid w:val="002159DB"/>
    <w:rsid w:val="002163B8"/>
    <w:rsid w:val="002165F0"/>
    <w:rsid w:val="002167DC"/>
    <w:rsid w:val="00216AF6"/>
    <w:rsid w:val="00217D9D"/>
    <w:rsid w:val="00220758"/>
    <w:rsid w:val="00220BD2"/>
    <w:rsid w:val="00220E79"/>
    <w:rsid w:val="002214A1"/>
    <w:rsid w:val="00221A30"/>
    <w:rsid w:val="00221CA6"/>
    <w:rsid w:val="00222822"/>
    <w:rsid w:val="002229FD"/>
    <w:rsid w:val="002230E1"/>
    <w:rsid w:val="0022372B"/>
    <w:rsid w:val="002237B5"/>
    <w:rsid w:val="00223816"/>
    <w:rsid w:val="00223F36"/>
    <w:rsid w:val="00224B8C"/>
    <w:rsid w:val="0022522C"/>
    <w:rsid w:val="0022573F"/>
    <w:rsid w:val="0022728F"/>
    <w:rsid w:val="00227AFA"/>
    <w:rsid w:val="0023002A"/>
    <w:rsid w:val="002300F1"/>
    <w:rsid w:val="00230785"/>
    <w:rsid w:val="00231314"/>
    <w:rsid w:val="00231FA3"/>
    <w:rsid w:val="002323CE"/>
    <w:rsid w:val="0023314C"/>
    <w:rsid w:val="0023324B"/>
    <w:rsid w:val="00233378"/>
    <w:rsid w:val="00234071"/>
    <w:rsid w:val="00234651"/>
    <w:rsid w:val="00234A42"/>
    <w:rsid w:val="00235CF9"/>
    <w:rsid w:val="002361B5"/>
    <w:rsid w:val="002363AF"/>
    <w:rsid w:val="00236840"/>
    <w:rsid w:val="0023748D"/>
    <w:rsid w:val="002377F4"/>
    <w:rsid w:val="00237A38"/>
    <w:rsid w:val="002406DC"/>
    <w:rsid w:val="0024082F"/>
    <w:rsid w:val="00240B99"/>
    <w:rsid w:val="00240F4E"/>
    <w:rsid w:val="00241521"/>
    <w:rsid w:val="002417EC"/>
    <w:rsid w:val="00241EC8"/>
    <w:rsid w:val="00242D36"/>
    <w:rsid w:val="00242EDF"/>
    <w:rsid w:val="002430BC"/>
    <w:rsid w:val="00243676"/>
    <w:rsid w:val="002441FC"/>
    <w:rsid w:val="00244880"/>
    <w:rsid w:val="00245455"/>
    <w:rsid w:val="00245E56"/>
    <w:rsid w:val="0024600D"/>
    <w:rsid w:val="00246040"/>
    <w:rsid w:val="0024650B"/>
    <w:rsid w:val="002467BD"/>
    <w:rsid w:val="00246CAB"/>
    <w:rsid w:val="002470EC"/>
    <w:rsid w:val="002502F5"/>
    <w:rsid w:val="0025052A"/>
    <w:rsid w:val="00250586"/>
    <w:rsid w:val="002516BE"/>
    <w:rsid w:val="00251AC3"/>
    <w:rsid w:val="00251CF8"/>
    <w:rsid w:val="00252779"/>
    <w:rsid w:val="002529B0"/>
    <w:rsid w:val="00252ADC"/>
    <w:rsid w:val="00253354"/>
    <w:rsid w:val="002542B4"/>
    <w:rsid w:val="002548C6"/>
    <w:rsid w:val="00254A27"/>
    <w:rsid w:val="00255133"/>
    <w:rsid w:val="00255A46"/>
    <w:rsid w:val="0025633A"/>
    <w:rsid w:val="00256E15"/>
    <w:rsid w:val="0025739B"/>
    <w:rsid w:val="00257AFE"/>
    <w:rsid w:val="00257C0C"/>
    <w:rsid w:val="00260CC6"/>
    <w:rsid w:val="00260DE0"/>
    <w:rsid w:val="00260F7E"/>
    <w:rsid w:val="00261686"/>
    <w:rsid w:val="002617D2"/>
    <w:rsid w:val="00261A99"/>
    <w:rsid w:val="00261AA4"/>
    <w:rsid w:val="00261B47"/>
    <w:rsid w:val="00262492"/>
    <w:rsid w:val="002626C3"/>
    <w:rsid w:val="00262944"/>
    <w:rsid w:val="00262964"/>
    <w:rsid w:val="00262B44"/>
    <w:rsid w:val="00262E27"/>
    <w:rsid w:val="002630C0"/>
    <w:rsid w:val="002630C6"/>
    <w:rsid w:val="002633DD"/>
    <w:rsid w:val="00263D09"/>
    <w:rsid w:val="00263FCB"/>
    <w:rsid w:val="00264B75"/>
    <w:rsid w:val="002659E2"/>
    <w:rsid w:val="00265BA5"/>
    <w:rsid w:val="00266103"/>
    <w:rsid w:val="00266152"/>
    <w:rsid w:val="00266275"/>
    <w:rsid w:val="002669C1"/>
    <w:rsid w:val="00266D9E"/>
    <w:rsid w:val="00267409"/>
    <w:rsid w:val="00267B8F"/>
    <w:rsid w:val="00267F95"/>
    <w:rsid w:val="002701BB"/>
    <w:rsid w:val="00270B1D"/>
    <w:rsid w:val="00270BF7"/>
    <w:rsid w:val="00270EBC"/>
    <w:rsid w:val="00270FA4"/>
    <w:rsid w:val="00271630"/>
    <w:rsid w:val="00272DE0"/>
    <w:rsid w:val="00273382"/>
    <w:rsid w:val="00273731"/>
    <w:rsid w:val="0027398D"/>
    <w:rsid w:val="0027414C"/>
    <w:rsid w:val="00274962"/>
    <w:rsid w:val="00274DAF"/>
    <w:rsid w:val="00275809"/>
    <w:rsid w:val="00275C81"/>
    <w:rsid w:val="00275C8C"/>
    <w:rsid w:val="002766FB"/>
    <w:rsid w:val="00276C74"/>
    <w:rsid w:val="00276ECC"/>
    <w:rsid w:val="0027707C"/>
    <w:rsid w:val="0027707D"/>
    <w:rsid w:val="002771B9"/>
    <w:rsid w:val="002771C5"/>
    <w:rsid w:val="0027768C"/>
    <w:rsid w:val="00280112"/>
    <w:rsid w:val="002804AE"/>
    <w:rsid w:val="00280611"/>
    <w:rsid w:val="002807DF"/>
    <w:rsid w:val="002814EF"/>
    <w:rsid w:val="002817FB"/>
    <w:rsid w:val="00281B20"/>
    <w:rsid w:val="002828A1"/>
    <w:rsid w:val="002828C4"/>
    <w:rsid w:val="00282AA0"/>
    <w:rsid w:val="00282E2B"/>
    <w:rsid w:val="002830DB"/>
    <w:rsid w:val="00283167"/>
    <w:rsid w:val="0028316F"/>
    <w:rsid w:val="00284389"/>
    <w:rsid w:val="002846B7"/>
    <w:rsid w:val="00284B36"/>
    <w:rsid w:val="00284E25"/>
    <w:rsid w:val="00285171"/>
    <w:rsid w:val="00285568"/>
    <w:rsid w:val="002857CD"/>
    <w:rsid w:val="002860BC"/>
    <w:rsid w:val="002868E5"/>
    <w:rsid w:val="00286D4A"/>
    <w:rsid w:val="00286D80"/>
    <w:rsid w:val="00286FC9"/>
    <w:rsid w:val="00287587"/>
    <w:rsid w:val="0028785D"/>
    <w:rsid w:val="00287A79"/>
    <w:rsid w:val="00290600"/>
    <w:rsid w:val="00290A10"/>
    <w:rsid w:val="00290E9B"/>
    <w:rsid w:val="00291776"/>
    <w:rsid w:val="00291817"/>
    <w:rsid w:val="00291945"/>
    <w:rsid w:val="002919B1"/>
    <w:rsid w:val="002923B6"/>
    <w:rsid w:val="00292424"/>
    <w:rsid w:val="00292694"/>
    <w:rsid w:val="00292909"/>
    <w:rsid w:val="00292CBE"/>
    <w:rsid w:val="00292CDB"/>
    <w:rsid w:val="00293193"/>
    <w:rsid w:val="002938F7"/>
    <w:rsid w:val="00294226"/>
    <w:rsid w:val="00294F58"/>
    <w:rsid w:val="00295ACC"/>
    <w:rsid w:val="00295F1A"/>
    <w:rsid w:val="0029618D"/>
    <w:rsid w:val="002964CA"/>
    <w:rsid w:val="00296632"/>
    <w:rsid w:val="002969E2"/>
    <w:rsid w:val="00296DBD"/>
    <w:rsid w:val="002979E4"/>
    <w:rsid w:val="002A0439"/>
    <w:rsid w:val="002A0DB4"/>
    <w:rsid w:val="002A1AA2"/>
    <w:rsid w:val="002A23B1"/>
    <w:rsid w:val="002A2612"/>
    <w:rsid w:val="002A2C78"/>
    <w:rsid w:val="002A3F11"/>
    <w:rsid w:val="002A3FCE"/>
    <w:rsid w:val="002A4104"/>
    <w:rsid w:val="002A4610"/>
    <w:rsid w:val="002A4C47"/>
    <w:rsid w:val="002A5415"/>
    <w:rsid w:val="002A5B3F"/>
    <w:rsid w:val="002A613F"/>
    <w:rsid w:val="002A6309"/>
    <w:rsid w:val="002A632D"/>
    <w:rsid w:val="002A6385"/>
    <w:rsid w:val="002A67E8"/>
    <w:rsid w:val="002A6CD2"/>
    <w:rsid w:val="002A6D27"/>
    <w:rsid w:val="002A6EE7"/>
    <w:rsid w:val="002A70A2"/>
    <w:rsid w:val="002A721E"/>
    <w:rsid w:val="002A7770"/>
    <w:rsid w:val="002A7ADF"/>
    <w:rsid w:val="002A7B62"/>
    <w:rsid w:val="002A7ED2"/>
    <w:rsid w:val="002B03DA"/>
    <w:rsid w:val="002B045C"/>
    <w:rsid w:val="002B0C54"/>
    <w:rsid w:val="002B180A"/>
    <w:rsid w:val="002B25B2"/>
    <w:rsid w:val="002B2B43"/>
    <w:rsid w:val="002B31C8"/>
    <w:rsid w:val="002B423A"/>
    <w:rsid w:val="002B42A3"/>
    <w:rsid w:val="002B4E71"/>
    <w:rsid w:val="002B4F64"/>
    <w:rsid w:val="002B4FFC"/>
    <w:rsid w:val="002B559E"/>
    <w:rsid w:val="002B5CAD"/>
    <w:rsid w:val="002B703A"/>
    <w:rsid w:val="002B7128"/>
    <w:rsid w:val="002B7A0F"/>
    <w:rsid w:val="002B7AC7"/>
    <w:rsid w:val="002C033D"/>
    <w:rsid w:val="002C084B"/>
    <w:rsid w:val="002C15F1"/>
    <w:rsid w:val="002C16B8"/>
    <w:rsid w:val="002C1E8F"/>
    <w:rsid w:val="002C1EF7"/>
    <w:rsid w:val="002C247F"/>
    <w:rsid w:val="002C24B1"/>
    <w:rsid w:val="002C36C0"/>
    <w:rsid w:val="002C3F82"/>
    <w:rsid w:val="002C40FF"/>
    <w:rsid w:val="002C4D13"/>
    <w:rsid w:val="002C4FA1"/>
    <w:rsid w:val="002C5A79"/>
    <w:rsid w:val="002C5C8E"/>
    <w:rsid w:val="002C6039"/>
    <w:rsid w:val="002C6C9D"/>
    <w:rsid w:val="002C77A2"/>
    <w:rsid w:val="002C7AC3"/>
    <w:rsid w:val="002C7CE9"/>
    <w:rsid w:val="002C7DD3"/>
    <w:rsid w:val="002D0365"/>
    <w:rsid w:val="002D0560"/>
    <w:rsid w:val="002D0804"/>
    <w:rsid w:val="002D0FFE"/>
    <w:rsid w:val="002D1653"/>
    <w:rsid w:val="002D1870"/>
    <w:rsid w:val="002D1890"/>
    <w:rsid w:val="002D2922"/>
    <w:rsid w:val="002D2B5E"/>
    <w:rsid w:val="002D2F25"/>
    <w:rsid w:val="002D31BD"/>
    <w:rsid w:val="002D32E2"/>
    <w:rsid w:val="002D3413"/>
    <w:rsid w:val="002D4878"/>
    <w:rsid w:val="002D4A9E"/>
    <w:rsid w:val="002D4D69"/>
    <w:rsid w:val="002D4DE6"/>
    <w:rsid w:val="002D4E0A"/>
    <w:rsid w:val="002D558B"/>
    <w:rsid w:val="002D61AE"/>
    <w:rsid w:val="002D6B14"/>
    <w:rsid w:val="002D6B32"/>
    <w:rsid w:val="002D742A"/>
    <w:rsid w:val="002D787F"/>
    <w:rsid w:val="002E0478"/>
    <w:rsid w:val="002E08BD"/>
    <w:rsid w:val="002E09B2"/>
    <w:rsid w:val="002E0CAF"/>
    <w:rsid w:val="002E0D05"/>
    <w:rsid w:val="002E0DD8"/>
    <w:rsid w:val="002E0E5A"/>
    <w:rsid w:val="002E1900"/>
    <w:rsid w:val="002E1C29"/>
    <w:rsid w:val="002E220F"/>
    <w:rsid w:val="002E246F"/>
    <w:rsid w:val="002E2850"/>
    <w:rsid w:val="002E3A90"/>
    <w:rsid w:val="002E3AB0"/>
    <w:rsid w:val="002E3ADA"/>
    <w:rsid w:val="002E3DA8"/>
    <w:rsid w:val="002E43B7"/>
    <w:rsid w:val="002E4733"/>
    <w:rsid w:val="002E47A8"/>
    <w:rsid w:val="002E4839"/>
    <w:rsid w:val="002E4B42"/>
    <w:rsid w:val="002E5371"/>
    <w:rsid w:val="002E5394"/>
    <w:rsid w:val="002E5FA0"/>
    <w:rsid w:val="002E64D4"/>
    <w:rsid w:val="002E7157"/>
    <w:rsid w:val="002E7602"/>
    <w:rsid w:val="002E7992"/>
    <w:rsid w:val="002E799E"/>
    <w:rsid w:val="002E7A70"/>
    <w:rsid w:val="002E7F82"/>
    <w:rsid w:val="002F0096"/>
    <w:rsid w:val="002F02F3"/>
    <w:rsid w:val="002F0303"/>
    <w:rsid w:val="002F10EB"/>
    <w:rsid w:val="002F1201"/>
    <w:rsid w:val="002F22A1"/>
    <w:rsid w:val="002F3614"/>
    <w:rsid w:val="002F3BA8"/>
    <w:rsid w:val="002F3EBC"/>
    <w:rsid w:val="002F5953"/>
    <w:rsid w:val="002F6843"/>
    <w:rsid w:val="002F6CD4"/>
    <w:rsid w:val="002F6F91"/>
    <w:rsid w:val="002F75B6"/>
    <w:rsid w:val="002F78C3"/>
    <w:rsid w:val="002F7A14"/>
    <w:rsid w:val="002F7F0D"/>
    <w:rsid w:val="003000CE"/>
    <w:rsid w:val="00300468"/>
    <w:rsid w:val="003004AB"/>
    <w:rsid w:val="00301369"/>
    <w:rsid w:val="00302310"/>
    <w:rsid w:val="00302B20"/>
    <w:rsid w:val="00303598"/>
    <w:rsid w:val="00305007"/>
    <w:rsid w:val="00305CC9"/>
    <w:rsid w:val="00305D3B"/>
    <w:rsid w:val="003060EB"/>
    <w:rsid w:val="00306A7F"/>
    <w:rsid w:val="00306C3C"/>
    <w:rsid w:val="00307049"/>
    <w:rsid w:val="0031005C"/>
    <w:rsid w:val="00310076"/>
    <w:rsid w:val="0031020E"/>
    <w:rsid w:val="00310F8C"/>
    <w:rsid w:val="0031152C"/>
    <w:rsid w:val="003117FA"/>
    <w:rsid w:val="00311F16"/>
    <w:rsid w:val="00312A17"/>
    <w:rsid w:val="00313762"/>
    <w:rsid w:val="0031396A"/>
    <w:rsid w:val="00313B3F"/>
    <w:rsid w:val="00313EE8"/>
    <w:rsid w:val="0031427F"/>
    <w:rsid w:val="0031436F"/>
    <w:rsid w:val="00314445"/>
    <w:rsid w:val="00314E76"/>
    <w:rsid w:val="0031551E"/>
    <w:rsid w:val="00316C28"/>
    <w:rsid w:val="00316D24"/>
    <w:rsid w:val="00317216"/>
    <w:rsid w:val="00317818"/>
    <w:rsid w:val="0031791B"/>
    <w:rsid w:val="00317A84"/>
    <w:rsid w:val="00317E8D"/>
    <w:rsid w:val="003203C2"/>
    <w:rsid w:val="00321176"/>
    <w:rsid w:val="0032138D"/>
    <w:rsid w:val="003217CF"/>
    <w:rsid w:val="0032188C"/>
    <w:rsid w:val="00321FD3"/>
    <w:rsid w:val="00322965"/>
    <w:rsid w:val="0032324D"/>
    <w:rsid w:val="0032376E"/>
    <w:rsid w:val="00323AF3"/>
    <w:rsid w:val="003249E7"/>
    <w:rsid w:val="0032527F"/>
    <w:rsid w:val="00325908"/>
    <w:rsid w:val="00325934"/>
    <w:rsid w:val="00325A7A"/>
    <w:rsid w:val="00325BCA"/>
    <w:rsid w:val="00325E00"/>
    <w:rsid w:val="00326686"/>
    <w:rsid w:val="0032668D"/>
    <w:rsid w:val="00326BDF"/>
    <w:rsid w:val="003271CC"/>
    <w:rsid w:val="003272E8"/>
    <w:rsid w:val="00327BCC"/>
    <w:rsid w:val="00332328"/>
    <w:rsid w:val="00333012"/>
    <w:rsid w:val="00333AC8"/>
    <w:rsid w:val="00333BF9"/>
    <w:rsid w:val="00333F6E"/>
    <w:rsid w:val="00334186"/>
    <w:rsid w:val="0033419D"/>
    <w:rsid w:val="003349B3"/>
    <w:rsid w:val="00334C24"/>
    <w:rsid w:val="00334DCE"/>
    <w:rsid w:val="0033519B"/>
    <w:rsid w:val="0033556A"/>
    <w:rsid w:val="003357F5"/>
    <w:rsid w:val="00336317"/>
    <w:rsid w:val="0033643B"/>
    <w:rsid w:val="00337782"/>
    <w:rsid w:val="003377D1"/>
    <w:rsid w:val="00337E07"/>
    <w:rsid w:val="00337E22"/>
    <w:rsid w:val="003402D7"/>
    <w:rsid w:val="0034035C"/>
    <w:rsid w:val="00340398"/>
    <w:rsid w:val="00340BFA"/>
    <w:rsid w:val="003410E2"/>
    <w:rsid w:val="00341E59"/>
    <w:rsid w:val="00342356"/>
    <w:rsid w:val="003425DC"/>
    <w:rsid w:val="00342D2D"/>
    <w:rsid w:val="00343084"/>
    <w:rsid w:val="003444C1"/>
    <w:rsid w:val="00345139"/>
    <w:rsid w:val="003451DD"/>
    <w:rsid w:val="003457DA"/>
    <w:rsid w:val="00346DA4"/>
    <w:rsid w:val="003472E4"/>
    <w:rsid w:val="00347948"/>
    <w:rsid w:val="0035025E"/>
    <w:rsid w:val="0035137B"/>
    <w:rsid w:val="0035149B"/>
    <w:rsid w:val="003516B1"/>
    <w:rsid w:val="00352B94"/>
    <w:rsid w:val="00352F1F"/>
    <w:rsid w:val="0035390D"/>
    <w:rsid w:val="00353E24"/>
    <w:rsid w:val="00354551"/>
    <w:rsid w:val="00354B33"/>
    <w:rsid w:val="003554F6"/>
    <w:rsid w:val="003557F3"/>
    <w:rsid w:val="00356457"/>
    <w:rsid w:val="003566D9"/>
    <w:rsid w:val="00357D97"/>
    <w:rsid w:val="003602A5"/>
    <w:rsid w:val="003608FF"/>
    <w:rsid w:val="00360F7D"/>
    <w:rsid w:val="0036100F"/>
    <w:rsid w:val="00361288"/>
    <w:rsid w:val="00362579"/>
    <w:rsid w:val="00362722"/>
    <w:rsid w:val="0036282F"/>
    <w:rsid w:val="003632BE"/>
    <w:rsid w:val="0036381F"/>
    <w:rsid w:val="00363B03"/>
    <w:rsid w:val="0036425E"/>
    <w:rsid w:val="00364619"/>
    <w:rsid w:val="00364737"/>
    <w:rsid w:val="00364C24"/>
    <w:rsid w:val="0036574F"/>
    <w:rsid w:val="003657F7"/>
    <w:rsid w:val="0036631A"/>
    <w:rsid w:val="00366331"/>
    <w:rsid w:val="00370278"/>
    <w:rsid w:val="003708D9"/>
    <w:rsid w:val="00371672"/>
    <w:rsid w:val="00371934"/>
    <w:rsid w:val="00371FE1"/>
    <w:rsid w:val="00371FEC"/>
    <w:rsid w:val="00372684"/>
    <w:rsid w:val="00373450"/>
    <w:rsid w:val="00373F64"/>
    <w:rsid w:val="0037447A"/>
    <w:rsid w:val="00374C3F"/>
    <w:rsid w:val="00375A4E"/>
    <w:rsid w:val="003766D5"/>
    <w:rsid w:val="00376D41"/>
    <w:rsid w:val="00377298"/>
    <w:rsid w:val="003778A1"/>
    <w:rsid w:val="00377DEC"/>
    <w:rsid w:val="00377F4C"/>
    <w:rsid w:val="003804D3"/>
    <w:rsid w:val="00380B7C"/>
    <w:rsid w:val="00380C9E"/>
    <w:rsid w:val="0038127B"/>
    <w:rsid w:val="003814D5"/>
    <w:rsid w:val="00382075"/>
    <w:rsid w:val="00382DD2"/>
    <w:rsid w:val="00383088"/>
    <w:rsid w:val="003830E7"/>
    <w:rsid w:val="003830FC"/>
    <w:rsid w:val="0038392F"/>
    <w:rsid w:val="00383A55"/>
    <w:rsid w:val="00383D8C"/>
    <w:rsid w:val="003845BC"/>
    <w:rsid w:val="00384D55"/>
    <w:rsid w:val="00384FF1"/>
    <w:rsid w:val="00385336"/>
    <w:rsid w:val="00385C9A"/>
    <w:rsid w:val="00387556"/>
    <w:rsid w:val="00387875"/>
    <w:rsid w:val="003904AB"/>
    <w:rsid w:val="00391098"/>
    <w:rsid w:val="0039124E"/>
    <w:rsid w:val="00391523"/>
    <w:rsid w:val="00391795"/>
    <w:rsid w:val="00392112"/>
    <w:rsid w:val="00392923"/>
    <w:rsid w:val="00392D21"/>
    <w:rsid w:val="0039331F"/>
    <w:rsid w:val="00393783"/>
    <w:rsid w:val="00393A06"/>
    <w:rsid w:val="00393A17"/>
    <w:rsid w:val="00393BA6"/>
    <w:rsid w:val="00393BB4"/>
    <w:rsid w:val="00394031"/>
    <w:rsid w:val="003942B8"/>
    <w:rsid w:val="003944FD"/>
    <w:rsid w:val="00395338"/>
    <w:rsid w:val="00395A79"/>
    <w:rsid w:val="00395AE4"/>
    <w:rsid w:val="003960C1"/>
    <w:rsid w:val="00396250"/>
    <w:rsid w:val="003964FC"/>
    <w:rsid w:val="00397A55"/>
    <w:rsid w:val="003A0329"/>
    <w:rsid w:val="003A0587"/>
    <w:rsid w:val="003A1180"/>
    <w:rsid w:val="003A145D"/>
    <w:rsid w:val="003A1814"/>
    <w:rsid w:val="003A19FD"/>
    <w:rsid w:val="003A1FCF"/>
    <w:rsid w:val="003A2350"/>
    <w:rsid w:val="003A28F9"/>
    <w:rsid w:val="003A2B66"/>
    <w:rsid w:val="003A2E2A"/>
    <w:rsid w:val="003A4010"/>
    <w:rsid w:val="003A46CF"/>
    <w:rsid w:val="003A5941"/>
    <w:rsid w:val="003A5A32"/>
    <w:rsid w:val="003A5E5B"/>
    <w:rsid w:val="003A61FF"/>
    <w:rsid w:val="003A630B"/>
    <w:rsid w:val="003A68E3"/>
    <w:rsid w:val="003A69F7"/>
    <w:rsid w:val="003B0273"/>
    <w:rsid w:val="003B0327"/>
    <w:rsid w:val="003B04A8"/>
    <w:rsid w:val="003B0539"/>
    <w:rsid w:val="003B0A2D"/>
    <w:rsid w:val="003B1051"/>
    <w:rsid w:val="003B1280"/>
    <w:rsid w:val="003B2BF7"/>
    <w:rsid w:val="003B2FE8"/>
    <w:rsid w:val="003B32F2"/>
    <w:rsid w:val="003B37D9"/>
    <w:rsid w:val="003B3A09"/>
    <w:rsid w:val="003B3C09"/>
    <w:rsid w:val="003B3E8F"/>
    <w:rsid w:val="003B3EA7"/>
    <w:rsid w:val="003B3F18"/>
    <w:rsid w:val="003B4596"/>
    <w:rsid w:val="003B61B9"/>
    <w:rsid w:val="003B6B83"/>
    <w:rsid w:val="003B6B8E"/>
    <w:rsid w:val="003B71BF"/>
    <w:rsid w:val="003C039A"/>
    <w:rsid w:val="003C0636"/>
    <w:rsid w:val="003C1409"/>
    <w:rsid w:val="003C158C"/>
    <w:rsid w:val="003C20B8"/>
    <w:rsid w:val="003C2214"/>
    <w:rsid w:val="003C2B85"/>
    <w:rsid w:val="003C2CBC"/>
    <w:rsid w:val="003C4235"/>
    <w:rsid w:val="003C4C41"/>
    <w:rsid w:val="003C4F33"/>
    <w:rsid w:val="003C705A"/>
    <w:rsid w:val="003C7158"/>
    <w:rsid w:val="003D012A"/>
    <w:rsid w:val="003D1688"/>
    <w:rsid w:val="003D1CC0"/>
    <w:rsid w:val="003D1CFC"/>
    <w:rsid w:val="003D2945"/>
    <w:rsid w:val="003D33FF"/>
    <w:rsid w:val="003D355F"/>
    <w:rsid w:val="003D3D85"/>
    <w:rsid w:val="003D3E13"/>
    <w:rsid w:val="003D4CD3"/>
    <w:rsid w:val="003D4EFE"/>
    <w:rsid w:val="003D5573"/>
    <w:rsid w:val="003D56C8"/>
    <w:rsid w:val="003D5A54"/>
    <w:rsid w:val="003D6244"/>
    <w:rsid w:val="003D646E"/>
    <w:rsid w:val="003D6FA6"/>
    <w:rsid w:val="003D750E"/>
    <w:rsid w:val="003D7932"/>
    <w:rsid w:val="003E0115"/>
    <w:rsid w:val="003E0AC3"/>
    <w:rsid w:val="003E1276"/>
    <w:rsid w:val="003E31A7"/>
    <w:rsid w:val="003E31FB"/>
    <w:rsid w:val="003E38C0"/>
    <w:rsid w:val="003E3B01"/>
    <w:rsid w:val="003E3DD7"/>
    <w:rsid w:val="003E4789"/>
    <w:rsid w:val="003E4C00"/>
    <w:rsid w:val="003E59E7"/>
    <w:rsid w:val="003E61A1"/>
    <w:rsid w:val="003E62A6"/>
    <w:rsid w:val="003E6E44"/>
    <w:rsid w:val="003E7364"/>
    <w:rsid w:val="003E7410"/>
    <w:rsid w:val="003E74EA"/>
    <w:rsid w:val="003E78D4"/>
    <w:rsid w:val="003F1445"/>
    <w:rsid w:val="003F1D48"/>
    <w:rsid w:val="003F1DEA"/>
    <w:rsid w:val="003F1F8D"/>
    <w:rsid w:val="003F2102"/>
    <w:rsid w:val="003F2283"/>
    <w:rsid w:val="003F2EBB"/>
    <w:rsid w:val="003F324E"/>
    <w:rsid w:val="003F38E3"/>
    <w:rsid w:val="003F38EA"/>
    <w:rsid w:val="003F4101"/>
    <w:rsid w:val="003F41F8"/>
    <w:rsid w:val="003F4E30"/>
    <w:rsid w:val="003F557B"/>
    <w:rsid w:val="003F585A"/>
    <w:rsid w:val="003F5DF9"/>
    <w:rsid w:val="0040011D"/>
    <w:rsid w:val="00400B40"/>
    <w:rsid w:val="00400CEA"/>
    <w:rsid w:val="0040108F"/>
    <w:rsid w:val="00401C7E"/>
    <w:rsid w:val="00402602"/>
    <w:rsid w:val="00402854"/>
    <w:rsid w:val="00402856"/>
    <w:rsid w:val="0040291F"/>
    <w:rsid w:val="00402FA8"/>
    <w:rsid w:val="004033AB"/>
    <w:rsid w:val="00403662"/>
    <w:rsid w:val="00404F4C"/>
    <w:rsid w:val="00405A30"/>
    <w:rsid w:val="00406C27"/>
    <w:rsid w:val="00407486"/>
    <w:rsid w:val="00407F7A"/>
    <w:rsid w:val="00412522"/>
    <w:rsid w:val="00412780"/>
    <w:rsid w:val="00412C10"/>
    <w:rsid w:val="00412FD6"/>
    <w:rsid w:val="004139AB"/>
    <w:rsid w:val="004144EC"/>
    <w:rsid w:val="00414978"/>
    <w:rsid w:val="00414A0A"/>
    <w:rsid w:val="00414B15"/>
    <w:rsid w:val="00414D3F"/>
    <w:rsid w:val="00415322"/>
    <w:rsid w:val="00415817"/>
    <w:rsid w:val="00415ED0"/>
    <w:rsid w:val="00416ED6"/>
    <w:rsid w:val="00417015"/>
    <w:rsid w:val="0041713A"/>
    <w:rsid w:val="0041725F"/>
    <w:rsid w:val="004177DF"/>
    <w:rsid w:val="004178A0"/>
    <w:rsid w:val="0042037A"/>
    <w:rsid w:val="004209B1"/>
    <w:rsid w:val="00420B23"/>
    <w:rsid w:val="00420D6D"/>
    <w:rsid w:val="00420D81"/>
    <w:rsid w:val="00421452"/>
    <w:rsid w:val="004215D2"/>
    <w:rsid w:val="004215EF"/>
    <w:rsid w:val="00421739"/>
    <w:rsid w:val="00421811"/>
    <w:rsid w:val="00421FD4"/>
    <w:rsid w:val="00422338"/>
    <w:rsid w:val="00422CE7"/>
    <w:rsid w:val="00422F35"/>
    <w:rsid w:val="00422F9C"/>
    <w:rsid w:val="004231C3"/>
    <w:rsid w:val="004232ED"/>
    <w:rsid w:val="004235DB"/>
    <w:rsid w:val="00423F8D"/>
    <w:rsid w:val="00424069"/>
    <w:rsid w:val="00424460"/>
    <w:rsid w:val="0042501E"/>
    <w:rsid w:val="004265EF"/>
    <w:rsid w:val="00426D90"/>
    <w:rsid w:val="00426F09"/>
    <w:rsid w:val="0042711C"/>
    <w:rsid w:val="00427392"/>
    <w:rsid w:val="00427726"/>
    <w:rsid w:val="004300A9"/>
    <w:rsid w:val="004301D6"/>
    <w:rsid w:val="0043071B"/>
    <w:rsid w:val="004307FC"/>
    <w:rsid w:val="00430DCA"/>
    <w:rsid w:val="00431006"/>
    <w:rsid w:val="004311B1"/>
    <w:rsid w:val="00431811"/>
    <w:rsid w:val="00431922"/>
    <w:rsid w:val="004320C9"/>
    <w:rsid w:val="0043241A"/>
    <w:rsid w:val="00432D2D"/>
    <w:rsid w:val="004330F6"/>
    <w:rsid w:val="004341FF"/>
    <w:rsid w:val="00434CC1"/>
    <w:rsid w:val="00434F49"/>
    <w:rsid w:val="00435005"/>
    <w:rsid w:val="00435489"/>
    <w:rsid w:val="004354D1"/>
    <w:rsid w:val="0043592C"/>
    <w:rsid w:val="00435F67"/>
    <w:rsid w:val="00436206"/>
    <w:rsid w:val="00436488"/>
    <w:rsid w:val="004377AF"/>
    <w:rsid w:val="00437B87"/>
    <w:rsid w:val="00437D51"/>
    <w:rsid w:val="004400C9"/>
    <w:rsid w:val="00440145"/>
    <w:rsid w:val="00440F46"/>
    <w:rsid w:val="0044139F"/>
    <w:rsid w:val="00441C4A"/>
    <w:rsid w:val="004428C3"/>
    <w:rsid w:val="00442DE1"/>
    <w:rsid w:val="00444308"/>
    <w:rsid w:val="00444B7B"/>
    <w:rsid w:val="00445271"/>
    <w:rsid w:val="004452AE"/>
    <w:rsid w:val="004468C2"/>
    <w:rsid w:val="00446D1B"/>
    <w:rsid w:val="00446E27"/>
    <w:rsid w:val="00446F27"/>
    <w:rsid w:val="00447536"/>
    <w:rsid w:val="004476C0"/>
    <w:rsid w:val="00447FB2"/>
    <w:rsid w:val="00450477"/>
    <w:rsid w:val="004505B7"/>
    <w:rsid w:val="0045078C"/>
    <w:rsid w:val="00450C3A"/>
    <w:rsid w:val="004513A4"/>
    <w:rsid w:val="00451DCB"/>
    <w:rsid w:val="00452BCB"/>
    <w:rsid w:val="00452DAC"/>
    <w:rsid w:val="004530C6"/>
    <w:rsid w:val="0045325C"/>
    <w:rsid w:val="004534AB"/>
    <w:rsid w:val="004537AD"/>
    <w:rsid w:val="00453B2F"/>
    <w:rsid w:val="00454022"/>
    <w:rsid w:val="0045448A"/>
    <w:rsid w:val="00454678"/>
    <w:rsid w:val="00454E7B"/>
    <w:rsid w:val="00455A4B"/>
    <w:rsid w:val="004564F8"/>
    <w:rsid w:val="00456B37"/>
    <w:rsid w:val="00457571"/>
    <w:rsid w:val="00457A6C"/>
    <w:rsid w:val="00457EB6"/>
    <w:rsid w:val="00457ECB"/>
    <w:rsid w:val="0046092A"/>
    <w:rsid w:val="0046181A"/>
    <w:rsid w:val="00462036"/>
    <w:rsid w:val="0046238F"/>
    <w:rsid w:val="004625F8"/>
    <w:rsid w:val="00462712"/>
    <w:rsid w:val="004628E0"/>
    <w:rsid w:val="00462C4D"/>
    <w:rsid w:val="004642D5"/>
    <w:rsid w:val="00464FC0"/>
    <w:rsid w:val="004658D7"/>
    <w:rsid w:val="00465F6C"/>
    <w:rsid w:val="0046749F"/>
    <w:rsid w:val="004674FA"/>
    <w:rsid w:val="00467CD6"/>
    <w:rsid w:val="00467E5D"/>
    <w:rsid w:val="004701B1"/>
    <w:rsid w:val="004703EC"/>
    <w:rsid w:val="00470615"/>
    <w:rsid w:val="00471451"/>
    <w:rsid w:val="00471E53"/>
    <w:rsid w:val="00471E94"/>
    <w:rsid w:val="00472035"/>
    <w:rsid w:val="004722E8"/>
    <w:rsid w:val="00472942"/>
    <w:rsid w:val="00472FB4"/>
    <w:rsid w:val="0047332A"/>
    <w:rsid w:val="004740BA"/>
    <w:rsid w:val="00474281"/>
    <w:rsid w:val="00474717"/>
    <w:rsid w:val="00474A9D"/>
    <w:rsid w:val="00474B44"/>
    <w:rsid w:val="004751F6"/>
    <w:rsid w:val="00475511"/>
    <w:rsid w:val="0047562D"/>
    <w:rsid w:val="004759DE"/>
    <w:rsid w:val="00475A15"/>
    <w:rsid w:val="00476823"/>
    <w:rsid w:val="00476B4E"/>
    <w:rsid w:val="00476D60"/>
    <w:rsid w:val="004770B4"/>
    <w:rsid w:val="00480975"/>
    <w:rsid w:val="00481368"/>
    <w:rsid w:val="00481F85"/>
    <w:rsid w:val="00483064"/>
    <w:rsid w:val="00483200"/>
    <w:rsid w:val="00483258"/>
    <w:rsid w:val="004834D8"/>
    <w:rsid w:val="00483B2C"/>
    <w:rsid w:val="00483D4B"/>
    <w:rsid w:val="004843C1"/>
    <w:rsid w:val="004848AB"/>
    <w:rsid w:val="00484D5B"/>
    <w:rsid w:val="00484EB9"/>
    <w:rsid w:val="00485287"/>
    <w:rsid w:val="004854FB"/>
    <w:rsid w:val="00485589"/>
    <w:rsid w:val="00486191"/>
    <w:rsid w:val="00486284"/>
    <w:rsid w:val="0048662E"/>
    <w:rsid w:val="00487451"/>
    <w:rsid w:val="0048751C"/>
    <w:rsid w:val="004901D6"/>
    <w:rsid w:val="00490341"/>
    <w:rsid w:val="00490604"/>
    <w:rsid w:val="0049103B"/>
    <w:rsid w:val="004911A1"/>
    <w:rsid w:val="004911FA"/>
    <w:rsid w:val="00492AD4"/>
    <w:rsid w:val="00492F58"/>
    <w:rsid w:val="004932EB"/>
    <w:rsid w:val="00493465"/>
    <w:rsid w:val="00493FCD"/>
    <w:rsid w:val="00494585"/>
    <w:rsid w:val="004947DD"/>
    <w:rsid w:val="00495C7F"/>
    <w:rsid w:val="00496734"/>
    <w:rsid w:val="0049676B"/>
    <w:rsid w:val="004967BE"/>
    <w:rsid w:val="00496F63"/>
    <w:rsid w:val="00497293"/>
    <w:rsid w:val="004972EC"/>
    <w:rsid w:val="00497621"/>
    <w:rsid w:val="004978FC"/>
    <w:rsid w:val="00497F69"/>
    <w:rsid w:val="004A0147"/>
    <w:rsid w:val="004A049B"/>
    <w:rsid w:val="004A14F0"/>
    <w:rsid w:val="004A243F"/>
    <w:rsid w:val="004A2749"/>
    <w:rsid w:val="004A275E"/>
    <w:rsid w:val="004A2B3D"/>
    <w:rsid w:val="004A2C43"/>
    <w:rsid w:val="004A3074"/>
    <w:rsid w:val="004A31D1"/>
    <w:rsid w:val="004A3739"/>
    <w:rsid w:val="004A4998"/>
    <w:rsid w:val="004A5646"/>
    <w:rsid w:val="004A587C"/>
    <w:rsid w:val="004A5BE3"/>
    <w:rsid w:val="004A6C7D"/>
    <w:rsid w:val="004A6DFF"/>
    <w:rsid w:val="004A7033"/>
    <w:rsid w:val="004B0353"/>
    <w:rsid w:val="004B07A4"/>
    <w:rsid w:val="004B0AD0"/>
    <w:rsid w:val="004B14FE"/>
    <w:rsid w:val="004B1DA3"/>
    <w:rsid w:val="004B2714"/>
    <w:rsid w:val="004B2938"/>
    <w:rsid w:val="004B2D8B"/>
    <w:rsid w:val="004B2E06"/>
    <w:rsid w:val="004B2E6E"/>
    <w:rsid w:val="004B3BD2"/>
    <w:rsid w:val="004B3FE6"/>
    <w:rsid w:val="004B43AA"/>
    <w:rsid w:val="004B45FD"/>
    <w:rsid w:val="004B4FF2"/>
    <w:rsid w:val="004B52FF"/>
    <w:rsid w:val="004B5361"/>
    <w:rsid w:val="004B5460"/>
    <w:rsid w:val="004B6CA6"/>
    <w:rsid w:val="004B6F8D"/>
    <w:rsid w:val="004B724B"/>
    <w:rsid w:val="004B7C40"/>
    <w:rsid w:val="004C0D02"/>
    <w:rsid w:val="004C1042"/>
    <w:rsid w:val="004C186E"/>
    <w:rsid w:val="004C1B25"/>
    <w:rsid w:val="004C270C"/>
    <w:rsid w:val="004C2753"/>
    <w:rsid w:val="004C358D"/>
    <w:rsid w:val="004C3981"/>
    <w:rsid w:val="004C5043"/>
    <w:rsid w:val="004C53BA"/>
    <w:rsid w:val="004C584E"/>
    <w:rsid w:val="004C59DE"/>
    <w:rsid w:val="004C5C43"/>
    <w:rsid w:val="004C5E0D"/>
    <w:rsid w:val="004C5E3C"/>
    <w:rsid w:val="004C6CD9"/>
    <w:rsid w:val="004C6E2B"/>
    <w:rsid w:val="004C751F"/>
    <w:rsid w:val="004C7A5E"/>
    <w:rsid w:val="004C7D80"/>
    <w:rsid w:val="004C7E32"/>
    <w:rsid w:val="004D051F"/>
    <w:rsid w:val="004D05BF"/>
    <w:rsid w:val="004D076A"/>
    <w:rsid w:val="004D0B43"/>
    <w:rsid w:val="004D0F76"/>
    <w:rsid w:val="004D13CE"/>
    <w:rsid w:val="004D13FB"/>
    <w:rsid w:val="004D1527"/>
    <w:rsid w:val="004D1F7D"/>
    <w:rsid w:val="004D24B0"/>
    <w:rsid w:val="004D34D9"/>
    <w:rsid w:val="004D37EF"/>
    <w:rsid w:val="004D3901"/>
    <w:rsid w:val="004D47FE"/>
    <w:rsid w:val="004D4BBF"/>
    <w:rsid w:val="004D55D7"/>
    <w:rsid w:val="004D6F22"/>
    <w:rsid w:val="004D7970"/>
    <w:rsid w:val="004D7B69"/>
    <w:rsid w:val="004E00CC"/>
    <w:rsid w:val="004E08E7"/>
    <w:rsid w:val="004E0B82"/>
    <w:rsid w:val="004E0F98"/>
    <w:rsid w:val="004E1C31"/>
    <w:rsid w:val="004E1C88"/>
    <w:rsid w:val="004E2298"/>
    <w:rsid w:val="004E270A"/>
    <w:rsid w:val="004E2986"/>
    <w:rsid w:val="004E2FA3"/>
    <w:rsid w:val="004E3DC5"/>
    <w:rsid w:val="004E3F42"/>
    <w:rsid w:val="004E4096"/>
    <w:rsid w:val="004E40EC"/>
    <w:rsid w:val="004E41E7"/>
    <w:rsid w:val="004E50A8"/>
    <w:rsid w:val="004E57A8"/>
    <w:rsid w:val="004E5FA5"/>
    <w:rsid w:val="004E65AE"/>
    <w:rsid w:val="004E6945"/>
    <w:rsid w:val="004E74FB"/>
    <w:rsid w:val="004F00A0"/>
    <w:rsid w:val="004F0886"/>
    <w:rsid w:val="004F2458"/>
    <w:rsid w:val="004F249B"/>
    <w:rsid w:val="004F24E2"/>
    <w:rsid w:val="004F259C"/>
    <w:rsid w:val="004F2CD2"/>
    <w:rsid w:val="004F2D17"/>
    <w:rsid w:val="004F2DC1"/>
    <w:rsid w:val="004F36FC"/>
    <w:rsid w:val="004F3910"/>
    <w:rsid w:val="004F3B17"/>
    <w:rsid w:val="004F55B9"/>
    <w:rsid w:val="004F5F96"/>
    <w:rsid w:val="004F6434"/>
    <w:rsid w:val="004F6437"/>
    <w:rsid w:val="004F663C"/>
    <w:rsid w:val="004F668A"/>
    <w:rsid w:val="004F7792"/>
    <w:rsid w:val="0050010A"/>
    <w:rsid w:val="00500426"/>
    <w:rsid w:val="005004F6"/>
    <w:rsid w:val="0050085D"/>
    <w:rsid w:val="00500EC8"/>
    <w:rsid w:val="00500FBA"/>
    <w:rsid w:val="00501511"/>
    <w:rsid w:val="00501F30"/>
    <w:rsid w:val="005022CD"/>
    <w:rsid w:val="00502323"/>
    <w:rsid w:val="00502D5C"/>
    <w:rsid w:val="00503499"/>
    <w:rsid w:val="0050544E"/>
    <w:rsid w:val="005056AE"/>
    <w:rsid w:val="00505CB1"/>
    <w:rsid w:val="00506C50"/>
    <w:rsid w:val="005072A4"/>
    <w:rsid w:val="005106E2"/>
    <w:rsid w:val="00510D14"/>
    <w:rsid w:val="00511391"/>
    <w:rsid w:val="00512090"/>
    <w:rsid w:val="005128FE"/>
    <w:rsid w:val="005131D5"/>
    <w:rsid w:val="005138AB"/>
    <w:rsid w:val="0051397E"/>
    <w:rsid w:val="00513C2D"/>
    <w:rsid w:val="00514358"/>
    <w:rsid w:val="00514566"/>
    <w:rsid w:val="00514737"/>
    <w:rsid w:val="00515197"/>
    <w:rsid w:val="005152B7"/>
    <w:rsid w:val="0051535E"/>
    <w:rsid w:val="005153D5"/>
    <w:rsid w:val="005157DA"/>
    <w:rsid w:val="00515F30"/>
    <w:rsid w:val="0051627A"/>
    <w:rsid w:val="005164C6"/>
    <w:rsid w:val="005168D9"/>
    <w:rsid w:val="005169BD"/>
    <w:rsid w:val="005173CF"/>
    <w:rsid w:val="00520336"/>
    <w:rsid w:val="00520785"/>
    <w:rsid w:val="0052084A"/>
    <w:rsid w:val="00521200"/>
    <w:rsid w:val="005225D4"/>
    <w:rsid w:val="00522685"/>
    <w:rsid w:val="00522D85"/>
    <w:rsid w:val="00522E27"/>
    <w:rsid w:val="00523332"/>
    <w:rsid w:val="005236DA"/>
    <w:rsid w:val="00523CE5"/>
    <w:rsid w:val="00524003"/>
    <w:rsid w:val="00524011"/>
    <w:rsid w:val="00524044"/>
    <w:rsid w:val="00524384"/>
    <w:rsid w:val="00524594"/>
    <w:rsid w:val="00524658"/>
    <w:rsid w:val="00524B16"/>
    <w:rsid w:val="00524C2C"/>
    <w:rsid w:val="00525F9F"/>
    <w:rsid w:val="00526821"/>
    <w:rsid w:val="005269DA"/>
    <w:rsid w:val="00526AFF"/>
    <w:rsid w:val="00526B67"/>
    <w:rsid w:val="00527388"/>
    <w:rsid w:val="00527C62"/>
    <w:rsid w:val="00527D38"/>
    <w:rsid w:val="00527F90"/>
    <w:rsid w:val="00530035"/>
    <w:rsid w:val="0053018E"/>
    <w:rsid w:val="0053056F"/>
    <w:rsid w:val="00531D74"/>
    <w:rsid w:val="00531D89"/>
    <w:rsid w:val="00532341"/>
    <w:rsid w:val="005325F0"/>
    <w:rsid w:val="00532AE7"/>
    <w:rsid w:val="00535A32"/>
    <w:rsid w:val="00535DF1"/>
    <w:rsid w:val="00535FB1"/>
    <w:rsid w:val="0053619C"/>
    <w:rsid w:val="00536D47"/>
    <w:rsid w:val="0053725C"/>
    <w:rsid w:val="005372E6"/>
    <w:rsid w:val="00537403"/>
    <w:rsid w:val="00537AB9"/>
    <w:rsid w:val="00540009"/>
    <w:rsid w:val="00540233"/>
    <w:rsid w:val="00540714"/>
    <w:rsid w:val="00540D83"/>
    <w:rsid w:val="0054130C"/>
    <w:rsid w:val="00541583"/>
    <w:rsid w:val="0054186D"/>
    <w:rsid w:val="005419D3"/>
    <w:rsid w:val="00541F22"/>
    <w:rsid w:val="0054349D"/>
    <w:rsid w:val="005434EE"/>
    <w:rsid w:val="00543A2E"/>
    <w:rsid w:val="00544586"/>
    <w:rsid w:val="00544C04"/>
    <w:rsid w:val="005451BC"/>
    <w:rsid w:val="0054539E"/>
    <w:rsid w:val="00545404"/>
    <w:rsid w:val="00545621"/>
    <w:rsid w:val="0054661D"/>
    <w:rsid w:val="00546D84"/>
    <w:rsid w:val="005475FD"/>
    <w:rsid w:val="00547EB1"/>
    <w:rsid w:val="00550253"/>
    <w:rsid w:val="00550608"/>
    <w:rsid w:val="00550681"/>
    <w:rsid w:val="00550A2C"/>
    <w:rsid w:val="0055124A"/>
    <w:rsid w:val="00551456"/>
    <w:rsid w:val="00551814"/>
    <w:rsid w:val="00551825"/>
    <w:rsid w:val="00552728"/>
    <w:rsid w:val="0055286A"/>
    <w:rsid w:val="00552945"/>
    <w:rsid w:val="0055295B"/>
    <w:rsid w:val="005529A2"/>
    <w:rsid w:val="00552AA1"/>
    <w:rsid w:val="00552C15"/>
    <w:rsid w:val="005532CD"/>
    <w:rsid w:val="00554356"/>
    <w:rsid w:val="00554370"/>
    <w:rsid w:val="00554CD1"/>
    <w:rsid w:val="00554D2E"/>
    <w:rsid w:val="00554E16"/>
    <w:rsid w:val="00554E56"/>
    <w:rsid w:val="005556B0"/>
    <w:rsid w:val="005557EC"/>
    <w:rsid w:val="00556569"/>
    <w:rsid w:val="00556788"/>
    <w:rsid w:val="00556A54"/>
    <w:rsid w:val="005574BB"/>
    <w:rsid w:val="00557717"/>
    <w:rsid w:val="0055793A"/>
    <w:rsid w:val="00557B2C"/>
    <w:rsid w:val="00557E61"/>
    <w:rsid w:val="005612C0"/>
    <w:rsid w:val="005612E3"/>
    <w:rsid w:val="00561AFE"/>
    <w:rsid w:val="00561BC5"/>
    <w:rsid w:val="005627D8"/>
    <w:rsid w:val="005631BB"/>
    <w:rsid w:val="00563532"/>
    <w:rsid w:val="00563667"/>
    <w:rsid w:val="00563C8D"/>
    <w:rsid w:val="00564047"/>
    <w:rsid w:val="005642B3"/>
    <w:rsid w:val="005647F9"/>
    <w:rsid w:val="00564CDC"/>
    <w:rsid w:val="0056654A"/>
    <w:rsid w:val="00566D27"/>
    <w:rsid w:val="005673BA"/>
    <w:rsid w:val="00567708"/>
    <w:rsid w:val="00570074"/>
    <w:rsid w:val="00570419"/>
    <w:rsid w:val="005706E1"/>
    <w:rsid w:val="00570ECC"/>
    <w:rsid w:val="00571673"/>
    <w:rsid w:val="005718DB"/>
    <w:rsid w:val="0057245B"/>
    <w:rsid w:val="00572A86"/>
    <w:rsid w:val="005731FC"/>
    <w:rsid w:val="00574085"/>
    <w:rsid w:val="00574473"/>
    <w:rsid w:val="0057454F"/>
    <w:rsid w:val="00574A49"/>
    <w:rsid w:val="00574C3E"/>
    <w:rsid w:val="005759E6"/>
    <w:rsid w:val="00575AC2"/>
    <w:rsid w:val="00576685"/>
    <w:rsid w:val="005769F9"/>
    <w:rsid w:val="005770A0"/>
    <w:rsid w:val="0057755B"/>
    <w:rsid w:val="005776DB"/>
    <w:rsid w:val="00577CFB"/>
    <w:rsid w:val="005801D7"/>
    <w:rsid w:val="005804EF"/>
    <w:rsid w:val="00580A17"/>
    <w:rsid w:val="00580AE6"/>
    <w:rsid w:val="00580F6D"/>
    <w:rsid w:val="0058110F"/>
    <w:rsid w:val="0058160C"/>
    <w:rsid w:val="005829C2"/>
    <w:rsid w:val="00582F2C"/>
    <w:rsid w:val="0058324A"/>
    <w:rsid w:val="00583991"/>
    <w:rsid w:val="00583C53"/>
    <w:rsid w:val="005844F2"/>
    <w:rsid w:val="00585110"/>
    <w:rsid w:val="00585298"/>
    <w:rsid w:val="00585C2F"/>
    <w:rsid w:val="00585C85"/>
    <w:rsid w:val="00586A66"/>
    <w:rsid w:val="00586C3A"/>
    <w:rsid w:val="0058720D"/>
    <w:rsid w:val="00587865"/>
    <w:rsid w:val="00587E6E"/>
    <w:rsid w:val="0059051C"/>
    <w:rsid w:val="00590590"/>
    <w:rsid w:val="0059208D"/>
    <w:rsid w:val="005920D9"/>
    <w:rsid w:val="00592692"/>
    <w:rsid w:val="00592AE6"/>
    <w:rsid w:val="00593729"/>
    <w:rsid w:val="0059373B"/>
    <w:rsid w:val="005939ED"/>
    <w:rsid w:val="005941DF"/>
    <w:rsid w:val="00594278"/>
    <w:rsid w:val="00594370"/>
    <w:rsid w:val="00594D35"/>
    <w:rsid w:val="00595096"/>
    <w:rsid w:val="005953D9"/>
    <w:rsid w:val="00595655"/>
    <w:rsid w:val="00595F30"/>
    <w:rsid w:val="00596147"/>
    <w:rsid w:val="00596415"/>
    <w:rsid w:val="0059688F"/>
    <w:rsid w:val="00596DE8"/>
    <w:rsid w:val="005A002B"/>
    <w:rsid w:val="005A0A2F"/>
    <w:rsid w:val="005A0CFB"/>
    <w:rsid w:val="005A0E3D"/>
    <w:rsid w:val="005A1690"/>
    <w:rsid w:val="005A19E6"/>
    <w:rsid w:val="005A2475"/>
    <w:rsid w:val="005A25CE"/>
    <w:rsid w:val="005A3B95"/>
    <w:rsid w:val="005A55BE"/>
    <w:rsid w:val="005A6EFA"/>
    <w:rsid w:val="005A7A83"/>
    <w:rsid w:val="005B079C"/>
    <w:rsid w:val="005B0DC7"/>
    <w:rsid w:val="005B14CD"/>
    <w:rsid w:val="005B1879"/>
    <w:rsid w:val="005B1895"/>
    <w:rsid w:val="005B1BB8"/>
    <w:rsid w:val="005B2133"/>
    <w:rsid w:val="005B2559"/>
    <w:rsid w:val="005B304F"/>
    <w:rsid w:val="005B3634"/>
    <w:rsid w:val="005B3685"/>
    <w:rsid w:val="005B40C6"/>
    <w:rsid w:val="005B460A"/>
    <w:rsid w:val="005B5471"/>
    <w:rsid w:val="005B66FD"/>
    <w:rsid w:val="005B707C"/>
    <w:rsid w:val="005B70A5"/>
    <w:rsid w:val="005B716D"/>
    <w:rsid w:val="005B71F9"/>
    <w:rsid w:val="005B74BF"/>
    <w:rsid w:val="005B7562"/>
    <w:rsid w:val="005B787C"/>
    <w:rsid w:val="005B7A1D"/>
    <w:rsid w:val="005B7A6E"/>
    <w:rsid w:val="005C1894"/>
    <w:rsid w:val="005C19E6"/>
    <w:rsid w:val="005C1A09"/>
    <w:rsid w:val="005C23E4"/>
    <w:rsid w:val="005C25D0"/>
    <w:rsid w:val="005C298E"/>
    <w:rsid w:val="005C30FE"/>
    <w:rsid w:val="005C593D"/>
    <w:rsid w:val="005C599E"/>
    <w:rsid w:val="005C5D22"/>
    <w:rsid w:val="005C6069"/>
    <w:rsid w:val="005C6643"/>
    <w:rsid w:val="005C699A"/>
    <w:rsid w:val="005C6F15"/>
    <w:rsid w:val="005C7302"/>
    <w:rsid w:val="005C7A1F"/>
    <w:rsid w:val="005C7BB7"/>
    <w:rsid w:val="005D0043"/>
    <w:rsid w:val="005D0563"/>
    <w:rsid w:val="005D0CF6"/>
    <w:rsid w:val="005D0DFA"/>
    <w:rsid w:val="005D162C"/>
    <w:rsid w:val="005D24ED"/>
    <w:rsid w:val="005D2BE2"/>
    <w:rsid w:val="005D323B"/>
    <w:rsid w:val="005D3384"/>
    <w:rsid w:val="005D435F"/>
    <w:rsid w:val="005D465C"/>
    <w:rsid w:val="005D485B"/>
    <w:rsid w:val="005D4AEE"/>
    <w:rsid w:val="005D4E80"/>
    <w:rsid w:val="005D520B"/>
    <w:rsid w:val="005D561B"/>
    <w:rsid w:val="005D56D3"/>
    <w:rsid w:val="005D5819"/>
    <w:rsid w:val="005D5B93"/>
    <w:rsid w:val="005D5D79"/>
    <w:rsid w:val="005D6D88"/>
    <w:rsid w:val="005D7DD3"/>
    <w:rsid w:val="005E0369"/>
    <w:rsid w:val="005E0577"/>
    <w:rsid w:val="005E0D01"/>
    <w:rsid w:val="005E10ED"/>
    <w:rsid w:val="005E1F72"/>
    <w:rsid w:val="005E2498"/>
    <w:rsid w:val="005E3164"/>
    <w:rsid w:val="005E34B9"/>
    <w:rsid w:val="005E381E"/>
    <w:rsid w:val="005E5418"/>
    <w:rsid w:val="005E6356"/>
    <w:rsid w:val="005E64FA"/>
    <w:rsid w:val="005E654F"/>
    <w:rsid w:val="005E66FD"/>
    <w:rsid w:val="005E6F5A"/>
    <w:rsid w:val="005E70BA"/>
    <w:rsid w:val="005E78CD"/>
    <w:rsid w:val="005E7BED"/>
    <w:rsid w:val="005E7F23"/>
    <w:rsid w:val="005F041A"/>
    <w:rsid w:val="005F13FC"/>
    <w:rsid w:val="005F18A5"/>
    <w:rsid w:val="005F2BBD"/>
    <w:rsid w:val="005F2E78"/>
    <w:rsid w:val="005F2F65"/>
    <w:rsid w:val="005F3519"/>
    <w:rsid w:val="005F371C"/>
    <w:rsid w:val="005F3B8C"/>
    <w:rsid w:val="005F3E20"/>
    <w:rsid w:val="005F42D5"/>
    <w:rsid w:val="005F4529"/>
    <w:rsid w:val="005F46F8"/>
    <w:rsid w:val="005F493C"/>
    <w:rsid w:val="005F4C66"/>
    <w:rsid w:val="005F5097"/>
    <w:rsid w:val="005F6776"/>
    <w:rsid w:val="005F7397"/>
    <w:rsid w:val="005F7764"/>
    <w:rsid w:val="005F79A1"/>
    <w:rsid w:val="005F7D05"/>
    <w:rsid w:val="00600425"/>
    <w:rsid w:val="00600640"/>
    <w:rsid w:val="006009DB"/>
    <w:rsid w:val="00600B1D"/>
    <w:rsid w:val="00600E34"/>
    <w:rsid w:val="00601405"/>
    <w:rsid w:val="00601AD0"/>
    <w:rsid w:val="006023A5"/>
    <w:rsid w:val="00602803"/>
    <w:rsid w:val="00602D04"/>
    <w:rsid w:val="00603DEE"/>
    <w:rsid w:val="006042C8"/>
    <w:rsid w:val="0060464B"/>
    <w:rsid w:val="0060506C"/>
    <w:rsid w:val="00605338"/>
    <w:rsid w:val="006071E1"/>
    <w:rsid w:val="0060734C"/>
    <w:rsid w:val="00607766"/>
    <w:rsid w:val="00607E07"/>
    <w:rsid w:val="00607E77"/>
    <w:rsid w:val="00610E01"/>
    <w:rsid w:val="00613507"/>
    <w:rsid w:val="00614072"/>
    <w:rsid w:val="006141EA"/>
    <w:rsid w:val="006143DF"/>
    <w:rsid w:val="0061443D"/>
    <w:rsid w:val="0061450E"/>
    <w:rsid w:val="00615215"/>
    <w:rsid w:val="0061568E"/>
    <w:rsid w:val="006156CF"/>
    <w:rsid w:val="0061582C"/>
    <w:rsid w:val="006158A4"/>
    <w:rsid w:val="0061593C"/>
    <w:rsid w:val="006166D7"/>
    <w:rsid w:val="006168C2"/>
    <w:rsid w:val="00616A85"/>
    <w:rsid w:val="0061708B"/>
    <w:rsid w:val="00617B6E"/>
    <w:rsid w:val="00617DFD"/>
    <w:rsid w:val="00620820"/>
    <w:rsid w:val="00620982"/>
    <w:rsid w:val="00620986"/>
    <w:rsid w:val="00621154"/>
    <w:rsid w:val="006223B5"/>
    <w:rsid w:val="00623353"/>
    <w:rsid w:val="006234A5"/>
    <w:rsid w:val="006236E6"/>
    <w:rsid w:val="00623988"/>
    <w:rsid w:val="006243B8"/>
    <w:rsid w:val="006245C4"/>
    <w:rsid w:val="00624AEE"/>
    <w:rsid w:val="00624C5F"/>
    <w:rsid w:val="00624C84"/>
    <w:rsid w:val="00625BCB"/>
    <w:rsid w:val="00625E24"/>
    <w:rsid w:val="0062606E"/>
    <w:rsid w:val="0062618B"/>
    <w:rsid w:val="00626A15"/>
    <w:rsid w:val="00626F4B"/>
    <w:rsid w:val="00627052"/>
    <w:rsid w:val="0062721D"/>
    <w:rsid w:val="00627CFE"/>
    <w:rsid w:val="00627E93"/>
    <w:rsid w:val="00627ECC"/>
    <w:rsid w:val="006301F8"/>
    <w:rsid w:val="0063020D"/>
    <w:rsid w:val="00630212"/>
    <w:rsid w:val="00630E29"/>
    <w:rsid w:val="00630F9F"/>
    <w:rsid w:val="00631029"/>
    <w:rsid w:val="00631ACE"/>
    <w:rsid w:val="00631B66"/>
    <w:rsid w:val="00631E65"/>
    <w:rsid w:val="006322B5"/>
    <w:rsid w:val="006324F0"/>
    <w:rsid w:val="00632C16"/>
    <w:rsid w:val="00632E67"/>
    <w:rsid w:val="00634637"/>
    <w:rsid w:val="00634D0D"/>
    <w:rsid w:val="00635299"/>
    <w:rsid w:val="00635B5E"/>
    <w:rsid w:val="00635E5E"/>
    <w:rsid w:val="006363AA"/>
    <w:rsid w:val="006364E3"/>
    <w:rsid w:val="00636603"/>
    <w:rsid w:val="0063673F"/>
    <w:rsid w:val="00636EF7"/>
    <w:rsid w:val="006371E8"/>
    <w:rsid w:val="006408B0"/>
    <w:rsid w:val="00640C2F"/>
    <w:rsid w:val="00641043"/>
    <w:rsid w:val="006415AC"/>
    <w:rsid w:val="00641AA7"/>
    <w:rsid w:val="00641BCD"/>
    <w:rsid w:val="00641BD1"/>
    <w:rsid w:val="00641EC8"/>
    <w:rsid w:val="0064285E"/>
    <w:rsid w:val="00642D81"/>
    <w:rsid w:val="00642E56"/>
    <w:rsid w:val="006439F0"/>
    <w:rsid w:val="00643D95"/>
    <w:rsid w:val="006452FF"/>
    <w:rsid w:val="00645B5D"/>
    <w:rsid w:val="00645ED6"/>
    <w:rsid w:val="00646029"/>
    <w:rsid w:val="0064652D"/>
    <w:rsid w:val="00646586"/>
    <w:rsid w:val="006469F6"/>
    <w:rsid w:val="00646DCF"/>
    <w:rsid w:val="0064705C"/>
    <w:rsid w:val="00647135"/>
    <w:rsid w:val="006472D6"/>
    <w:rsid w:val="00647B78"/>
    <w:rsid w:val="00650392"/>
    <w:rsid w:val="006508C7"/>
    <w:rsid w:val="00651AF4"/>
    <w:rsid w:val="00652567"/>
    <w:rsid w:val="00652788"/>
    <w:rsid w:val="006538DC"/>
    <w:rsid w:val="00653A6B"/>
    <w:rsid w:val="00653F63"/>
    <w:rsid w:val="00654302"/>
    <w:rsid w:val="0065448E"/>
    <w:rsid w:val="006544AB"/>
    <w:rsid w:val="00654A09"/>
    <w:rsid w:val="00654BAB"/>
    <w:rsid w:val="00655131"/>
    <w:rsid w:val="00655270"/>
    <w:rsid w:val="0065612F"/>
    <w:rsid w:val="006562F5"/>
    <w:rsid w:val="006563CA"/>
    <w:rsid w:val="00657B43"/>
    <w:rsid w:val="00657D12"/>
    <w:rsid w:val="006608D1"/>
    <w:rsid w:val="00660F1C"/>
    <w:rsid w:val="0066108C"/>
    <w:rsid w:val="0066149A"/>
    <w:rsid w:val="006622C8"/>
    <w:rsid w:val="00662526"/>
    <w:rsid w:val="00662743"/>
    <w:rsid w:val="00662B2B"/>
    <w:rsid w:val="00662D2A"/>
    <w:rsid w:val="00663658"/>
    <w:rsid w:val="00663790"/>
    <w:rsid w:val="0066391C"/>
    <w:rsid w:val="00663E19"/>
    <w:rsid w:val="00663E60"/>
    <w:rsid w:val="0066449E"/>
    <w:rsid w:val="0066457C"/>
    <w:rsid w:val="00664EF6"/>
    <w:rsid w:val="0066523C"/>
    <w:rsid w:val="006654D8"/>
    <w:rsid w:val="00665C31"/>
    <w:rsid w:val="00665CC2"/>
    <w:rsid w:val="006661BD"/>
    <w:rsid w:val="00666B38"/>
    <w:rsid w:val="00666C6C"/>
    <w:rsid w:val="00666D93"/>
    <w:rsid w:val="00670E2F"/>
    <w:rsid w:val="0067148A"/>
    <w:rsid w:val="00671E0E"/>
    <w:rsid w:val="00671E3F"/>
    <w:rsid w:val="00671EFA"/>
    <w:rsid w:val="0067216D"/>
    <w:rsid w:val="0067252B"/>
    <w:rsid w:val="00672C4D"/>
    <w:rsid w:val="006735D3"/>
    <w:rsid w:val="006740D0"/>
    <w:rsid w:val="00674676"/>
    <w:rsid w:val="006753D8"/>
    <w:rsid w:val="0067647F"/>
    <w:rsid w:val="0067658E"/>
    <w:rsid w:val="006765C0"/>
    <w:rsid w:val="0067675D"/>
    <w:rsid w:val="00677698"/>
    <w:rsid w:val="0068046E"/>
    <w:rsid w:val="0068143E"/>
    <w:rsid w:val="00681873"/>
    <w:rsid w:val="006818B6"/>
    <w:rsid w:val="00681EBF"/>
    <w:rsid w:val="00681FC6"/>
    <w:rsid w:val="006821EE"/>
    <w:rsid w:val="0068235A"/>
    <w:rsid w:val="0068239A"/>
    <w:rsid w:val="006828B4"/>
    <w:rsid w:val="006836A9"/>
    <w:rsid w:val="00683AC4"/>
    <w:rsid w:val="00683E4E"/>
    <w:rsid w:val="006845EA"/>
    <w:rsid w:val="00684901"/>
    <w:rsid w:val="00687C3B"/>
    <w:rsid w:val="00691D13"/>
    <w:rsid w:val="00692057"/>
    <w:rsid w:val="0069242B"/>
    <w:rsid w:val="0069245F"/>
    <w:rsid w:val="006938FC"/>
    <w:rsid w:val="006942E4"/>
    <w:rsid w:val="00694641"/>
    <w:rsid w:val="0069473D"/>
    <w:rsid w:val="00694F7D"/>
    <w:rsid w:val="006963A6"/>
    <w:rsid w:val="00696996"/>
    <w:rsid w:val="00697A8C"/>
    <w:rsid w:val="006A1056"/>
    <w:rsid w:val="006A2328"/>
    <w:rsid w:val="006A2AD1"/>
    <w:rsid w:val="006A2D0A"/>
    <w:rsid w:val="006A35C7"/>
    <w:rsid w:val="006A3C34"/>
    <w:rsid w:val="006A3C55"/>
    <w:rsid w:val="006A430E"/>
    <w:rsid w:val="006A47D9"/>
    <w:rsid w:val="006A4886"/>
    <w:rsid w:val="006A4D70"/>
    <w:rsid w:val="006A55C5"/>
    <w:rsid w:val="006A58BC"/>
    <w:rsid w:val="006A631F"/>
    <w:rsid w:val="006A63CE"/>
    <w:rsid w:val="006A659C"/>
    <w:rsid w:val="006A6862"/>
    <w:rsid w:val="006A69DA"/>
    <w:rsid w:val="006A6C66"/>
    <w:rsid w:val="006A7DBC"/>
    <w:rsid w:val="006B0B74"/>
    <w:rsid w:val="006B0C16"/>
    <w:rsid w:val="006B1598"/>
    <w:rsid w:val="006B2224"/>
    <w:rsid w:val="006B2356"/>
    <w:rsid w:val="006B255A"/>
    <w:rsid w:val="006B2669"/>
    <w:rsid w:val="006B26D0"/>
    <w:rsid w:val="006B2FCE"/>
    <w:rsid w:val="006B33A1"/>
    <w:rsid w:val="006B3FCB"/>
    <w:rsid w:val="006B4E57"/>
    <w:rsid w:val="006B51B3"/>
    <w:rsid w:val="006B5A80"/>
    <w:rsid w:val="006B5CA8"/>
    <w:rsid w:val="006B5D12"/>
    <w:rsid w:val="006B6D04"/>
    <w:rsid w:val="006B6D6C"/>
    <w:rsid w:val="006B6DF0"/>
    <w:rsid w:val="006B70BF"/>
    <w:rsid w:val="006B7292"/>
    <w:rsid w:val="006B72D7"/>
    <w:rsid w:val="006B7384"/>
    <w:rsid w:val="006B742D"/>
    <w:rsid w:val="006B7FD9"/>
    <w:rsid w:val="006C0117"/>
    <w:rsid w:val="006C07F2"/>
    <w:rsid w:val="006C2110"/>
    <w:rsid w:val="006C2630"/>
    <w:rsid w:val="006C26F9"/>
    <w:rsid w:val="006C2913"/>
    <w:rsid w:val="006C3982"/>
    <w:rsid w:val="006C3E1E"/>
    <w:rsid w:val="006C46BC"/>
    <w:rsid w:val="006C4CDE"/>
    <w:rsid w:val="006C4F72"/>
    <w:rsid w:val="006C5775"/>
    <w:rsid w:val="006C5E59"/>
    <w:rsid w:val="006C6590"/>
    <w:rsid w:val="006C6741"/>
    <w:rsid w:val="006C6DAB"/>
    <w:rsid w:val="006C77FA"/>
    <w:rsid w:val="006C7943"/>
    <w:rsid w:val="006D0128"/>
    <w:rsid w:val="006D0140"/>
    <w:rsid w:val="006D01FC"/>
    <w:rsid w:val="006D0791"/>
    <w:rsid w:val="006D0F75"/>
    <w:rsid w:val="006D14AE"/>
    <w:rsid w:val="006D17EA"/>
    <w:rsid w:val="006D20D8"/>
    <w:rsid w:val="006D3222"/>
    <w:rsid w:val="006D3F54"/>
    <w:rsid w:val="006D424A"/>
    <w:rsid w:val="006D48C1"/>
    <w:rsid w:val="006D4A13"/>
    <w:rsid w:val="006D4F84"/>
    <w:rsid w:val="006D52CC"/>
    <w:rsid w:val="006D5C9B"/>
    <w:rsid w:val="006D6F7C"/>
    <w:rsid w:val="006D73D6"/>
    <w:rsid w:val="006D75FF"/>
    <w:rsid w:val="006D7D13"/>
    <w:rsid w:val="006E1766"/>
    <w:rsid w:val="006E1790"/>
    <w:rsid w:val="006E226F"/>
    <w:rsid w:val="006E24F0"/>
    <w:rsid w:val="006E2596"/>
    <w:rsid w:val="006E25B0"/>
    <w:rsid w:val="006E2719"/>
    <w:rsid w:val="006E2A91"/>
    <w:rsid w:val="006E2C7E"/>
    <w:rsid w:val="006E318B"/>
    <w:rsid w:val="006E3A4E"/>
    <w:rsid w:val="006E3B09"/>
    <w:rsid w:val="006E3C8E"/>
    <w:rsid w:val="006E46E2"/>
    <w:rsid w:val="006E4D97"/>
    <w:rsid w:val="006E5201"/>
    <w:rsid w:val="006E54BF"/>
    <w:rsid w:val="006E579C"/>
    <w:rsid w:val="006E5913"/>
    <w:rsid w:val="006E59C7"/>
    <w:rsid w:val="006E6179"/>
    <w:rsid w:val="006E64B0"/>
    <w:rsid w:val="006E6E11"/>
    <w:rsid w:val="006E700B"/>
    <w:rsid w:val="006E7185"/>
    <w:rsid w:val="006E79D3"/>
    <w:rsid w:val="006F0576"/>
    <w:rsid w:val="006F060B"/>
    <w:rsid w:val="006F089C"/>
    <w:rsid w:val="006F0D0D"/>
    <w:rsid w:val="006F13F4"/>
    <w:rsid w:val="006F1EF8"/>
    <w:rsid w:val="006F1F60"/>
    <w:rsid w:val="006F20CE"/>
    <w:rsid w:val="006F2263"/>
    <w:rsid w:val="006F29BA"/>
    <w:rsid w:val="006F2A74"/>
    <w:rsid w:val="006F2CD9"/>
    <w:rsid w:val="006F3C89"/>
    <w:rsid w:val="006F5902"/>
    <w:rsid w:val="006F5AFA"/>
    <w:rsid w:val="006F5BFF"/>
    <w:rsid w:val="006F5F42"/>
    <w:rsid w:val="006F6081"/>
    <w:rsid w:val="006F62EB"/>
    <w:rsid w:val="006F6CDE"/>
    <w:rsid w:val="006F751B"/>
    <w:rsid w:val="006F7AC4"/>
    <w:rsid w:val="006F7D24"/>
    <w:rsid w:val="0070098E"/>
    <w:rsid w:val="00701330"/>
    <w:rsid w:val="007017F3"/>
    <w:rsid w:val="00701F75"/>
    <w:rsid w:val="007021F1"/>
    <w:rsid w:val="00702AFE"/>
    <w:rsid w:val="00703AB3"/>
    <w:rsid w:val="00703B59"/>
    <w:rsid w:val="00704109"/>
    <w:rsid w:val="0070446B"/>
    <w:rsid w:val="00704939"/>
    <w:rsid w:val="00704BD6"/>
    <w:rsid w:val="0070526D"/>
    <w:rsid w:val="00705A21"/>
    <w:rsid w:val="007062E3"/>
    <w:rsid w:val="007069D3"/>
    <w:rsid w:val="007079D2"/>
    <w:rsid w:val="007079EE"/>
    <w:rsid w:val="00707EA4"/>
    <w:rsid w:val="00710252"/>
    <w:rsid w:val="0071060E"/>
    <w:rsid w:val="00710C43"/>
    <w:rsid w:val="007114A2"/>
    <w:rsid w:val="007119A5"/>
    <w:rsid w:val="00711ADB"/>
    <w:rsid w:val="00711D5D"/>
    <w:rsid w:val="00712245"/>
    <w:rsid w:val="00712472"/>
    <w:rsid w:val="00712BBA"/>
    <w:rsid w:val="00712C01"/>
    <w:rsid w:val="00712C79"/>
    <w:rsid w:val="007135F5"/>
    <w:rsid w:val="00713743"/>
    <w:rsid w:val="00713894"/>
    <w:rsid w:val="0071393C"/>
    <w:rsid w:val="007144C6"/>
    <w:rsid w:val="0071523B"/>
    <w:rsid w:val="00715552"/>
    <w:rsid w:val="00716962"/>
    <w:rsid w:val="00716966"/>
    <w:rsid w:val="0071744D"/>
    <w:rsid w:val="00717910"/>
    <w:rsid w:val="007201B7"/>
    <w:rsid w:val="00720C1F"/>
    <w:rsid w:val="00720F44"/>
    <w:rsid w:val="007210F2"/>
    <w:rsid w:val="00721438"/>
    <w:rsid w:val="007227D9"/>
    <w:rsid w:val="007243C9"/>
    <w:rsid w:val="00725A0C"/>
    <w:rsid w:val="00725BC1"/>
    <w:rsid w:val="0072635C"/>
    <w:rsid w:val="0072734F"/>
    <w:rsid w:val="007275B7"/>
    <w:rsid w:val="00730766"/>
    <w:rsid w:val="00730899"/>
    <w:rsid w:val="00730E8F"/>
    <w:rsid w:val="00730F68"/>
    <w:rsid w:val="007311CD"/>
    <w:rsid w:val="007311F7"/>
    <w:rsid w:val="0073134A"/>
    <w:rsid w:val="00731602"/>
    <w:rsid w:val="007321D4"/>
    <w:rsid w:val="007322B1"/>
    <w:rsid w:val="007323CA"/>
    <w:rsid w:val="00732469"/>
    <w:rsid w:val="007325A9"/>
    <w:rsid w:val="007327CA"/>
    <w:rsid w:val="00732E35"/>
    <w:rsid w:val="007331DC"/>
    <w:rsid w:val="0073360B"/>
    <w:rsid w:val="00733974"/>
    <w:rsid w:val="00733C45"/>
    <w:rsid w:val="00733E6A"/>
    <w:rsid w:val="007342D8"/>
    <w:rsid w:val="00734596"/>
    <w:rsid w:val="00734940"/>
    <w:rsid w:val="00735272"/>
    <w:rsid w:val="0073580A"/>
    <w:rsid w:val="00736A0A"/>
    <w:rsid w:val="00736AC9"/>
    <w:rsid w:val="00736AFD"/>
    <w:rsid w:val="007372B6"/>
    <w:rsid w:val="007378A0"/>
    <w:rsid w:val="007379F9"/>
    <w:rsid w:val="00737E31"/>
    <w:rsid w:val="00740990"/>
    <w:rsid w:val="00740AE1"/>
    <w:rsid w:val="00742414"/>
    <w:rsid w:val="00743D6F"/>
    <w:rsid w:val="00743EE7"/>
    <w:rsid w:val="00744DDE"/>
    <w:rsid w:val="00745041"/>
    <w:rsid w:val="007452D5"/>
    <w:rsid w:val="0074582B"/>
    <w:rsid w:val="00745BB3"/>
    <w:rsid w:val="00745D9B"/>
    <w:rsid w:val="007462C2"/>
    <w:rsid w:val="00746B85"/>
    <w:rsid w:val="007473A3"/>
    <w:rsid w:val="00747AA2"/>
    <w:rsid w:val="00747C80"/>
    <w:rsid w:val="00750C30"/>
    <w:rsid w:val="00751759"/>
    <w:rsid w:val="00751A2D"/>
    <w:rsid w:val="00751FBA"/>
    <w:rsid w:val="00753B14"/>
    <w:rsid w:val="00753E65"/>
    <w:rsid w:val="00754111"/>
    <w:rsid w:val="0075444F"/>
    <w:rsid w:val="00754B23"/>
    <w:rsid w:val="00754E01"/>
    <w:rsid w:val="007556A8"/>
    <w:rsid w:val="00755811"/>
    <w:rsid w:val="007560E8"/>
    <w:rsid w:val="00756182"/>
    <w:rsid w:val="00757335"/>
    <w:rsid w:val="007609AF"/>
    <w:rsid w:val="00760D2F"/>
    <w:rsid w:val="00760F06"/>
    <w:rsid w:val="007613C5"/>
    <w:rsid w:val="0076154D"/>
    <w:rsid w:val="00761C1D"/>
    <w:rsid w:val="00762123"/>
    <w:rsid w:val="00762BF3"/>
    <w:rsid w:val="00762C9B"/>
    <w:rsid w:val="00762D75"/>
    <w:rsid w:val="00762FD2"/>
    <w:rsid w:val="00762FFF"/>
    <w:rsid w:val="007633A0"/>
    <w:rsid w:val="00763A3C"/>
    <w:rsid w:val="00764AB9"/>
    <w:rsid w:val="00764FB3"/>
    <w:rsid w:val="00765CA1"/>
    <w:rsid w:val="0076613F"/>
    <w:rsid w:val="00766367"/>
    <w:rsid w:val="007666A3"/>
    <w:rsid w:val="00766B7F"/>
    <w:rsid w:val="00766F9F"/>
    <w:rsid w:val="007671DD"/>
    <w:rsid w:val="007672A8"/>
    <w:rsid w:val="007676D2"/>
    <w:rsid w:val="00767A54"/>
    <w:rsid w:val="00767B8F"/>
    <w:rsid w:val="00767BD8"/>
    <w:rsid w:val="00767E0E"/>
    <w:rsid w:val="00770884"/>
    <w:rsid w:val="00770BFB"/>
    <w:rsid w:val="00771C41"/>
    <w:rsid w:val="00771F02"/>
    <w:rsid w:val="0077249B"/>
    <w:rsid w:val="0077275B"/>
    <w:rsid w:val="00772B78"/>
    <w:rsid w:val="00772C11"/>
    <w:rsid w:val="00773C3F"/>
    <w:rsid w:val="00773ECA"/>
    <w:rsid w:val="00774064"/>
    <w:rsid w:val="007740F4"/>
    <w:rsid w:val="00774729"/>
    <w:rsid w:val="00774B20"/>
    <w:rsid w:val="00774F01"/>
    <w:rsid w:val="00775736"/>
    <w:rsid w:val="00775DA6"/>
    <w:rsid w:val="00776182"/>
    <w:rsid w:val="007771A1"/>
    <w:rsid w:val="0077722B"/>
    <w:rsid w:val="00777EE3"/>
    <w:rsid w:val="00780121"/>
    <w:rsid w:val="00781115"/>
    <w:rsid w:val="00781764"/>
    <w:rsid w:val="00781DA0"/>
    <w:rsid w:val="00782537"/>
    <w:rsid w:val="00782813"/>
    <w:rsid w:val="00782D19"/>
    <w:rsid w:val="007836A5"/>
    <w:rsid w:val="00783DFF"/>
    <w:rsid w:val="00784671"/>
    <w:rsid w:val="00784F4D"/>
    <w:rsid w:val="00784F86"/>
    <w:rsid w:val="00785171"/>
    <w:rsid w:val="00785318"/>
    <w:rsid w:val="00785C25"/>
    <w:rsid w:val="00786736"/>
    <w:rsid w:val="00787098"/>
    <w:rsid w:val="00787E3B"/>
    <w:rsid w:val="00787F7C"/>
    <w:rsid w:val="00790829"/>
    <w:rsid w:val="00790948"/>
    <w:rsid w:val="00790BEB"/>
    <w:rsid w:val="00791B78"/>
    <w:rsid w:val="00791D8A"/>
    <w:rsid w:val="00791FF3"/>
    <w:rsid w:val="00792685"/>
    <w:rsid w:val="00792913"/>
    <w:rsid w:val="00792F5F"/>
    <w:rsid w:val="00793624"/>
    <w:rsid w:val="007941D4"/>
    <w:rsid w:val="00794814"/>
    <w:rsid w:val="00794DBC"/>
    <w:rsid w:val="007957A0"/>
    <w:rsid w:val="00795B55"/>
    <w:rsid w:val="00795ECC"/>
    <w:rsid w:val="00796468"/>
    <w:rsid w:val="0079680B"/>
    <w:rsid w:val="00796BDA"/>
    <w:rsid w:val="00797099"/>
    <w:rsid w:val="00797175"/>
    <w:rsid w:val="007971EA"/>
    <w:rsid w:val="00797497"/>
    <w:rsid w:val="0079772A"/>
    <w:rsid w:val="00797D28"/>
    <w:rsid w:val="007A015A"/>
    <w:rsid w:val="007A056A"/>
    <w:rsid w:val="007A09B9"/>
    <w:rsid w:val="007A1647"/>
    <w:rsid w:val="007A1801"/>
    <w:rsid w:val="007A26E1"/>
    <w:rsid w:val="007A2E48"/>
    <w:rsid w:val="007A3356"/>
    <w:rsid w:val="007A33CC"/>
    <w:rsid w:val="007A34A4"/>
    <w:rsid w:val="007A3BBC"/>
    <w:rsid w:val="007A4199"/>
    <w:rsid w:val="007A422D"/>
    <w:rsid w:val="007A47DE"/>
    <w:rsid w:val="007A4819"/>
    <w:rsid w:val="007A54ED"/>
    <w:rsid w:val="007A5572"/>
    <w:rsid w:val="007A5612"/>
    <w:rsid w:val="007A65FB"/>
    <w:rsid w:val="007A6D60"/>
    <w:rsid w:val="007A6DD0"/>
    <w:rsid w:val="007A6F1D"/>
    <w:rsid w:val="007A6F26"/>
    <w:rsid w:val="007A701D"/>
    <w:rsid w:val="007A7191"/>
    <w:rsid w:val="007B029E"/>
    <w:rsid w:val="007B02A3"/>
    <w:rsid w:val="007B04FB"/>
    <w:rsid w:val="007B0F33"/>
    <w:rsid w:val="007B1E28"/>
    <w:rsid w:val="007B2550"/>
    <w:rsid w:val="007B29E2"/>
    <w:rsid w:val="007B3DE3"/>
    <w:rsid w:val="007B3FF3"/>
    <w:rsid w:val="007B40FA"/>
    <w:rsid w:val="007B43E9"/>
    <w:rsid w:val="007B44A0"/>
    <w:rsid w:val="007B5470"/>
    <w:rsid w:val="007B54DC"/>
    <w:rsid w:val="007B601A"/>
    <w:rsid w:val="007B61AF"/>
    <w:rsid w:val="007B6552"/>
    <w:rsid w:val="007B7409"/>
    <w:rsid w:val="007B7DB3"/>
    <w:rsid w:val="007C0CFE"/>
    <w:rsid w:val="007C117F"/>
    <w:rsid w:val="007C16E0"/>
    <w:rsid w:val="007C207B"/>
    <w:rsid w:val="007C261C"/>
    <w:rsid w:val="007C27CC"/>
    <w:rsid w:val="007C2B2E"/>
    <w:rsid w:val="007C433B"/>
    <w:rsid w:val="007C448E"/>
    <w:rsid w:val="007C4576"/>
    <w:rsid w:val="007C46D0"/>
    <w:rsid w:val="007C4828"/>
    <w:rsid w:val="007C4E9B"/>
    <w:rsid w:val="007C4EB8"/>
    <w:rsid w:val="007C5740"/>
    <w:rsid w:val="007C5FF6"/>
    <w:rsid w:val="007C60EE"/>
    <w:rsid w:val="007C611C"/>
    <w:rsid w:val="007C687F"/>
    <w:rsid w:val="007C6BF5"/>
    <w:rsid w:val="007C6FDA"/>
    <w:rsid w:val="007C7987"/>
    <w:rsid w:val="007D02F7"/>
    <w:rsid w:val="007D09C7"/>
    <w:rsid w:val="007D0A94"/>
    <w:rsid w:val="007D0AF8"/>
    <w:rsid w:val="007D0BB6"/>
    <w:rsid w:val="007D109A"/>
    <w:rsid w:val="007D12C8"/>
    <w:rsid w:val="007D1725"/>
    <w:rsid w:val="007D22CD"/>
    <w:rsid w:val="007D2832"/>
    <w:rsid w:val="007D2E70"/>
    <w:rsid w:val="007D3B5A"/>
    <w:rsid w:val="007D406A"/>
    <w:rsid w:val="007D41A6"/>
    <w:rsid w:val="007D4320"/>
    <w:rsid w:val="007D453B"/>
    <w:rsid w:val="007D4704"/>
    <w:rsid w:val="007D4742"/>
    <w:rsid w:val="007D49E6"/>
    <w:rsid w:val="007D4B79"/>
    <w:rsid w:val="007D51C1"/>
    <w:rsid w:val="007D5270"/>
    <w:rsid w:val="007D52BE"/>
    <w:rsid w:val="007D6687"/>
    <w:rsid w:val="007D6972"/>
    <w:rsid w:val="007D6BB1"/>
    <w:rsid w:val="007D6CE3"/>
    <w:rsid w:val="007D6FD4"/>
    <w:rsid w:val="007D73E4"/>
    <w:rsid w:val="007D7A65"/>
    <w:rsid w:val="007E023C"/>
    <w:rsid w:val="007E0B37"/>
    <w:rsid w:val="007E0D3C"/>
    <w:rsid w:val="007E1015"/>
    <w:rsid w:val="007E1734"/>
    <w:rsid w:val="007E200D"/>
    <w:rsid w:val="007E33DC"/>
    <w:rsid w:val="007E3C98"/>
    <w:rsid w:val="007E5AC3"/>
    <w:rsid w:val="007E5D51"/>
    <w:rsid w:val="007E653C"/>
    <w:rsid w:val="007E68FE"/>
    <w:rsid w:val="007E6B9A"/>
    <w:rsid w:val="007E6C8F"/>
    <w:rsid w:val="007E6CE3"/>
    <w:rsid w:val="007E6F81"/>
    <w:rsid w:val="007E7A28"/>
    <w:rsid w:val="007F086F"/>
    <w:rsid w:val="007F0BBE"/>
    <w:rsid w:val="007F1961"/>
    <w:rsid w:val="007F2153"/>
    <w:rsid w:val="007F26DC"/>
    <w:rsid w:val="007F2B79"/>
    <w:rsid w:val="007F3743"/>
    <w:rsid w:val="007F3BC0"/>
    <w:rsid w:val="007F4179"/>
    <w:rsid w:val="007F438D"/>
    <w:rsid w:val="007F4DA6"/>
    <w:rsid w:val="007F4E88"/>
    <w:rsid w:val="007F54E1"/>
    <w:rsid w:val="007F55F2"/>
    <w:rsid w:val="007F5789"/>
    <w:rsid w:val="007F5FAF"/>
    <w:rsid w:val="007F6193"/>
    <w:rsid w:val="007F6D42"/>
    <w:rsid w:val="007F7AB7"/>
    <w:rsid w:val="007F7D90"/>
    <w:rsid w:val="00800020"/>
    <w:rsid w:val="0080057F"/>
    <w:rsid w:val="00800C67"/>
    <w:rsid w:val="00801991"/>
    <w:rsid w:val="0080242D"/>
    <w:rsid w:val="008030CD"/>
    <w:rsid w:val="0080337D"/>
    <w:rsid w:val="008035EF"/>
    <w:rsid w:val="00803A74"/>
    <w:rsid w:val="00803ADA"/>
    <w:rsid w:val="0080424F"/>
    <w:rsid w:val="008047C6"/>
    <w:rsid w:val="00804E44"/>
    <w:rsid w:val="008059BA"/>
    <w:rsid w:val="008059EC"/>
    <w:rsid w:val="00805D34"/>
    <w:rsid w:val="00806811"/>
    <w:rsid w:val="0080683B"/>
    <w:rsid w:val="008068CA"/>
    <w:rsid w:val="008072D4"/>
    <w:rsid w:val="00807531"/>
    <w:rsid w:val="00807766"/>
    <w:rsid w:val="00807A56"/>
    <w:rsid w:val="00810775"/>
    <w:rsid w:val="008107DC"/>
    <w:rsid w:val="008112D1"/>
    <w:rsid w:val="00812154"/>
    <w:rsid w:val="00812440"/>
    <w:rsid w:val="00814C20"/>
    <w:rsid w:val="00814D64"/>
    <w:rsid w:val="008150BF"/>
    <w:rsid w:val="0081599A"/>
    <w:rsid w:val="00815D60"/>
    <w:rsid w:val="00815DAD"/>
    <w:rsid w:val="00815F66"/>
    <w:rsid w:val="00816306"/>
    <w:rsid w:val="00817275"/>
    <w:rsid w:val="00817E1D"/>
    <w:rsid w:val="00820604"/>
    <w:rsid w:val="00820912"/>
    <w:rsid w:val="0082129E"/>
    <w:rsid w:val="008213A5"/>
    <w:rsid w:val="00821682"/>
    <w:rsid w:val="00821DF8"/>
    <w:rsid w:val="00822A3E"/>
    <w:rsid w:val="00823375"/>
    <w:rsid w:val="008233E8"/>
    <w:rsid w:val="008236DE"/>
    <w:rsid w:val="00823A4E"/>
    <w:rsid w:val="00823F3A"/>
    <w:rsid w:val="008242D2"/>
    <w:rsid w:val="00824618"/>
    <w:rsid w:val="00824A78"/>
    <w:rsid w:val="00824C17"/>
    <w:rsid w:val="00824E30"/>
    <w:rsid w:val="0082513B"/>
    <w:rsid w:val="00825604"/>
    <w:rsid w:val="00825687"/>
    <w:rsid w:val="008258CB"/>
    <w:rsid w:val="00825A32"/>
    <w:rsid w:val="00825DFD"/>
    <w:rsid w:val="008271DF"/>
    <w:rsid w:val="008279F8"/>
    <w:rsid w:val="00827B7E"/>
    <w:rsid w:val="00827C66"/>
    <w:rsid w:val="008302B7"/>
    <w:rsid w:val="00830363"/>
    <w:rsid w:val="00830E67"/>
    <w:rsid w:val="00831E6B"/>
    <w:rsid w:val="00832525"/>
    <w:rsid w:val="00832841"/>
    <w:rsid w:val="008329FD"/>
    <w:rsid w:val="008351E5"/>
    <w:rsid w:val="00835317"/>
    <w:rsid w:val="008355B3"/>
    <w:rsid w:val="00836226"/>
    <w:rsid w:val="00836FAB"/>
    <w:rsid w:val="00840AE1"/>
    <w:rsid w:val="00841232"/>
    <w:rsid w:val="0084389E"/>
    <w:rsid w:val="00843AF5"/>
    <w:rsid w:val="008441F0"/>
    <w:rsid w:val="00844502"/>
    <w:rsid w:val="00844536"/>
    <w:rsid w:val="0084535E"/>
    <w:rsid w:val="008456BB"/>
    <w:rsid w:val="008458B8"/>
    <w:rsid w:val="00845A4B"/>
    <w:rsid w:val="0084646E"/>
    <w:rsid w:val="00846C91"/>
    <w:rsid w:val="00846FBC"/>
    <w:rsid w:val="008502B9"/>
    <w:rsid w:val="00850A05"/>
    <w:rsid w:val="00850C82"/>
    <w:rsid w:val="00850E8D"/>
    <w:rsid w:val="00851125"/>
    <w:rsid w:val="00851B4E"/>
    <w:rsid w:val="00851EB9"/>
    <w:rsid w:val="008520A0"/>
    <w:rsid w:val="008527FB"/>
    <w:rsid w:val="008535AA"/>
    <w:rsid w:val="00854406"/>
    <w:rsid w:val="00854A53"/>
    <w:rsid w:val="00854B22"/>
    <w:rsid w:val="00854C8D"/>
    <w:rsid w:val="00855030"/>
    <w:rsid w:val="008559E1"/>
    <w:rsid w:val="00855BCF"/>
    <w:rsid w:val="00855BDA"/>
    <w:rsid w:val="00855FF1"/>
    <w:rsid w:val="008561F2"/>
    <w:rsid w:val="008564DC"/>
    <w:rsid w:val="00856E3B"/>
    <w:rsid w:val="008572F5"/>
    <w:rsid w:val="00857958"/>
    <w:rsid w:val="00857EB6"/>
    <w:rsid w:val="00857F09"/>
    <w:rsid w:val="0086046C"/>
    <w:rsid w:val="00860CFD"/>
    <w:rsid w:val="00861575"/>
    <w:rsid w:val="00862297"/>
    <w:rsid w:val="00862483"/>
    <w:rsid w:val="008629A8"/>
    <w:rsid w:val="00862D77"/>
    <w:rsid w:val="0086379C"/>
    <w:rsid w:val="00863CFC"/>
    <w:rsid w:val="00863F01"/>
    <w:rsid w:val="008649D8"/>
    <w:rsid w:val="00864B75"/>
    <w:rsid w:val="00864D46"/>
    <w:rsid w:val="00866AA3"/>
    <w:rsid w:val="00867057"/>
    <w:rsid w:val="00867603"/>
    <w:rsid w:val="008679A7"/>
    <w:rsid w:val="00867B91"/>
    <w:rsid w:val="00870183"/>
    <w:rsid w:val="00870A16"/>
    <w:rsid w:val="00870AE2"/>
    <w:rsid w:val="00870B51"/>
    <w:rsid w:val="008710E4"/>
    <w:rsid w:val="00871DEB"/>
    <w:rsid w:val="00871FDB"/>
    <w:rsid w:val="00873610"/>
    <w:rsid w:val="008736D9"/>
    <w:rsid w:val="008739A7"/>
    <w:rsid w:val="00873ACC"/>
    <w:rsid w:val="00874832"/>
    <w:rsid w:val="00875184"/>
    <w:rsid w:val="0087667F"/>
    <w:rsid w:val="00876955"/>
    <w:rsid w:val="00876E5A"/>
    <w:rsid w:val="00876FB3"/>
    <w:rsid w:val="00877175"/>
    <w:rsid w:val="008801BA"/>
    <w:rsid w:val="008804F1"/>
    <w:rsid w:val="0088162E"/>
    <w:rsid w:val="00882776"/>
    <w:rsid w:val="00883120"/>
    <w:rsid w:val="008835CA"/>
    <w:rsid w:val="008835EF"/>
    <w:rsid w:val="008839C5"/>
    <w:rsid w:val="00883BE3"/>
    <w:rsid w:val="00884ECB"/>
    <w:rsid w:val="00885278"/>
    <w:rsid w:val="00885435"/>
    <w:rsid w:val="0088687F"/>
    <w:rsid w:val="00886B02"/>
    <w:rsid w:val="0088713D"/>
    <w:rsid w:val="008871EF"/>
    <w:rsid w:val="00887752"/>
    <w:rsid w:val="00887784"/>
    <w:rsid w:val="00887852"/>
    <w:rsid w:val="00887BBA"/>
    <w:rsid w:val="00887EAE"/>
    <w:rsid w:val="0089080E"/>
    <w:rsid w:val="00890820"/>
    <w:rsid w:val="00890A1C"/>
    <w:rsid w:val="00890C11"/>
    <w:rsid w:val="00890CDE"/>
    <w:rsid w:val="00891358"/>
    <w:rsid w:val="008913F2"/>
    <w:rsid w:val="008913F5"/>
    <w:rsid w:val="00891678"/>
    <w:rsid w:val="008923F7"/>
    <w:rsid w:val="00892409"/>
    <w:rsid w:val="008924B7"/>
    <w:rsid w:val="00892C6E"/>
    <w:rsid w:val="00892F7F"/>
    <w:rsid w:val="00893B0F"/>
    <w:rsid w:val="00893D4A"/>
    <w:rsid w:val="008941EE"/>
    <w:rsid w:val="00894212"/>
    <w:rsid w:val="00894F3E"/>
    <w:rsid w:val="00894F86"/>
    <w:rsid w:val="00895DAD"/>
    <w:rsid w:val="00895F03"/>
    <w:rsid w:val="00895F60"/>
    <w:rsid w:val="00895FA2"/>
    <w:rsid w:val="0089662A"/>
    <w:rsid w:val="00896C96"/>
    <w:rsid w:val="008977CA"/>
    <w:rsid w:val="00897A1A"/>
    <w:rsid w:val="008A03E8"/>
    <w:rsid w:val="008A0FF6"/>
    <w:rsid w:val="008A1518"/>
    <w:rsid w:val="008A229B"/>
    <w:rsid w:val="008A22AC"/>
    <w:rsid w:val="008A2D1B"/>
    <w:rsid w:val="008A2E5C"/>
    <w:rsid w:val="008A30BB"/>
    <w:rsid w:val="008A32E5"/>
    <w:rsid w:val="008A3B7C"/>
    <w:rsid w:val="008A4196"/>
    <w:rsid w:val="008A43B4"/>
    <w:rsid w:val="008A493B"/>
    <w:rsid w:val="008A4A20"/>
    <w:rsid w:val="008A5429"/>
    <w:rsid w:val="008A56B4"/>
    <w:rsid w:val="008A5BB4"/>
    <w:rsid w:val="008A5EDE"/>
    <w:rsid w:val="008A6B12"/>
    <w:rsid w:val="008A704C"/>
    <w:rsid w:val="008A74CA"/>
    <w:rsid w:val="008A75F4"/>
    <w:rsid w:val="008A7A33"/>
    <w:rsid w:val="008A7E2D"/>
    <w:rsid w:val="008B05D2"/>
    <w:rsid w:val="008B29B9"/>
    <w:rsid w:val="008B2ACB"/>
    <w:rsid w:val="008B2EB7"/>
    <w:rsid w:val="008B31FB"/>
    <w:rsid w:val="008B3276"/>
    <w:rsid w:val="008B3569"/>
    <w:rsid w:val="008B358F"/>
    <w:rsid w:val="008B38DA"/>
    <w:rsid w:val="008B4482"/>
    <w:rsid w:val="008B48CE"/>
    <w:rsid w:val="008B4B70"/>
    <w:rsid w:val="008B5FBE"/>
    <w:rsid w:val="008B659C"/>
    <w:rsid w:val="008B6AB8"/>
    <w:rsid w:val="008B7222"/>
    <w:rsid w:val="008C0B8C"/>
    <w:rsid w:val="008C15FE"/>
    <w:rsid w:val="008C188A"/>
    <w:rsid w:val="008C194F"/>
    <w:rsid w:val="008C26E5"/>
    <w:rsid w:val="008C2E74"/>
    <w:rsid w:val="008C2F7F"/>
    <w:rsid w:val="008C3133"/>
    <w:rsid w:val="008C35D0"/>
    <w:rsid w:val="008C4418"/>
    <w:rsid w:val="008C4A64"/>
    <w:rsid w:val="008C59CE"/>
    <w:rsid w:val="008C5F69"/>
    <w:rsid w:val="008C6913"/>
    <w:rsid w:val="008C7877"/>
    <w:rsid w:val="008C7A11"/>
    <w:rsid w:val="008C7E42"/>
    <w:rsid w:val="008D0473"/>
    <w:rsid w:val="008D05D8"/>
    <w:rsid w:val="008D05E1"/>
    <w:rsid w:val="008D0E74"/>
    <w:rsid w:val="008D0F65"/>
    <w:rsid w:val="008D17E0"/>
    <w:rsid w:val="008D23B7"/>
    <w:rsid w:val="008D24E4"/>
    <w:rsid w:val="008D2B8E"/>
    <w:rsid w:val="008D2E94"/>
    <w:rsid w:val="008D3113"/>
    <w:rsid w:val="008D31A2"/>
    <w:rsid w:val="008D3CAB"/>
    <w:rsid w:val="008D472E"/>
    <w:rsid w:val="008D4E5A"/>
    <w:rsid w:val="008D535A"/>
    <w:rsid w:val="008D544D"/>
    <w:rsid w:val="008D5B16"/>
    <w:rsid w:val="008D5C5E"/>
    <w:rsid w:val="008D6E26"/>
    <w:rsid w:val="008D6F76"/>
    <w:rsid w:val="008E07AF"/>
    <w:rsid w:val="008E088B"/>
    <w:rsid w:val="008E0AD8"/>
    <w:rsid w:val="008E0FC5"/>
    <w:rsid w:val="008E1509"/>
    <w:rsid w:val="008E1CB8"/>
    <w:rsid w:val="008E21FC"/>
    <w:rsid w:val="008E22A3"/>
    <w:rsid w:val="008E410E"/>
    <w:rsid w:val="008E4C9B"/>
    <w:rsid w:val="008E4D75"/>
    <w:rsid w:val="008E5772"/>
    <w:rsid w:val="008E5796"/>
    <w:rsid w:val="008E5CDE"/>
    <w:rsid w:val="008E640C"/>
    <w:rsid w:val="008E6526"/>
    <w:rsid w:val="008E666F"/>
    <w:rsid w:val="008E6E3E"/>
    <w:rsid w:val="008E721A"/>
    <w:rsid w:val="008E7C92"/>
    <w:rsid w:val="008F07BA"/>
    <w:rsid w:val="008F0A32"/>
    <w:rsid w:val="008F1744"/>
    <w:rsid w:val="008F1CDE"/>
    <w:rsid w:val="008F1E81"/>
    <w:rsid w:val="008F20AE"/>
    <w:rsid w:val="008F26F0"/>
    <w:rsid w:val="008F27F9"/>
    <w:rsid w:val="008F28B9"/>
    <w:rsid w:val="008F2921"/>
    <w:rsid w:val="008F31FC"/>
    <w:rsid w:val="008F390F"/>
    <w:rsid w:val="008F39C4"/>
    <w:rsid w:val="008F3CCC"/>
    <w:rsid w:val="008F4632"/>
    <w:rsid w:val="008F4B48"/>
    <w:rsid w:val="008F5B48"/>
    <w:rsid w:val="008F5D27"/>
    <w:rsid w:val="008F5EF8"/>
    <w:rsid w:val="008F62C2"/>
    <w:rsid w:val="008F6ECD"/>
    <w:rsid w:val="008F700F"/>
    <w:rsid w:val="008F7252"/>
    <w:rsid w:val="008F7DF0"/>
    <w:rsid w:val="008F7FAD"/>
    <w:rsid w:val="00900356"/>
    <w:rsid w:val="00900742"/>
    <w:rsid w:val="009010C7"/>
    <w:rsid w:val="00901314"/>
    <w:rsid w:val="0090196A"/>
    <w:rsid w:val="00901D5F"/>
    <w:rsid w:val="009020F0"/>
    <w:rsid w:val="00902348"/>
    <w:rsid w:val="00902D9B"/>
    <w:rsid w:val="00903932"/>
    <w:rsid w:val="00904201"/>
    <w:rsid w:val="009044A1"/>
    <w:rsid w:val="00904EC1"/>
    <w:rsid w:val="009054B5"/>
    <w:rsid w:val="009064D6"/>
    <w:rsid w:val="00907F8F"/>
    <w:rsid w:val="009108B5"/>
    <w:rsid w:val="00910DD8"/>
    <w:rsid w:val="009117DD"/>
    <w:rsid w:val="00911892"/>
    <w:rsid w:val="00911ED6"/>
    <w:rsid w:val="00912892"/>
    <w:rsid w:val="00912D06"/>
    <w:rsid w:val="0091358E"/>
    <w:rsid w:val="00913776"/>
    <w:rsid w:val="00913CD2"/>
    <w:rsid w:val="009142E6"/>
    <w:rsid w:val="00914BAE"/>
    <w:rsid w:val="0091587E"/>
    <w:rsid w:val="00916751"/>
    <w:rsid w:val="00916993"/>
    <w:rsid w:val="009176AB"/>
    <w:rsid w:val="00917B8D"/>
    <w:rsid w:val="00917C39"/>
    <w:rsid w:val="00921366"/>
    <w:rsid w:val="00921C94"/>
    <w:rsid w:val="00921E05"/>
    <w:rsid w:val="00921EF5"/>
    <w:rsid w:val="0092238C"/>
    <w:rsid w:val="0092242C"/>
    <w:rsid w:val="0092288C"/>
    <w:rsid w:val="00922B83"/>
    <w:rsid w:val="009232D2"/>
    <w:rsid w:val="00923477"/>
    <w:rsid w:val="00923B2F"/>
    <w:rsid w:val="00923CC2"/>
    <w:rsid w:val="00924695"/>
    <w:rsid w:val="00924F89"/>
    <w:rsid w:val="0092501D"/>
    <w:rsid w:val="009258E6"/>
    <w:rsid w:val="009264A7"/>
    <w:rsid w:val="00926AE7"/>
    <w:rsid w:val="00926D27"/>
    <w:rsid w:val="009273CC"/>
    <w:rsid w:val="009275D7"/>
    <w:rsid w:val="00927979"/>
    <w:rsid w:val="00927D59"/>
    <w:rsid w:val="00930102"/>
    <w:rsid w:val="009310FA"/>
    <w:rsid w:val="009311F9"/>
    <w:rsid w:val="009312AD"/>
    <w:rsid w:val="00931DD4"/>
    <w:rsid w:val="009332C1"/>
    <w:rsid w:val="0093425B"/>
    <w:rsid w:val="00934A90"/>
    <w:rsid w:val="00934EE9"/>
    <w:rsid w:val="009370D6"/>
    <w:rsid w:val="0093763F"/>
    <w:rsid w:val="00937656"/>
    <w:rsid w:val="00940169"/>
    <w:rsid w:val="00940410"/>
    <w:rsid w:val="009407AD"/>
    <w:rsid w:val="00940B49"/>
    <w:rsid w:val="009415F2"/>
    <w:rsid w:val="00941D56"/>
    <w:rsid w:val="00941DF8"/>
    <w:rsid w:val="0094246A"/>
    <w:rsid w:val="00942890"/>
    <w:rsid w:val="00942CEE"/>
    <w:rsid w:val="00942EAC"/>
    <w:rsid w:val="009435D0"/>
    <w:rsid w:val="009443D1"/>
    <w:rsid w:val="00944CE1"/>
    <w:rsid w:val="00944FEF"/>
    <w:rsid w:val="00945220"/>
    <w:rsid w:val="00945FE1"/>
    <w:rsid w:val="009462EF"/>
    <w:rsid w:val="00946DD1"/>
    <w:rsid w:val="0094781E"/>
    <w:rsid w:val="00947831"/>
    <w:rsid w:val="00947D15"/>
    <w:rsid w:val="009503EB"/>
    <w:rsid w:val="00950E63"/>
    <w:rsid w:val="00951289"/>
    <w:rsid w:val="009518CA"/>
    <w:rsid w:val="00951E37"/>
    <w:rsid w:val="00952123"/>
    <w:rsid w:val="009525DD"/>
    <w:rsid w:val="00952DA0"/>
    <w:rsid w:val="00953198"/>
    <w:rsid w:val="00954EFE"/>
    <w:rsid w:val="00955878"/>
    <w:rsid w:val="00955D10"/>
    <w:rsid w:val="00955E07"/>
    <w:rsid w:val="00955E0E"/>
    <w:rsid w:val="00956826"/>
    <w:rsid w:val="00956A20"/>
    <w:rsid w:val="00956BF6"/>
    <w:rsid w:val="009570FB"/>
    <w:rsid w:val="00957694"/>
    <w:rsid w:val="00957B5B"/>
    <w:rsid w:val="00960200"/>
    <w:rsid w:val="00960562"/>
    <w:rsid w:val="009607BF"/>
    <w:rsid w:val="00960F28"/>
    <w:rsid w:val="00960F9F"/>
    <w:rsid w:val="00961492"/>
    <w:rsid w:val="00961F46"/>
    <w:rsid w:val="00962113"/>
    <w:rsid w:val="00962119"/>
    <w:rsid w:val="00962838"/>
    <w:rsid w:val="009641DF"/>
    <w:rsid w:val="00964B73"/>
    <w:rsid w:val="00964FFA"/>
    <w:rsid w:val="00965236"/>
    <w:rsid w:val="009652CA"/>
    <w:rsid w:val="00965ACF"/>
    <w:rsid w:val="0096617D"/>
    <w:rsid w:val="0096620A"/>
    <w:rsid w:val="00966532"/>
    <w:rsid w:val="00966A79"/>
    <w:rsid w:val="00966EB5"/>
    <w:rsid w:val="009703AD"/>
    <w:rsid w:val="0097058F"/>
    <w:rsid w:val="00970680"/>
    <w:rsid w:val="00970BB6"/>
    <w:rsid w:val="0097105D"/>
    <w:rsid w:val="00971124"/>
    <w:rsid w:val="0097145A"/>
    <w:rsid w:val="0097196C"/>
    <w:rsid w:val="00971D79"/>
    <w:rsid w:val="00971FA9"/>
    <w:rsid w:val="0097212D"/>
    <w:rsid w:val="009722CA"/>
    <w:rsid w:val="00972AB6"/>
    <w:rsid w:val="00972FF4"/>
    <w:rsid w:val="0097345C"/>
    <w:rsid w:val="0097401D"/>
    <w:rsid w:val="00974047"/>
    <w:rsid w:val="00974357"/>
    <w:rsid w:val="00974497"/>
    <w:rsid w:val="00974C3C"/>
    <w:rsid w:val="009750AD"/>
    <w:rsid w:val="00976166"/>
    <w:rsid w:val="00976491"/>
    <w:rsid w:val="009765BA"/>
    <w:rsid w:val="00976A4A"/>
    <w:rsid w:val="00976D24"/>
    <w:rsid w:val="0097795E"/>
    <w:rsid w:val="00980155"/>
    <w:rsid w:val="009801AF"/>
    <w:rsid w:val="009807C1"/>
    <w:rsid w:val="00980AB0"/>
    <w:rsid w:val="00980D2F"/>
    <w:rsid w:val="00982E6A"/>
    <w:rsid w:val="00982F40"/>
    <w:rsid w:val="00983229"/>
    <w:rsid w:val="00983E62"/>
    <w:rsid w:val="009844B1"/>
    <w:rsid w:val="00984818"/>
    <w:rsid w:val="00984E43"/>
    <w:rsid w:val="00984FB4"/>
    <w:rsid w:val="0098503A"/>
    <w:rsid w:val="00986698"/>
    <w:rsid w:val="0098680C"/>
    <w:rsid w:val="00986883"/>
    <w:rsid w:val="00987142"/>
    <w:rsid w:val="0098772C"/>
    <w:rsid w:val="00987A92"/>
    <w:rsid w:val="00987CA1"/>
    <w:rsid w:val="00987EBF"/>
    <w:rsid w:val="00987FD3"/>
    <w:rsid w:val="009901A4"/>
    <w:rsid w:val="009915F5"/>
    <w:rsid w:val="00991C96"/>
    <w:rsid w:val="00992382"/>
    <w:rsid w:val="00992B50"/>
    <w:rsid w:val="0099309F"/>
    <w:rsid w:val="00994893"/>
    <w:rsid w:val="00994AEA"/>
    <w:rsid w:val="00995610"/>
    <w:rsid w:val="00995D24"/>
    <w:rsid w:val="00995E94"/>
    <w:rsid w:val="00995EBC"/>
    <w:rsid w:val="00995F70"/>
    <w:rsid w:val="00996125"/>
    <w:rsid w:val="0099628B"/>
    <w:rsid w:val="00996D17"/>
    <w:rsid w:val="0099774B"/>
    <w:rsid w:val="009979B5"/>
    <w:rsid w:val="00997B07"/>
    <w:rsid w:val="00997E39"/>
    <w:rsid w:val="009A062A"/>
    <w:rsid w:val="009A0E9B"/>
    <w:rsid w:val="009A113B"/>
    <w:rsid w:val="009A15DF"/>
    <w:rsid w:val="009A1A29"/>
    <w:rsid w:val="009A263E"/>
    <w:rsid w:val="009A2915"/>
    <w:rsid w:val="009A2F05"/>
    <w:rsid w:val="009A2F62"/>
    <w:rsid w:val="009A31F2"/>
    <w:rsid w:val="009A34CA"/>
    <w:rsid w:val="009A389F"/>
    <w:rsid w:val="009A3B09"/>
    <w:rsid w:val="009A3B5D"/>
    <w:rsid w:val="009A3E58"/>
    <w:rsid w:val="009A49E7"/>
    <w:rsid w:val="009A4BE4"/>
    <w:rsid w:val="009A4D2F"/>
    <w:rsid w:val="009A62A5"/>
    <w:rsid w:val="009A6BAD"/>
    <w:rsid w:val="009A6EBE"/>
    <w:rsid w:val="009A7587"/>
    <w:rsid w:val="009A7BC1"/>
    <w:rsid w:val="009B0011"/>
    <w:rsid w:val="009B0432"/>
    <w:rsid w:val="009B0723"/>
    <w:rsid w:val="009B0CE8"/>
    <w:rsid w:val="009B130C"/>
    <w:rsid w:val="009B18E9"/>
    <w:rsid w:val="009B2877"/>
    <w:rsid w:val="009B298C"/>
    <w:rsid w:val="009B3289"/>
    <w:rsid w:val="009B3863"/>
    <w:rsid w:val="009B3D59"/>
    <w:rsid w:val="009B415F"/>
    <w:rsid w:val="009B4260"/>
    <w:rsid w:val="009B4D76"/>
    <w:rsid w:val="009B54B9"/>
    <w:rsid w:val="009B57A5"/>
    <w:rsid w:val="009B5A9A"/>
    <w:rsid w:val="009B6A08"/>
    <w:rsid w:val="009B6C1A"/>
    <w:rsid w:val="009B7B55"/>
    <w:rsid w:val="009C03DC"/>
    <w:rsid w:val="009C04CD"/>
    <w:rsid w:val="009C064B"/>
    <w:rsid w:val="009C0666"/>
    <w:rsid w:val="009C17D9"/>
    <w:rsid w:val="009C1DF8"/>
    <w:rsid w:val="009C1E1C"/>
    <w:rsid w:val="009C1F7F"/>
    <w:rsid w:val="009C25B0"/>
    <w:rsid w:val="009C27FC"/>
    <w:rsid w:val="009C38EE"/>
    <w:rsid w:val="009C3FF8"/>
    <w:rsid w:val="009C49B4"/>
    <w:rsid w:val="009C57FB"/>
    <w:rsid w:val="009C6235"/>
    <w:rsid w:val="009C655C"/>
    <w:rsid w:val="009C66AE"/>
    <w:rsid w:val="009C71A6"/>
    <w:rsid w:val="009C724C"/>
    <w:rsid w:val="009C743B"/>
    <w:rsid w:val="009C783C"/>
    <w:rsid w:val="009C7DEE"/>
    <w:rsid w:val="009D07CB"/>
    <w:rsid w:val="009D10EC"/>
    <w:rsid w:val="009D1170"/>
    <w:rsid w:val="009D126E"/>
    <w:rsid w:val="009D186F"/>
    <w:rsid w:val="009D2394"/>
    <w:rsid w:val="009D25F5"/>
    <w:rsid w:val="009D29EA"/>
    <w:rsid w:val="009D3F5A"/>
    <w:rsid w:val="009D49F9"/>
    <w:rsid w:val="009D5437"/>
    <w:rsid w:val="009D55E6"/>
    <w:rsid w:val="009D5A67"/>
    <w:rsid w:val="009D7406"/>
    <w:rsid w:val="009D7C86"/>
    <w:rsid w:val="009E0752"/>
    <w:rsid w:val="009E0AC0"/>
    <w:rsid w:val="009E0B34"/>
    <w:rsid w:val="009E1185"/>
    <w:rsid w:val="009E129D"/>
    <w:rsid w:val="009E1D39"/>
    <w:rsid w:val="009E1FA4"/>
    <w:rsid w:val="009E2449"/>
    <w:rsid w:val="009E2B18"/>
    <w:rsid w:val="009E2F6D"/>
    <w:rsid w:val="009E3334"/>
    <w:rsid w:val="009E3702"/>
    <w:rsid w:val="009E376B"/>
    <w:rsid w:val="009E392C"/>
    <w:rsid w:val="009E3DCF"/>
    <w:rsid w:val="009E40D7"/>
    <w:rsid w:val="009E43ED"/>
    <w:rsid w:val="009E4523"/>
    <w:rsid w:val="009E452B"/>
    <w:rsid w:val="009E4C1E"/>
    <w:rsid w:val="009E5664"/>
    <w:rsid w:val="009E6046"/>
    <w:rsid w:val="009E6416"/>
    <w:rsid w:val="009E7938"/>
    <w:rsid w:val="009E7C30"/>
    <w:rsid w:val="009F0928"/>
    <w:rsid w:val="009F0AD5"/>
    <w:rsid w:val="009F12A6"/>
    <w:rsid w:val="009F198C"/>
    <w:rsid w:val="009F2670"/>
    <w:rsid w:val="009F2C7E"/>
    <w:rsid w:val="009F373C"/>
    <w:rsid w:val="009F4240"/>
    <w:rsid w:val="009F441D"/>
    <w:rsid w:val="009F44C9"/>
    <w:rsid w:val="009F48E5"/>
    <w:rsid w:val="009F4937"/>
    <w:rsid w:val="009F4C26"/>
    <w:rsid w:val="009F551C"/>
    <w:rsid w:val="009F5BEC"/>
    <w:rsid w:val="009F6849"/>
    <w:rsid w:val="009F68D8"/>
    <w:rsid w:val="009F6929"/>
    <w:rsid w:val="009F6C9B"/>
    <w:rsid w:val="009F71F5"/>
    <w:rsid w:val="009F75D6"/>
    <w:rsid w:val="00A00093"/>
    <w:rsid w:val="00A00228"/>
    <w:rsid w:val="00A002FD"/>
    <w:rsid w:val="00A0075B"/>
    <w:rsid w:val="00A00A77"/>
    <w:rsid w:val="00A0198E"/>
    <w:rsid w:val="00A019D5"/>
    <w:rsid w:val="00A01BB3"/>
    <w:rsid w:val="00A01D39"/>
    <w:rsid w:val="00A026AC"/>
    <w:rsid w:val="00A03E33"/>
    <w:rsid w:val="00A040D5"/>
    <w:rsid w:val="00A0436C"/>
    <w:rsid w:val="00A0442A"/>
    <w:rsid w:val="00A04581"/>
    <w:rsid w:val="00A04775"/>
    <w:rsid w:val="00A04DD9"/>
    <w:rsid w:val="00A05D64"/>
    <w:rsid w:val="00A06015"/>
    <w:rsid w:val="00A06706"/>
    <w:rsid w:val="00A0672E"/>
    <w:rsid w:val="00A0675F"/>
    <w:rsid w:val="00A06DF4"/>
    <w:rsid w:val="00A07570"/>
    <w:rsid w:val="00A075A5"/>
    <w:rsid w:val="00A10053"/>
    <w:rsid w:val="00A10199"/>
    <w:rsid w:val="00A106F7"/>
    <w:rsid w:val="00A10E2D"/>
    <w:rsid w:val="00A111BF"/>
    <w:rsid w:val="00A11291"/>
    <w:rsid w:val="00A118E5"/>
    <w:rsid w:val="00A1246F"/>
    <w:rsid w:val="00A1323E"/>
    <w:rsid w:val="00A133AC"/>
    <w:rsid w:val="00A133B6"/>
    <w:rsid w:val="00A134F8"/>
    <w:rsid w:val="00A13916"/>
    <w:rsid w:val="00A14061"/>
    <w:rsid w:val="00A14E88"/>
    <w:rsid w:val="00A15EB1"/>
    <w:rsid w:val="00A16BD1"/>
    <w:rsid w:val="00A16E8F"/>
    <w:rsid w:val="00A2059E"/>
    <w:rsid w:val="00A20670"/>
    <w:rsid w:val="00A2127E"/>
    <w:rsid w:val="00A2135D"/>
    <w:rsid w:val="00A2147D"/>
    <w:rsid w:val="00A21B95"/>
    <w:rsid w:val="00A221A5"/>
    <w:rsid w:val="00A2265A"/>
    <w:rsid w:val="00A23781"/>
    <w:rsid w:val="00A249EE"/>
    <w:rsid w:val="00A250A4"/>
    <w:rsid w:val="00A2556B"/>
    <w:rsid w:val="00A25CFF"/>
    <w:rsid w:val="00A2617F"/>
    <w:rsid w:val="00A262B6"/>
    <w:rsid w:val="00A26949"/>
    <w:rsid w:val="00A26AE8"/>
    <w:rsid w:val="00A26F5C"/>
    <w:rsid w:val="00A272C3"/>
    <w:rsid w:val="00A279C6"/>
    <w:rsid w:val="00A27AEC"/>
    <w:rsid w:val="00A27F2B"/>
    <w:rsid w:val="00A30041"/>
    <w:rsid w:val="00A30622"/>
    <w:rsid w:val="00A3139F"/>
    <w:rsid w:val="00A31440"/>
    <w:rsid w:val="00A316C4"/>
    <w:rsid w:val="00A318B2"/>
    <w:rsid w:val="00A31985"/>
    <w:rsid w:val="00A321AB"/>
    <w:rsid w:val="00A322AF"/>
    <w:rsid w:val="00A331DD"/>
    <w:rsid w:val="00A33AD4"/>
    <w:rsid w:val="00A3455E"/>
    <w:rsid w:val="00A34B85"/>
    <w:rsid w:val="00A3541B"/>
    <w:rsid w:val="00A359C5"/>
    <w:rsid w:val="00A360B3"/>
    <w:rsid w:val="00A3662B"/>
    <w:rsid w:val="00A3677F"/>
    <w:rsid w:val="00A368CA"/>
    <w:rsid w:val="00A373F9"/>
    <w:rsid w:val="00A403FF"/>
    <w:rsid w:val="00A405E1"/>
    <w:rsid w:val="00A40AEE"/>
    <w:rsid w:val="00A40D46"/>
    <w:rsid w:val="00A40E5C"/>
    <w:rsid w:val="00A41840"/>
    <w:rsid w:val="00A4193F"/>
    <w:rsid w:val="00A41B02"/>
    <w:rsid w:val="00A42244"/>
    <w:rsid w:val="00A4370D"/>
    <w:rsid w:val="00A43922"/>
    <w:rsid w:val="00A4423C"/>
    <w:rsid w:val="00A442DE"/>
    <w:rsid w:val="00A4470E"/>
    <w:rsid w:val="00A447AF"/>
    <w:rsid w:val="00A45440"/>
    <w:rsid w:val="00A458C9"/>
    <w:rsid w:val="00A45B6D"/>
    <w:rsid w:val="00A45C74"/>
    <w:rsid w:val="00A46785"/>
    <w:rsid w:val="00A46E56"/>
    <w:rsid w:val="00A4734F"/>
    <w:rsid w:val="00A4743F"/>
    <w:rsid w:val="00A5141A"/>
    <w:rsid w:val="00A51891"/>
    <w:rsid w:val="00A51E9B"/>
    <w:rsid w:val="00A520F0"/>
    <w:rsid w:val="00A52341"/>
    <w:rsid w:val="00A53A88"/>
    <w:rsid w:val="00A53C2E"/>
    <w:rsid w:val="00A55B4B"/>
    <w:rsid w:val="00A562DD"/>
    <w:rsid w:val="00A564A0"/>
    <w:rsid w:val="00A568B8"/>
    <w:rsid w:val="00A568FB"/>
    <w:rsid w:val="00A56973"/>
    <w:rsid w:val="00A56A0A"/>
    <w:rsid w:val="00A56E72"/>
    <w:rsid w:val="00A5722B"/>
    <w:rsid w:val="00A57E44"/>
    <w:rsid w:val="00A6009D"/>
    <w:rsid w:val="00A60A9B"/>
    <w:rsid w:val="00A60DEC"/>
    <w:rsid w:val="00A60F7B"/>
    <w:rsid w:val="00A610AC"/>
    <w:rsid w:val="00A610D1"/>
    <w:rsid w:val="00A617B4"/>
    <w:rsid w:val="00A619C0"/>
    <w:rsid w:val="00A61E31"/>
    <w:rsid w:val="00A61F38"/>
    <w:rsid w:val="00A6301A"/>
    <w:rsid w:val="00A6386D"/>
    <w:rsid w:val="00A644A9"/>
    <w:rsid w:val="00A65438"/>
    <w:rsid w:val="00A654F9"/>
    <w:rsid w:val="00A6558B"/>
    <w:rsid w:val="00A65AB2"/>
    <w:rsid w:val="00A65B06"/>
    <w:rsid w:val="00A65C43"/>
    <w:rsid w:val="00A65F17"/>
    <w:rsid w:val="00A6658E"/>
    <w:rsid w:val="00A6666D"/>
    <w:rsid w:val="00A66AB8"/>
    <w:rsid w:val="00A67021"/>
    <w:rsid w:val="00A67331"/>
    <w:rsid w:val="00A700C2"/>
    <w:rsid w:val="00A70B16"/>
    <w:rsid w:val="00A70D12"/>
    <w:rsid w:val="00A70EBB"/>
    <w:rsid w:val="00A712C7"/>
    <w:rsid w:val="00A71355"/>
    <w:rsid w:val="00A715E8"/>
    <w:rsid w:val="00A716E4"/>
    <w:rsid w:val="00A71F03"/>
    <w:rsid w:val="00A720B9"/>
    <w:rsid w:val="00A7273F"/>
    <w:rsid w:val="00A729D7"/>
    <w:rsid w:val="00A72B94"/>
    <w:rsid w:val="00A72EF3"/>
    <w:rsid w:val="00A7400E"/>
    <w:rsid w:val="00A74118"/>
    <w:rsid w:val="00A7461A"/>
    <w:rsid w:val="00A74A68"/>
    <w:rsid w:val="00A74B73"/>
    <w:rsid w:val="00A74E1B"/>
    <w:rsid w:val="00A75385"/>
    <w:rsid w:val="00A75DA7"/>
    <w:rsid w:val="00A76233"/>
    <w:rsid w:val="00A7625C"/>
    <w:rsid w:val="00A76591"/>
    <w:rsid w:val="00A76F1D"/>
    <w:rsid w:val="00A772DC"/>
    <w:rsid w:val="00A77828"/>
    <w:rsid w:val="00A7797B"/>
    <w:rsid w:val="00A807B4"/>
    <w:rsid w:val="00A814BC"/>
    <w:rsid w:val="00A815FF"/>
    <w:rsid w:val="00A81B06"/>
    <w:rsid w:val="00A8256D"/>
    <w:rsid w:val="00A82912"/>
    <w:rsid w:val="00A829D8"/>
    <w:rsid w:val="00A82CE1"/>
    <w:rsid w:val="00A82EAD"/>
    <w:rsid w:val="00A83119"/>
    <w:rsid w:val="00A83730"/>
    <w:rsid w:val="00A84567"/>
    <w:rsid w:val="00A84AB2"/>
    <w:rsid w:val="00A84B02"/>
    <w:rsid w:val="00A851DB"/>
    <w:rsid w:val="00A854A9"/>
    <w:rsid w:val="00A85587"/>
    <w:rsid w:val="00A870A3"/>
    <w:rsid w:val="00A8736C"/>
    <w:rsid w:val="00A8754E"/>
    <w:rsid w:val="00A875DE"/>
    <w:rsid w:val="00A8794A"/>
    <w:rsid w:val="00A901E4"/>
    <w:rsid w:val="00A90485"/>
    <w:rsid w:val="00A906BB"/>
    <w:rsid w:val="00A908A3"/>
    <w:rsid w:val="00A91A05"/>
    <w:rsid w:val="00A91B8C"/>
    <w:rsid w:val="00A929CB"/>
    <w:rsid w:val="00A92D50"/>
    <w:rsid w:val="00A936B1"/>
    <w:rsid w:val="00A93827"/>
    <w:rsid w:val="00A938C5"/>
    <w:rsid w:val="00A94127"/>
    <w:rsid w:val="00A943B8"/>
    <w:rsid w:val="00A94512"/>
    <w:rsid w:val="00A94912"/>
    <w:rsid w:val="00A94AB0"/>
    <w:rsid w:val="00A953FF"/>
    <w:rsid w:val="00A95F42"/>
    <w:rsid w:val="00A96596"/>
    <w:rsid w:val="00A967AD"/>
    <w:rsid w:val="00A96818"/>
    <w:rsid w:val="00A9728A"/>
    <w:rsid w:val="00A975C4"/>
    <w:rsid w:val="00AA0282"/>
    <w:rsid w:val="00AA0522"/>
    <w:rsid w:val="00AA0547"/>
    <w:rsid w:val="00AA11CC"/>
    <w:rsid w:val="00AA13BC"/>
    <w:rsid w:val="00AA16EA"/>
    <w:rsid w:val="00AA1817"/>
    <w:rsid w:val="00AA1F5D"/>
    <w:rsid w:val="00AA1FA7"/>
    <w:rsid w:val="00AA2653"/>
    <w:rsid w:val="00AA274E"/>
    <w:rsid w:val="00AA3078"/>
    <w:rsid w:val="00AA324E"/>
    <w:rsid w:val="00AA332F"/>
    <w:rsid w:val="00AA3EDC"/>
    <w:rsid w:val="00AA4156"/>
    <w:rsid w:val="00AA5D2A"/>
    <w:rsid w:val="00AA615C"/>
    <w:rsid w:val="00AA6439"/>
    <w:rsid w:val="00AA6597"/>
    <w:rsid w:val="00AA6B61"/>
    <w:rsid w:val="00AA6D0F"/>
    <w:rsid w:val="00AA73D4"/>
    <w:rsid w:val="00AA7C75"/>
    <w:rsid w:val="00AA7C79"/>
    <w:rsid w:val="00AA7D5F"/>
    <w:rsid w:val="00AA7D9C"/>
    <w:rsid w:val="00AB07F7"/>
    <w:rsid w:val="00AB17DE"/>
    <w:rsid w:val="00AB1855"/>
    <w:rsid w:val="00AB1C8B"/>
    <w:rsid w:val="00AB2084"/>
    <w:rsid w:val="00AB22F2"/>
    <w:rsid w:val="00AB30E0"/>
    <w:rsid w:val="00AB3478"/>
    <w:rsid w:val="00AB3ADB"/>
    <w:rsid w:val="00AB3E3C"/>
    <w:rsid w:val="00AB4388"/>
    <w:rsid w:val="00AB65ED"/>
    <w:rsid w:val="00AB6D15"/>
    <w:rsid w:val="00AB6ECE"/>
    <w:rsid w:val="00AB6FB5"/>
    <w:rsid w:val="00AB70D7"/>
    <w:rsid w:val="00AB7840"/>
    <w:rsid w:val="00AB7918"/>
    <w:rsid w:val="00AC03C2"/>
    <w:rsid w:val="00AC04ED"/>
    <w:rsid w:val="00AC0704"/>
    <w:rsid w:val="00AC0D7D"/>
    <w:rsid w:val="00AC1910"/>
    <w:rsid w:val="00AC24D8"/>
    <w:rsid w:val="00AC28A1"/>
    <w:rsid w:val="00AC3984"/>
    <w:rsid w:val="00AC452D"/>
    <w:rsid w:val="00AC4679"/>
    <w:rsid w:val="00AC490D"/>
    <w:rsid w:val="00AC4B1B"/>
    <w:rsid w:val="00AC5058"/>
    <w:rsid w:val="00AC50F1"/>
    <w:rsid w:val="00AC5918"/>
    <w:rsid w:val="00AC6184"/>
    <w:rsid w:val="00AC64AF"/>
    <w:rsid w:val="00AC64E2"/>
    <w:rsid w:val="00AC697D"/>
    <w:rsid w:val="00AC77AD"/>
    <w:rsid w:val="00AC7E78"/>
    <w:rsid w:val="00AD0499"/>
    <w:rsid w:val="00AD0926"/>
    <w:rsid w:val="00AD0D00"/>
    <w:rsid w:val="00AD1055"/>
    <w:rsid w:val="00AD1485"/>
    <w:rsid w:val="00AD15FB"/>
    <w:rsid w:val="00AD189F"/>
    <w:rsid w:val="00AD1E42"/>
    <w:rsid w:val="00AD2011"/>
    <w:rsid w:val="00AD228A"/>
    <w:rsid w:val="00AD2485"/>
    <w:rsid w:val="00AD25F7"/>
    <w:rsid w:val="00AD27D7"/>
    <w:rsid w:val="00AD2A56"/>
    <w:rsid w:val="00AD2AB1"/>
    <w:rsid w:val="00AD2B5B"/>
    <w:rsid w:val="00AD3EB2"/>
    <w:rsid w:val="00AD47F4"/>
    <w:rsid w:val="00AD4B52"/>
    <w:rsid w:val="00AD522A"/>
    <w:rsid w:val="00AD6754"/>
    <w:rsid w:val="00AD67E8"/>
    <w:rsid w:val="00AD6824"/>
    <w:rsid w:val="00AD6DF7"/>
    <w:rsid w:val="00AD7005"/>
    <w:rsid w:val="00AD71C1"/>
    <w:rsid w:val="00AD7A44"/>
    <w:rsid w:val="00AE01C6"/>
    <w:rsid w:val="00AE033A"/>
    <w:rsid w:val="00AE0851"/>
    <w:rsid w:val="00AE090F"/>
    <w:rsid w:val="00AE0D36"/>
    <w:rsid w:val="00AE0DB6"/>
    <w:rsid w:val="00AE1390"/>
    <w:rsid w:val="00AE178D"/>
    <w:rsid w:val="00AE2354"/>
    <w:rsid w:val="00AE246F"/>
    <w:rsid w:val="00AE3309"/>
    <w:rsid w:val="00AE3428"/>
    <w:rsid w:val="00AE3434"/>
    <w:rsid w:val="00AE370F"/>
    <w:rsid w:val="00AE3BC6"/>
    <w:rsid w:val="00AE41C9"/>
    <w:rsid w:val="00AE45BD"/>
    <w:rsid w:val="00AE4869"/>
    <w:rsid w:val="00AE4A5A"/>
    <w:rsid w:val="00AE4CF7"/>
    <w:rsid w:val="00AE51C9"/>
    <w:rsid w:val="00AE549E"/>
    <w:rsid w:val="00AE5904"/>
    <w:rsid w:val="00AE5915"/>
    <w:rsid w:val="00AE5C41"/>
    <w:rsid w:val="00AE5D41"/>
    <w:rsid w:val="00AE5F23"/>
    <w:rsid w:val="00AE6235"/>
    <w:rsid w:val="00AE68EA"/>
    <w:rsid w:val="00AE71DB"/>
    <w:rsid w:val="00AE7206"/>
    <w:rsid w:val="00AF01FD"/>
    <w:rsid w:val="00AF040D"/>
    <w:rsid w:val="00AF05B9"/>
    <w:rsid w:val="00AF0A40"/>
    <w:rsid w:val="00AF0C8A"/>
    <w:rsid w:val="00AF1880"/>
    <w:rsid w:val="00AF1AC5"/>
    <w:rsid w:val="00AF1C63"/>
    <w:rsid w:val="00AF1E23"/>
    <w:rsid w:val="00AF1F05"/>
    <w:rsid w:val="00AF292E"/>
    <w:rsid w:val="00AF2A04"/>
    <w:rsid w:val="00AF3018"/>
    <w:rsid w:val="00AF335B"/>
    <w:rsid w:val="00AF360B"/>
    <w:rsid w:val="00AF3970"/>
    <w:rsid w:val="00AF40E1"/>
    <w:rsid w:val="00AF4339"/>
    <w:rsid w:val="00AF4495"/>
    <w:rsid w:val="00AF47C5"/>
    <w:rsid w:val="00AF499B"/>
    <w:rsid w:val="00AF49C5"/>
    <w:rsid w:val="00AF4B6F"/>
    <w:rsid w:val="00AF4C51"/>
    <w:rsid w:val="00AF4E2D"/>
    <w:rsid w:val="00AF5511"/>
    <w:rsid w:val="00AF5552"/>
    <w:rsid w:val="00AF5EFE"/>
    <w:rsid w:val="00AF5F4C"/>
    <w:rsid w:val="00AF7291"/>
    <w:rsid w:val="00AF74F3"/>
    <w:rsid w:val="00AF7AD4"/>
    <w:rsid w:val="00B0015C"/>
    <w:rsid w:val="00B00165"/>
    <w:rsid w:val="00B005C2"/>
    <w:rsid w:val="00B006DD"/>
    <w:rsid w:val="00B007F1"/>
    <w:rsid w:val="00B00A42"/>
    <w:rsid w:val="00B00A94"/>
    <w:rsid w:val="00B01746"/>
    <w:rsid w:val="00B01808"/>
    <w:rsid w:val="00B01BCF"/>
    <w:rsid w:val="00B02005"/>
    <w:rsid w:val="00B02118"/>
    <w:rsid w:val="00B02F6F"/>
    <w:rsid w:val="00B0400E"/>
    <w:rsid w:val="00B048EB"/>
    <w:rsid w:val="00B0505F"/>
    <w:rsid w:val="00B050A6"/>
    <w:rsid w:val="00B05FC9"/>
    <w:rsid w:val="00B06696"/>
    <w:rsid w:val="00B06AD9"/>
    <w:rsid w:val="00B07760"/>
    <w:rsid w:val="00B1067D"/>
    <w:rsid w:val="00B107D5"/>
    <w:rsid w:val="00B10E6D"/>
    <w:rsid w:val="00B119DA"/>
    <w:rsid w:val="00B11BFF"/>
    <w:rsid w:val="00B11D37"/>
    <w:rsid w:val="00B124E7"/>
    <w:rsid w:val="00B13321"/>
    <w:rsid w:val="00B13811"/>
    <w:rsid w:val="00B13DA0"/>
    <w:rsid w:val="00B14B58"/>
    <w:rsid w:val="00B1500B"/>
    <w:rsid w:val="00B155FB"/>
    <w:rsid w:val="00B1595A"/>
    <w:rsid w:val="00B15AE3"/>
    <w:rsid w:val="00B16408"/>
    <w:rsid w:val="00B16EDE"/>
    <w:rsid w:val="00B16F3B"/>
    <w:rsid w:val="00B17394"/>
    <w:rsid w:val="00B17469"/>
    <w:rsid w:val="00B174DF"/>
    <w:rsid w:val="00B1765C"/>
    <w:rsid w:val="00B17EBF"/>
    <w:rsid w:val="00B20881"/>
    <w:rsid w:val="00B20E7D"/>
    <w:rsid w:val="00B21AC3"/>
    <w:rsid w:val="00B21D33"/>
    <w:rsid w:val="00B21FF3"/>
    <w:rsid w:val="00B227F6"/>
    <w:rsid w:val="00B227FC"/>
    <w:rsid w:val="00B234E4"/>
    <w:rsid w:val="00B23667"/>
    <w:rsid w:val="00B23A84"/>
    <w:rsid w:val="00B23ED3"/>
    <w:rsid w:val="00B241ED"/>
    <w:rsid w:val="00B245AD"/>
    <w:rsid w:val="00B24835"/>
    <w:rsid w:val="00B24E17"/>
    <w:rsid w:val="00B253D7"/>
    <w:rsid w:val="00B25413"/>
    <w:rsid w:val="00B25553"/>
    <w:rsid w:val="00B255F3"/>
    <w:rsid w:val="00B257BA"/>
    <w:rsid w:val="00B25DCF"/>
    <w:rsid w:val="00B26300"/>
    <w:rsid w:val="00B26594"/>
    <w:rsid w:val="00B2669A"/>
    <w:rsid w:val="00B26CE5"/>
    <w:rsid w:val="00B270D2"/>
    <w:rsid w:val="00B271FC"/>
    <w:rsid w:val="00B27475"/>
    <w:rsid w:val="00B27957"/>
    <w:rsid w:val="00B30035"/>
    <w:rsid w:val="00B30FCE"/>
    <w:rsid w:val="00B3140B"/>
    <w:rsid w:val="00B31A27"/>
    <w:rsid w:val="00B32199"/>
    <w:rsid w:val="00B324FB"/>
    <w:rsid w:val="00B32BDD"/>
    <w:rsid w:val="00B3389B"/>
    <w:rsid w:val="00B338DD"/>
    <w:rsid w:val="00B3435C"/>
    <w:rsid w:val="00B346FF"/>
    <w:rsid w:val="00B34E1C"/>
    <w:rsid w:val="00B34F3C"/>
    <w:rsid w:val="00B358C8"/>
    <w:rsid w:val="00B36C91"/>
    <w:rsid w:val="00B3782C"/>
    <w:rsid w:val="00B37D22"/>
    <w:rsid w:val="00B37DE6"/>
    <w:rsid w:val="00B401D4"/>
    <w:rsid w:val="00B40CA4"/>
    <w:rsid w:val="00B41263"/>
    <w:rsid w:val="00B413AA"/>
    <w:rsid w:val="00B41DC9"/>
    <w:rsid w:val="00B4203E"/>
    <w:rsid w:val="00B42043"/>
    <w:rsid w:val="00B42714"/>
    <w:rsid w:val="00B429A5"/>
    <w:rsid w:val="00B42A0A"/>
    <w:rsid w:val="00B42E42"/>
    <w:rsid w:val="00B42E65"/>
    <w:rsid w:val="00B4399B"/>
    <w:rsid w:val="00B43C7F"/>
    <w:rsid w:val="00B43D40"/>
    <w:rsid w:val="00B441AA"/>
    <w:rsid w:val="00B447E2"/>
    <w:rsid w:val="00B449FF"/>
    <w:rsid w:val="00B44A9A"/>
    <w:rsid w:val="00B44FB1"/>
    <w:rsid w:val="00B46261"/>
    <w:rsid w:val="00B4632E"/>
    <w:rsid w:val="00B46C46"/>
    <w:rsid w:val="00B46F16"/>
    <w:rsid w:val="00B473DB"/>
    <w:rsid w:val="00B47490"/>
    <w:rsid w:val="00B479D9"/>
    <w:rsid w:val="00B47CAD"/>
    <w:rsid w:val="00B47E6B"/>
    <w:rsid w:val="00B5042C"/>
    <w:rsid w:val="00B505D1"/>
    <w:rsid w:val="00B50C2A"/>
    <w:rsid w:val="00B50F32"/>
    <w:rsid w:val="00B5243D"/>
    <w:rsid w:val="00B524C0"/>
    <w:rsid w:val="00B52773"/>
    <w:rsid w:val="00B52A01"/>
    <w:rsid w:val="00B52F35"/>
    <w:rsid w:val="00B53816"/>
    <w:rsid w:val="00B53FAE"/>
    <w:rsid w:val="00B54449"/>
    <w:rsid w:val="00B54CE3"/>
    <w:rsid w:val="00B54FF5"/>
    <w:rsid w:val="00B552C6"/>
    <w:rsid w:val="00B55633"/>
    <w:rsid w:val="00B559AA"/>
    <w:rsid w:val="00B56183"/>
    <w:rsid w:val="00B57212"/>
    <w:rsid w:val="00B576BB"/>
    <w:rsid w:val="00B5777C"/>
    <w:rsid w:val="00B60A11"/>
    <w:rsid w:val="00B61A77"/>
    <w:rsid w:val="00B61CE4"/>
    <w:rsid w:val="00B622F4"/>
    <w:rsid w:val="00B62B08"/>
    <w:rsid w:val="00B63122"/>
    <w:rsid w:val="00B6368C"/>
    <w:rsid w:val="00B63A97"/>
    <w:rsid w:val="00B63AE3"/>
    <w:rsid w:val="00B63AF5"/>
    <w:rsid w:val="00B65897"/>
    <w:rsid w:val="00B6593D"/>
    <w:rsid w:val="00B664D9"/>
    <w:rsid w:val="00B668C2"/>
    <w:rsid w:val="00B6744E"/>
    <w:rsid w:val="00B67640"/>
    <w:rsid w:val="00B67982"/>
    <w:rsid w:val="00B718A0"/>
    <w:rsid w:val="00B71F96"/>
    <w:rsid w:val="00B72A05"/>
    <w:rsid w:val="00B73307"/>
    <w:rsid w:val="00B734FA"/>
    <w:rsid w:val="00B739C2"/>
    <w:rsid w:val="00B74086"/>
    <w:rsid w:val="00B743BB"/>
    <w:rsid w:val="00B7583D"/>
    <w:rsid w:val="00B7647B"/>
    <w:rsid w:val="00B765B0"/>
    <w:rsid w:val="00B76AC4"/>
    <w:rsid w:val="00B76B13"/>
    <w:rsid w:val="00B77070"/>
    <w:rsid w:val="00B772C8"/>
    <w:rsid w:val="00B77677"/>
    <w:rsid w:val="00B77D06"/>
    <w:rsid w:val="00B77DD4"/>
    <w:rsid w:val="00B80CA9"/>
    <w:rsid w:val="00B810B3"/>
    <w:rsid w:val="00B811A0"/>
    <w:rsid w:val="00B8175B"/>
    <w:rsid w:val="00B81920"/>
    <w:rsid w:val="00B819D9"/>
    <w:rsid w:val="00B81AA5"/>
    <w:rsid w:val="00B81F65"/>
    <w:rsid w:val="00B82019"/>
    <w:rsid w:val="00B8299C"/>
    <w:rsid w:val="00B83295"/>
    <w:rsid w:val="00B834B4"/>
    <w:rsid w:val="00B85071"/>
    <w:rsid w:val="00B855CD"/>
    <w:rsid w:val="00B86191"/>
    <w:rsid w:val="00B861D3"/>
    <w:rsid w:val="00B863E0"/>
    <w:rsid w:val="00B869A3"/>
    <w:rsid w:val="00B86BD0"/>
    <w:rsid w:val="00B877C7"/>
    <w:rsid w:val="00B90096"/>
    <w:rsid w:val="00B9017B"/>
    <w:rsid w:val="00B907C2"/>
    <w:rsid w:val="00B91403"/>
    <w:rsid w:val="00B916AC"/>
    <w:rsid w:val="00B9207C"/>
    <w:rsid w:val="00B9224D"/>
    <w:rsid w:val="00B92445"/>
    <w:rsid w:val="00B927F0"/>
    <w:rsid w:val="00B92A8C"/>
    <w:rsid w:val="00B93197"/>
    <w:rsid w:val="00B942FC"/>
    <w:rsid w:val="00B94337"/>
    <w:rsid w:val="00B94465"/>
    <w:rsid w:val="00B947A5"/>
    <w:rsid w:val="00B94A7E"/>
    <w:rsid w:val="00B94C1D"/>
    <w:rsid w:val="00B94DA3"/>
    <w:rsid w:val="00B95004"/>
    <w:rsid w:val="00B95EDD"/>
    <w:rsid w:val="00B95F3E"/>
    <w:rsid w:val="00B96A43"/>
    <w:rsid w:val="00B9750A"/>
    <w:rsid w:val="00B97A70"/>
    <w:rsid w:val="00B97AC3"/>
    <w:rsid w:val="00B97EF7"/>
    <w:rsid w:val="00BA2196"/>
    <w:rsid w:val="00BA21DF"/>
    <w:rsid w:val="00BA27A0"/>
    <w:rsid w:val="00BA302D"/>
    <w:rsid w:val="00BA3186"/>
    <w:rsid w:val="00BA3AE7"/>
    <w:rsid w:val="00BA3DFF"/>
    <w:rsid w:val="00BA422F"/>
    <w:rsid w:val="00BA4F73"/>
    <w:rsid w:val="00BA5542"/>
    <w:rsid w:val="00BA5C00"/>
    <w:rsid w:val="00BA5F69"/>
    <w:rsid w:val="00BA6343"/>
    <w:rsid w:val="00BA79C4"/>
    <w:rsid w:val="00BB05DC"/>
    <w:rsid w:val="00BB11DC"/>
    <w:rsid w:val="00BB2456"/>
    <w:rsid w:val="00BB2972"/>
    <w:rsid w:val="00BB2D76"/>
    <w:rsid w:val="00BB346D"/>
    <w:rsid w:val="00BB3AA7"/>
    <w:rsid w:val="00BB3E5F"/>
    <w:rsid w:val="00BB40BB"/>
    <w:rsid w:val="00BB4313"/>
    <w:rsid w:val="00BB4757"/>
    <w:rsid w:val="00BB4FF0"/>
    <w:rsid w:val="00BB4FF1"/>
    <w:rsid w:val="00BB4FF9"/>
    <w:rsid w:val="00BB6FCD"/>
    <w:rsid w:val="00BC00E2"/>
    <w:rsid w:val="00BC0A17"/>
    <w:rsid w:val="00BC11ED"/>
    <w:rsid w:val="00BC18E3"/>
    <w:rsid w:val="00BC2719"/>
    <w:rsid w:val="00BC272E"/>
    <w:rsid w:val="00BC28D2"/>
    <w:rsid w:val="00BC3639"/>
    <w:rsid w:val="00BC437E"/>
    <w:rsid w:val="00BC43C5"/>
    <w:rsid w:val="00BC44E4"/>
    <w:rsid w:val="00BC59B5"/>
    <w:rsid w:val="00BC69E3"/>
    <w:rsid w:val="00BC6E50"/>
    <w:rsid w:val="00BC7083"/>
    <w:rsid w:val="00BD009D"/>
    <w:rsid w:val="00BD0BA5"/>
    <w:rsid w:val="00BD1658"/>
    <w:rsid w:val="00BD1C9A"/>
    <w:rsid w:val="00BD1E95"/>
    <w:rsid w:val="00BD1FED"/>
    <w:rsid w:val="00BD2262"/>
    <w:rsid w:val="00BD2D63"/>
    <w:rsid w:val="00BD3E68"/>
    <w:rsid w:val="00BD3F7E"/>
    <w:rsid w:val="00BD3FEE"/>
    <w:rsid w:val="00BD4A0F"/>
    <w:rsid w:val="00BD4B4F"/>
    <w:rsid w:val="00BD53CE"/>
    <w:rsid w:val="00BD5519"/>
    <w:rsid w:val="00BD577A"/>
    <w:rsid w:val="00BD59B3"/>
    <w:rsid w:val="00BD5F15"/>
    <w:rsid w:val="00BD613A"/>
    <w:rsid w:val="00BD6CEC"/>
    <w:rsid w:val="00BD739F"/>
    <w:rsid w:val="00BD757D"/>
    <w:rsid w:val="00BE0218"/>
    <w:rsid w:val="00BE023A"/>
    <w:rsid w:val="00BE02C0"/>
    <w:rsid w:val="00BE0402"/>
    <w:rsid w:val="00BE0A23"/>
    <w:rsid w:val="00BE0B63"/>
    <w:rsid w:val="00BE0F5C"/>
    <w:rsid w:val="00BE12FA"/>
    <w:rsid w:val="00BE20E2"/>
    <w:rsid w:val="00BE24EF"/>
    <w:rsid w:val="00BE2DCF"/>
    <w:rsid w:val="00BE370F"/>
    <w:rsid w:val="00BE420D"/>
    <w:rsid w:val="00BE46FF"/>
    <w:rsid w:val="00BE4DCB"/>
    <w:rsid w:val="00BE5382"/>
    <w:rsid w:val="00BE5529"/>
    <w:rsid w:val="00BE57F3"/>
    <w:rsid w:val="00BE5D17"/>
    <w:rsid w:val="00BE6283"/>
    <w:rsid w:val="00BE6715"/>
    <w:rsid w:val="00BE69F1"/>
    <w:rsid w:val="00BE6C22"/>
    <w:rsid w:val="00BE73DB"/>
    <w:rsid w:val="00BE7800"/>
    <w:rsid w:val="00BE79AE"/>
    <w:rsid w:val="00BE7EF6"/>
    <w:rsid w:val="00BE7F8A"/>
    <w:rsid w:val="00BE7F9C"/>
    <w:rsid w:val="00BF05BE"/>
    <w:rsid w:val="00BF0E19"/>
    <w:rsid w:val="00BF11F8"/>
    <w:rsid w:val="00BF1AF7"/>
    <w:rsid w:val="00BF1FEA"/>
    <w:rsid w:val="00BF329B"/>
    <w:rsid w:val="00BF32DE"/>
    <w:rsid w:val="00BF3558"/>
    <w:rsid w:val="00BF3F11"/>
    <w:rsid w:val="00BF444F"/>
    <w:rsid w:val="00BF455A"/>
    <w:rsid w:val="00BF4597"/>
    <w:rsid w:val="00BF4C33"/>
    <w:rsid w:val="00BF4CE1"/>
    <w:rsid w:val="00BF50D3"/>
    <w:rsid w:val="00BF512D"/>
    <w:rsid w:val="00BF578F"/>
    <w:rsid w:val="00BF5B03"/>
    <w:rsid w:val="00BF5D96"/>
    <w:rsid w:val="00BF5E00"/>
    <w:rsid w:val="00BF69E3"/>
    <w:rsid w:val="00BF7749"/>
    <w:rsid w:val="00BF7E5F"/>
    <w:rsid w:val="00C00357"/>
    <w:rsid w:val="00C00745"/>
    <w:rsid w:val="00C00F6F"/>
    <w:rsid w:val="00C00F71"/>
    <w:rsid w:val="00C0111F"/>
    <w:rsid w:val="00C0172A"/>
    <w:rsid w:val="00C019FB"/>
    <w:rsid w:val="00C01B0F"/>
    <w:rsid w:val="00C01F5A"/>
    <w:rsid w:val="00C021C8"/>
    <w:rsid w:val="00C03453"/>
    <w:rsid w:val="00C03485"/>
    <w:rsid w:val="00C04526"/>
    <w:rsid w:val="00C04674"/>
    <w:rsid w:val="00C04F61"/>
    <w:rsid w:val="00C05093"/>
    <w:rsid w:val="00C05503"/>
    <w:rsid w:val="00C05658"/>
    <w:rsid w:val="00C05712"/>
    <w:rsid w:val="00C0583D"/>
    <w:rsid w:val="00C06383"/>
    <w:rsid w:val="00C06458"/>
    <w:rsid w:val="00C0735A"/>
    <w:rsid w:val="00C07C51"/>
    <w:rsid w:val="00C07E67"/>
    <w:rsid w:val="00C105CF"/>
    <w:rsid w:val="00C115CA"/>
    <w:rsid w:val="00C11CFD"/>
    <w:rsid w:val="00C11D7D"/>
    <w:rsid w:val="00C121E0"/>
    <w:rsid w:val="00C12E19"/>
    <w:rsid w:val="00C13135"/>
    <w:rsid w:val="00C134F8"/>
    <w:rsid w:val="00C141CC"/>
    <w:rsid w:val="00C1609F"/>
    <w:rsid w:val="00C168FF"/>
    <w:rsid w:val="00C169C7"/>
    <w:rsid w:val="00C17235"/>
    <w:rsid w:val="00C17DB3"/>
    <w:rsid w:val="00C218CE"/>
    <w:rsid w:val="00C21FE4"/>
    <w:rsid w:val="00C22011"/>
    <w:rsid w:val="00C22439"/>
    <w:rsid w:val="00C22983"/>
    <w:rsid w:val="00C22B0E"/>
    <w:rsid w:val="00C230B3"/>
    <w:rsid w:val="00C2359D"/>
    <w:rsid w:val="00C23732"/>
    <w:rsid w:val="00C237BC"/>
    <w:rsid w:val="00C2468A"/>
    <w:rsid w:val="00C25452"/>
    <w:rsid w:val="00C25E80"/>
    <w:rsid w:val="00C26566"/>
    <w:rsid w:val="00C2669A"/>
    <w:rsid w:val="00C2697C"/>
    <w:rsid w:val="00C27024"/>
    <w:rsid w:val="00C301D2"/>
    <w:rsid w:val="00C3051C"/>
    <w:rsid w:val="00C30560"/>
    <w:rsid w:val="00C308C7"/>
    <w:rsid w:val="00C31AAB"/>
    <w:rsid w:val="00C325BE"/>
    <w:rsid w:val="00C3297E"/>
    <w:rsid w:val="00C335B7"/>
    <w:rsid w:val="00C33612"/>
    <w:rsid w:val="00C340C7"/>
    <w:rsid w:val="00C34B9C"/>
    <w:rsid w:val="00C34D62"/>
    <w:rsid w:val="00C34EAB"/>
    <w:rsid w:val="00C34F71"/>
    <w:rsid w:val="00C352FB"/>
    <w:rsid w:val="00C35F1E"/>
    <w:rsid w:val="00C36333"/>
    <w:rsid w:val="00C364F1"/>
    <w:rsid w:val="00C36AE0"/>
    <w:rsid w:val="00C373A3"/>
    <w:rsid w:val="00C37525"/>
    <w:rsid w:val="00C37C7C"/>
    <w:rsid w:val="00C400C0"/>
    <w:rsid w:val="00C40174"/>
    <w:rsid w:val="00C402F2"/>
    <w:rsid w:val="00C40614"/>
    <w:rsid w:val="00C408BF"/>
    <w:rsid w:val="00C40B6F"/>
    <w:rsid w:val="00C41B17"/>
    <w:rsid w:val="00C41F49"/>
    <w:rsid w:val="00C420DA"/>
    <w:rsid w:val="00C4242D"/>
    <w:rsid w:val="00C42530"/>
    <w:rsid w:val="00C42579"/>
    <w:rsid w:val="00C426D7"/>
    <w:rsid w:val="00C427BA"/>
    <w:rsid w:val="00C427D0"/>
    <w:rsid w:val="00C42955"/>
    <w:rsid w:val="00C430E7"/>
    <w:rsid w:val="00C43165"/>
    <w:rsid w:val="00C448F0"/>
    <w:rsid w:val="00C4617C"/>
    <w:rsid w:val="00C46806"/>
    <w:rsid w:val="00C47279"/>
    <w:rsid w:val="00C476BA"/>
    <w:rsid w:val="00C477B0"/>
    <w:rsid w:val="00C47B64"/>
    <w:rsid w:val="00C50518"/>
    <w:rsid w:val="00C50775"/>
    <w:rsid w:val="00C50A8C"/>
    <w:rsid w:val="00C50E39"/>
    <w:rsid w:val="00C5183E"/>
    <w:rsid w:val="00C51B84"/>
    <w:rsid w:val="00C525A2"/>
    <w:rsid w:val="00C52BED"/>
    <w:rsid w:val="00C53BAA"/>
    <w:rsid w:val="00C54036"/>
    <w:rsid w:val="00C5424F"/>
    <w:rsid w:val="00C54870"/>
    <w:rsid w:val="00C54C1C"/>
    <w:rsid w:val="00C54CFE"/>
    <w:rsid w:val="00C54D03"/>
    <w:rsid w:val="00C55420"/>
    <w:rsid w:val="00C558C6"/>
    <w:rsid w:val="00C56541"/>
    <w:rsid w:val="00C56A75"/>
    <w:rsid w:val="00C56E0B"/>
    <w:rsid w:val="00C57097"/>
    <w:rsid w:val="00C57211"/>
    <w:rsid w:val="00C5723A"/>
    <w:rsid w:val="00C5734F"/>
    <w:rsid w:val="00C574CA"/>
    <w:rsid w:val="00C57A21"/>
    <w:rsid w:val="00C600FF"/>
    <w:rsid w:val="00C60156"/>
    <w:rsid w:val="00C60CE7"/>
    <w:rsid w:val="00C60D41"/>
    <w:rsid w:val="00C61087"/>
    <w:rsid w:val="00C6109A"/>
    <w:rsid w:val="00C612B2"/>
    <w:rsid w:val="00C61DD1"/>
    <w:rsid w:val="00C6254D"/>
    <w:rsid w:val="00C62590"/>
    <w:rsid w:val="00C6263D"/>
    <w:rsid w:val="00C62AF3"/>
    <w:rsid w:val="00C62D19"/>
    <w:rsid w:val="00C63764"/>
    <w:rsid w:val="00C637B1"/>
    <w:rsid w:val="00C63B6B"/>
    <w:rsid w:val="00C64E5C"/>
    <w:rsid w:val="00C650A9"/>
    <w:rsid w:val="00C65350"/>
    <w:rsid w:val="00C6545B"/>
    <w:rsid w:val="00C65561"/>
    <w:rsid w:val="00C66458"/>
    <w:rsid w:val="00C66909"/>
    <w:rsid w:val="00C6724E"/>
    <w:rsid w:val="00C712ED"/>
    <w:rsid w:val="00C7138B"/>
    <w:rsid w:val="00C71527"/>
    <w:rsid w:val="00C71664"/>
    <w:rsid w:val="00C716B3"/>
    <w:rsid w:val="00C71FF1"/>
    <w:rsid w:val="00C72594"/>
    <w:rsid w:val="00C72735"/>
    <w:rsid w:val="00C740CB"/>
    <w:rsid w:val="00C74BA0"/>
    <w:rsid w:val="00C74FD8"/>
    <w:rsid w:val="00C75558"/>
    <w:rsid w:val="00C75828"/>
    <w:rsid w:val="00C75907"/>
    <w:rsid w:val="00C75C20"/>
    <w:rsid w:val="00C75EE1"/>
    <w:rsid w:val="00C7645E"/>
    <w:rsid w:val="00C766C6"/>
    <w:rsid w:val="00C77941"/>
    <w:rsid w:val="00C8000B"/>
    <w:rsid w:val="00C80909"/>
    <w:rsid w:val="00C80FDA"/>
    <w:rsid w:val="00C81045"/>
    <w:rsid w:val="00C81475"/>
    <w:rsid w:val="00C8154C"/>
    <w:rsid w:val="00C81E8A"/>
    <w:rsid w:val="00C826D1"/>
    <w:rsid w:val="00C82857"/>
    <w:rsid w:val="00C82DF7"/>
    <w:rsid w:val="00C83A9B"/>
    <w:rsid w:val="00C83AE9"/>
    <w:rsid w:val="00C83BD0"/>
    <w:rsid w:val="00C83DF8"/>
    <w:rsid w:val="00C8401D"/>
    <w:rsid w:val="00C84221"/>
    <w:rsid w:val="00C842A8"/>
    <w:rsid w:val="00C8567B"/>
    <w:rsid w:val="00C86169"/>
    <w:rsid w:val="00C8653B"/>
    <w:rsid w:val="00C865EF"/>
    <w:rsid w:val="00C86C58"/>
    <w:rsid w:val="00C87379"/>
    <w:rsid w:val="00C87519"/>
    <w:rsid w:val="00C87D0F"/>
    <w:rsid w:val="00C90924"/>
    <w:rsid w:val="00C90B9B"/>
    <w:rsid w:val="00C90E02"/>
    <w:rsid w:val="00C91559"/>
    <w:rsid w:val="00C91F4C"/>
    <w:rsid w:val="00C9218A"/>
    <w:rsid w:val="00C92AF0"/>
    <w:rsid w:val="00C92F37"/>
    <w:rsid w:val="00C939FA"/>
    <w:rsid w:val="00C93E82"/>
    <w:rsid w:val="00C94518"/>
    <w:rsid w:val="00C9460F"/>
    <w:rsid w:val="00C94923"/>
    <w:rsid w:val="00C94956"/>
    <w:rsid w:val="00C94CD4"/>
    <w:rsid w:val="00C94DA2"/>
    <w:rsid w:val="00C95C6E"/>
    <w:rsid w:val="00C9613E"/>
    <w:rsid w:val="00C966DB"/>
    <w:rsid w:val="00C969E7"/>
    <w:rsid w:val="00C96A62"/>
    <w:rsid w:val="00C97604"/>
    <w:rsid w:val="00C97752"/>
    <w:rsid w:val="00C97E45"/>
    <w:rsid w:val="00CA04CF"/>
    <w:rsid w:val="00CA1538"/>
    <w:rsid w:val="00CA18D1"/>
    <w:rsid w:val="00CA20EE"/>
    <w:rsid w:val="00CA2D60"/>
    <w:rsid w:val="00CA38D1"/>
    <w:rsid w:val="00CA3A65"/>
    <w:rsid w:val="00CA495B"/>
    <w:rsid w:val="00CA5982"/>
    <w:rsid w:val="00CA5A83"/>
    <w:rsid w:val="00CA5D63"/>
    <w:rsid w:val="00CA62FD"/>
    <w:rsid w:val="00CA69CA"/>
    <w:rsid w:val="00CA6B37"/>
    <w:rsid w:val="00CA70C1"/>
    <w:rsid w:val="00CA7A06"/>
    <w:rsid w:val="00CA7ED8"/>
    <w:rsid w:val="00CA7EF2"/>
    <w:rsid w:val="00CB014B"/>
    <w:rsid w:val="00CB09ED"/>
    <w:rsid w:val="00CB1BE0"/>
    <w:rsid w:val="00CB1E31"/>
    <w:rsid w:val="00CB2379"/>
    <w:rsid w:val="00CB23B9"/>
    <w:rsid w:val="00CB28E6"/>
    <w:rsid w:val="00CB2C9A"/>
    <w:rsid w:val="00CB2EC1"/>
    <w:rsid w:val="00CB358B"/>
    <w:rsid w:val="00CB3A08"/>
    <w:rsid w:val="00CB410A"/>
    <w:rsid w:val="00CB4986"/>
    <w:rsid w:val="00CB4F1A"/>
    <w:rsid w:val="00CB66F3"/>
    <w:rsid w:val="00CB670F"/>
    <w:rsid w:val="00CB6AE0"/>
    <w:rsid w:val="00CB71D7"/>
    <w:rsid w:val="00CB7734"/>
    <w:rsid w:val="00CB7985"/>
    <w:rsid w:val="00CB7FBE"/>
    <w:rsid w:val="00CC0536"/>
    <w:rsid w:val="00CC099A"/>
    <w:rsid w:val="00CC0F81"/>
    <w:rsid w:val="00CC1005"/>
    <w:rsid w:val="00CC1032"/>
    <w:rsid w:val="00CC130D"/>
    <w:rsid w:val="00CC1594"/>
    <w:rsid w:val="00CC19F8"/>
    <w:rsid w:val="00CC1D91"/>
    <w:rsid w:val="00CC2065"/>
    <w:rsid w:val="00CC2349"/>
    <w:rsid w:val="00CC246B"/>
    <w:rsid w:val="00CC293C"/>
    <w:rsid w:val="00CC3422"/>
    <w:rsid w:val="00CC3428"/>
    <w:rsid w:val="00CC34C1"/>
    <w:rsid w:val="00CC3CCD"/>
    <w:rsid w:val="00CC3E8D"/>
    <w:rsid w:val="00CC41AF"/>
    <w:rsid w:val="00CC4364"/>
    <w:rsid w:val="00CC5B43"/>
    <w:rsid w:val="00CC5CF2"/>
    <w:rsid w:val="00CC6044"/>
    <w:rsid w:val="00CC65BF"/>
    <w:rsid w:val="00CC6932"/>
    <w:rsid w:val="00CC6D5B"/>
    <w:rsid w:val="00CC6FC9"/>
    <w:rsid w:val="00CC6FD5"/>
    <w:rsid w:val="00CC7468"/>
    <w:rsid w:val="00CC796B"/>
    <w:rsid w:val="00CC7F71"/>
    <w:rsid w:val="00CD00A6"/>
    <w:rsid w:val="00CD037D"/>
    <w:rsid w:val="00CD101E"/>
    <w:rsid w:val="00CD14F0"/>
    <w:rsid w:val="00CD17F1"/>
    <w:rsid w:val="00CD183E"/>
    <w:rsid w:val="00CD2E8F"/>
    <w:rsid w:val="00CD39E6"/>
    <w:rsid w:val="00CD3A1B"/>
    <w:rsid w:val="00CD47A4"/>
    <w:rsid w:val="00CD5046"/>
    <w:rsid w:val="00CD548A"/>
    <w:rsid w:val="00CD62F8"/>
    <w:rsid w:val="00CD6D35"/>
    <w:rsid w:val="00CD6DE8"/>
    <w:rsid w:val="00CD6F89"/>
    <w:rsid w:val="00CD7047"/>
    <w:rsid w:val="00CD726C"/>
    <w:rsid w:val="00CD753A"/>
    <w:rsid w:val="00CD7648"/>
    <w:rsid w:val="00CD79D4"/>
    <w:rsid w:val="00CD7CFD"/>
    <w:rsid w:val="00CE0309"/>
    <w:rsid w:val="00CE0842"/>
    <w:rsid w:val="00CE10E1"/>
    <w:rsid w:val="00CE1373"/>
    <w:rsid w:val="00CE145C"/>
    <w:rsid w:val="00CE1777"/>
    <w:rsid w:val="00CE27DE"/>
    <w:rsid w:val="00CE33AB"/>
    <w:rsid w:val="00CE3A32"/>
    <w:rsid w:val="00CE3CEF"/>
    <w:rsid w:val="00CE3DF4"/>
    <w:rsid w:val="00CE4755"/>
    <w:rsid w:val="00CE4AB5"/>
    <w:rsid w:val="00CE5112"/>
    <w:rsid w:val="00CE56B8"/>
    <w:rsid w:val="00CE5B67"/>
    <w:rsid w:val="00CE6F02"/>
    <w:rsid w:val="00CE783A"/>
    <w:rsid w:val="00CF06F0"/>
    <w:rsid w:val="00CF0D50"/>
    <w:rsid w:val="00CF0F67"/>
    <w:rsid w:val="00CF164D"/>
    <w:rsid w:val="00CF1943"/>
    <w:rsid w:val="00CF1EB1"/>
    <w:rsid w:val="00CF2442"/>
    <w:rsid w:val="00CF353F"/>
    <w:rsid w:val="00CF3BD4"/>
    <w:rsid w:val="00CF3D5E"/>
    <w:rsid w:val="00CF3FA5"/>
    <w:rsid w:val="00CF4AE7"/>
    <w:rsid w:val="00CF5B07"/>
    <w:rsid w:val="00CF631D"/>
    <w:rsid w:val="00CF6A49"/>
    <w:rsid w:val="00CF6C66"/>
    <w:rsid w:val="00CF7680"/>
    <w:rsid w:val="00D00536"/>
    <w:rsid w:val="00D00DF3"/>
    <w:rsid w:val="00D00F72"/>
    <w:rsid w:val="00D018C4"/>
    <w:rsid w:val="00D02097"/>
    <w:rsid w:val="00D020FE"/>
    <w:rsid w:val="00D02145"/>
    <w:rsid w:val="00D0295B"/>
    <w:rsid w:val="00D04D8E"/>
    <w:rsid w:val="00D050A5"/>
    <w:rsid w:val="00D05392"/>
    <w:rsid w:val="00D054D3"/>
    <w:rsid w:val="00D05E62"/>
    <w:rsid w:val="00D05EC4"/>
    <w:rsid w:val="00D05FCC"/>
    <w:rsid w:val="00D060C3"/>
    <w:rsid w:val="00D06968"/>
    <w:rsid w:val="00D07386"/>
    <w:rsid w:val="00D07451"/>
    <w:rsid w:val="00D1053E"/>
    <w:rsid w:val="00D108DB"/>
    <w:rsid w:val="00D127A0"/>
    <w:rsid w:val="00D12B72"/>
    <w:rsid w:val="00D130FA"/>
    <w:rsid w:val="00D1322B"/>
    <w:rsid w:val="00D137C0"/>
    <w:rsid w:val="00D1392A"/>
    <w:rsid w:val="00D13CDC"/>
    <w:rsid w:val="00D140A2"/>
    <w:rsid w:val="00D15888"/>
    <w:rsid w:val="00D15C1E"/>
    <w:rsid w:val="00D164C5"/>
    <w:rsid w:val="00D16BE7"/>
    <w:rsid w:val="00D16FA4"/>
    <w:rsid w:val="00D16FB2"/>
    <w:rsid w:val="00D176A5"/>
    <w:rsid w:val="00D20FE3"/>
    <w:rsid w:val="00D2121F"/>
    <w:rsid w:val="00D218B6"/>
    <w:rsid w:val="00D2224D"/>
    <w:rsid w:val="00D22340"/>
    <w:rsid w:val="00D223C3"/>
    <w:rsid w:val="00D230E2"/>
    <w:rsid w:val="00D23590"/>
    <w:rsid w:val="00D23AC1"/>
    <w:rsid w:val="00D246C2"/>
    <w:rsid w:val="00D25016"/>
    <w:rsid w:val="00D251A0"/>
    <w:rsid w:val="00D2533E"/>
    <w:rsid w:val="00D25E25"/>
    <w:rsid w:val="00D267D2"/>
    <w:rsid w:val="00D27AD4"/>
    <w:rsid w:val="00D27ED5"/>
    <w:rsid w:val="00D27F37"/>
    <w:rsid w:val="00D27F91"/>
    <w:rsid w:val="00D303B2"/>
    <w:rsid w:val="00D30782"/>
    <w:rsid w:val="00D30A0C"/>
    <w:rsid w:val="00D30B8E"/>
    <w:rsid w:val="00D31471"/>
    <w:rsid w:val="00D3163D"/>
    <w:rsid w:val="00D31CFB"/>
    <w:rsid w:val="00D32238"/>
    <w:rsid w:val="00D32AE5"/>
    <w:rsid w:val="00D32DA8"/>
    <w:rsid w:val="00D32F75"/>
    <w:rsid w:val="00D33652"/>
    <w:rsid w:val="00D338AD"/>
    <w:rsid w:val="00D345E6"/>
    <w:rsid w:val="00D347A7"/>
    <w:rsid w:val="00D35F7A"/>
    <w:rsid w:val="00D36079"/>
    <w:rsid w:val="00D3697F"/>
    <w:rsid w:val="00D3785A"/>
    <w:rsid w:val="00D379E3"/>
    <w:rsid w:val="00D37ECB"/>
    <w:rsid w:val="00D409B6"/>
    <w:rsid w:val="00D40BA9"/>
    <w:rsid w:val="00D41366"/>
    <w:rsid w:val="00D4196F"/>
    <w:rsid w:val="00D41C59"/>
    <w:rsid w:val="00D41ED5"/>
    <w:rsid w:val="00D42D99"/>
    <w:rsid w:val="00D43012"/>
    <w:rsid w:val="00D44A59"/>
    <w:rsid w:val="00D44E5A"/>
    <w:rsid w:val="00D44EF7"/>
    <w:rsid w:val="00D45D05"/>
    <w:rsid w:val="00D46018"/>
    <w:rsid w:val="00D46FA2"/>
    <w:rsid w:val="00D47447"/>
    <w:rsid w:val="00D50149"/>
    <w:rsid w:val="00D503E1"/>
    <w:rsid w:val="00D507B4"/>
    <w:rsid w:val="00D5086F"/>
    <w:rsid w:val="00D50DCB"/>
    <w:rsid w:val="00D511BF"/>
    <w:rsid w:val="00D5123B"/>
    <w:rsid w:val="00D51DE6"/>
    <w:rsid w:val="00D52851"/>
    <w:rsid w:val="00D52E87"/>
    <w:rsid w:val="00D52F08"/>
    <w:rsid w:val="00D53322"/>
    <w:rsid w:val="00D5398D"/>
    <w:rsid w:val="00D54712"/>
    <w:rsid w:val="00D54748"/>
    <w:rsid w:val="00D55089"/>
    <w:rsid w:val="00D558A1"/>
    <w:rsid w:val="00D5634B"/>
    <w:rsid w:val="00D56475"/>
    <w:rsid w:val="00D56715"/>
    <w:rsid w:val="00D570A1"/>
    <w:rsid w:val="00D57358"/>
    <w:rsid w:val="00D6074B"/>
    <w:rsid w:val="00D60826"/>
    <w:rsid w:val="00D60928"/>
    <w:rsid w:val="00D610B2"/>
    <w:rsid w:val="00D6134A"/>
    <w:rsid w:val="00D61510"/>
    <w:rsid w:val="00D6178D"/>
    <w:rsid w:val="00D622A5"/>
    <w:rsid w:val="00D6239E"/>
    <w:rsid w:val="00D6272F"/>
    <w:rsid w:val="00D627E8"/>
    <w:rsid w:val="00D6281F"/>
    <w:rsid w:val="00D62A88"/>
    <w:rsid w:val="00D62B36"/>
    <w:rsid w:val="00D63810"/>
    <w:rsid w:val="00D649D7"/>
    <w:rsid w:val="00D64AC7"/>
    <w:rsid w:val="00D653AB"/>
    <w:rsid w:val="00D65E85"/>
    <w:rsid w:val="00D66379"/>
    <w:rsid w:val="00D668BD"/>
    <w:rsid w:val="00D71466"/>
    <w:rsid w:val="00D7180A"/>
    <w:rsid w:val="00D71BD9"/>
    <w:rsid w:val="00D72655"/>
    <w:rsid w:val="00D72F31"/>
    <w:rsid w:val="00D730B0"/>
    <w:rsid w:val="00D73D8D"/>
    <w:rsid w:val="00D74513"/>
    <w:rsid w:val="00D74A98"/>
    <w:rsid w:val="00D75218"/>
    <w:rsid w:val="00D755B5"/>
    <w:rsid w:val="00D75B7C"/>
    <w:rsid w:val="00D760F3"/>
    <w:rsid w:val="00D76924"/>
    <w:rsid w:val="00D77315"/>
    <w:rsid w:val="00D77766"/>
    <w:rsid w:val="00D77B97"/>
    <w:rsid w:val="00D77DF7"/>
    <w:rsid w:val="00D8058F"/>
    <w:rsid w:val="00D809B0"/>
    <w:rsid w:val="00D80C84"/>
    <w:rsid w:val="00D81037"/>
    <w:rsid w:val="00D811EF"/>
    <w:rsid w:val="00D8189A"/>
    <w:rsid w:val="00D81A0D"/>
    <w:rsid w:val="00D82996"/>
    <w:rsid w:val="00D82F18"/>
    <w:rsid w:val="00D8352E"/>
    <w:rsid w:val="00D83651"/>
    <w:rsid w:val="00D8450F"/>
    <w:rsid w:val="00D84B2D"/>
    <w:rsid w:val="00D84C59"/>
    <w:rsid w:val="00D84D6F"/>
    <w:rsid w:val="00D85D40"/>
    <w:rsid w:val="00D85FC7"/>
    <w:rsid w:val="00D86841"/>
    <w:rsid w:val="00D87572"/>
    <w:rsid w:val="00D8786F"/>
    <w:rsid w:val="00D87BA0"/>
    <w:rsid w:val="00D907AC"/>
    <w:rsid w:val="00D90C30"/>
    <w:rsid w:val="00D90EC8"/>
    <w:rsid w:val="00D9110C"/>
    <w:rsid w:val="00D92144"/>
    <w:rsid w:val="00D92793"/>
    <w:rsid w:val="00D92A5F"/>
    <w:rsid w:val="00D92C08"/>
    <w:rsid w:val="00D92E82"/>
    <w:rsid w:val="00D93007"/>
    <w:rsid w:val="00D93208"/>
    <w:rsid w:val="00D93369"/>
    <w:rsid w:val="00D9342A"/>
    <w:rsid w:val="00D93632"/>
    <w:rsid w:val="00D93A6A"/>
    <w:rsid w:val="00D93A8D"/>
    <w:rsid w:val="00D93E1E"/>
    <w:rsid w:val="00D94DF2"/>
    <w:rsid w:val="00D952A9"/>
    <w:rsid w:val="00D95436"/>
    <w:rsid w:val="00D95639"/>
    <w:rsid w:val="00D9667A"/>
    <w:rsid w:val="00D9687B"/>
    <w:rsid w:val="00D96F25"/>
    <w:rsid w:val="00DA00E6"/>
    <w:rsid w:val="00DA0110"/>
    <w:rsid w:val="00DA0454"/>
    <w:rsid w:val="00DA0E29"/>
    <w:rsid w:val="00DA1F84"/>
    <w:rsid w:val="00DA2726"/>
    <w:rsid w:val="00DA33D8"/>
    <w:rsid w:val="00DA3571"/>
    <w:rsid w:val="00DA382B"/>
    <w:rsid w:val="00DA38F6"/>
    <w:rsid w:val="00DA3949"/>
    <w:rsid w:val="00DA4384"/>
    <w:rsid w:val="00DA491E"/>
    <w:rsid w:val="00DA4C6D"/>
    <w:rsid w:val="00DA50C1"/>
    <w:rsid w:val="00DA558D"/>
    <w:rsid w:val="00DA614B"/>
    <w:rsid w:val="00DA6E66"/>
    <w:rsid w:val="00DA718F"/>
    <w:rsid w:val="00DA71ED"/>
    <w:rsid w:val="00DA77EF"/>
    <w:rsid w:val="00DB03D5"/>
    <w:rsid w:val="00DB0B46"/>
    <w:rsid w:val="00DB0F94"/>
    <w:rsid w:val="00DB1364"/>
    <w:rsid w:val="00DB1B02"/>
    <w:rsid w:val="00DB1D25"/>
    <w:rsid w:val="00DB206C"/>
    <w:rsid w:val="00DB24C8"/>
    <w:rsid w:val="00DB2F5F"/>
    <w:rsid w:val="00DB3199"/>
    <w:rsid w:val="00DB3407"/>
    <w:rsid w:val="00DB3490"/>
    <w:rsid w:val="00DB3D2F"/>
    <w:rsid w:val="00DB4827"/>
    <w:rsid w:val="00DB4CCF"/>
    <w:rsid w:val="00DB511B"/>
    <w:rsid w:val="00DB53FC"/>
    <w:rsid w:val="00DB5FC7"/>
    <w:rsid w:val="00DB6105"/>
    <w:rsid w:val="00DB6470"/>
    <w:rsid w:val="00DB785C"/>
    <w:rsid w:val="00DB7B17"/>
    <w:rsid w:val="00DC0562"/>
    <w:rsid w:val="00DC0BFC"/>
    <w:rsid w:val="00DC0E2F"/>
    <w:rsid w:val="00DC1D78"/>
    <w:rsid w:val="00DC2C2F"/>
    <w:rsid w:val="00DC32AC"/>
    <w:rsid w:val="00DC3CF0"/>
    <w:rsid w:val="00DC42C9"/>
    <w:rsid w:val="00DC4A10"/>
    <w:rsid w:val="00DC4A8D"/>
    <w:rsid w:val="00DC5015"/>
    <w:rsid w:val="00DC5169"/>
    <w:rsid w:val="00DC53BA"/>
    <w:rsid w:val="00DC5715"/>
    <w:rsid w:val="00DC5DF3"/>
    <w:rsid w:val="00DC671E"/>
    <w:rsid w:val="00DC67B0"/>
    <w:rsid w:val="00DC6911"/>
    <w:rsid w:val="00DC74C6"/>
    <w:rsid w:val="00DC789A"/>
    <w:rsid w:val="00DC79DA"/>
    <w:rsid w:val="00DC7A86"/>
    <w:rsid w:val="00DC7C0A"/>
    <w:rsid w:val="00DC7D04"/>
    <w:rsid w:val="00DD05F8"/>
    <w:rsid w:val="00DD0676"/>
    <w:rsid w:val="00DD0B91"/>
    <w:rsid w:val="00DD0E5D"/>
    <w:rsid w:val="00DD0F0D"/>
    <w:rsid w:val="00DD1150"/>
    <w:rsid w:val="00DD11C1"/>
    <w:rsid w:val="00DD147B"/>
    <w:rsid w:val="00DD1919"/>
    <w:rsid w:val="00DD195F"/>
    <w:rsid w:val="00DD1C3B"/>
    <w:rsid w:val="00DD2919"/>
    <w:rsid w:val="00DD2E56"/>
    <w:rsid w:val="00DD3A51"/>
    <w:rsid w:val="00DD3AE6"/>
    <w:rsid w:val="00DD3E51"/>
    <w:rsid w:val="00DD4494"/>
    <w:rsid w:val="00DD453B"/>
    <w:rsid w:val="00DD4624"/>
    <w:rsid w:val="00DD49DC"/>
    <w:rsid w:val="00DD4E51"/>
    <w:rsid w:val="00DD5ED7"/>
    <w:rsid w:val="00DD6762"/>
    <w:rsid w:val="00DD6DFC"/>
    <w:rsid w:val="00DD6F45"/>
    <w:rsid w:val="00DD79BE"/>
    <w:rsid w:val="00DE01AD"/>
    <w:rsid w:val="00DE0D2F"/>
    <w:rsid w:val="00DE1B47"/>
    <w:rsid w:val="00DE1B66"/>
    <w:rsid w:val="00DE21FD"/>
    <w:rsid w:val="00DE2539"/>
    <w:rsid w:val="00DE2932"/>
    <w:rsid w:val="00DE3418"/>
    <w:rsid w:val="00DE36BB"/>
    <w:rsid w:val="00DE3A7D"/>
    <w:rsid w:val="00DE3B1D"/>
    <w:rsid w:val="00DE5634"/>
    <w:rsid w:val="00DE5C05"/>
    <w:rsid w:val="00DE5C06"/>
    <w:rsid w:val="00DE5EAA"/>
    <w:rsid w:val="00DE610C"/>
    <w:rsid w:val="00DE63B6"/>
    <w:rsid w:val="00DE67D8"/>
    <w:rsid w:val="00DE6D7A"/>
    <w:rsid w:val="00DE6F94"/>
    <w:rsid w:val="00DE745F"/>
    <w:rsid w:val="00DE7820"/>
    <w:rsid w:val="00DF03B6"/>
    <w:rsid w:val="00DF0443"/>
    <w:rsid w:val="00DF0447"/>
    <w:rsid w:val="00DF060E"/>
    <w:rsid w:val="00DF06CE"/>
    <w:rsid w:val="00DF08C0"/>
    <w:rsid w:val="00DF0B28"/>
    <w:rsid w:val="00DF182B"/>
    <w:rsid w:val="00DF19C0"/>
    <w:rsid w:val="00DF1E51"/>
    <w:rsid w:val="00DF284F"/>
    <w:rsid w:val="00DF520E"/>
    <w:rsid w:val="00DF6F5F"/>
    <w:rsid w:val="00DF70DE"/>
    <w:rsid w:val="00DF7695"/>
    <w:rsid w:val="00DF78B5"/>
    <w:rsid w:val="00E00038"/>
    <w:rsid w:val="00E001F7"/>
    <w:rsid w:val="00E00395"/>
    <w:rsid w:val="00E0061C"/>
    <w:rsid w:val="00E0096B"/>
    <w:rsid w:val="00E00BC5"/>
    <w:rsid w:val="00E00C5A"/>
    <w:rsid w:val="00E01FFC"/>
    <w:rsid w:val="00E0212C"/>
    <w:rsid w:val="00E0231D"/>
    <w:rsid w:val="00E0239D"/>
    <w:rsid w:val="00E02603"/>
    <w:rsid w:val="00E02888"/>
    <w:rsid w:val="00E02C28"/>
    <w:rsid w:val="00E02E2D"/>
    <w:rsid w:val="00E03083"/>
    <w:rsid w:val="00E03967"/>
    <w:rsid w:val="00E0427E"/>
    <w:rsid w:val="00E046EF"/>
    <w:rsid w:val="00E048B4"/>
    <w:rsid w:val="00E051D5"/>
    <w:rsid w:val="00E0530A"/>
    <w:rsid w:val="00E059EC"/>
    <w:rsid w:val="00E061C7"/>
    <w:rsid w:val="00E06699"/>
    <w:rsid w:val="00E06B17"/>
    <w:rsid w:val="00E06C66"/>
    <w:rsid w:val="00E12A47"/>
    <w:rsid w:val="00E12B47"/>
    <w:rsid w:val="00E13862"/>
    <w:rsid w:val="00E13D4F"/>
    <w:rsid w:val="00E13DCB"/>
    <w:rsid w:val="00E141B4"/>
    <w:rsid w:val="00E14A29"/>
    <w:rsid w:val="00E15339"/>
    <w:rsid w:val="00E163A4"/>
    <w:rsid w:val="00E16463"/>
    <w:rsid w:val="00E16764"/>
    <w:rsid w:val="00E17A52"/>
    <w:rsid w:val="00E17CEF"/>
    <w:rsid w:val="00E17DA9"/>
    <w:rsid w:val="00E17E7D"/>
    <w:rsid w:val="00E2039E"/>
    <w:rsid w:val="00E2043F"/>
    <w:rsid w:val="00E20925"/>
    <w:rsid w:val="00E209EC"/>
    <w:rsid w:val="00E2109B"/>
    <w:rsid w:val="00E214E3"/>
    <w:rsid w:val="00E21660"/>
    <w:rsid w:val="00E217D9"/>
    <w:rsid w:val="00E21A0E"/>
    <w:rsid w:val="00E21B6B"/>
    <w:rsid w:val="00E222F5"/>
    <w:rsid w:val="00E22589"/>
    <w:rsid w:val="00E22A0D"/>
    <w:rsid w:val="00E22AC3"/>
    <w:rsid w:val="00E23607"/>
    <w:rsid w:val="00E23687"/>
    <w:rsid w:val="00E2487B"/>
    <w:rsid w:val="00E254E8"/>
    <w:rsid w:val="00E261A6"/>
    <w:rsid w:val="00E268A6"/>
    <w:rsid w:val="00E26A02"/>
    <w:rsid w:val="00E26B93"/>
    <w:rsid w:val="00E30828"/>
    <w:rsid w:val="00E3088E"/>
    <w:rsid w:val="00E30C84"/>
    <w:rsid w:val="00E3120A"/>
    <w:rsid w:val="00E320CD"/>
    <w:rsid w:val="00E3216F"/>
    <w:rsid w:val="00E3256F"/>
    <w:rsid w:val="00E32A54"/>
    <w:rsid w:val="00E32DA1"/>
    <w:rsid w:val="00E3306B"/>
    <w:rsid w:val="00E33367"/>
    <w:rsid w:val="00E336A1"/>
    <w:rsid w:val="00E3380E"/>
    <w:rsid w:val="00E33822"/>
    <w:rsid w:val="00E340ED"/>
    <w:rsid w:val="00E34FD0"/>
    <w:rsid w:val="00E352D3"/>
    <w:rsid w:val="00E356F1"/>
    <w:rsid w:val="00E35D2F"/>
    <w:rsid w:val="00E35F75"/>
    <w:rsid w:val="00E36235"/>
    <w:rsid w:val="00E3648A"/>
    <w:rsid w:val="00E36646"/>
    <w:rsid w:val="00E36BF8"/>
    <w:rsid w:val="00E37038"/>
    <w:rsid w:val="00E37A1B"/>
    <w:rsid w:val="00E40171"/>
    <w:rsid w:val="00E404A0"/>
    <w:rsid w:val="00E404A4"/>
    <w:rsid w:val="00E405B0"/>
    <w:rsid w:val="00E40DC6"/>
    <w:rsid w:val="00E41CBB"/>
    <w:rsid w:val="00E41D54"/>
    <w:rsid w:val="00E41EC7"/>
    <w:rsid w:val="00E41F85"/>
    <w:rsid w:val="00E4205D"/>
    <w:rsid w:val="00E420DF"/>
    <w:rsid w:val="00E4226D"/>
    <w:rsid w:val="00E42A01"/>
    <w:rsid w:val="00E42BAC"/>
    <w:rsid w:val="00E43303"/>
    <w:rsid w:val="00E436B3"/>
    <w:rsid w:val="00E43B8E"/>
    <w:rsid w:val="00E43DE4"/>
    <w:rsid w:val="00E44120"/>
    <w:rsid w:val="00E44A5C"/>
    <w:rsid w:val="00E44E95"/>
    <w:rsid w:val="00E45521"/>
    <w:rsid w:val="00E45BD2"/>
    <w:rsid w:val="00E461F1"/>
    <w:rsid w:val="00E463A8"/>
    <w:rsid w:val="00E47F22"/>
    <w:rsid w:val="00E500EF"/>
    <w:rsid w:val="00E501F0"/>
    <w:rsid w:val="00E50FF2"/>
    <w:rsid w:val="00E512AA"/>
    <w:rsid w:val="00E51441"/>
    <w:rsid w:val="00E5167D"/>
    <w:rsid w:val="00E518D4"/>
    <w:rsid w:val="00E52A65"/>
    <w:rsid w:val="00E52DB5"/>
    <w:rsid w:val="00E53C5E"/>
    <w:rsid w:val="00E544F5"/>
    <w:rsid w:val="00E55479"/>
    <w:rsid w:val="00E55549"/>
    <w:rsid w:val="00E55799"/>
    <w:rsid w:val="00E560B6"/>
    <w:rsid w:val="00E560BB"/>
    <w:rsid w:val="00E5630F"/>
    <w:rsid w:val="00E5685D"/>
    <w:rsid w:val="00E577DB"/>
    <w:rsid w:val="00E57873"/>
    <w:rsid w:val="00E57BFC"/>
    <w:rsid w:val="00E6003E"/>
    <w:rsid w:val="00E6010C"/>
    <w:rsid w:val="00E60688"/>
    <w:rsid w:val="00E60720"/>
    <w:rsid w:val="00E60CEB"/>
    <w:rsid w:val="00E61506"/>
    <w:rsid w:val="00E625F5"/>
    <w:rsid w:val="00E625F9"/>
    <w:rsid w:val="00E62D39"/>
    <w:rsid w:val="00E6302C"/>
    <w:rsid w:val="00E631CB"/>
    <w:rsid w:val="00E633CB"/>
    <w:rsid w:val="00E63638"/>
    <w:rsid w:val="00E63BE4"/>
    <w:rsid w:val="00E64134"/>
    <w:rsid w:val="00E64337"/>
    <w:rsid w:val="00E6488F"/>
    <w:rsid w:val="00E64E88"/>
    <w:rsid w:val="00E64FD9"/>
    <w:rsid w:val="00E65285"/>
    <w:rsid w:val="00E655DE"/>
    <w:rsid w:val="00E6602E"/>
    <w:rsid w:val="00E67729"/>
    <w:rsid w:val="00E67EB9"/>
    <w:rsid w:val="00E67F3C"/>
    <w:rsid w:val="00E70CB1"/>
    <w:rsid w:val="00E7117F"/>
    <w:rsid w:val="00E71317"/>
    <w:rsid w:val="00E71482"/>
    <w:rsid w:val="00E714FF"/>
    <w:rsid w:val="00E72469"/>
    <w:rsid w:val="00E739E7"/>
    <w:rsid w:val="00E73BC0"/>
    <w:rsid w:val="00E74356"/>
    <w:rsid w:val="00E749EE"/>
    <w:rsid w:val="00E74FF0"/>
    <w:rsid w:val="00E751A1"/>
    <w:rsid w:val="00E7557F"/>
    <w:rsid w:val="00E7558E"/>
    <w:rsid w:val="00E75C7E"/>
    <w:rsid w:val="00E75D0F"/>
    <w:rsid w:val="00E75DE0"/>
    <w:rsid w:val="00E765C2"/>
    <w:rsid w:val="00E768D3"/>
    <w:rsid w:val="00E76B77"/>
    <w:rsid w:val="00E76BB9"/>
    <w:rsid w:val="00E76D46"/>
    <w:rsid w:val="00E76DBB"/>
    <w:rsid w:val="00E76FCA"/>
    <w:rsid w:val="00E77004"/>
    <w:rsid w:val="00E7779B"/>
    <w:rsid w:val="00E77A1E"/>
    <w:rsid w:val="00E808A8"/>
    <w:rsid w:val="00E80939"/>
    <w:rsid w:val="00E80E8E"/>
    <w:rsid w:val="00E80EEA"/>
    <w:rsid w:val="00E812F6"/>
    <w:rsid w:val="00E82558"/>
    <w:rsid w:val="00E82C3C"/>
    <w:rsid w:val="00E82F2D"/>
    <w:rsid w:val="00E83EE0"/>
    <w:rsid w:val="00E841CF"/>
    <w:rsid w:val="00E8453E"/>
    <w:rsid w:val="00E8474C"/>
    <w:rsid w:val="00E85458"/>
    <w:rsid w:val="00E8568D"/>
    <w:rsid w:val="00E85B7C"/>
    <w:rsid w:val="00E86572"/>
    <w:rsid w:val="00E86840"/>
    <w:rsid w:val="00E86BA3"/>
    <w:rsid w:val="00E907CD"/>
    <w:rsid w:val="00E90F11"/>
    <w:rsid w:val="00E91370"/>
    <w:rsid w:val="00E91396"/>
    <w:rsid w:val="00E9147F"/>
    <w:rsid w:val="00E9152F"/>
    <w:rsid w:val="00E92722"/>
    <w:rsid w:val="00E92A57"/>
    <w:rsid w:val="00E93FA2"/>
    <w:rsid w:val="00E94169"/>
    <w:rsid w:val="00E9438B"/>
    <w:rsid w:val="00E9534C"/>
    <w:rsid w:val="00E956D1"/>
    <w:rsid w:val="00E96590"/>
    <w:rsid w:val="00E96B9C"/>
    <w:rsid w:val="00E9715D"/>
    <w:rsid w:val="00E979EE"/>
    <w:rsid w:val="00E97C58"/>
    <w:rsid w:val="00EA0006"/>
    <w:rsid w:val="00EA0C53"/>
    <w:rsid w:val="00EA18BB"/>
    <w:rsid w:val="00EA2291"/>
    <w:rsid w:val="00EA2686"/>
    <w:rsid w:val="00EA2D6D"/>
    <w:rsid w:val="00EA3229"/>
    <w:rsid w:val="00EA32E2"/>
    <w:rsid w:val="00EA35ED"/>
    <w:rsid w:val="00EA3B72"/>
    <w:rsid w:val="00EA3B8D"/>
    <w:rsid w:val="00EA5FF5"/>
    <w:rsid w:val="00EA67E6"/>
    <w:rsid w:val="00EA70ED"/>
    <w:rsid w:val="00EA7503"/>
    <w:rsid w:val="00EA7E4B"/>
    <w:rsid w:val="00EA7E67"/>
    <w:rsid w:val="00EA7F45"/>
    <w:rsid w:val="00EB0417"/>
    <w:rsid w:val="00EB0DD8"/>
    <w:rsid w:val="00EB0FB7"/>
    <w:rsid w:val="00EB1020"/>
    <w:rsid w:val="00EB1088"/>
    <w:rsid w:val="00EB111F"/>
    <w:rsid w:val="00EB1EC5"/>
    <w:rsid w:val="00EB2341"/>
    <w:rsid w:val="00EB332C"/>
    <w:rsid w:val="00EB34E7"/>
    <w:rsid w:val="00EB3712"/>
    <w:rsid w:val="00EB3CC0"/>
    <w:rsid w:val="00EB3EEE"/>
    <w:rsid w:val="00EB3FF8"/>
    <w:rsid w:val="00EB421D"/>
    <w:rsid w:val="00EB4799"/>
    <w:rsid w:val="00EB48D2"/>
    <w:rsid w:val="00EB497F"/>
    <w:rsid w:val="00EB49AB"/>
    <w:rsid w:val="00EB607A"/>
    <w:rsid w:val="00EB6511"/>
    <w:rsid w:val="00EB6572"/>
    <w:rsid w:val="00EB682B"/>
    <w:rsid w:val="00EB69AF"/>
    <w:rsid w:val="00EB74B3"/>
    <w:rsid w:val="00EB7939"/>
    <w:rsid w:val="00EB79C9"/>
    <w:rsid w:val="00EC10A8"/>
    <w:rsid w:val="00EC1869"/>
    <w:rsid w:val="00EC235F"/>
    <w:rsid w:val="00EC2511"/>
    <w:rsid w:val="00EC26E8"/>
    <w:rsid w:val="00EC28C5"/>
    <w:rsid w:val="00EC2AB5"/>
    <w:rsid w:val="00EC2E1E"/>
    <w:rsid w:val="00EC32B0"/>
    <w:rsid w:val="00EC3919"/>
    <w:rsid w:val="00EC3E8A"/>
    <w:rsid w:val="00EC3EC2"/>
    <w:rsid w:val="00EC3F7D"/>
    <w:rsid w:val="00EC40F4"/>
    <w:rsid w:val="00EC4293"/>
    <w:rsid w:val="00EC4500"/>
    <w:rsid w:val="00EC4504"/>
    <w:rsid w:val="00EC48ED"/>
    <w:rsid w:val="00EC4C7A"/>
    <w:rsid w:val="00EC5002"/>
    <w:rsid w:val="00EC54FA"/>
    <w:rsid w:val="00EC55DD"/>
    <w:rsid w:val="00EC5877"/>
    <w:rsid w:val="00EC5C2A"/>
    <w:rsid w:val="00EC5F9D"/>
    <w:rsid w:val="00EC6A93"/>
    <w:rsid w:val="00EC715D"/>
    <w:rsid w:val="00EC76A7"/>
    <w:rsid w:val="00EC7A7F"/>
    <w:rsid w:val="00ED07E0"/>
    <w:rsid w:val="00ED0C7F"/>
    <w:rsid w:val="00ED14A8"/>
    <w:rsid w:val="00ED166D"/>
    <w:rsid w:val="00ED1C52"/>
    <w:rsid w:val="00ED2BF1"/>
    <w:rsid w:val="00ED2F64"/>
    <w:rsid w:val="00ED3253"/>
    <w:rsid w:val="00ED42DB"/>
    <w:rsid w:val="00ED4BF9"/>
    <w:rsid w:val="00ED4C0E"/>
    <w:rsid w:val="00ED4D58"/>
    <w:rsid w:val="00ED531C"/>
    <w:rsid w:val="00ED56B4"/>
    <w:rsid w:val="00ED5C84"/>
    <w:rsid w:val="00ED5FFC"/>
    <w:rsid w:val="00ED6AB7"/>
    <w:rsid w:val="00ED72EE"/>
    <w:rsid w:val="00ED746C"/>
    <w:rsid w:val="00ED7634"/>
    <w:rsid w:val="00ED7FFD"/>
    <w:rsid w:val="00EE007B"/>
    <w:rsid w:val="00EE0E7E"/>
    <w:rsid w:val="00EE0F99"/>
    <w:rsid w:val="00EE1A60"/>
    <w:rsid w:val="00EE1D16"/>
    <w:rsid w:val="00EE27A5"/>
    <w:rsid w:val="00EE29F0"/>
    <w:rsid w:val="00EE2BA7"/>
    <w:rsid w:val="00EE39AD"/>
    <w:rsid w:val="00EE3B4D"/>
    <w:rsid w:val="00EE3B53"/>
    <w:rsid w:val="00EE3CAD"/>
    <w:rsid w:val="00EE466B"/>
    <w:rsid w:val="00EE5138"/>
    <w:rsid w:val="00EE5582"/>
    <w:rsid w:val="00EE6074"/>
    <w:rsid w:val="00EE6118"/>
    <w:rsid w:val="00EE686D"/>
    <w:rsid w:val="00EE718E"/>
    <w:rsid w:val="00EE7F32"/>
    <w:rsid w:val="00EF0934"/>
    <w:rsid w:val="00EF0B02"/>
    <w:rsid w:val="00EF0B7B"/>
    <w:rsid w:val="00EF1255"/>
    <w:rsid w:val="00EF12CF"/>
    <w:rsid w:val="00EF2457"/>
    <w:rsid w:val="00EF261C"/>
    <w:rsid w:val="00EF264B"/>
    <w:rsid w:val="00EF2EDE"/>
    <w:rsid w:val="00EF33AC"/>
    <w:rsid w:val="00EF34B0"/>
    <w:rsid w:val="00EF45E0"/>
    <w:rsid w:val="00EF5241"/>
    <w:rsid w:val="00EF6314"/>
    <w:rsid w:val="00EF6534"/>
    <w:rsid w:val="00EF79ED"/>
    <w:rsid w:val="00EF7C9E"/>
    <w:rsid w:val="00F0068C"/>
    <w:rsid w:val="00F00E03"/>
    <w:rsid w:val="00F00E60"/>
    <w:rsid w:val="00F01808"/>
    <w:rsid w:val="00F01D4E"/>
    <w:rsid w:val="00F02139"/>
    <w:rsid w:val="00F023ED"/>
    <w:rsid w:val="00F026C6"/>
    <w:rsid w:val="00F0278A"/>
    <w:rsid w:val="00F027ED"/>
    <w:rsid w:val="00F02BD7"/>
    <w:rsid w:val="00F02DB9"/>
    <w:rsid w:val="00F02DD0"/>
    <w:rsid w:val="00F03DC0"/>
    <w:rsid w:val="00F04349"/>
    <w:rsid w:val="00F04836"/>
    <w:rsid w:val="00F04D43"/>
    <w:rsid w:val="00F04F28"/>
    <w:rsid w:val="00F0592D"/>
    <w:rsid w:val="00F05BAE"/>
    <w:rsid w:val="00F05FFE"/>
    <w:rsid w:val="00F06039"/>
    <w:rsid w:val="00F07168"/>
    <w:rsid w:val="00F074A3"/>
    <w:rsid w:val="00F07BDA"/>
    <w:rsid w:val="00F07D62"/>
    <w:rsid w:val="00F07E19"/>
    <w:rsid w:val="00F1069E"/>
    <w:rsid w:val="00F1111F"/>
    <w:rsid w:val="00F1172A"/>
    <w:rsid w:val="00F11880"/>
    <w:rsid w:val="00F11E68"/>
    <w:rsid w:val="00F12D16"/>
    <w:rsid w:val="00F13A86"/>
    <w:rsid w:val="00F13FC3"/>
    <w:rsid w:val="00F142BF"/>
    <w:rsid w:val="00F149F2"/>
    <w:rsid w:val="00F14B5C"/>
    <w:rsid w:val="00F150D5"/>
    <w:rsid w:val="00F15599"/>
    <w:rsid w:val="00F15A15"/>
    <w:rsid w:val="00F15B1D"/>
    <w:rsid w:val="00F15C86"/>
    <w:rsid w:val="00F1611D"/>
    <w:rsid w:val="00F17360"/>
    <w:rsid w:val="00F177E6"/>
    <w:rsid w:val="00F179CA"/>
    <w:rsid w:val="00F17BEE"/>
    <w:rsid w:val="00F200D7"/>
    <w:rsid w:val="00F202E8"/>
    <w:rsid w:val="00F20BB4"/>
    <w:rsid w:val="00F20BE8"/>
    <w:rsid w:val="00F2107C"/>
    <w:rsid w:val="00F214A7"/>
    <w:rsid w:val="00F21526"/>
    <w:rsid w:val="00F21876"/>
    <w:rsid w:val="00F2190C"/>
    <w:rsid w:val="00F222AF"/>
    <w:rsid w:val="00F22537"/>
    <w:rsid w:val="00F23477"/>
    <w:rsid w:val="00F236B3"/>
    <w:rsid w:val="00F23CA1"/>
    <w:rsid w:val="00F2494D"/>
    <w:rsid w:val="00F24980"/>
    <w:rsid w:val="00F25D1E"/>
    <w:rsid w:val="00F26399"/>
    <w:rsid w:val="00F263DE"/>
    <w:rsid w:val="00F26508"/>
    <w:rsid w:val="00F26844"/>
    <w:rsid w:val="00F2694B"/>
    <w:rsid w:val="00F26A4C"/>
    <w:rsid w:val="00F26F02"/>
    <w:rsid w:val="00F27DC0"/>
    <w:rsid w:val="00F310FC"/>
    <w:rsid w:val="00F3143D"/>
    <w:rsid w:val="00F3180B"/>
    <w:rsid w:val="00F31B2A"/>
    <w:rsid w:val="00F31D7A"/>
    <w:rsid w:val="00F32CC0"/>
    <w:rsid w:val="00F338A3"/>
    <w:rsid w:val="00F33A01"/>
    <w:rsid w:val="00F33E19"/>
    <w:rsid w:val="00F344E2"/>
    <w:rsid w:val="00F3462D"/>
    <w:rsid w:val="00F35032"/>
    <w:rsid w:val="00F35378"/>
    <w:rsid w:val="00F359D7"/>
    <w:rsid w:val="00F3607D"/>
    <w:rsid w:val="00F36327"/>
    <w:rsid w:val="00F36737"/>
    <w:rsid w:val="00F37ABF"/>
    <w:rsid w:val="00F37AE9"/>
    <w:rsid w:val="00F37BB5"/>
    <w:rsid w:val="00F37F33"/>
    <w:rsid w:val="00F40B77"/>
    <w:rsid w:val="00F40C89"/>
    <w:rsid w:val="00F41421"/>
    <w:rsid w:val="00F42084"/>
    <w:rsid w:val="00F429D2"/>
    <w:rsid w:val="00F42C33"/>
    <w:rsid w:val="00F430DB"/>
    <w:rsid w:val="00F443A5"/>
    <w:rsid w:val="00F445BC"/>
    <w:rsid w:val="00F4488B"/>
    <w:rsid w:val="00F45516"/>
    <w:rsid w:val="00F4607C"/>
    <w:rsid w:val="00F461AF"/>
    <w:rsid w:val="00F465F6"/>
    <w:rsid w:val="00F46779"/>
    <w:rsid w:val="00F46939"/>
    <w:rsid w:val="00F46CF6"/>
    <w:rsid w:val="00F46DFA"/>
    <w:rsid w:val="00F47E9C"/>
    <w:rsid w:val="00F5000D"/>
    <w:rsid w:val="00F50126"/>
    <w:rsid w:val="00F507CB"/>
    <w:rsid w:val="00F51571"/>
    <w:rsid w:val="00F51A35"/>
    <w:rsid w:val="00F51B01"/>
    <w:rsid w:val="00F532E2"/>
    <w:rsid w:val="00F535CD"/>
    <w:rsid w:val="00F54A2F"/>
    <w:rsid w:val="00F553E0"/>
    <w:rsid w:val="00F55A6B"/>
    <w:rsid w:val="00F563E5"/>
    <w:rsid w:val="00F565B0"/>
    <w:rsid w:val="00F568FD"/>
    <w:rsid w:val="00F5736A"/>
    <w:rsid w:val="00F57A23"/>
    <w:rsid w:val="00F60D19"/>
    <w:rsid w:val="00F60EBD"/>
    <w:rsid w:val="00F62B81"/>
    <w:rsid w:val="00F63292"/>
    <w:rsid w:val="00F63880"/>
    <w:rsid w:val="00F64E43"/>
    <w:rsid w:val="00F64FC4"/>
    <w:rsid w:val="00F652CD"/>
    <w:rsid w:val="00F65CE2"/>
    <w:rsid w:val="00F66149"/>
    <w:rsid w:val="00F66A8B"/>
    <w:rsid w:val="00F66B2C"/>
    <w:rsid w:val="00F67598"/>
    <w:rsid w:val="00F67B79"/>
    <w:rsid w:val="00F709E2"/>
    <w:rsid w:val="00F720B0"/>
    <w:rsid w:val="00F721E0"/>
    <w:rsid w:val="00F723CD"/>
    <w:rsid w:val="00F7240F"/>
    <w:rsid w:val="00F728C2"/>
    <w:rsid w:val="00F72B7C"/>
    <w:rsid w:val="00F72BCB"/>
    <w:rsid w:val="00F739F3"/>
    <w:rsid w:val="00F7435D"/>
    <w:rsid w:val="00F7498B"/>
    <w:rsid w:val="00F7640E"/>
    <w:rsid w:val="00F76907"/>
    <w:rsid w:val="00F76A2C"/>
    <w:rsid w:val="00F76ED1"/>
    <w:rsid w:val="00F76FB0"/>
    <w:rsid w:val="00F771B8"/>
    <w:rsid w:val="00F772A1"/>
    <w:rsid w:val="00F772CC"/>
    <w:rsid w:val="00F77425"/>
    <w:rsid w:val="00F77DF4"/>
    <w:rsid w:val="00F806C9"/>
    <w:rsid w:val="00F806D8"/>
    <w:rsid w:val="00F80992"/>
    <w:rsid w:val="00F81892"/>
    <w:rsid w:val="00F81BEC"/>
    <w:rsid w:val="00F82A94"/>
    <w:rsid w:val="00F82B9D"/>
    <w:rsid w:val="00F83071"/>
    <w:rsid w:val="00F83C12"/>
    <w:rsid w:val="00F83D12"/>
    <w:rsid w:val="00F83F6B"/>
    <w:rsid w:val="00F84512"/>
    <w:rsid w:val="00F85358"/>
    <w:rsid w:val="00F855A3"/>
    <w:rsid w:val="00F85AB4"/>
    <w:rsid w:val="00F85C76"/>
    <w:rsid w:val="00F86BBD"/>
    <w:rsid w:val="00F8707B"/>
    <w:rsid w:val="00F8757B"/>
    <w:rsid w:val="00F87680"/>
    <w:rsid w:val="00F87708"/>
    <w:rsid w:val="00F87771"/>
    <w:rsid w:val="00F902E6"/>
    <w:rsid w:val="00F90D0F"/>
    <w:rsid w:val="00F91482"/>
    <w:rsid w:val="00F91DFA"/>
    <w:rsid w:val="00F91E98"/>
    <w:rsid w:val="00F91EFD"/>
    <w:rsid w:val="00F91F71"/>
    <w:rsid w:val="00F9307C"/>
    <w:rsid w:val="00F93097"/>
    <w:rsid w:val="00F93437"/>
    <w:rsid w:val="00F935FF"/>
    <w:rsid w:val="00F93952"/>
    <w:rsid w:val="00F93D3B"/>
    <w:rsid w:val="00F9445B"/>
    <w:rsid w:val="00F9467F"/>
    <w:rsid w:val="00F946BF"/>
    <w:rsid w:val="00F94B7A"/>
    <w:rsid w:val="00F94E4D"/>
    <w:rsid w:val="00F95A08"/>
    <w:rsid w:val="00F96502"/>
    <w:rsid w:val="00F97131"/>
    <w:rsid w:val="00F973ED"/>
    <w:rsid w:val="00F97A23"/>
    <w:rsid w:val="00F97D6A"/>
    <w:rsid w:val="00F97E56"/>
    <w:rsid w:val="00FA010A"/>
    <w:rsid w:val="00FA03E6"/>
    <w:rsid w:val="00FA05B7"/>
    <w:rsid w:val="00FA0A40"/>
    <w:rsid w:val="00FA0E04"/>
    <w:rsid w:val="00FA1022"/>
    <w:rsid w:val="00FA1842"/>
    <w:rsid w:val="00FA2455"/>
    <w:rsid w:val="00FA331D"/>
    <w:rsid w:val="00FA36B2"/>
    <w:rsid w:val="00FA3843"/>
    <w:rsid w:val="00FA3B28"/>
    <w:rsid w:val="00FA43DD"/>
    <w:rsid w:val="00FA44A6"/>
    <w:rsid w:val="00FA48F0"/>
    <w:rsid w:val="00FA4CA3"/>
    <w:rsid w:val="00FA53FF"/>
    <w:rsid w:val="00FA5652"/>
    <w:rsid w:val="00FA5DBB"/>
    <w:rsid w:val="00FA5EF3"/>
    <w:rsid w:val="00FA6454"/>
    <w:rsid w:val="00FA654B"/>
    <w:rsid w:val="00FA656B"/>
    <w:rsid w:val="00FA6B23"/>
    <w:rsid w:val="00FA7222"/>
    <w:rsid w:val="00FA7E2E"/>
    <w:rsid w:val="00FB0551"/>
    <w:rsid w:val="00FB0EE0"/>
    <w:rsid w:val="00FB1309"/>
    <w:rsid w:val="00FB16F6"/>
    <w:rsid w:val="00FB1E0F"/>
    <w:rsid w:val="00FB29EF"/>
    <w:rsid w:val="00FB2F87"/>
    <w:rsid w:val="00FB307B"/>
    <w:rsid w:val="00FB39BC"/>
    <w:rsid w:val="00FB4ABE"/>
    <w:rsid w:val="00FB51BF"/>
    <w:rsid w:val="00FB5D48"/>
    <w:rsid w:val="00FB6365"/>
    <w:rsid w:val="00FB65AB"/>
    <w:rsid w:val="00FB67DE"/>
    <w:rsid w:val="00FB76D6"/>
    <w:rsid w:val="00FC01FE"/>
    <w:rsid w:val="00FC0560"/>
    <w:rsid w:val="00FC1903"/>
    <w:rsid w:val="00FC22C3"/>
    <w:rsid w:val="00FC2DE4"/>
    <w:rsid w:val="00FC2E20"/>
    <w:rsid w:val="00FC3730"/>
    <w:rsid w:val="00FC451A"/>
    <w:rsid w:val="00FC4C30"/>
    <w:rsid w:val="00FC5829"/>
    <w:rsid w:val="00FC6278"/>
    <w:rsid w:val="00FC6521"/>
    <w:rsid w:val="00FC67CE"/>
    <w:rsid w:val="00FC6A39"/>
    <w:rsid w:val="00FC6DA7"/>
    <w:rsid w:val="00FC71F3"/>
    <w:rsid w:val="00FC7800"/>
    <w:rsid w:val="00FC7CBE"/>
    <w:rsid w:val="00FC7CEB"/>
    <w:rsid w:val="00FD0287"/>
    <w:rsid w:val="00FD0DA9"/>
    <w:rsid w:val="00FD1658"/>
    <w:rsid w:val="00FD18F7"/>
    <w:rsid w:val="00FD1C44"/>
    <w:rsid w:val="00FD1D1D"/>
    <w:rsid w:val="00FD2346"/>
    <w:rsid w:val="00FD28F4"/>
    <w:rsid w:val="00FD32D2"/>
    <w:rsid w:val="00FD33B6"/>
    <w:rsid w:val="00FD3762"/>
    <w:rsid w:val="00FD4C3A"/>
    <w:rsid w:val="00FD4C4E"/>
    <w:rsid w:val="00FD4E23"/>
    <w:rsid w:val="00FD547D"/>
    <w:rsid w:val="00FD651E"/>
    <w:rsid w:val="00FD71AC"/>
    <w:rsid w:val="00FD7E2F"/>
    <w:rsid w:val="00FE007D"/>
    <w:rsid w:val="00FE0701"/>
    <w:rsid w:val="00FE1C60"/>
    <w:rsid w:val="00FE2045"/>
    <w:rsid w:val="00FE278B"/>
    <w:rsid w:val="00FE29DF"/>
    <w:rsid w:val="00FE3383"/>
    <w:rsid w:val="00FE3678"/>
    <w:rsid w:val="00FE384B"/>
    <w:rsid w:val="00FE4361"/>
    <w:rsid w:val="00FE444A"/>
    <w:rsid w:val="00FE54FF"/>
    <w:rsid w:val="00FE5BE0"/>
    <w:rsid w:val="00FE7E95"/>
    <w:rsid w:val="00FE7F81"/>
    <w:rsid w:val="00FF086A"/>
    <w:rsid w:val="00FF1084"/>
    <w:rsid w:val="00FF1827"/>
    <w:rsid w:val="00FF1E27"/>
    <w:rsid w:val="00FF217F"/>
    <w:rsid w:val="00FF2BC1"/>
    <w:rsid w:val="00FF3947"/>
    <w:rsid w:val="00FF3B0D"/>
    <w:rsid w:val="00FF3D4B"/>
    <w:rsid w:val="00FF4653"/>
    <w:rsid w:val="00FF4EA5"/>
    <w:rsid w:val="00FF4F02"/>
    <w:rsid w:val="00FF5358"/>
    <w:rsid w:val="00FF5CE0"/>
    <w:rsid w:val="00FF5D93"/>
    <w:rsid w:val="00FF5F78"/>
    <w:rsid w:val="00FF60B0"/>
    <w:rsid w:val="00FF6369"/>
    <w:rsid w:val="00FF694D"/>
    <w:rsid w:val="00FF6DA0"/>
    <w:rsid w:val="00FF75EE"/>
    <w:rsid w:val="00FF79AA"/>
    <w:rsid w:val="00FF7A49"/>
    <w:rsid w:val="00FF7DE1"/>
    <w:rsid w:val="02A2592D"/>
    <w:rsid w:val="02FC6EB9"/>
    <w:rsid w:val="03160DB6"/>
    <w:rsid w:val="042A5F16"/>
    <w:rsid w:val="052C454F"/>
    <w:rsid w:val="05BF36C8"/>
    <w:rsid w:val="067F6AE6"/>
    <w:rsid w:val="06F53CE7"/>
    <w:rsid w:val="08D62494"/>
    <w:rsid w:val="0A624BEA"/>
    <w:rsid w:val="0BF970D8"/>
    <w:rsid w:val="0E192BFC"/>
    <w:rsid w:val="0F6A51BD"/>
    <w:rsid w:val="11527FD2"/>
    <w:rsid w:val="136A132D"/>
    <w:rsid w:val="13AE35D1"/>
    <w:rsid w:val="13B655C9"/>
    <w:rsid w:val="16123606"/>
    <w:rsid w:val="17A15B56"/>
    <w:rsid w:val="17F56532"/>
    <w:rsid w:val="180960A9"/>
    <w:rsid w:val="18F516C0"/>
    <w:rsid w:val="1ABB6774"/>
    <w:rsid w:val="1AF0173B"/>
    <w:rsid w:val="1B5024BE"/>
    <w:rsid w:val="1BA269A3"/>
    <w:rsid w:val="1C7505BD"/>
    <w:rsid w:val="1E9468A9"/>
    <w:rsid w:val="2003240A"/>
    <w:rsid w:val="21096605"/>
    <w:rsid w:val="21DA2212"/>
    <w:rsid w:val="22540F03"/>
    <w:rsid w:val="232D30AB"/>
    <w:rsid w:val="23A6089A"/>
    <w:rsid w:val="23C12934"/>
    <w:rsid w:val="264E0BE5"/>
    <w:rsid w:val="272D7566"/>
    <w:rsid w:val="29730873"/>
    <w:rsid w:val="2AED0272"/>
    <w:rsid w:val="2B465EDF"/>
    <w:rsid w:val="2B8751EC"/>
    <w:rsid w:val="2CCF3882"/>
    <w:rsid w:val="2EC55252"/>
    <w:rsid w:val="2ECE640F"/>
    <w:rsid w:val="2EEE515C"/>
    <w:rsid w:val="308D7E01"/>
    <w:rsid w:val="312B1345"/>
    <w:rsid w:val="34E24292"/>
    <w:rsid w:val="354D7393"/>
    <w:rsid w:val="37A71AED"/>
    <w:rsid w:val="38237802"/>
    <w:rsid w:val="391722CD"/>
    <w:rsid w:val="3D4B5FB3"/>
    <w:rsid w:val="3DC12AF2"/>
    <w:rsid w:val="3EFD3EA6"/>
    <w:rsid w:val="423B4E31"/>
    <w:rsid w:val="427106E6"/>
    <w:rsid w:val="445F79DB"/>
    <w:rsid w:val="448F8209"/>
    <w:rsid w:val="44B96C6A"/>
    <w:rsid w:val="44F117B2"/>
    <w:rsid w:val="45F36476"/>
    <w:rsid w:val="46E718DD"/>
    <w:rsid w:val="476C030E"/>
    <w:rsid w:val="47EF0197"/>
    <w:rsid w:val="4A0610DB"/>
    <w:rsid w:val="4B0367C9"/>
    <w:rsid w:val="4C161438"/>
    <w:rsid w:val="4D932A7B"/>
    <w:rsid w:val="4E1609A1"/>
    <w:rsid w:val="4E6963A1"/>
    <w:rsid w:val="4EF61A81"/>
    <w:rsid w:val="4FAB32C9"/>
    <w:rsid w:val="4FF83D8B"/>
    <w:rsid w:val="52DE1294"/>
    <w:rsid w:val="532175AA"/>
    <w:rsid w:val="537C55B0"/>
    <w:rsid w:val="53B15A78"/>
    <w:rsid w:val="543F6164"/>
    <w:rsid w:val="54C128FF"/>
    <w:rsid w:val="55CE7249"/>
    <w:rsid w:val="569C7AE6"/>
    <w:rsid w:val="59606064"/>
    <w:rsid w:val="5B076C05"/>
    <w:rsid w:val="5B463742"/>
    <w:rsid w:val="5B877BAF"/>
    <w:rsid w:val="5DCB6218"/>
    <w:rsid w:val="5E758761"/>
    <w:rsid w:val="5EE65879"/>
    <w:rsid w:val="5FEF0E20"/>
    <w:rsid w:val="603E715D"/>
    <w:rsid w:val="60C34512"/>
    <w:rsid w:val="60EF5D26"/>
    <w:rsid w:val="6429540B"/>
    <w:rsid w:val="64AD2F64"/>
    <w:rsid w:val="64B67929"/>
    <w:rsid w:val="66B64237"/>
    <w:rsid w:val="67A71314"/>
    <w:rsid w:val="68D37703"/>
    <w:rsid w:val="693374BF"/>
    <w:rsid w:val="6A634106"/>
    <w:rsid w:val="6D806EC3"/>
    <w:rsid w:val="6ECA3634"/>
    <w:rsid w:val="6EDA4021"/>
    <w:rsid w:val="70992FE6"/>
    <w:rsid w:val="719F1777"/>
    <w:rsid w:val="71B75347"/>
    <w:rsid w:val="71F36D8F"/>
    <w:rsid w:val="73672E8B"/>
    <w:rsid w:val="751547D9"/>
    <w:rsid w:val="77A656CD"/>
    <w:rsid w:val="77B15DF6"/>
    <w:rsid w:val="786B7D52"/>
    <w:rsid w:val="789E1A37"/>
    <w:rsid w:val="79E01ACA"/>
    <w:rsid w:val="7AAD500D"/>
    <w:rsid w:val="7ABD52AE"/>
    <w:rsid w:val="7B027D99"/>
    <w:rsid w:val="7BA50E45"/>
    <w:rsid w:val="7BD13F7F"/>
    <w:rsid w:val="7C201423"/>
    <w:rsid w:val="7D6B6A35"/>
    <w:rsid w:val="7E3463AC"/>
    <w:rsid w:val="7EF4006F"/>
    <w:rsid w:val="7FEFEF62"/>
    <w:rsid w:val="7FF36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126BFD5"/>
  <w15:docId w15:val="{7BB87445-3625-441A-88A0-C0C3945D0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qFormat="1"/>
    <w:lsdException w:name="footnote text" w:semiHidden="1" w:unhideWhenUsed="1"/>
    <w:lsdException w:name="annotation text" w:semiHidden="1"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A47D9"/>
    <w:pPr>
      <w:widowControl w:val="0"/>
      <w:spacing w:line="360" w:lineRule="auto"/>
      <w:ind w:firstLineChars="200" w:firstLine="420"/>
      <w:jc w:val="both"/>
    </w:pPr>
    <w:rPr>
      <w:rFonts w:ascii="Calibri" w:hAnsi="Calibri"/>
      <w:kern w:val="2"/>
      <w:sz w:val="21"/>
      <w:szCs w:val="21"/>
    </w:rPr>
  </w:style>
  <w:style w:type="paragraph" w:styleId="1">
    <w:name w:val="heading 1"/>
    <w:next w:val="a2"/>
    <w:link w:val="10"/>
    <w:uiPriority w:val="9"/>
    <w:qFormat/>
    <w:pPr>
      <w:keepNext/>
      <w:keepLines/>
      <w:numPr>
        <w:numId w:val="1"/>
      </w:numPr>
      <w:spacing w:before="240" w:after="160" w:line="360" w:lineRule="auto"/>
      <w:jc w:val="both"/>
      <w:outlineLvl w:val="0"/>
    </w:pPr>
    <w:rPr>
      <w:rFonts w:ascii="Arial" w:eastAsia="黑体" w:hAnsi="Arial"/>
      <w:b/>
      <w:bCs/>
      <w:kern w:val="44"/>
      <w:sz w:val="36"/>
      <w:szCs w:val="44"/>
    </w:rPr>
  </w:style>
  <w:style w:type="paragraph" w:styleId="2">
    <w:name w:val="heading 2"/>
    <w:basedOn w:val="1"/>
    <w:next w:val="a2"/>
    <w:link w:val="21"/>
    <w:uiPriority w:val="9"/>
    <w:unhideWhenUsed/>
    <w:qFormat/>
    <w:pPr>
      <w:numPr>
        <w:ilvl w:val="1"/>
      </w:numPr>
      <w:spacing w:before="120" w:after="120"/>
      <w:outlineLvl w:val="1"/>
    </w:pPr>
    <w:rPr>
      <w:rFonts w:ascii="Arial Unicode MS" w:hAnsi="Arial Unicode MS"/>
      <w:sz w:val="32"/>
      <w:szCs w:val="32"/>
    </w:rPr>
  </w:style>
  <w:style w:type="paragraph" w:styleId="3">
    <w:name w:val="heading 3"/>
    <w:basedOn w:val="2"/>
    <w:next w:val="a2"/>
    <w:link w:val="30"/>
    <w:uiPriority w:val="9"/>
    <w:unhideWhenUsed/>
    <w:qFormat/>
    <w:pPr>
      <w:numPr>
        <w:ilvl w:val="2"/>
      </w:numPr>
      <w:outlineLvl w:val="2"/>
    </w:pPr>
    <w:rPr>
      <w:bCs w:val="0"/>
      <w:sz w:val="30"/>
    </w:rPr>
  </w:style>
  <w:style w:type="paragraph" w:styleId="4">
    <w:name w:val="heading 4"/>
    <w:basedOn w:val="3"/>
    <w:next w:val="a2"/>
    <w:link w:val="40"/>
    <w:uiPriority w:val="9"/>
    <w:unhideWhenUsed/>
    <w:qFormat/>
    <w:pPr>
      <w:numPr>
        <w:ilvl w:val="3"/>
      </w:numPr>
      <w:spacing w:before="280" w:after="290" w:line="376" w:lineRule="auto"/>
      <w:outlineLvl w:val="3"/>
    </w:pPr>
    <w:rPr>
      <w:rFonts w:asciiTheme="majorHAnsi" w:eastAsiaTheme="majorEastAsia" w:hAnsiTheme="majorHAnsi" w:cstheme="majorBidi"/>
      <w:bCs/>
      <w:sz w:val="28"/>
      <w:szCs w:val="28"/>
    </w:rPr>
  </w:style>
  <w:style w:type="paragraph" w:styleId="5">
    <w:name w:val="heading 5"/>
    <w:basedOn w:val="4"/>
    <w:next w:val="a2"/>
    <w:link w:val="50"/>
    <w:unhideWhenUsed/>
    <w:qFormat/>
    <w:pPr>
      <w:numPr>
        <w:ilvl w:val="4"/>
      </w:numPr>
      <w:spacing w:before="0" w:after="0" w:line="360" w:lineRule="auto"/>
      <w:outlineLvl w:val="4"/>
    </w:pPr>
    <w:rPr>
      <w:rFonts w:ascii="Arial Unicode MS" w:eastAsia="黑体" w:hAnsi="Arial Unicode MS" w:cs="Times New Roman"/>
    </w:rPr>
  </w:style>
  <w:style w:type="paragraph" w:styleId="6">
    <w:name w:val="heading 6"/>
    <w:basedOn w:val="a2"/>
    <w:next w:val="a2"/>
    <w:link w:val="60"/>
    <w:unhideWhenUsed/>
    <w:qFormat/>
    <w:pPr>
      <w:keepNext/>
      <w:keepLines/>
      <w:numPr>
        <w:ilvl w:val="5"/>
        <w:numId w:val="1"/>
      </w:numPr>
      <w:ind w:firstLineChars="0"/>
      <w:outlineLvl w:val="5"/>
    </w:pPr>
    <w:rPr>
      <w:rFonts w:ascii="Arial" w:eastAsia="黑体" w:hAnsi="Arial"/>
      <w:b/>
      <w:sz w:val="24"/>
    </w:rPr>
  </w:style>
  <w:style w:type="paragraph" w:styleId="7">
    <w:name w:val="heading 7"/>
    <w:basedOn w:val="a2"/>
    <w:next w:val="a2"/>
    <w:link w:val="70"/>
    <w:unhideWhenUsed/>
    <w:qFormat/>
    <w:pPr>
      <w:keepNext/>
      <w:keepLines/>
      <w:numPr>
        <w:ilvl w:val="6"/>
        <w:numId w:val="1"/>
      </w:numPr>
      <w:spacing w:before="120" w:after="120"/>
      <w:ind w:firstLineChars="0"/>
      <w:outlineLvl w:val="6"/>
    </w:pPr>
    <w:rPr>
      <w:rFonts w:eastAsia="黑体"/>
      <w:b/>
      <w:sz w:val="24"/>
    </w:rPr>
  </w:style>
  <w:style w:type="paragraph" w:styleId="8">
    <w:name w:val="heading 8"/>
    <w:basedOn w:val="a2"/>
    <w:next w:val="a2"/>
    <w:link w:val="80"/>
    <w:unhideWhenUsed/>
    <w:qFormat/>
    <w:pPr>
      <w:keepNext/>
      <w:keepLines/>
      <w:numPr>
        <w:ilvl w:val="7"/>
        <w:numId w:val="1"/>
      </w:numPr>
      <w:spacing w:before="240" w:after="64" w:line="317" w:lineRule="auto"/>
      <w:ind w:firstLineChars="0"/>
      <w:outlineLvl w:val="7"/>
    </w:pPr>
    <w:rPr>
      <w:rFonts w:ascii="Arial" w:eastAsia="黑体" w:hAnsi="Arial"/>
      <w:sz w:val="24"/>
    </w:rPr>
  </w:style>
  <w:style w:type="paragraph" w:styleId="9">
    <w:name w:val="heading 9"/>
    <w:basedOn w:val="a2"/>
    <w:next w:val="a2"/>
    <w:link w:val="90"/>
    <w:unhideWhenUsed/>
    <w:qFormat/>
    <w:pPr>
      <w:keepNext/>
      <w:keepLines/>
      <w:numPr>
        <w:ilvl w:val="8"/>
        <w:numId w:val="1"/>
      </w:numPr>
      <w:spacing w:before="240" w:after="64" w:line="317" w:lineRule="auto"/>
      <w:ind w:firstLineChars="0"/>
      <w:outlineLvl w:val="8"/>
    </w:pPr>
    <w:rPr>
      <w:rFonts w:ascii="Arial" w:eastAsia="黑体" w:hAnsi="Arial"/>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annotation subject"/>
    <w:basedOn w:val="a7"/>
    <w:next w:val="a7"/>
    <w:link w:val="a8"/>
    <w:uiPriority w:val="99"/>
    <w:unhideWhenUsed/>
    <w:qFormat/>
    <w:rPr>
      <w:b/>
      <w:bCs/>
    </w:rPr>
  </w:style>
  <w:style w:type="paragraph" w:styleId="a7">
    <w:name w:val="annotation text"/>
    <w:basedOn w:val="a2"/>
    <w:link w:val="a9"/>
    <w:uiPriority w:val="99"/>
    <w:unhideWhenUsed/>
    <w:qFormat/>
    <w:pPr>
      <w:jc w:val="left"/>
    </w:pPr>
  </w:style>
  <w:style w:type="paragraph" w:styleId="TOC7">
    <w:name w:val="toc 7"/>
    <w:basedOn w:val="a2"/>
    <w:next w:val="a2"/>
    <w:uiPriority w:val="39"/>
    <w:unhideWhenUsed/>
    <w:qFormat/>
    <w:pPr>
      <w:ind w:left="1260"/>
      <w:jc w:val="left"/>
    </w:pPr>
    <w:rPr>
      <w:rFonts w:asciiTheme="minorHAnsi" w:hAnsiTheme="minorHAnsi" w:cstheme="minorHAnsi"/>
      <w:sz w:val="18"/>
      <w:szCs w:val="18"/>
    </w:rPr>
  </w:style>
  <w:style w:type="paragraph" w:styleId="aa">
    <w:name w:val="Normal Indent"/>
    <w:basedOn w:val="a2"/>
    <w:link w:val="ab"/>
    <w:qFormat/>
    <w:pPr>
      <w:adjustRightInd w:val="0"/>
      <w:snapToGrid w:val="0"/>
      <w:spacing w:line="312" w:lineRule="auto"/>
    </w:pPr>
    <w:rPr>
      <w:sz w:val="24"/>
      <w:szCs w:val="20"/>
    </w:rPr>
  </w:style>
  <w:style w:type="paragraph" w:styleId="ac">
    <w:name w:val="caption"/>
    <w:basedOn w:val="a2"/>
    <w:next w:val="a2"/>
    <w:link w:val="ad"/>
    <w:unhideWhenUsed/>
    <w:qFormat/>
    <w:pPr>
      <w:ind w:firstLineChars="0" w:firstLine="0"/>
      <w:jc w:val="center"/>
    </w:pPr>
    <w:rPr>
      <w:rFonts w:ascii="Cambria" w:eastAsia="黑体" w:hAnsi="Cambria"/>
      <w:sz w:val="20"/>
      <w:szCs w:val="20"/>
    </w:rPr>
  </w:style>
  <w:style w:type="paragraph" w:styleId="ae">
    <w:name w:val="Document Map"/>
    <w:basedOn w:val="a2"/>
    <w:link w:val="af"/>
    <w:uiPriority w:val="99"/>
    <w:unhideWhenUsed/>
    <w:qFormat/>
    <w:rPr>
      <w:rFonts w:ascii="宋体"/>
      <w:sz w:val="18"/>
      <w:szCs w:val="18"/>
    </w:rPr>
  </w:style>
  <w:style w:type="paragraph" w:styleId="af0">
    <w:name w:val="Body Text"/>
    <w:basedOn w:val="a2"/>
    <w:link w:val="af1"/>
    <w:uiPriority w:val="99"/>
    <w:unhideWhenUsed/>
    <w:qFormat/>
    <w:pPr>
      <w:spacing w:after="120"/>
    </w:pPr>
  </w:style>
  <w:style w:type="paragraph" w:styleId="TOC5">
    <w:name w:val="toc 5"/>
    <w:basedOn w:val="a2"/>
    <w:next w:val="a2"/>
    <w:uiPriority w:val="39"/>
    <w:unhideWhenUsed/>
    <w:qFormat/>
    <w:pPr>
      <w:ind w:left="840"/>
      <w:jc w:val="left"/>
    </w:pPr>
    <w:rPr>
      <w:rFonts w:asciiTheme="minorHAnsi" w:hAnsiTheme="minorHAnsi" w:cstheme="minorHAnsi"/>
      <w:sz w:val="24"/>
      <w:szCs w:val="18"/>
    </w:rPr>
  </w:style>
  <w:style w:type="paragraph" w:styleId="TOC3">
    <w:name w:val="toc 3"/>
    <w:basedOn w:val="a2"/>
    <w:next w:val="a2"/>
    <w:uiPriority w:val="39"/>
    <w:unhideWhenUsed/>
    <w:qFormat/>
    <w:pPr>
      <w:spacing w:line="288" w:lineRule="auto"/>
      <w:ind w:leftChars="200" w:left="200" w:firstLineChars="0" w:firstLine="0"/>
      <w:jc w:val="left"/>
    </w:pPr>
    <w:rPr>
      <w:rFonts w:asciiTheme="minorHAnsi" w:hAnsiTheme="minorHAnsi" w:cstheme="minorHAnsi"/>
      <w:iCs/>
      <w:sz w:val="24"/>
      <w:szCs w:val="20"/>
    </w:rPr>
  </w:style>
  <w:style w:type="paragraph" w:styleId="af2">
    <w:name w:val="Plain Text"/>
    <w:basedOn w:val="a2"/>
    <w:link w:val="af3"/>
    <w:uiPriority w:val="99"/>
    <w:qFormat/>
    <w:rPr>
      <w:rFonts w:ascii="宋体" w:hAnsi="Courier New" w:cs="Courier New"/>
    </w:rPr>
  </w:style>
  <w:style w:type="paragraph" w:styleId="TOC8">
    <w:name w:val="toc 8"/>
    <w:basedOn w:val="a2"/>
    <w:next w:val="a2"/>
    <w:uiPriority w:val="39"/>
    <w:unhideWhenUsed/>
    <w:qFormat/>
    <w:pPr>
      <w:ind w:left="1470"/>
      <w:jc w:val="left"/>
    </w:pPr>
    <w:rPr>
      <w:rFonts w:asciiTheme="minorHAnsi" w:hAnsiTheme="minorHAnsi" w:cstheme="minorHAnsi"/>
      <w:sz w:val="18"/>
      <w:szCs w:val="18"/>
    </w:rPr>
  </w:style>
  <w:style w:type="paragraph" w:styleId="af4">
    <w:name w:val="Date"/>
    <w:basedOn w:val="a2"/>
    <w:next w:val="a2"/>
    <w:link w:val="af5"/>
    <w:uiPriority w:val="99"/>
    <w:unhideWhenUsed/>
    <w:qFormat/>
    <w:pPr>
      <w:ind w:leftChars="2500" w:left="100"/>
    </w:pPr>
  </w:style>
  <w:style w:type="paragraph" w:styleId="af6">
    <w:name w:val="endnote text"/>
    <w:basedOn w:val="a2"/>
    <w:link w:val="af7"/>
    <w:uiPriority w:val="99"/>
    <w:unhideWhenUsed/>
    <w:qFormat/>
    <w:pPr>
      <w:snapToGrid w:val="0"/>
      <w:jc w:val="left"/>
    </w:pPr>
  </w:style>
  <w:style w:type="paragraph" w:styleId="af8">
    <w:name w:val="Balloon Text"/>
    <w:basedOn w:val="a2"/>
    <w:link w:val="af9"/>
    <w:uiPriority w:val="99"/>
    <w:unhideWhenUsed/>
    <w:qFormat/>
    <w:rPr>
      <w:sz w:val="18"/>
      <w:szCs w:val="18"/>
    </w:rPr>
  </w:style>
  <w:style w:type="paragraph" w:styleId="afa">
    <w:name w:val="footer"/>
    <w:basedOn w:val="a2"/>
    <w:link w:val="afb"/>
    <w:uiPriority w:val="99"/>
    <w:unhideWhenUsed/>
    <w:qFormat/>
    <w:pPr>
      <w:tabs>
        <w:tab w:val="center" w:pos="4153"/>
        <w:tab w:val="right" w:pos="8306"/>
      </w:tabs>
      <w:snapToGrid w:val="0"/>
      <w:spacing w:line="240" w:lineRule="auto"/>
      <w:ind w:firstLineChars="0" w:firstLine="0"/>
      <w:jc w:val="center"/>
    </w:pPr>
    <w:rPr>
      <w:sz w:val="18"/>
      <w:szCs w:val="18"/>
    </w:rPr>
  </w:style>
  <w:style w:type="paragraph" w:styleId="afc">
    <w:name w:val="header"/>
    <w:basedOn w:val="a2"/>
    <w:link w:val="afd"/>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uiPriority w:val="39"/>
    <w:unhideWhenUsed/>
    <w:qFormat/>
    <w:pPr>
      <w:spacing w:line="288" w:lineRule="auto"/>
      <w:ind w:firstLineChars="0" w:firstLine="0"/>
      <w:jc w:val="left"/>
    </w:pPr>
    <w:rPr>
      <w:rFonts w:asciiTheme="minorHAnsi" w:hAnsiTheme="minorHAnsi" w:cstheme="minorHAnsi"/>
      <w:bCs/>
      <w:caps/>
      <w:sz w:val="24"/>
      <w:szCs w:val="20"/>
    </w:rPr>
  </w:style>
  <w:style w:type="paragraph" w:styleId="TOC4">
    <w:name w:val="toc 4"/>
    <w:basedOn w:val="a2"/>
    <w:next w:val="a2"/>
    <w:uiPriority w:val="39"/>
    <w:unhideWhenUsed/>
    <w:qFormat/>
    <w:pPr>
      <w:spacing w:line="288" w:lineRule="auto"/>
      <w:ind w:leftChars="300" w:left="300" w:firstLineChars="0" w:firstLine="0"/>
      <w:jc w:val="left"/>
    </w:pPr>
    <w:rPr>
      <w:rFonts w:asciiTheme="minorHAnsi" w:hAnsiTheme="minorHAnsi" w:cstheme="minorHAnsi"/>
      <w:sz w:val="24"/>
      <w:szCs w:val="18"/>
    </w:rPr>
  </w:style>
  <w:style w:type="paragraph" w:styleId="afe">
    <w:name w:val="Subtitle"/>
    <w:basedOn w:val="a2"/>
    <w:link w:val="aff"/>
    <w:qFormat/>
    <w:pPr>
      <w:widowControl/>
      <w:autoSpaceDE w:val="0"/>
      <w:autoSpaceDN w:val="0"/>
      <w:adjustRightInd w:val="0"/>
      <w:ind w:firstLine="560"/>
      <w:jc w:val="center"/>
      <w:textAlignment w:val="baseline"/>
    </w:pPr>
    <w:rPr>
      <w:rFonts w:ascii="微软雅黑" w:eastAsia="微软雅黑" w:hAnsi="微软雅黑"/>
      <w:b/>
      <w:bCs/>
      <w:kern w:val="0"/>
      <w:sz w:val="28"/>
      <w:szCs w:val="36"/>
      <w:lang w:eastAsia="ja-JP"/>
    </w:rPr>
  </w:style>
  <w:style w:type="paragraph" w:styleId="TOC6">
    <w:name w:val="toc 6"/>
    <w:basedOn w:val="a2"/>
    <w:next w:val="a2"/>
    <w:uiPriority w:val="39"/>
    <w:unhideWhenUsed/>
    <w:qFormat/>
    <w:pPr>
      <w:ind w:left="1050"/>
      <w:jc w:val="left"/>
    </w:pPr>
    <w:rPr>
      <w:rFonts w:asciiTheme="minorHAnsi" w:hAnsiTheme="minorHAnsi" w:cstheme="minorHAnsi"/>
      <w:sz w:val="18"/>
      <w:szCs w:val="18"/>
    </w:rPr>
  </w:style>
  <w:style w:type="paragraph" w:styleId="TOC2">
    <w:name w:val="toc 2"/>
    <w:basedOn w:val="a2"/>
    <w:next w:val="a2"/>
    <w:uiPriority w:val="39"/>
    <w:unhideWhenUsed/>
    <w:qFormat/>
    <w:pPr>
      <w:spacing w:line="288" w:lineRule="auto"/>
      <w:ind w:leftChars="100" w:left="100" w:firstLineChars="0" w:firstLine="0"/>
      <w:jc w:val="left"/>
    </w:pPr>
    <w:rPr>
      <w:rFonts w:asciiTheme="minorHAnsi" w:hAnsiTheme="minorHAnsi" w:cstheme="minorHAnsi"/>
      <w:smallCaps/>
      <w:sz w:val="24"/>
      <w:szCs w:val="20"/>
    </w:rPr>
  </w:style>
  <w:style w:type="paragraph" w:styleId="TOC9">
    <w:name w:val="toc 9"/>
    <w:basedOn w:val="a2"/>
    <w:next w:val="a2"/>
    <w:uiPriority w:val="39"/>
    <w:unhideWhenUsed/>
    <w:qFormat/>
    <w:pPr>
      <w:ind w:left="1680"/>
      <w:jc w:val="left"/>
    </w:pPr>
    <w:rPr>
      <w:rFonts w:asciiTheme="minorHAnsi" w:hAnsiTheme="minorHAnsi" w:cstheme="minorHAnsi"/>
      <w:sz w:val="18"/>
      <w:szCs w:val="18"/>
    </w:rPr>
  </w:style>
  <w:style w:type="paragraph" w:styleId="22">
    <w:name w:val="Body Text 2"/>
    <w:basedOn w:val="a2"/>
    <w:link w:val="23"/>
    <w:uiPriority w:val="99"/>
    <w:unhideWhenUsed/>
    <w:qFormat/>
    <w:pPr>
      <w:spacing w:after="120" w:line="480" w:lineRule="auto"/>
    </w:pPr>
  </w:style>
  <w:style w:type="paragraph" w:styleId="HTML">
    <w:name w:val="HTML Preformatted"/>
    <w:basedOn w:val="a2"/>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ff0">
    <w:name w:val="Normal (Web)"/>
    <w:basedOn w:val="a2"/>
    <w:unhideWhenUsed/>
    <w:qFormat/>
    <w:pPr>
      <w:widowControl/>
      <w:spacing w:before="100" w:beforeAutospacing="1" w:after="100" w:afterAutospacing="1"/>
      <w:jc w:val="left"/>
    </w:pPr>
    <w:rPr>
      <w:rFonts w:ascii="宋体" w:hAnsi="宋体" w:cs="宋体"/>
      <w:kern w:val="0"/>
      <w:sz w:val="24"/>
      <w:szCs w:val="24"/>
    </w:rPr>
  </w:style>
  <w:style w:type="paragraph" w:styleId="aff1">
    <w:name w:val="Title"/>
    <w:basedOn w:val="a2"/>
    <w:next w:val="a2"/>
    <w:link w:val="aff2"/>
    <w:uiPriority w:val="10"/>
    <w:qFormat/>
    <w:pPr>
      <w:spacing w:afterLines="50" w:after="50" w:line="240" w:lineRule="auto"/>
      <w:ind w:firstLineChars="0" w:firstLine="0"/>
      <w:jc w:val="center"/>
    </w:pPr>
    <w:rPr>
      <w:rFonts w:ascii="Calibri Light" w:eastAsia="华文中宋" w:hAnsi="Calibri Light"/>
      <w:b/>
      <w:bCs/>
      <w:sz w:val="44"/>
      <w:szCs w:val="32"/>
    </w:rPr>
  </w:style>
  <w:style w:type="character" w:styleId="aff3">
    <w:name w:val="Strong"/>
    <w:basedOn w:val="a3"/>
    <w:uiPriority w:val="22"/>
    <w:qFormat/>
    <w:rPr>
      <w:b/>
      <w:bCs/>
    </w:rPr>
  </w:style>
  <w:style w:type="character" w:styleId="aff4">
    <w:name w:val="endnote reference"/>
    <w:uiPriority w:val="99"/>
    <w:unhideWhenUsed/>
    <w:qFormat/>
    <w:rPr>
      <w:vertAlign w:val="superscript"/>
    </w:rPr>
  </w:style>
  <w:style w:type="character" w:styleId="aff5">
    <w:name w:val="page number"/>
    <w:qFormat/>
  </w:style>
  <w:style w:type="character" w:styleId="aff6">
    <w:name w:val="FollowedHyperlink"/>
    <w:basedOn w:val="a3"/>
    <w:uiPriority w:val="99"/>
    <w:unhideWhenUsed/>
    <w:qFormat/>
    <w:rPr>
      <w:color w:val="800080" w:themeColor="followedHyperlink"/>
      <w:u w:val="single"/>
    </w:rPr>
  </w:style>
  <w:style w:type="character" w:styleId="aff7">
    <w:name w:val="Emphasis"/>
    <w:uiPriority w:val="20"/>
    <w:qFormat/>
    <w:rPr>
      <w:i/>
      <w:iCs/>
    </w:rPr>
  </w:style>
  <w:style w:type="character" w:styleId="aff8">
    <w:name w:val="Hyperlink"/>
    <w:uiPriority w:val="99"/>
    <w:unhideWhenUsed/>
    <w:qFormat/>
    <w:rPr>
      <w:color w:val="0563C1"/>
      <w:u w:val="single"/>
    </w:rPr>
  </w:style>
  <w:style w:type="character" w:styleId="aff9">
    <w:name w:val="annotation reference"/>
    <w:basedOn w:val="a3"/>
    <w:uiPriority w:val="99"/>
    <w:unhideWhenUsed/>
    <w:qFormat/>
    <w:rPr>
      <w:sz w:val="21"/>
      <w:szCs w:val="21"/>
    </w:rPr>
  </w:style>
  <w:style w:type="table" w:styleId="affa">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
    <w:qFormat/>
    <w:rPr>
      <w:rFonts w:ascii="Arial" w:eastAsia="黑体" w:hAnsi="Arial"/>
      <w:b/>
      <w:bCs/>
      <w:kern w:val="44"/>
      <w:sz w:val="36"/>
      <w:szCs w:val="44"/>
    </w:rPr>
  </w:style>
  <w:style w:type="character" w:customStyle="1" w:styleId="21">
    <w:name w:val="标题 2 字符"/>
    <w:link w:val="2"/>
    <w:uiPriority w:val="9"/>
    <w:qFormat/>
    <w:rPr>
      <w:rFonts w:ascii="Arial Unicode MS" w:eastAsia="黑体" w:hAnsi="Arial Unicode MS"/>
      <w:b/>
      <w:bCs/>
      <w:kern w:val="44"/>
      <w:sz w:val="32"/>
      <w:szCs w:val="32"/>
    </w:rPr>
  </w:style>
  <w:style w:type="character" w:customStyle="1" w:styleId="30">
    <w:name w:val="标题 3 字符"/>
    <w:link w:val="3"/>
    <w:uiPriority w:val="9"/>
    <w:qFormat/>
    <w:rPr>
      <w:rFonts w:ascii="Arial Unicode MS" w:eastAsia="黑体" w:hAnsi="Arial Unicode MS"/>
      <w:b/>
      <w:kern w:val="44"/>
      <w:sz w:val="30"/>
      <w:szCs w:val="32"/>
    </w:rPr>
  </w:style>
  <w:style w:type="character" w:customStyle="1" w:styleId="40">
    <w:name w:val="标题 4 字符"/>
    <w:basedOn w:val="a3"/>
    <w:link w:val="4"/>
    <w:uiPriority w:val="9"/>
    <w:qFormat/>
    <w:rPr>
      <w:rFonts w:asciiTheme="majorHAnsi" w:eastAsiaTheme="majorEastAsia" w:hAnsiTheme="majorHAnsi" w:cstheme="majorBidi"/>
      <w:b/>
      <w:bCs/>
      <w:kern w:val="44"/>
      <w:sz w:val="28"/>
      <w:szCs w:val="28"/>
    </w:rPr>
  </w:style>
  <w:style w:type="character" w:customStyle="1" w:styleId="50">
    <w:name w:val="标题 5 字符"/>
    <w:link w:val="5"/>
    <w:qFormat/>
    <w:rPr>
      <w:rFonts w:ascii="Arial Unicode MS" w:eastAsia="黑体" w:hAnsi="Arial Unicode MS"/>
      <w:b/>
      <w:bCs/>
      <w:kern w:val="44"/>
      <w:sz w:val="28"/>
      <w:szCs w:val="28"/>
    </w:rPr>
  </w:style>
  <w:style w:type="character" w:customStyle="1" w:styleId="60">
    <w:name w:val="标题 6 字符"/>
    <w:link w:val="6"/>
    <w:qFormat/>
    <w:rPr>
      <w:rFonts w:ascii="Arial" w:eastAsia="黑体" w:hAnsi="Arial"/>
      <w:b/>
      <w:kern w:val="2"/>
      <w:sz w:val="24"/>
      <w:szCs w:val="21"/>
    </w:rPr>
  </w:style>
  <w:style w:type="character" w:customStyle="1" w:styleId="70">
    <w:name w:val="标题 7 字符"/>
    <w:link w:val="7"/>
    <w:qFormat/>
    <w:rPr>
      <w:rFonts w:ascii="Calibri" w:eastAsia="黑体" w:hAnsi="Calibri"/>
      <w:b/>
      <w:kern w:val="2"/>
      <w:sz w:val="24"/>
      <w:szCs w:val="21"/>
    </w:rPr>
  </w:style>
  <w:style w:type="character" w:customStyle="1" w:styleId="80">
    <w:name w:val="标题 8 字符"/>
    <w:link w:val="8"/>
    <w:qFormat/>
    <w:rPr>
      <w:rFonts w:ascii="Arial" w:eastAsia="黑体" w:hAnsi="Arial"/>
      <w:kern w:val="2"/>
      <w:sz w:val="24"/>
      <w:szCs w:val="21"/>
    </w:rPr>
  </w:style>
  <w:style w:type="character" w:customStyle="1" w:styleId="90">
    <w:name w:val="标题 9 字符"/>
    <w:link w:val="9"/>
    <w:qFormat/>
    <w:rPr>
      <w:rFonts w:ascii="Arial" w:eastAsia="黑体" w:hAnsi="Arial"/>
      <w:kern w:val="2"/>
      <w:sz w:val="21"/>
      <w:szCs w:val="21"/>
    </w:rPr>
  </w:style>
  <w:style w:type="character" w:customStyle="1" w:styleId="afd">
    <w:name w:val="页眉 字符"/>
    <w:link w:val="afc"/>
    <w:qFormat/>
    <w:rPr>
      <w:kern w:val="2"/>
      <w:sz w:val="18"/>
      <w:szCs w:val="18"/>
    </w:rPr>
  </w:style>
  <w:style w:type="character" w:customStyle="1" w:styleId="afb">
    <w:name w:val="页脚 字符"/>
    <w:link w:val="afa"/>
    <w:uiPriority w:val="99"/>
    <w:qFormat/>
    <w:rPr>
      <w:kern w:val="2"/>
      <w:sz w:val="18"/>
      <w:szCs w:val="18"/>
    </w:rPr>
  </w:style>
  <w:style w:type="paragraph" w:customStyle="1" w:styleId="Style30">
    <w:name w:val="_Style 30"/>
    <w:basedOn w:val="a2"/>
    <w:next w:val="11"/>
    <w:uiPriority w:val="34"/>
    <w:qFormat/>
    <w:pPr>
      <w:widowControl/>
      <w:numPr>
        <w:numId w:val="2"/>
      </w:numPr>
      <w:jc w:val="left"/>
    </w:pPr>
    <w:rPr>
      <w:rFonts w:ascii="Arial" w:eastAsia="新宋体" w:hAnsi="Arial"/>
      <w:kern w:val="0"/>
      <w:sz w:val="24"/>
      <w:szCs w:val="24"/>
      <w:lang w:eastAsia="en-US"/>
    </w:rPr>
  </w:style>
  <w:style w:type="paragraph" w:customStyle="1" w:styleId="11">
    <w:name w:val="列表段落1"/>
    <w:basedOn w:val="a2"/>
    <w:link w:val="affb"/>
    <w:uiPriority w:val="34"/>
    <w:qFormat/>
  </w:style>
  <w:style w:type="character" w:customStyle="1" w:styleId="affb">
    <w:name w:val="列表段落 字符"/>
    <w:basedOn w:val="a3"/>
    <w:link w:val="11"/>
    <w:uiPriority w:val="34"/>
    <w:qFormat/>
    <w:rPr>
      <w:kern w:val="2"/>
      <w:sz w:val="21"/>
      <w:szCs w:val="22"/>
    </w:rPr>
  </w:style>
  <w:style w:type="paragraph" w:customStyle="1" w:styleId="affc">
    <w:name w:val="正文换行格式不倾斜"/>
    <w:basedOn w:val="a2"/>
    <w:next w:val="a2"/>
    <w:qFormat/>
    <w:pPr>
      <w:ind w:firstLine="480"/>
    </w:pPr>
    <w:rPr>
      <w:rFonts w:ascii="Times New Roman" w:hAnsi="Times New Roman"/>
      <w:i/>
      <w:color w:val="0000FF"/>
      <w:sz w:val="24"/>
      <w:szCs w:val="20"/>
      <w:lang w:val="zh-CN"/>
    </w:rPr>
  </w:style>
  <w:style w:type="character" w:customStyle="1" w:styleId="ad">
    <w:name w:val="题注 字符"/>
    <w:link w:val="ac"/>
    <w:qFormat/>
    <w:rPr>
      <w:rFonts w:ascii="Cambria" w:eastAsia="黑体" w:hAnsi="Cambria"/>
      <w:kern w:val="2"/>
    </w:rPr>
  </w:style>
  <w:style w:type="paragraph" w:customStyle="1" w:styleId="affd">
    <w:name w:val="表格两端"/>
    <w:basedOn w:val="a2"/>
    <w:next w:val="a2"/>
    <w:link w:val="affe"/>
    <w:qFormat/>
    <w:pPr>
      <w:spacing w:line="240" w:lineRule="auto"/>
      <w:ind w:firstLineChars="0" w:firstLine="0"/>
    </w:pPr>
  </w:style>
  <w:style w:type="character" w:customStyle="1" w:styleId="affe">
    <w:name w:val="表格两端 字符"/>
    <w:basedOn w:val="a3"/>
    <w:link w:val="affd"/>
    <w:qFormat/>
    <w:rPr>
      <w:kern w:val="2"/>
      <w:sz w:val="21"/>
      <w:szCs w:val="21"/>
    </w:rPr>
  </w:style>
  <w:style w:type="paragraph" w:customStyle="1" w:styleId="afff">
    <w:name w:val="记录黑小四"/>
    <w:basedOn w:val="afff0"/>
    <w:link w:val="afff1"/>
    <w:qFormat/>
    <w:pPr>
      <w:framePr w:wrap="around"/>
    </w:pPr>
  </w:style>
  <w:style w:type="paragraph" w:customStyle="1" w:styleId="afff0">
    <w:name w:val="表内容"/>
    <w:basedOn w:val="afff2"/>
    <w:link w:val="CharChar"/>
    <w:qFormat/>
    <w:pPr>
      <w:framePr w:hSpace="180" w:wrap="around" w:vAnchor="text" w:hAnchor="page" w:x="1502" w:y="36"/>
    </w:pPr>
    <w:rPr>
      <w:b w:val="0"/>
      <w:bCs w:val="0"/>
    </w:rPr>
  </w:style>
  <w:style w:type="paragraph" w:customStyle="1" w:styleId="afff2">
    <w:name w:val="表头"/>
    <w:basedOn w:val="a2"/>
    <w:link w:val="Char"/>
    <w:qFormat/>
    <w:pPr>
      <w:spacing w:line="240" w:lineRule="auto"/>
      <w:ind w:firstLineChars="0" w:firstLine="0"/>
      <w:jc w:val="center"/>
    </w:pPr>
    <w:rPr>
      <w:rFonts w:ascii="黑体" w:eastAsia="黑体" w:hAnsi="黑体"/>
      <w:b/>
      <w:bCs/>
      <w:sz w:val="24"/>
      <w:szCs w:val="24"/>
    </w:rPr>
  </w:style>
  <w:style w:type="character" w:customStyle="1" w:styleId="afff1">
    <w:name w:val="记录黑小四 字符"/>
    <w:basedOn w:val="affe"/>
    <w:link w:val="afff"/>
    <w:qFormat/>
    <w:rPr>
      <w:rFonts w:ascii="黑体" w:eastAsia="黑体" w:hAnsi="黑体"/>
      <w:kern w:val="2"/>
      <w:sz w:val="24"/>
      <w:szCs w:val="24"/>
    </w:rPr>
  </w:style>
  <w:style w:type="paragraph" w:customStyle="1" w:styleId="12">
    <w:name w:val="封面黑小1"/>
    <w:basedOn w:val="41"/>
    <w:link w:val="13"/>
    <w:qFormat/>
    <w:pPr>
      <w:ind w:firstLineChars="0"/>
    </w:pPr>
    <w:rPr>
      <w:sz w:val="48"/>
      <w:szCs w:val="48"/>
    </w:rPr>
  </w:style>
  <w:style w:type="paragraph" w:customStyle="1" w:styleId="41">
    <w:name w:val="封面黑4"/>
    <w:basedOn w:val="a2"/>
    <w:link w:val="42"/>
    <w:qFormat/>
    <w:pPr>
      <w:snapToGrid w:val="0"/>
      <w:ind w:firstLine="0"/>
      <w:jc w:val="center"/>
    </w:pPr>
    <w:rPr>
      <w:rFonts w:ascii="黑体" w:eastAsia="黑体" w:hAnsi="黑体"/>
      <w:b/>
      <w:sz w:val="28"/>
      <w:szCs w:val="28"/>
    </w:rPr>
  </w:style>
  <w:style w:type="character" w:customStyle="1" w:styleId="13">
    <w:name w:val="封面黑小1 字符"/>
    <w:basedOn w:val="affe"/>
    <w:link w:val="12"/>
    <w:qFormat/>
    <w:rPr>
      <w:rFonts w:ascii="黑体" w:eastAsia="黑体" w:hAnsi="黑体"/>
      <w:b/>
      <w:kern w:val="2"/>
      <w:sz w:val="48"/>
      <w:szCs w:val="48"/>
    </w:rPr>
  </w:style>
  <w:style w:type="character" w:customStyle="1" w:styleId="42">
    <w:name w:val="封面黑4 字符"/>
    <w:basedOn w:val="affe"/>
    <w:link w:val="41"/>
    <w:qFormat/>
    <w:rPr>
      <w:rFonts w:ascii="黑体" w:eastAsia="黑体" w:hAnsi="黑体" w:cs="Arial"/>
      <w:b/>
      <w:kern w:val="2"/>
      <w:sz w:val="28"/>
      <w:szCs w:val="28"/>
      <w:lang w:val="zh-CN" w:eastAsia="zh-HK"/>
    </w:rPr>
  </w:style>
  <w:style w:type="paragraph" w:customStyle="1" w:styleId="TOC10">
    <w:name w:val="TOC 标题1"/>
    <w:basedOn w:val="1"/>
    <w:next w:val="a2"/>
    <w:uiPriority w:val="39"/>
    <w:unhideWhenUsed/>
    <w:qFormat/>
    <w:pPr>
      <w:jc w:val="center"/>
      <w:outlineLvl w:val="9"/>
    </w:pPr>
    <w:rPr>
      <w:rFonts w:ascii="黑体" w:hAnsi="黑体" w:cstheme="majorBidi"/>
      <w:b w:val="0"/>
      <w:bCs w:val="0"/>
      <w:kern w:val="0"/>
      <w:szCs w:val="36"/>
      <w:lang w:val="zh-CN"/>
    </w:rPr>
  </w:style>
  <w:style w:type="character" w:customStyle="1" w:styleId="aff">
    <w:name w:val="副标题 字符"/>
    <w:link w:val="afe"/>
    <w:qFormat/>
    <w:rPr>
      <w:rFonts w:ascii="微软雅黑" w:eastAsia="微软雅黑" w:hAnsi="微软雅黑"/>
      <w:b/>
      <w:bCs/>
      <w:sz w:val="28"/>
      <w:szCs w:val="36"/>
      <w:lang w:eastAsia="ja-JP"/>
    </w:rPr>
  </w:style>
  <w:style w:type="character" w:customStyle="1" w:styleId="14">
    <w:name w:val="副标题 字符1"/>
    <w:basedOn w:val="a3"/>
    <w:uiPriority w:val="11"/>
    <w:qFormat/>
    <w:rPr>
      <w:rFonts w:asciiTheme="minorHAnsi" w:eastAsiaTheme="minorEastAsia" w:hAnsiTheme="minorHAnsi" w:cstheme="minorBidi"/>
      <w:b/>
      <w:bCs/>
      <w:kern w:val="28"/>
      <w:sz w:val="32"/>
      <w:szCs w:val="32"/>
    </w:rPr>
  </w:style>
  <w:style w:type="paragraph" w:customStyle="1" w:styleId="afff3">
    <w:name w:val="表格文本"/>
    <w:basedOn w:val="a2"/>
    <w:qFormat/>
    <w:pPr>
      <w:widowControl/>
      <w:spacing w:line="240" w:lineRule="auto"/>
      <w:ind w:firstLineChars="0" w:firstLine="0"/>
    </w:pPr>
    <w:rPr>
      <w:kern w:val="0"/>
      <w:lang w:val="en-GB"/>
    </w:rPr>
  </w:style>
  <w:style w:type="paragraph" w:customStyle="1" w:styleId="TOC11">
    <w:name w:val="TOC 标题11"/>
    <w:basedOn w:val="a2"/>
    <w:next w:val="a2"/>
    <w:uiPriority w:val="39"/>
    <w:qFormat/>
    <w:pPr>
      <w:widowControl/>
      <w:ind w:firstLine="0"/>
      <w:jc w:val="center"/>
    </w:pPr>
    <w:rPr>
      <w:rFonts w:ascii="微软雅黑" w:eastAsia="微软雅黑" w:hAnsi="微软雅黑"/>
      <w:b/>
      <w:bCs/>
      <w:kern w:val="0"/>
      <w:sz w:val="32"/>
      <w:szCs w:val="32"/>
    </w:rPr>
  </w:style>
  <w:style w:type="character" w:customStyle="1" w:styleId="15">
    <w:name w:val="未处理的提及1"/>
    <w:basedOn w:val="a3"/>
    <w:uiPriority w:val="99"/>
    <w:unhideWhenUsed/>
    <w:qFormat/>
    <w:rPr>
      <w:color w:val="605E5C"/>
      <w:shd w:val="clear" w:color="auto" w:fill="E1DFDD"/>
    </w:rPr>
  </w:style>
  <w:style w:type="paragraph" w:customStyle="1" w:styleId="afff4">
    <w:name w:val="页脚文本"/>
    <w:basedOn w:val="a2"/>
    <w:link w:val="afff5"/>
    <w:qFormat/>
    <w:pPr>
      <w:widowControl/>
      <w:autoSpaceDE w:val="0"/>
      <w:autoSpaceDN w:val="0"/>
      <w:adjustRightInd w:val="0"/>
      <w:spacing w:line="240" w:lineRule="auto"/>
      <w:ind w:firstLine="0"/>
      <w:textAlignment w:val="baseline"/>
    </w:pPr>
    <w:rPr>
      <w:kern w:val="0"/>
      <w:sz w:val="18"/>
      <w:szCs w:val="20"/>
    </w:rPr>
  </w:style>
  <w:style w:type="character" w:customStyle="1" w:styleId="afff5">
    <w:name w:val="页脚文本 字符"/>
    <w:link w:val="afff4"/>
    <w:qFormat/>
    <w:rPr>
      <w:rFonts w:ascii="宋体" w:hAnsi="宋体"/>
      <w:sz w:val="18"/>
    </w:rPr>
  </w:style>
  <w:style w:type="paragraph" w:customStyle="1" w:styleId="afff6">
    <w:name w:val="页脚文本加粗"/>
    <w:basedOn w:val="afff4"/>
    <w:link w:val="afff7"/>
    <w:qFormat/>
    <w:rPr>
      <w:b/>
      <w:color w:val="FF0000"/>
      <w:lang w:val="fr-FR"/>
    </w:rPr>
  </w:style>
  <w:style w:type="character" w:customStyle="1" w:styleId="afff7">
    <w:name w:val="页脚文本加粗 字符"/>
    <w:link w:val="afff6"/>
    <w:qFormat/>
    <w:rPr>
      <w:rFonts w:ascii="宋体" w:hAnsi="宋体"/>
      <w:b/>
      <w:color w:val="FF0000"/>
      <w:sz w:val="18"/>
      <w:lang w:val="fr-FR"/>
    </w:rPr>
  </w:style>
  <w:style w:type="character" w:customStyle="1" w:styleId="afff8">
    <w:name w:val="正文加粗 字符"/>
    <w:link w:val="afff9"/>
    <w:qFormat/>
    <w:rPr>
      <w:rFonts w:ascii="Calibri" w:hAnsi="Calibri"/>
      <w:b/>
      <w:bCs/>
      <w:kern w:val="2"/>
      <w:sz w:val="21"/>
      <w:szCs w:val="21"/>
    </w:rPr>
  </w:style>
  <w:style w:type="paragraph" w:customStyle="1" w:styleId="afff9">
    <w:name w:val="正文加粗"/>
    <w:basedOn w:val="a2"/>
    <w:link w:val="afff8"/>
    <w:qFormat/>
    <w:pPr>
      <w:ind w:firstLine="422"/>
    </w:pPr>
    <w:rPr>
      <w:b/>
      <w:bCs/>
    </w:rPr>
  </w:style>
  <w:style w:type="character" w:customStyle="1" w:styleId="af9">
    <w:name w:val="批注框文本 字符"/>
    <w:link w:val="af8"/>
    <w:uiPriority w:val="99"/>
    <w:semiHidden/>
    <w:qFormat/>
    <w:rPr>
      <w:kern w:val="2"/>
      <w:sz w:val="18"/>
      <w:szCs w:val="18"/>
    </w:rPr>
  </w:style>
  <w:style w:type="character" w:customStyle="1" w:styleId="a9">
    <w:name w:val="批注文字 字符"/>
    <w:basedOn w:val="a3"/>
    <w:link w:val="a7"/>
    <w:uiPriority w:val="99"/>
    <w:qFormat/>
    <w:rPr>
      <w:kern w:val="2"/>
      <w:sz w:val="21"/>
      <w:szCs w:val="22"/>
    </w:rPr>
  </w:style>
  <w:style w:type="character" w:customStyle="1" w:styleId="a8">
    <w:name w:val="批注主题 字符"/>
    <w:basedOn w:val="a9"/>
    <w:link w:val="a6"/>
    <w:uiPriority w:val="99"/>
    <w:semiHidden/>
    <w:qFormat/>
    <w:rPr>
      <w:b/>
      <w:bCs/>
      <w:kern w:val="2"/>
      <w:sz w:val="21"/>
      <w:szCs w:val="22"/>
    </w:rPr>
  </w:style>
  <w:style w:type="character" w:customStyle="1" w:styleId="CharChar">
    <w:name w:val="表内容 Char Char"/>
    <w:link w:val="afff0"/>
    <w:qFormat/>
    <w:rPr>
      <w:rFonts w:ascii="黑体" w:eastAsia="黑体" w:hAnsi="黑体"/>
      <w:kern w:val="2"/>
      <w:sz w:val="24"/>
      <w:szCs w:val="24"/>
    </w:rPr>
  </w:style>
  <w:style w:type="character" w:customStyle="1" w:styleId="Char">
    <w:name w:val="表头 Char"/>
    <w:link w:val="afff2"/>
    <w:qFormat/>
    <w:rPr>
      <w:rFonts w:ascii="黑体" w:eastAsia="黑体" w:hAnsi="黑体"/>
      <w:b/>
      <w:bCs/>
      <w:kern w:val="2"/>
      <w:sz w:val="24"/>
      <w:szCs w:val="24"/>
    </w:rPr>
  </w:style>
  <w:style w:type="paragraph" w:customStyle="1" w:styleId="Char0">
    <w:name w:val="正文段落 Char"/>
    <w:basedOn w:val="a2"/>
    <w:qFormat/>
    <w:pPr>
      <w:ind w:firstLine="480"/>
    </w:pPr>
    <w:rPr>
      <w:rFonts w:ascii="Times New Roman" w:hAnsi="Times New Roman"/>
      <w:kern w:val="0"/>
      <w:szCs w:val="20"/>
    </w:rPr>
  </w:style>
  <w:style w:type="paragraph" w:customStyle="1" w:styleId="Style301">
    <w:name w:val="_Style 301"/>
    <w:basedOn w:val="a2"/>
    <w:next w:val="11"/>
    <w:uiPriority w:val="34"/>
    <w:qFormat/>
    <w:pPr>
      <w:widowControl/>
      <w:ind w:left="432" w:hanging="432"/>
      <w:jc w:val="left"/>
    </w:pPr>
    <w:rPr>
      <w:rFonts w:ascii="Arial" w:eastAsia="新宋体" w:hAnsi="Arial"/>
      <w:kern w:val="0"/>
      <w:sz w:val="24"/>
      <w:szCs w:val="24"/>
      <w:lang w:eastAsia="en-US"/>
    </w:rPr>
  </w:style>
  <w:style w:type="character" w:customStyle="1" w:styleId="110">
    <w:name w:val="未处理的提及11"/>
    <w:basedOn w:val="a3"/>
    <w:uiPriority w:val="99"/>
    <w:unhideWhenUsed/>
    <w:qFormat/>
    <w:rPr>
      <w:color w:val="605E5C"/>
      <w:shd w:val="clear" w:color="auto" w:fill="E1DFDD"/>
    </w:rPr>
  </w:style>
  <w:style w:type="character" w:customStyle="1" w:styleId="16">
    <w:name w:val="不明显强调1"/>
    <w:basedOn w:val="a3"/>
    <w:uiPriority w:val="19"/>
    <w:qFormat/>
    <w:rPr>
      <w:i/>
      <w:iCs/>
      <w:color w:val="404040" w:themeColor="text1" w:themeTint="BF"/>
    </w:rPr>
  </w:style>
  <w:style w:type="character" w:customStyle="1" w:styleId="af3">
    <w:name w:val="纯文本 字符"/>
    <w:link w:val="af2"/>
    <w:uiPriority w:val="99"/>
    <w:qFormat/>
    <w:rPr>
      <w:rFonts w:ascii="宋体" w:hAnsi="Courier New" w:cs="Courier New"/>
      <w:kern w:val="2"/>
      <w:sz w:val="21"/>
      <w:szCs w:val="21"/>
    </w:rPr>
  </w:style>
  <w:style w:type="character" w:customStyle="1" w:styleId="17">
    <w:name w:val="纯文本 字符1"/>
    <w:basedOn w:val="a3"/>
    <w:uiPriority w:val="99"/>
    <w:semiHidden/>
    <w:qFormat/>
    <w:rPr>
      <w:rFonts w:asciiTheme="minorEastAsia" w:eastAsiaTheme="minorEastAsia" w:hAnsi="Courier New" w:cs="Courier New"/>
      <w:kern w:val="2"/>
      <w:sz w:val="21"/>
      <w:szCs w:val="22"/>
    </w:rPr>
  </w:style>
  <w:style w:type="paragraph" w:customStyle="1" w:styleId="afffa">
    <w:name w:val="封面"/>
    <w:basedOn w:val="a2"/>
    <w:qFormat/>
    <w:pPr>
      <w:adjustRightInd w:val="0"/>
      <w:spacing w:line="360" w:lineRule="atLeast"/>
      <w:jc w:val="right"/>
      <w:textAlignment w:val="baseline"/>
    </w:pPr>
    <w:rPr>
      <w:rFonts w:ascii="Arial" w:hAnsi="Arial"/>
      <w:kern w:val="0"/>
      <w:sz w:val="24"/>
      <w:szCs w:val="20"/>
    </w:rPr>
  </w:style>
  <w:style w:type="paragraph" w:customStyle="1" w:styleId="Char1">
    <w:name w:val="封面文本 Char"/>
    <w:basedOn w:val="a2"/>
    <w:qFormat/>
    <w:pPr>
      <w:adjustRightInd w:val="0"/>
      <w:jc w:val="center"/>
    </w:pPr>
    <w:rPr>
      <w:rFonts w:ascii="宋体" w:hAnsi="宋体" w:cs="宋体"/>
      <w:b/>
      <w:bCs/>
      <w:kern w:val="0"/>
      <w:sz w:val="24"/>
      <w:szCs w:val="24"/>
    </w:rPr>
  </w:style>
  <w:style w:type="paragraph" w:customStyle="1" w:styleId="afffb">
    <w:name w:val="技术规格正文"/>
    <w:basedOn w:val="a2"/>
    <w:qFormat/>
    <w:rPr>
      <w:rFonts w:ascii="宋体" w:hAnsi="Times New Roman"/>
    </w:rPr>
  </w:style>
  <w:style w:type="paragraph" w:customStyle="1" w:styleId="afffc">
    <w:name w:val="居中表格内容"/>
    <w:basedOn w:val="a2"/>
    <w:next w:val="a2"/>
    <w:qFormat/>
    <w:pPr>
      <w:widowControl/>
      <w:jc w:val="left"/>
    </w:pPr>
    <w:rPr>
      <w:rFonts w:ascii="Times New Roman" w:hAnsi="Times New Roman"/>
      <w:kern w:val="0"/>
      <w:szCs w:val="24"/>
      <w:lang w:eastAsia="en-US"/>
    </w:rPr>
  </w:style>
  <w:style w:type="character" w:customStyle="1" w:styleId="af5">
    <w:name w:val="日期 字符"/>
    <w:basedOn w:val="a3"/>
    <w:link w:val="af4"/>
    <w:uiPriority w:val="99"/>
    <w:semiHidden/>
    <w:qFormat/>
    <w:rPr>
      <w:kern w:val="2"/>
      <w:sz w:val="21"/>
      <w:szCs w:val="22"/>
    </w:rPr>
  </w:style>
  <w:style w:type="character" w:customStyle="1" w:styleId="af7">
    <w:name w:val="尾注文本 字符"/>
    <w:link w:val="af6"/>
    <w:uiPriority w:val="99"/>
    <w:semiHidden/>
    <w:qFormat/>
    <w:rPr>
      <w:kern w:val="2"/>
      <w:sz w:val="21"/>
      <w:szCs w:val="22"/>
    </w:rPr>
  </w:style>
  <w:style w:type="character" w:customStyle="1" w:styleId="af">
    <w:name w:val="文档结构图 字符"/>
    <w:link w:val="ae"/>
    <w:uiPriority w:val="99"/>
    <w:semiHidden/>
    <w:qFormat/>
    <w:rPr>
      <w:rFonts w:ascii="宋体"/>
      <w:kern w:val="2"/>
      <w:sz w:val="18"/>
      <w:szCs w:val="18"/>
    </w:rPr>
  </w:style>
  <w:style w:type="paragraph" w:customStyle="1" w:styleId="18">
    <w:name w:val="无间隔1"/>
    <w:link w:val="afffd"/>
    <w:uiPriority w:val="1"/>
    <w:qFormat/>
    <w:rPr>
      <w:rFonts w:ascii="Calibri" w:hAnsi="Calibri"/>
      <w:sz w:val="22"/>
      <w:szCs w:val="22"/>
    </w:rPr>
  </w:style>
  <w:style w:type="character" w:customStyle="1" w:styleId="afffd">
    <w:name w:val="无间隔 字符"/>
    <w:link w:val="18"/>
    <w:uiPriority w:val="1"/>
    <w:qFormat/>
    <w:rPr>
      <w:sz w:val="22"/>
      <w:szCs w:val="22"/>
    </w:rPr>
  </w:style>
  <w:style w:type="paragraph" w:customStyle="1" w:styleId="afffe">
    <w:name w:val="五级标题格式"/>
    <w:basedOn w:val="5"/>
    <w:qFormat/>
    <w:pPr>
      <w:keepNext w:val="0"/>
      <w:keepLines w:val="0"/>
      <w:numPr>
        <w:ilvl w:val="0"/>
        <w:numId w:val="0"/>
      </w:numPr>
      <w:spacing w:afterLines="50" w:line="336" w:lineRule="auto"/>
      <w:ind w:left="425"/>
    </w:pPr>
    <w:rPr>
      <w:b w:val="0"/>
      <w:color w:val="0000FF"/>
      <w:sz w:val="24"/>
    </w:rPr>
  </w:style>
  <w:style w:type="paragraph" w:customStyle="1" w:styleId="TimesNewRoman427">
    <w:name w:val="样式 Times New Roman 左  4.27 字符"/>
    <w:basedOn w:val="a2"/>
    <w:qFormat/>
    <w:pPr>
      <w:numPr>
        <w:numId w:val="3"/>
      </w:numPr>
      <w:tabs>
        <w:tab w:val="left" w:pos="1260"/>
      </w:tabs>
    </w:pPr>
    <w:rPr>
      <w:rFonts w:ascii="Times New Roman" w:hAnsi="Times New Roman" w:cs="宋体"/>
      <w:szCs w:val="20"/>
    </w:rPr>
  </w:style>
  <w:style w:type="character" w:customStyle="1" w:styleId="24">
    <w:name w:val="未处理的提及2"/>
    <w:basedOn w:val="a3"/>
    <w:uiPriority w:val="99"/>
    <w:unhideWhenUsed/>
    <w:qFormat/>
    <w:rPr>
      <w:color w:val="605E5C"/>
      <w:shd w:val="clear" w:color="auto" w:fill="E1DFDD"/>
    </w:rPr>
  </w:style>
  <w:style w:type="paragraph" w:customStyle="1" w:styleId="a">
    <w:name w:val="正文段落"/>
    <w:basedOn w:val="a2"/>
    <w:link w:val="affff"/>
    <w:qFormat/>
    <w:pPr>
      <w:widowControl/>
      <w:numPr>
        <w:numId w:val="4"/>
      </w:numPr>
      <w:autoSpaceDE w:val="0"/>
      <w:autoSpaceDN w:val="0"/>
      <w:adjustRightInd w:val="0"/>
      <w:textAlignment w:val="baseline"/>
    </w:pPr>
    <w:rPr>
      <w:rFonts w:ascii="Arial" w:hAnsi="Arial"/>
      <w:kern w:val="0"/>
      <w:szCs w:val="20"/>
    </w:rPr>
  </w:style>
  <w:style w:type="character" w:customStyle="1" w:styleId="affff">
    <w:name w:val="正文段落 字符"/>
    <w:basedOn w:val="a3"/>
    <w:link w:val="a"/>
    <w:qFormat/>
    <w:rPr>
      <w:rFonts w:ascii="Arial" w:hAnsi="Arial"/>
      <w:sz w:val="21"/>
    </w:rPr>
  </w:style>
  <w:style w:type="character" w:customStyle="1" w:styleId="ab">
    <w:name w:val="正文缩进 字符"/>
    <w:link w:val="aa"/>
    <w:qFormat/>
    <w:rPr>
      <w:kern w:val="2"/>
      <w:sz w:val="24"/>
    </w:rPr>
  </w:style>
  <w:style w:type="character" w:customStyle="1" w:styleId="af1">
    <w:name w:val="正文文本 字符"/>
    <w:basedOn w:val="a3"/>
    <w:link w:val="af0"/>
    <w:uiPriority w:val="99"/>
    <w:qFormat/>
    <w:rPr>
      <w:kern w:val="2"/>
      <w:sz w:val="21"/>
      <w:szCs w:val="22"/>
    </w:rPr>
  </w:style>
  <w:style w:type="character" w:customStyle="1" w:styleId="23">
    <w:name w:val="正文文本 2 字符"/>
    <w:basedOn w:val="a3"/>
    <w:link w:val="22"/>
    <w:uiPriority w:val="99"/>
    <w:semiHidden/>
    <w:qFormat/>
    <w:rPr>
      <w:kern w:val="2"/>
      <w:sz w:val="21"/>
      <w:szCs w:val="22"/>
    </w:rPr>
  </w:style>
  <w:style w:type="paragraph" w:customStyle="1" w:styleId="Style5">
    <w:name w:val="_Style 5"/>
    <w:basedOn w:val="1"/>
    <w:next w:val="a2"/>
    <w:uiPriority w:val="39"/>
    <w:unhideWhenUsed/>
    <w:qFormat/>
    <w:pPr>
      <w:spacing w:line="259" w:lineRule="auto"/>
      <w:jc w:val="left"/>
      <w:outlineLvl w:val="9"/>
    </w:pPr>
    <w:rPr>
      <w:rFonts w:ascii="等线 Light" w:eastAsia="等线 Light" w:hAnsi="等线 Light"/>
      <w:b w:val="0"/>
      <w:bCs w:val="0"/>
      <w:color w:val="2E74B5"/>
      <w:kern w:val="0"/>
      <w:sz w:val="32"/>
      <w:szCs w:val="32"/>
    </w:rPr>
  </w:style>
  <w:style w:type="character" w:customStyle="1" w:styleId="aff2">
    <w:name w:val="标题 字符"/>
    <w:basedOn w:val="a3"/>
    <w:link w:val="aff1"/>
    <w:uiPriority w:val="10"/>
    <w:qFormat/>
    <w:rPr>
      <w:rFonts w:ascii="Calibri Light" w:eastAsia="华文中宋" w:hAnsi="Calibri Light"/>
      <w:b/>
      <w:bCs/>
      <w:kern w:val="2"/>
      <w:sz w:val="44"/>
      <w:szCs w:val="32"/>
    </w:rPr>
  </w:style>
  <w:style w:type="paragraph" w:customStyle="1" w:styleId="affff0">
    <w:name w:val="表格居中"/>
    <w:basedOn w:val="a2"/>
    <w:link w:val="affff1"/>
    <w:qFormat/>
    <w:pPr>
      <w:widowControl/>
      <w:spacing w:line="240" w:lineRule="auto"/>
      <w:ind w:firstLineChars="0" w:firstLine="0"/>
      <w:jc w:val="center"/>
    </w:pPr>
    <w:rPr>
      <w:rFonts w:ascii="宋体" w:hAnsi="宋体" w:cs="宋体"/>
      <w:color w:val="000000"/>
      <w:kern w:val="0"/>
      <w:lang w:val="zh-CN"/>
    </w:rPr>
  </w:style>
  <w:style w:type="character" w:customStyle="1" w:styleId="affff1">
    <w:name w:val="表格居中 字符"/>
    <w:basedOn w:val="affe"/>
    <w:link w:val="affff0"/>
    <w:qFormat/>
    <w:rPr>
      <w:rFonts w:ascii="宋体" w:hAnsi="宋体" w:cs="宋体"/>
      <w:color w:val="000000"/>
      <w:kern w:val="2"/>
      <w:sz w:val="21"/>
      <w:szCs w:val="21"/>
      <w:lang w:val="zh-CN" w:eastAsia="zh-HK"/>
    </w:rPr>
  </w:style>
  <w:style w:type="paragraph" w:customStyle="1" w:styleId="20">
    <w:name w:val="用例正文2"/>
    <w:basedOn w:val="a2"/>
    <w:link w:val="25"/>
    <w:qFormat/>
    <w:pPr>
      <w:numPr>
        <w:ilvl w:val="1"/>
        <w:numId w:val="5"/>
      </w:numPr>
      <w:ind w:firstLineChars="0" w:firstLine="0"/>
    </w:pPr>
  </w:style>
  <w:style w:type="character" w:customStyle="1" w:styleId="25">
    <w:name w:val="用例正文2 字符"/>
    <w:basedOn w:val="a3"/>
    <w:link w:val="20"/>
    <w:qFormat/>
    <w:rPr>
      <w:rFonts w:ascii="Calibri" w:hAnsi="Calibri"/>
      <w:kern w:val="2"/>
      <w:sz w:val="21"/>
      <w:szCs w:val="21"/>
    </w:rPr>
  </w:style>
  <w:style w:type="character" w:customStyle="1" w:styleId="Char2">
    <w:name w:val="正文 Char"/>
    <w:link w:val="19"/>
    <w:qFormat/>
    <w:rPr>
      <w:rFonts w:ascii="Arial" w:hAnsi="Arial" w:cs="Calibri"/>
      <w:kern w:val="2"/>
      <w:sz w:val="24"/>
      <w:szCs w:val="22"/>
    </w:rPr>
  </w:style>
  <w:style w:type="paragraph" w:customStyle="1" w:styleId="19">
    <w:name w:val="正文1"/>
    <w:basedOn w:val="a2"/>
    <w:link w:val="Char2"/>
    <w:qFormat/>
    <w:pPr>
      <w:spacing w:before="120" w:after="120"/>
    </w:pPr>
    <w:rPr>
      <w:rFonts w:ascii="Arial" w:hAnsi="Arial" w:cs="Calibri"/>
      <w:sz w:val="24"/>
      <w:szCs w:val="22"/>
    </w:rPr>
  </w:style>
  <w:style w:type="paragraph" w:customStyle="1" w:styleId="a0">
    <w:name w:val="用例正文"/>
    <w:basedOn w:val="afff9"/>
    <w:link w:val="affff2"/>
    <w:qFormat/>
    <w:pPr>
      <w:numPr>
        <w:numId w:val="6"/>
      </w:numPr>
      <w:ind w:firstLineChars="0" w:firstLine="0"/>
    </w:pPr>
    <w:rPr>
      <w:b w:val="0"/>
      <w:bCs w:val="0"/>
    </w:rPr>
  </w:style>
  <w:style w:type="character" w:customStyle="1" w:styleId="affff2">
    <w:name w:val="用例正文 字符"/>
    <w:basedOn w:val="afff8"/>
    <w:link w:val="a0"/>
    <w:qFormat/>
    <w:rPr>
      <w:rFonts w:ascii="Calibri" w:hAnsi="Calibri"/>
      <w:b w:val="0"/>
      <w:bCs w:val="0"/>
      <w:kern w:val="2"/>
      <w:sz w:val="21"/>
      <w:szCs w:val="21"/>
    </w:rPr>
  </w:style>
  <w:style w:type="character" w:customStyle="1" w:styleId="1a">
    <w:name w:val="占位符文本1"/>
    <w:basedOn w:val="a3"/>
    <w:uiPriority w:val="99"/>
    <w:semiHidden/>
    <w:qFormat/>
    <w:rPr>
      <w:color w:val="808080"/>
    </w:rPr>
  </w:style>
  <w:style w:type="table" w:customStyle="1" w:styleId="1b">
    <w:name w:val="网格型1"/>
    <w:basedOn w:val="a4"/>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
    <w:name w:val="修订1"/>
    <w:hidden/>
    <w:uiPriority w:val="99"/>
    <w:semiHidden/>
    <w:qFormat/>
    <w:rPr>
      <w:rFonts w:ascii="Calibri" w:hAnsi="Calibri"/>
      <w:kern w:val="2"/>
      <w:sz w:val="21"/>
      <w:szCs w:val="21"/>
    </w:rPr>
  </w:style>
  <w:style w:type="paragraph" w:customStyle="1" w:styleId="a1">
    <w:name w:val="次级标题"/>
    <w:basedOn w:val="11"/>
    <w:link w:val="affff3"/>
    <w:qFormat/>
    <w:pPr>
      <w:numPr>
        <w:numId w:val="7"/>
      </w:numPr>
      <w:ind w:left="0" w:firstLineChars="0" w:firstLine="420"/>
    </w:pPr>
  </w:style>
  <w:style w:type="character" w:customStyle="1" w:styleId="affff3">
    <w:name w:val="次级标题 字符"/>
    <w:basedOn w:val="affb"/>
    <w:link w:val="a1"/>
    <w:qFormat/>
    <w:rPr>
      <w:rFonts w:ascii="Calibri" w:hAnsi="Calibri"/>
      <w:kern w:val="2"/>
      <w:sz w:val="21"/>
      <w:szCs w:val="21"/>
    </w:rPr>
  </w:style>
  <w:style w:type="paragraph" w:customStyle="1" w:styleId="WPSOffice1">
    <w:name w:val="WPSOffice手动目录 1"/>
    <w:qFormat/>
  </w:style>
  <w:style w:type="paragraph" w:styleId="affff4">
    <w:name w:val="List Paragraph"/>
    <w:basedOn w:val="a2"/>
    <w:uiPriority w:val="99"/>
    <w:unhideWhenUsed/>
    <w:rsid w:val="008D3113"/>
  </w:style>
  <w:style w:type="paragraph" w:styleId="affff5">
    <w:name w:val="Revision"/>
    <w:hidden/>
    <w:uiPriority w:val="99"/>
    <w:semiHidden/>
    <w:rsid w:val="00A31440"/>
    <w:rPr>
      <w:rFonts w:ascii="Calibri" w:hAnsi="Calibri"/>
      <w:kern w:val="2"/>
      <w:sz w:val="21"/>
      <w:szCs w:val="21"/>
    </w:rPr>
  </w:style>
  <w:style w:type="paragraph" w:styleId="affff6">
    <w:name w:val="footnote text"/>
    <w:basedOn w:val="a2"/>
    <w:link w:val="affff7"/>
    <w:uiPriority w:val="99"/>
    <w:semiHidden/>
    <w:unhideWhenUsed/>
    <w:rsid w:val="002125E3"/>
    <w:pPr>
      <w:snapToGrid w:val="0"/>
      <w:jc w:val="left"/>
    </w:pPr>
    <w:rPr>
      <w:sz w:val="18"/>
      <w:szCs w:val="18"/>
    </w:rPr>
  </w:style>
  <w:style w:type="character" w:customStyle="1" w:styleId="affff7">
    <w:name w:val="脚注文本 字符"/>
    <w:basedOn w:val="a3"/>
    <w:link w:val="affff6"/>
    <w:uiPriority w:val="99"/>
    <w:semiHidden/>
    <w:rsid w:val="002125E3"/>
    <w:rPr>
      <w:rFonts w:ascii="Calibri" w:hAnsi="Calibri"/>
      <w:kern w:val="2"/>
      <w:sz w:val="18"/>
      <w:szCs w:val="18"/>
    </w:rPr>
  </w:style>
  <w:style w:type="character" w:styleId="affff8">
    <w:name w:val="footnote reference"/>
    <w:basedOn w:val="a3"/>
    <w:uiPriority w:val="99"/>
    <w:semiHidden/>
    <w:unhideWhenUsed/>
    <w:rsid w:val="002125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764782">
      <w:bodyDiv w:val="1"/>
      <w:marLeft w:val="0"/>
      <w:marRight w:val="0"/>
      <w:marTop w:val="0"/>
      <w:marBottom w:val="0"/>
      <w:divBdr>
        <w:top w:val="none" w:sz="0" w:space="0" w:color="auto"/>
        <w:left w:val="none" w:sz="0" w:space="0" w:color="auto"/>
        <w:bottom w:val="none" w:sz="0" w:space="0" w:color="auto"/>
        <w:right w:val="none" w:sz="0" w:space="0" w:color="auto"/>
      </w:divBdr>
    </w:div>
    <w:div w:id="733044629">
      <w:bodyDiv w:val="1"/>
      <w:marLeft w:val="0"/>
      <w:marRight w:val="0"/>
      <w:marTop w:val="0"/>
      <w:marBottom w:val="0"/>
      <w:divBdr>
        <w:top w:val="none" w:sz="0" w:space="0" w:color="auto"/>
        <w:left w:val="none" w:sz="0" w:space="0" w:color="auto"/>
        <w:bottom w:val="none" w:sz="0" w:space="0" w:color="auto"/>
        <w:right w:val="none" w:sz="0" w:space="0" w:color="auto"/>
      </w:divBdr>
    </w:div>
    <w:div w:id="798958361">
      <w:bodyDiv w:val="1"/>
      <w:marLeft w:val="0"/>
      <w:marRight w:val="0"/>
      <w:marTop w:val="0"/>
      <w:marBottom w:val="0"/>
      <w:divBdr>
        <w:top w:val="none" w:sz="0" w:space="0" w:color="auto"/>
        <w:left w:val="none" w:sz="0" w:space="0" w:color="auto"/>
        <w:bottom w:val="none" w:sz="0" w:space="0" w:color="auto"/>
        <w:right w:val="none" w:sz="0" w:space="0" w:color="auto"/>
      </w:divBdr>
    </w:div>
    <w:div w:id="17192824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footer" Target="footer4.xml"/><Relationship Id="rId30" Type="http://schemas.openxmlformats.org/officeDocument/2006/relationships/footer" Target="footer6.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1F5E4D-4A09-4F4F-A46F-A36DACCD4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13</Pages>
  <Words>551</Words>
  <Characters>3142</Characters>
  <Application>Microsoft Office Word</Application>
  <DocSecurity>0</DocSecurity>
  <Lines>26</Lines>
  <Paragraphs>7</Paragraphs>
  <ScaleCrop>false</ScaleCrop>
  <Company>SUNTEK Technology Co.,Ltd.</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王 文超</cp:lastModifiedBy>
  <cp:revision>3</cp:revision>
  <cp:lastPrinted>2023-05-05T02:46:00Z</cp:lastPrinted>
  <dcterms:created xsi:type="dcterms:W3CDTF">2023-05-17T02:43:00Z</dcterms:created>
  <dcterms:modified xsi:type="dcterms:W3CDTF">2023-05-26T02:10:00Z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0462245BE1F248BA93E8D468805C8688</vt:lpwstr>
  </property>
</Properties>
</file>