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FEA9C" w14:textId="77777777" w:rsidR="009C79E5" w:rsidRDefault="009C79E5">
      <w:pPr>
        <w:pStyle w:val="af3"/>
        <w:rPr>
          <w:lang w:eastAsia="zh-CN"/>
        </w:rPr>
      </w:pPr>
    </w:p>
    <w:p w14:paraId="6D780F07" w14:textId="00E99F38" w:rsidR="009C79E5" w:rsidRDefault="005A64A5">
      <w:pPr>
        <w:pStyle w:val="af3"/>
        <w:rPr>
          <w:lang w:eastAsia="zh-CN"/>
        </w:rPr>
      </w:pPr>
      <w:r>
        <w:rPr>
          <w:rFonts w:hint="eastAsia"/>
          <w:lang w:eastAsia="zh-CN"/>
        </w:rPr>
        <w:t>华佳Mos客户端2</w:t>
      </w:r>
      <w:r>
        <w:rPr>
          <w:lang w:eastAsia="zh-CN"/>
        </w:rPr>
        <w:t>.0</w:t>
      </w:r>
      <w:r>
        <w:rPr>
          <w:rFonts w:hint="eastAsia"/>
          <w:lang w:eastAsia="zh-CN"/>
        </w:rPr>
        <w:t>框架</w:t>
      </w:r>
      <w:r w:rsidR="005728B6">
        <w:rPr>
          <w:rFonts w:hint="eastAsia"/>
          <w:lang w:eastAsia="zh-CN"/>
        </w:rPr>
        <w:t>概要</w:t>
      </w:r>
      <w:r>
        <w:rPr>
          <w:rFonts w:hint="eastAsia"/>
          <w:lang w:eastAsia="zh-CN"/>
        </w:rPr>
        <w:t>设计说明书</w:t>
      </w:r>
    </w:p>
    <w:p w14:paraId="31E56DC4" w14:textId="77777777" w:rsidR="009C79E5" w:rsidRDefault="009C79E5" w:rsidP="00DA65E0">
      <w:pPr>
        <w:pStyle w:val="af3"/>
        <w:rPr>
          <w:lang w:eastAsia="zh-CN"/>
        </w:rPr>
      </w:pPr>
    </w:p>
    <w:p w14:paraId="3EF9DA47" w14:textId="77777777" w:rsidR="009C79E5" w:rsidRPr="00DA65E0" w:rsidRDefault="009C79E5" w:rsidP="00DA65E0">
      <w:pPr>
        <w:pStyle w:val="af3"/>
        <w:rPr>
          <w:rStyle w:val="af4"/>
          <w:sz w:val="48"/>
          <w:szCs w:val="48"/>
          <w:lang w:eastAsia="zh-CN"/>
        </w:rPr>
      </w:pPr>
    </w:p>
    <w:tbl>
      <w:tblPr>
        <w:tblStyle w:val="af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977"/>
      </w:tblGrid>
      <w:tr w:rsidR="00B157FF" w14:paraId="03DAFF99" w14:textId="77777777" w:rsidTr="00B157FF">
        <w:trPr>
          <w:jc w:val="center"/>
        </w:trPr>
        <w:tc>
          <w:tcPr>
            <w:tcW w:w="1843" w:type="dxa"/>
          </w:tcPr>
          <w:p w14:paraId="570B6A94" w14:textId="77777777" w:rsidR="00B157FF" w:rsidRDefault="00B157FF" w:rsidP="00074B4C">
            <w:pPr>
              <w:ind w:firstLineChars="0" w:firstLine="0"/>
              <w:contextualSpacing/>
              <w:jc w:val="center"/>
              <w:rPr>
                <w:rFonts w:ascii="宋体" w:hAnsi="宋体" w:cs="Calibri"/>
                <w:bCs/>
                <w:caps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文件编号：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bottom"/>
          </w:tcPr>
          <w:p w14:paraId="6C048123" w14:textId="6BA792DC" w:rsidR="00B157FF" w:rsidRDefault="00B157FF" w:rsidP="00B157FF">
            <w:pPr>
              <w:spacing w:line="300" w:lineRule="exact"/>
              <w:ind w:firstLineChars="0" w:firstLine="0"/>
              <w:contextualSpacing/>
              <w:jc w:val="center"/>
              <w:rPr>
                <w:rFonts w:ascii="宋体" w:hAnsi="宋体" w:cs="Calibri"/>
                <w:bCs/>
                <w:caps/>
                <w:szCs w:val="24"/>
              </w:rPr>
            </w:pPr>
          </w:p>
        </w:tc>
      </w:tr>
      <w:tr w:rsidR="00B157FF" w14:paraId="2D8D5C70" w14:textId="77777777" w:rsidTr="00B157FF">
        <w:trPr>
          <w:jc w:val="center"/>
        </w:trPr>
        <w:tc>
          <w:tcPr>
            <w:tcW w:w="1843" w:type="dxa"/>
          </w:tcPr>
          <w:p w14:paraId="038C4902" w14:textId="77777777" w:rsidR="00B157FF" w:rsidRDefault="00B157FF" w:rsidP="00074B4C">
            <w:pPr>
              <w:ind w:firstLineChars="0" w:firstLine="0"/>
              <w:contextualSpacing/>
              <w:jc w:val="center"/>
              <w:rPr>
                <w:rFonts w:ascii="宋体" w:hAnsi="宋体" w:cs="Calibri"/>
                <w:bCs/>
                <w:caps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文件版本：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D97C96" w14:textId="08FFBD2C" w:rsidR="00B157FF" w:rsidRDefault="00B157FF" w:rsidP="00B157FF">
            <w:pPr>
              <w:spacing w:line="300" w:lineRule="exact"/>
              <w:ind w:firstLineChars="0" w:firstLine="0"/>
              <w:contextualSpacing/>
              <w:jc w:val="center"/>
              <w:rPr>
                <w:rFonts w:ascii="宋体" w:hAnsi="宋体" w:cs="Calibri"/>
                <w:bCs/>
                <w:caps/>
                <w:szCs w:val="24"/>
              </w:rPr>
            </w:pPr>
          </w:p>
        </w:tc>
      </w:tr>
      <w:tr w:rsidR="00B157FF" w14:paraId="63C13AB7" w14:textId="77777777" w:rsidTr="00B157FF">
        <w:trPr>
          <w:jc w:val="center"/>
        </w:trPr>
        <w:tc>
          <w:tcPr>
            <w:tcW w:w="1843" w:type="dxa"/>
          </w:tcPr>
          <w:p w14:paraId="231FF547" w14:textId="77777777" w:rsidR="00B157FF" w:rsidRDefault="00B157FF" w:rsidP="00074B4C">
            <w:pPr>
              <w:ind w:firstLineChars="0" w:firstLine="0"/>
              <w:contextualSpacing/>
              <w:jc w:val="center"/>
              <w:rPr>
                <w:rFonts w:ascii="宋体" w:hAnsi="宋体" w:cs="Calibri"/>
                <w:bCs/>
                <w:caps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文件编写：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116E4D" w14:textId="5FF69FAB" w:rsidR="00B157FF" w:rsidRDefault="00A54018" w:rsidP="00B157FF">
            <w:pPr>
              <w:spacing w:line="300" w:lineRule="exact"/>
              <w:ind w:firstLineChars="0" w:firstLine="0"/>
              <w:contextualSpacing/>
              <w:jc w:val="center"/>
              <w:rPr>
                <w:rFonts w:ascii="宋体" w:hAnsi="宋体" w:cs="Calibri"/>
                <w:bCs/>
                <w:caps/>
                <w:szCs w:val="24"/>
              </w:rPr>
            </w:pPr>
            <w:r>
              <w:rPr>
                <w:rFonts w:ascii="宋体" w:hAnsi="宋体" w:cs="Calibri" w:hint="eastAsia"/>
                <w:bCs/>
                <w:caps/>
                <w:szCs w:val="24"/>
              </w:rPr>
              <w:t>王文超</w:t>
            </w:r>
          </w:p>
        </w:tc>
      </w:tr>
      <w:tr w:rsidR="00B157FF" w14:paraId="44D87884" w14:textId="77777777" w:rsidTr="00B157FF">
        <w:trPr>
          <w:jc w:val="center"/>
        </w:trPr>
        <w:tc>
          <w:tcPr>
            <w:tcW w:w="1843" w:type="dxa"/>
          </w:tcPr>
          <w:p w14:paraId="06F667E9" w14:textId="77777777" w:rsidR="00B157FF" w:rsidRDefault="00B157FF" w:rsidP="00074B4C">
            <w:pPr>
              <w:ind w:firstLineChars="0" w:firstLine="0"/>
              <w:contextualSpacing/>
              <w:jc w:val="center"/>
              <w:rPr>
                <w:rFonts w:ascii="宋体" w:hAnsi="宋体" w:cs="Calibri"/>
                <w:bCs/>
                <w:caps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文件审核：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FCF890" w14:textId="285B183C" w:rsidR="00B157FF" w:rsidRPr="005A64A5" w:rsidRDefault="00B157FF" w:rsidP="00B157FF">
            <w:pPr>
              <w:spacing w:line="300" w:lineRule="exact"/>
              <w:ind w:firstLineChars="0" w:firstLine="0"/>
              <w:contextualSpacing/>
              <w:jc w:val="center"/>
              <w:rPr>
                <w:rFonts w:ascii="宋体" w:eastAsia="PMingLiU" w:hAnsi="宋体" w:cs="Calibri"/>
                <w:bCs/>
                <w:caps/>
                <w:szCs w:val="24"/>
                <w:lang w:eastAsia="zh-TW"/>
              </w:rPr>
            </w:pPr>
          </w:p>
        </w:tc>
      </w:tr>
      <w:tr w:rsidR="00B157FF" w14:paraId="651A4D75" w14:textId="77777777" w:rsidTr="00B157FF">
        <w:trPr>
          <w:jc w:val="center"/>
        </w:trPr>
        <w:tc>
          <w:tcPr>
            <w:tcW w:w="1843" w:type="dxa"/>
          </w:tcPr>
          <w:p w14:paraId="3F942F61" w14:textId="77777777" w:rsidR="00B157FF" w:rsidRDefault="00B157FF" w:rsidP="00074B4C">
            <w:pPr>
              <w:ind w:firstLineChars="0" w:firstLine="0"/>
              <w:contextualSpacing/>
              <w:jc w:val="center"/>
              <w:rPr>
                <w:rFonts w:ascii="宋体" w:hAnsi="宋体" w:cs="Calibri"/>
                <w:bCs/>
                <w:caps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文件批准：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EA6465" w14:textId="3F4C583E" w:rsidR="00B157FF" w:rsidRDefault="00B157FF" w:rsidP="00B157FF">
            <w:pPr>
              <w:spacing w:line="300" w:lineRule="exact"/>
              <w:ind w:firstLineChars="0" w:firstLine="0"/>
              <w:contextualSpacing/>
              <w:jc w:val="center"/>
              <w:rPr>
                <w:rFonts w:ascii="宋体" w:hAnsi="宋体" w:cs="Calibri"/>
                <w:bCs/>
                <w:caps/>
                <w:szCs w:val="24"/>
              </w:rPr>
            </w:pPr>
          </w:p>
        </w:tc>
      </w:tr>
      <w:tr w:rsidR="00B157FF" w14:paraId="177A35F2" w14:textId="77777777" w:rsidTr="00B157FF">
        <w:trPr>
          <w:jc w:val="center"/>
        </w:trPr>
        <w:tc>
          <w:tcPr>
            <w:tcW w:w="1843" w:type="dxa"/>
          </w:tcPr>
          <w:p w14:paraId="3D1A6862" w14:textId="77777777" w:rsidR="00B157FF" w:rsidRDefault="00B157FF" w:rsidP="00074B4C">
            <w:pPr>
              <w:ind w:firstLineChars="0" w:firstLine="0"/>
              <w:contextualSpacing/>
              <w:jc w:val="center"/>
              <w:rPr>
                <w:rFonts w:ascii="宋体" w:hAnsi="宋体" w:cs="Calibri"/>
                <w:bCs/>
                <w:caps/>
                <w:szCs w:val="24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发布日期：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233A23" w14:textId="58B3BA62" w:rsidR="00B157FF" w:rsidRDefault="00E917A6" w:rsidP="00B157FF">
            <w:pPr>
              <w:spacing w:line="300" w:lineRule="exact"/>
              <w:ind w:firstLineChars="0" w:firstLine="0"/>
              <w:contextualSpacing/>
              <w:jc w:val="center"/>
              <w:rPr>
                <w:rFonts w:ascii="宋体" w:hAnsi="宋体" w:cs="Calibri"/>
                <w:bCs/>
                <w:caps/>
                <w:szCs w:val="24"/>
              </w:rPr>
            </w:pPr>
            <w:r>
              <w:rPr>
                <w:rFonts w:hint="eastAsia"/>
              </w:rPr>
              <w:t>2</w:t>
            </w:r>
            <w:r>
              <w:t>023</w:t>
            </w:r>
            <w:r>
              <w:rPr>
                <w:rFonts w:hint="eastAsia"/>
              </w:rPr>
              <w:t>年</w:t>
            </w:r>
            <w:r w:rsidR="002F5017">
              <w:t>6</w:t>
            </w:r>
            <w:r>
              <w:rPr>
                <w:rFonts w:hint="eastAsia"/>
              </w:rPr>
              <w:t>月</w:t>
            </w:r>
            <w:r>
              <w:t>20</w:t>
            </w:r>
            <w:r>
              <w:rPr>
                <w:rFonts w:hint="eastAsia"/>
              </w:rPr>
              <w:t>日</w:t>
            </w:r>
          </w:p>
        </w:tc>
      </w:tr>
    </w:tbl>
    <w:p w14:paraId="1E08EA26" w14:textId="77777777" w:rsidR="00B157FF" w:rsidRDefault="00B157FF">
      <w:pPr>
        <w:ind w:firstLine="960"/>
        <w:rPr>
          <w:rStyle w:val="af4"/>
          <w:b w:val="0"/>
          <w:sz w:val="48"/>
          <w:szCs w:val="48"/>
          <w:lang w:eastAsia="zh-CN"/>
        </w:rPr>
      </w:pPr>
    </w:p>
    <w:p w14:paraId="2581BC6F" w14:textId="77777777" w:rsidR="009C79E5" w:rsidRDefault="009C79E5">
      <w:pPr>
        <w:ind w:firstLine="960"/>
        <w:rPr>
          <w:rStyle w:val="af4"/>
          <w:b w:val="0"/>
          <w:sz w:val="48"/>
          <w:szCs w:val="48"/>
          <w:lang w:eastAsia="zh-CN"/>
        </w:rPr>
      </w:pPr>
    </w:p>
    <w:p w14:paraId="629425A6" w14:textId="77777777" w:rsidR="001544B9" w:rsidRDefault="00B0385A">
      <w:pPr>
        <w:widowControl/>
        <w:spacing w:line="240" w:lineRule="auto"/>
        <w:ind w:firstLineChars="0" w:firstLine="0"/>
        <w:jc w:val="left"/>
      </w:pPr>
      <w:r>
        <w:br w:type="page"/>
      </w:r>
    </w:p>
    <w:tbl>
      <w:tblPr>
        <w:tblStyle w:val="16"/>
        <w:tblW w:w="8289" w:type="dxa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3"/>
        <w:gridCol w:w="2827"/>
        <w:gridCol w:w="1765"/>
        <w:gridCol w:w="1204"/>
        <w:gridCol w:w="1420"/>
      </w:tblGrid>
      <w:tr w:rsidR="001544B9" w14:paraId="0DC0C7A4" w14:textId="77777777" w:rsidTr="00074B4C">
        <w:trPr>
          <w:trHeight w:val="291"/>
          <w:jc w:val="center"/>
        </w:trPr>
        <w:tc>
          <w:tcPr>
            <w:tcW w:w="8289" w:type="dxa"/>
            <w:gridSpan w:val="5"/>
            <w:vAlign w:val="center"/>
          </w:tcPr>
          <w:p w14:paraId="3BB444D1" w14:textId="77777777" w:rsidR="001544B9" w:rsidRDefault="001544B9" w:rsidP="00074B4C">
            <w:pPr>
              <w:snapToGrid w:val="0"/>
              <w:ind w:firstLineChars="100" w:firstLine="240"/>
              <w:jc w:val="center"/>
              <w:rPr>
                <w:rFonts w:ascii="宋体" w:hAnsi="宋体"/>
                <w:sz w:val="28"/>
                <w:szCs w:val="28"/>
              </w:rPr>
            </w:pPr>
            <w:r>
              <w:lastRenderedPageBreak/>
              <w:br w:type="page"/>
            </w:r>
            <w:r>
              <w:rPr>
                <w:rFonts w:ascii="宋体" w:hAnsi="宋体" w:hint="eastAsia"/>
                <w:sz w:val="28"/>
                <w:szCs w:val="28"/>
              </w:rPr>
              <w:t>文件版本更新记录</w:t>
            </w:r>
          </w:p>
        </w:tc>
      </w:tr>
      <w:tr w:rsidR="001544B9" w14:paraId="5A3270A6" w14:textId="77777777" w:rsidTr="00074B4C">
        <w:trPr>
          <w:trHeight w:val="313"/>
          <w:jc w:val="center"/>
        </w:trPr>
        <w:tc>
          <w:tcPr>
            <w:tcW w:w="1073" w:type="dxa"/>
            <w:vAlign w:val="center"/>
          </w:tcPr>
          <w:p w14:paraId="37B79D85" w14:textId="77777777" w:rsidR="001544B9" w:rsidRDefault="001544B9" w:rsidP="00074B4C">
            <w:pPr>
              <w:pStyle w:val="afb"/>
              <w:jc w:val="center"/>
            </w:pPr>
            <w:r>
              <w:br w:type="page"/>
            </w:r>
            <w:r>
              <w:rPr>
                <w:rFonts w:hint="eastAsia"/>
              </w:rPr>
              <w:t>版本</w:t>
            </w:r>
          </w:p>
        </w:tc>
        <w:tc>
          <w:tcPr>
            <w:tcW w:w="2827" w:type="dxa"/>
            <w:vAlign w:val="center"/>
          </w:tcPr>
          <w:p w14:paraId="1A22C0F9" w14:textId="77777777" w:rsidR="001544B9" w:rsidRDefault="001544B9" w:rsidP="00074B4C">
            <w:pPr>
              <w:pStyle w:val="afb"/>
              <w:jc w:val="center"/>
            </w:pPr>
            <w:r>
              <w:rPr>
                <w:rFonts w:hint="eastAsia"/>
              </w:rPr>
              <w:t>版本更新记录</w:t>
            </w:r>
          </w:p>
        </w:tc>
        <w:tc>
          <w:tcPr>
            <w:tcW w:w="1765" w:type="dxa"/>
            <w:vAlign w:val="center"/>
          </w:tcPr>
          <w:p w14:paraId="4251D923" w14:textId="77777777" w:rsidR="001544B9" w:rsidRDefault="001544B9" w:rsidP="00074B4C">
            <w:pPr>
              <w:pStyle w:val="afb"/>
              <w:jc w:val="center"/>
              <w:rPr>
                <w:sz w:val="28"/>
                <w:szCs w:val="28"/>
              </w:rPr>
            </w:pPr>
            <w:r>
              <w:rPr>
                <w:rFonts w:hint="eastAsia"/>
              </w:rPr>
              <w:t>编制/修订</w:t>
            </w:r>
          </w:p>
        </w:tc>
        <w:tc>
          <w:tcPr>
            <w:tcW w:w="1204" w:type="dxa"/>
            <w:vAlign w:val="center"/>
          </w:tcPr>
          <w:p w14:paraId="5903F4E5" w14:textId="77777777" w:rsidR="001544B9" w:rsidRDefault="001544B9" w:rsidP="00074B4C">
            <w:pPr>
              <w:pStyle w:val="afb"/>
              <w:jc w:val="center"/>
            </w:pPr>
            <w:r>
              <w:rPr>
                <w:rFonts w:hint="eastAsia"/>
              </w:rPr>
              <w:t>批准者</w:t>
            </w:r>
          </w:p>
        </w:tc>
        <w:tc>
          <w:tcPr>
            <w:tcW w:w="1420" w:type="dxa"/>
            <w:vAlign w:val="center"/>
          </w:tcPr>
          <w:p w14:paraId="07D6E596" w14:textId="77777777" w:rsidR="001544B9" w:rsidRDefault="001544B9" w:rsidP="00074B4C">
            <w:pPr>
              <w:pStyle w:val="afb"/>
              <w:jc w:val="center"/>
            </w:pPr>
            <w:r>
              <w:rPr>
                <w:rFonts w:hint="eastAsia"/>
              </w:rPr>
              <w:t>日期</w:t>
            </w:r>
          </w:p>
        </w:tc>
      </w:tr>
      <w:tr w:rsidR="001544B9" w14:paraId="29EBC2FC" w14:textId="77777777" w:rsidTr="00074B4C">
        <w:trPr>
          <w:trHeight w:val="313"/>
          <w:jc w:val="center"/>
        </w:trPr>
        <w:tc>
          <w:tcPr>
            <w:tcW w:w="1073" w:type="dxa"/>
            <w:vAlign w:val="center"/>
          </w:tcPr>
          <w:p w14:paraId="31D3E99A" w14:textId="2B6EEFF6" w:rsidR="001544B9" w:rsidRDefault="00BB7542" w:rsidP="00074B4C">
            <w:pPr>
              <w:pStyle w:val="afb"/>
              <w:jc w:val="center"/>
            </w:pPr>
            <w:r>
              <w:rPr>
                <w:rFonts w:hint="eastAsia"/>
              </w:rPr>
              <w:t>V1.</w:t>
            </w:r>
            <w:r>
              <w:t>0</w:t>
            </w:r>
          </w:p>
        </w:tc>
        <w:tc>
          <w:tcPr>
            <w:tcW w:w="2827" w:type="dxa"/>
            <w:vAlign w:val="center"/>
          </w:tcPr>
          <w:p w14:paraId="29B596AF" w14:textId="06645610" w:rsidR="001544B9" w:rsidRDefault="004A04DC" w:rsidP="00074B4C">
            <w:pPr>
              <w:pStyle w:val="afb"/>
              <w:jc w:val="center"/>
            </w:pPr>
            <w:r>
              <w:rPr>
                <w:rFonts w:hint="eastAsia"/>
              </w:rPr>
              <w:t>初版</w:t>
            </w:r>
          </w:p>
        </w:tc>
        <w:tc>
          <w:tcPr>
            <w:tcW w:w="1765" w:type="dxa"/>
            <w:vAlign w:val="center"/>
          </w:tcPr>
          <w:p w14:paraId="366273F8" w14:textId="447349C5" w:rsidR="001544B9" w:rsidRDefault="00BB7542" w:rsidP="00074B4C">
            <w:pPr>
              <w:pStyle w:val="afb"/>
              <w:jc w:val="center"/>
            </w:pPr>
            <w:r>
              <w:rPr>
                <w:rFonts w:hint="eastAsia"/>
              </w:rPr>
              <w:t>王文超</w:t>
            </w:r>
          </w:p>
        </w:tc>
        <w:tc>
          <w:tcPr>
            <w:tcW w:w="1204" w:type="dxa"/>
            <w:vAlign w:val="center"/>
          </w:tcPr>
          <w:p w14:paraId="7A07B400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1420" w:type="dxa"/>
            <w:vAlign w:val="center"/>
          </w:tcPr>
          <w:p w14:paraId="14916C13" w14:textId="78D2199C" w:rsidR="001544B9" w:rsidRDefault="00BB7542" w:rsidP="00074B4C">
            <w:pPr>
              <w:pStyle w:val="afb"/>
              <w:jc w:val="center"/>
            </w:pPr>
            <w:r>
              <w:rPr>
                <w:rFonts w:hint="eastAsia"/>
              </w:rPr>
              <w:t>2</w:t>
            </w:r>
            <w:r>
              <w:t>023</w:t>
            </w:r>
            <w:r w:rsidR="00E917A6">
              <w:rPr>
                <w:rFonts w:hint="eastAsia"/>
              </w:rPr>
              <w:t>-</w:t>
            </w:r>
            <w:r w:rsidR="00C02F0E">
              <w:t>6</w:t>
            </w:r>
            <w:r w:rsidR="00E917A6">
              <w:rPr>
                <w:rFonts w:hint="eastAsia"/>
              </w:rPr>
              <w:t>-</w:t>
            </w:r>
            <w:r>
              <w:rPr>
                <w:rFonts w:hint="eastAsia"/>
              </w:rPr>
              <w:t>2</w:t>
            </w:r>
            <w:r>
              <w:t>0</w:t>
            </w:r>
          </w:p>
        </w:tc>
      </w:tr>
      <w:tr w:rsidR="001544B9" w14:paraId="1F375E9A" w14:textId="77777777" w:rsidTr="00074B4C">
        <w:trPr>
          <w:trHeight w:val="313"/>
          <w:jc w:val="center"/>
        </w:trPr>
        <w:tc>
          <w:tcPr>
            <w:tcW w:w="1073" w:type="dxa"/>
            <w:vAlign w:val="center"/>
          </w:tcPr>
          <w:p w14:paraId="54A40C38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2827" w:type="dxa"/>
            <w:vAlign w:val="center"/>
          </w:tcPr>
          <w:p w14:paraId="3475B5E8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1765" w:type="dxa"/>
            <w:vAlign w:val="center"/>
          </w:tcPr>
          <w:p w14:paraId="22D05EE6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1204" w:type="dxa"/>
            <w:vAlign w:val="center"/>
          </w:tcPr>
          <w:p w14:paraId="2ED55A53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1420" w:type="dxa"/>
            <w:vAlign w:val="center"/>
          </w:tcPr>
          <w:p w14:paraId="49F6E18B" w14:textId="77777777" w:rsidR="001544B9" w:rsidRDefault="001544B9" w:rsidP="00074B4C">
            <w:pPr>
              <w:pStyle w:val="afb"/>
              <w:jc w:val="center"/>
            </w:pPr>
          </w:p>
        </w:tc>
      </w:tr>
      <w:tr w:rsidR="001544B9" w14:paraId="4F58C963" w14:textId="77777777" w:rsidTr="00074B4C">
        <w:trPr>
          <w:trHeight w:val="313"/>
          <w:jc w:val="center"/>
        </w:trPr>
        <w:tc>
          <w:tcPr>
            <w:tcW w:w="1073" w:type="dxa"/>
            <w:vAlign w:val="center"/>
          </w:tcPr>
          <w:p w14:paraId="2A34E9E7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2827" w:type="dxa"/>
            <w:vAlign w:val="center"/>
          </w:tcPr>
          <w:p w14:paraId="4AFDFFFC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1765" w:type="dxa"/>
            <w:vAlign w:val="center"/>
          </w:tcPr>
          <w:p w14:paraId="0D5241D0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1204" w:type="dxa"/>
            <w:vAlign w:val="center"/>
          </w:tcPr>
          <w:p w14:paraId="27B3852E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1420" w:type="dxa"/>
            <w:vAlign w:val="center"/>
          </w:tcPr>
          <w:p w14:paraId="2D090D87" w14:textId="77777777" w:rsidR="001544B9" w:rsidRDefault="001544B9" w:rsidP="00074B4C">
            <w:pPr>
              <w:pStyle w:val="afb"/>
              <w:jc w:val="center"/>
            </w:pPr>
          </w:p>
        </w:tc>
      </w:tr>
      <w:tr w:rsidR="001544B9" w14:paraId="4853BA33" w14:textId="77777777" w:rsidTr="00074B4C">
        <w:trPr>
          <w:trHeight w:val="313"/>
          <w:jc w:val="center"/>
        </w:trPr>
        <w:tc>
          <w:tcPr>
            <w:tcW w:w="1073" w:type="dxa"/>
            <w:vAlign w:val="center"/>
          </w:tcPr>
          <w:p w14:paraId="1C32B089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2827" w:type="dxa"/>
            <w:vAlign w:val="center"/>
          </w:tcPr>
          <w:p w14:paraId="5FAB3BE1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1765" w:type="dxa"/>
            <w:vAlign w:val="center"/>
          </w:tcPr>
          <w:p w14:paraId="472504D9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1204" w:type="dxa"/>
            <w:vAlign w:val="center"/>
          </w:tcPr>
          <w:p w14:paraId="7237D810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1420" w:type="dxa"/>
            <w:vAlign w:val="center"/>
          </w:tcPr>
          <w:p w14:paraId="6368D8D8" w14:textId="77777777" w:rsidR="001544B9" w:rsidRDefault="001544B9" w:rsidP="00074B4C">
            <w:pPr>
              <w:pStyle w:val="afb"/>
              <w:jc w:val="center"/>
            </w:pPr>
          </w:p>
        </w:tc>
      </w:tr>
      <w:tr w:rsidR="001544B9" w14:paraId="3EFD8459" w14:textId="77777777" w:rsidTr="00074B4C">
        <w:trPr>
          <w:trHeight w:val="313"/>
          <w:jc w:val="center"/>
        </w:trPr>
        <w:tc>
          <w:tcPr>
            <w:tcW w:w="1073" w:type="dxa"/>
            <w:vAlign w:val="center"/>
          </w:tcPr>
          <w:p w14:paraId="4F1B074D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2827" w:type="dxa"/>
            <w:vAlign w:val="center"/>
          </w:tcPr>
          <w:p w14:paraId="5AF3E778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1765" w:type="dxa"/>
            <w:vAlign w:val="center"/>
          </w:tcPr>
          <w:p w14:paraId="5A03BFE8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1204" w:type="dxa"/>
            <w:vAlign w:val="center"/>
          </w:tcPr>
          <w:p w14:paraId="5CE614E6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1420" w:type="dxa"/>
            <w:vAlign w:val="center"/>
          </w:tcPr>
          <w:p w14:paraId="01BCB1CC" w14:textId="77777777" w:rsidR="001544B9" w:rsidRDefault="001544B9" w:rsidP="00074B4C">
            <w:pPr>
              <w:pStyle w:val="afb"/>
              <w:jc w:val="center"/>
            </w:pPr>
          </w:p>
        </w:tc>
      </w:tr>
      <w:tr w:rsidR="001544B9" w14:paraId="11604BB9" w14:textId="77777777" w:rsidTr="00074B4C">
        <w:trPr>
          <w:trHeight w:val="313"/>
          <w:jc w:val="center"/>
        </w:trPr>
        <w:tc>
          <w:tcPr>
            <w:tcW w:w="1073" w:type="dxa"/>
            <w:vAlign w:val="center"/>
          </w:tcPr>
          <w:p w14:paraId="1ECB2EBE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2827" w:type="dxa"/>
            <w:vAlign w:val="center"/>
          </w:tcPr>
          <w:p w14:paraId="73CCE26C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1765" w:type="dxa"/>
            <w:vAlign w:val="center"/>
          </w:tcPr>
          <w:p w14:paraId="16173A4E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1204" w:type="dxa"/>
            <w:vAlign w:val="center"/>
          </w:tcPr>
          <w:p w14:paraId="14247990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1420" w:type="dxa"/>
            <w:vAlign w:val="center"/>
          </w:tcPr>
          <w:p w14:paraId="565837C4" w14:textId="77777777" w:rsidR="001544B9" w:rsidRDefault="001544B9" w:rsidP="00074B4C">
            <w:pPr>
              <w:pStyle w:val="afb"/>
              <w:jc w:val="center"/>
            </w:pPr>
          </w:p>
        </w:tc>
      </w:tr>
      <w:tr w:rsidR="001544B9" w14:paraId="43D53E21" w14:textId="77777777" w:rsidTr="00074B4C">
        <w:trPr>
          <w:trHeight w:val="313"/>
          <w:jc w:val="center"/>
        </w:trPr>
        <w:tc>
          <w:tcPr>
            <w:tcW w:w="1073" w:type="dxa"/>
            <w:vAlign w:val="center"/>
          </w:tcPr>
          <w:p w14:paraId="3645B2CD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2827" w:type="dxa"/>
            <w:vAlign w:val="center"/>
          </w:tcPr>
          <w:p w14:paraId="2AE93DF6" w14:textId="77777777" w:rsidR="001544B9" w:rsidRDefault="001544B9" w:rsidP="00074B4C">
            <w:pPr>
              <w:pStyle w:val="afb"/>
              <w:jc w:val="center"/>
              <w:rPr>
                <w:lang w:eastAsia="zh-Hans"/>
              </w:rPr>
            </w:pPr>
          </w:p>
        </w:tc>
        <w:tc>
          <w:tcPr>
            <w:tcW w:w="1765" w:type="dxa"/>
            <w:vAlign w:val="center"/>
          </w:tcPr>
          <w:p w14:paraId="50FAD7E3" w14:textId="77777777" w:rsidR="001544B9" w:rsidRDefault="001544B9" w:rsidP="00074B4C">
            <w:pPr>
              <w:pStyle w:val="afb"/>
              <w:jc w:val="center"/>
              <w:rPr>
                <w:lang w:eastAsia="zh-Hans"/>
              </w:rPr>
            </w:pPr>
          </w:p>
        </w:tc>
        <w:tc>
          <w:tcPr>
            <w:tcW w:w="1204" w:type="dxa"/>
            <w:vAlign w:val="center"/>
          </w:tcPr>
          <w:p w14:paraId="42391148" w14:textId="77777777" w:rsidR="001544B9" w:rsidRDefault="001544B9" w:rsidP="00074B4C">
            <w:pPr>
              <w:pStyle w:val="afb"/>
              <w:jc w:val="center"/>
              <w:rPr>
                <w:lang w:eastAsia="zh-Hans"/>
              </w:rPr>
            </w:pPr>
          </w:p>
        </w:tc>
        <w:tc>
          <w:tcPr>
            <w:tcW w:w="1420" w:type="dxa"/>
            <w:vAlign w:val="center"/>
          </w:tcPr>
          <w:p w14:paraId="2258CDA0" w14:textId="77777777" w:rsidR="001544B9" w:rsidRDefault="001544B9" w:rsidP="00074B4C">
            <w:pPr>
              <w:pStyle w:val="afb"/>
              <w:jc w:val="center"/>
            </w:pPr>
          </w:p>
        </w:tc>
      </w:tr>
      <w:tr w:rsidR="001544B9" w14:paraId="38769DC9" w14:textId="77777777" w:rsidTr="00074B4C">
        <w:trPr>
          <w:trHeight w:val="313"/>
          <w:jc w:val="center"/>
        </w:trPr>
        <w:tc>
          <w:tcPr>
            <w:tcW w:w="1073" w:type="dxa"/>
            <w:vAlign w:val="center"/>
          </w:tcPr>
          <w:p w14:paraId="66BD4B02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2827" w:type="dxa"/>
            <w:vAlign w:val="center"/>
          </w:tcPr>
          <w:p w14:paraId="06F36F76" w14:textId="77777777" w:rsidR="001544B9" w:rsidRDefault="001544B9" w:rsidP="00074B4C">
            <w:pPr>
              <w:pStyle w:val="afb"/>
              <w:jc w:val="center"/>
              <w:rPr>
                <w:lang w:eastAsia="zh-Hans"/>
              </w:rPr>
            </w:pPr>
          </w:p>
        </w:tc>
        <w:tc>
          <w:tcPr>
            <w:tcW w:w="1765" w:type="dxa"/>
            <w:vAlign w:val="center"/>
          </w:tcPr>
          <w:p w14:paraId="4407AC47" w14:textId="77777777" w:rsidR="001544B9" w:rsidRDefault="001544B9" w:rsidP="00074B4C">
            <w:pPr>
              <w:pStyle w:val="afb"/>
              <w:jc w:val="center"/>
              <w:rPr>
                <w:lang w:eastAsia="zh-Hans"/>
              </w:rPr>
            </w:pPr>
          </w:p>
        </w:tc>
        <w:tc>
          <w:tcPr>
            <w:tcW w:w="1204" w:type="dxa"/>
            <w:vAlign w:val="center"/>
          </w:tcPr>
          <w:p w14:paraId="7568F249" w14:textId="77777777" w:rsidR="001544B9" w:rsidRDefault="001544B9" w:rsidP="00074B4C">
            <w:pPr>
              <w:pStyle w:val="afb"/>
              <w:jc w:val="center"/>
              <w:rPr>
                <w:lang w:eastAsia="zh-Hans"/>
              </w:rPr>
            </w:pPr>
          </w:p>
        </w:tc>
        <w:tc>
          <w:tcPr>
            <w:tcW w:w="1420" w:type="dxa"/>
            <w:vAlign w:val="center"/>
          </w:tcPr>
          <w:p w14:paraId="5623DA32" w14:textId="77777777" w:rsidR="001544B9" w:rsidRDefault="001544B9" w:rsidP="00074B4C">
            <w:pPr>
              <w:pStyle w:val="afb"/>
              <w:jc w:val="center"/>
            </w:pPr>
          </w:p>
        </w:tc>
      </w:tr>
      <w:tr w:rsidR="001544B9" w14:paraId="6B727B1E" w14:textId="77777777" w:rsidTr="00074B4C">
        <w:trPr>
          <w:trHeight w:val="313"/>
          <w:jc w:val="center"/>
        </w:trPr>
        <w:tc>
          <w:tcPr>
            <w:tcW w:w="1073" w:type="dxa"/>
            <w:vAlign w:val="center"/>
          </w:tcPr>
          <w:p w14:paraId="398FF7E5" w14:textId="77777777" w:rsidR="001544B9" w:rsidRDefault="001544B9" w:rsidP="00074B4C">
            <w:pPr>
              <w:pStyle w:val="afb"/>
              <w:jc w:val="center"/>
            </w:pPr>
          </w:p>
        </w:tc>
        <w:tc>
          <w:tcPr>
            <w:tcW w:w="2827" w:type="dxa"/>
            <w:vAlign w:val="center"/>
          </w:tcPr>
          <w:p w14:paraId="6325D7CB" w14:textId="77777777" w:rsidR="001544B9" w:rsidRDefault="001544B9" w:rsidP="00074B4C">
            <w:pPr>
              <w:pStyle w:val="afb"/>
              <w:jc w:val="center"/>
              <w:rPr>
                <w:lang w:eastAsia="zh-Hans"/>
              </w:rPr>
            </w:pPr>
          </w:p>
        </w:tc>
        <w:tc>
          <w:tcPr>
            <w:tcW w:w="1765" w:type="dxa"/>
            <w:vAlign w:val="center"/>
          </w:tcPr>
          <w:p w14:paraId="3DD46B27" w14:textId="77777777" w:rsidR="001544B9" w:rsidRDefault="001544B9" w:rsidP="00074B4C">
            <w:pPr>
              <w:pStyle w:val="afb"/>
              <w:jc w:val="center"/>
              <w:rPr>
                <w:lang w:eastAsia="zh-Hans"/>
              </w:rPr>
            </w:pPr>
          </w:p>
        </w:tc>
        <w:tc>
          <w:tcPr>
            <w:tcW w:w="1204" w:type="dxa"/>
            <w:vAlign w:val="center"/>
          </w:tcPr>
          <w:p w14:paraId="191F79EF" w14:textId="77777777" w:rsidR="001544B9" w:rsidRDefault="001544B9" w:rsidP="00074B4C">
            <w:pPr>
              <w:pStyle w:val="afb"/>
              <w:jc w:val="center"/>
              <w:rPr>
                <w:lang w:eastAsia="zh-Hans"/>
              </w:rPr>
            </w:pPr>
          </w:p>
        </w:tc>
        <w:tc>
          <w:tcPr>
            <w:tcW w:w="1420" w:type="dxa"/>
            <w:vAlign w:val="center"/>
          </w:tcPr>
          <w:p w14:paraId="6795733B" w14:textId="77777777" w:rsidR="001544B9" w:rsidRDefault="001544B9" w:rsidP="00074B4C">
            <w:pPr>
              <w:pStyle w:val="afb"/>
              <w:jc w:val="center"/>
            </w:pPr>
          </w:p>
        </w:tc>
      </w:tr>
    </w:tbl>
    <w:p w14:paraId="763DCB7C" w14:textId="77777777" w:rsidR="001544B9" w:rsidRDefault="001544B9">
      <w:pPr>
        <w:widowControl/>
        <w:spacing w:line="240" w:lineRule="auto"/>
        <w:ind w:firstLineChars="0" w:firstLine="0"/>
        <w:jc w:val="left"/>
      </w:pPr>
    </w:p>
    <w:p w14:paraId="519E096D" w14:textId="68754751" w:rsidR="001544B9" w:rsidRDefault="001544B9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2C0029D6" w14:textId="77777777" w:rsidR="009C79E5" w:rsidRDefault="009C79E5">
      <w:pPr>
        <w:widowControl/>
        <w:spacing w:line="240" w:lineRule="auto"/>
        <w:ind w:firstLineChars="0" w:firstLine="0"/>
        <w:jc w:val="left"/>
      </w:pPr>
    </w:p>
    <w:sdt>
      <w:sdtPr>
        <w:rPr>
          <w:rFonts w:ascii="Times New Roman" w:eastAsia="宋体" w:hAnsi="Times New Roman" w:cs="Times New Roman"/>
          <w:color w:val="auto"/>
          <w:kern w:val="2"/>
          <w:sz w:val="24"/>
          <w:szCs w:val="22"/>
          <w:lang w:val="zh-CN"/>
        </w:rPr>
        <w:id w:val="1844274582"/>
      </w:sdtPr>
      <w:sdtEndPr>
        <w:rPr>
          <w:b/>
        </w:rPr>
      </w:sdtEndPr>
      <w:sdtContent>
        <w:p w14:paraId="36DC7111" w14:textId="77777777" w:rsidR="009C79E5" w:rsidRDefault="00B0385A">
          <w:pPr>
            <w:pStyle w:val="TOC10"/>
            <w:jc w:val="center"/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 xml:space="preserve"> 录</w:t>
          </w:r>
        </w:p>
        <w:p w14:paraId="05C8B315" w14:textId="4A544699" w:rsidR="00690B37" w:rsidRDefault="00B0385A">
          <w:pPr>
            <w:pStyle w:val="TOC1"/>
            <w:tabs>
              <w:tab w:val="left" w:pos="12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806579" w:history="1">
            <w:r w:rsidR="00690B37" w:rsidRPr="00293285">
              <w:rPr>
                <w:rStyle w:val="af6"/>
                <w:noProof/>
              </w:rPr>
              <w:t>1.</w:t>
            </w:r>
            <w:r w:rsidR="00690B37">
              <w:rPr>
                <w:rFonts w:asciiTheme="minorHAnsi" w:eastAsiaTheme="minorEastAsia" w:hAnsiTheme="minorHAnsi" w:cstheme="minorBidi"/>
                <w:noProof/>
                <w:sz w:val="21"/>
                <w14:ligatures w14:val="standardContextual"/>
              </w:rPr>
              <w:tab/>
            </w:r>
            <w:r w:rsidR="00690B37" w:rsidRPr="00293285">
              <w:rPr>
                <w:rStyle w:val="af6"/>
                <w:noProof/>
              </w:rPr>
              <w:t>系统概述</w:t>
            </w:r>
            <w:r w:rsidR="00690B37">
              <w:rPr>
                <w:noProof/>
                <w:webHidden/>
              </w:rPr>
              <w:tab/>
            </w:r>
            <w:r w:rsidR="00690B37">
              <w:rPr>
                <w:noProof/>
                <w:webHidden/>
              </w:rPr>
              <w:fldChar w:fldCharType="begin"/>
            </w:r>
            <w:r w:rsidR="00690B37">
              <w:rPr>
                <w:noProof/>
                <w:webHidden/>
              </w:rPr>
              <w:instrText xml:space="preserve"> PAGEREF _Toc146806579 \h </w:instrText>
            </w:r>
            <w:r w:rsidR="00690B37">
              <w:rPr>
                <w:noProof/>
                <w:webHidden/>
              </w:rPr>
            </w:r>
            <w:r w:rsidR="00690B37">
              <w:rPr>
                <w:noProof/>
                <w:webHidden/>
              </w:rPr>
              <w:fldChar w:fldCharType="separate"/>
            </w:r>
            <w:r w:rsidR="00690B37">
              <w:rPr>
                <w:noProof/>
                <w:webHidden/>
              </w:rPr>
              <w:t>4</w:t>
            </w:r>
            <w:r w:rsidR="00690B37">
              <w:rPr>
                <w:noProof/>
                <w:webHidden/>
              </w:rPr>
              <w:fldChar w:fldCharType="end"/>
            </w:r>
          </w:hyperlink>
        </w:p>
        <w:p w14:paraId="7F8AEF63" w14:textId="3B862106" w:rsidR="00690B37" w:rsidRDefault="00690B37">
          <w:pPr>
            <w:pStyle w:val="TOC2"/>
            <w:tabs>
              <w:tab w:val="left" w:pos="1680"/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80" w:history="1">
            <w:r w:rsidRPr="00293285">
              <w:rPr>
                <w:rStyle w:val="af6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14:ligatures w14:val="standardContextual"/>
              </w:rPr>
              <w:tab/>
            </w:r>
            <w:r w:rsidRPr="00293285">
              <w:rPr>
                <w:rStyle w:val="af6"/>
                <w:noProof/>
              </w:rPr>
              <w:t>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EA31A" w14:textId="53897977" w:rsidR="00690B37" w:rsidRDefault="00690B37">
          <w:pPr>
            <w:pStyle w:val="TOC2"/>
            <w:tabs>
              <w:tab w:val="left" w:pos="1680"/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81" w:history="1">
            <w:r w:rsidRPr="00293285">
              <w:rPr>
                <w:rStyle w:val="af6"/>
                <w:noProof/>
                <w:lang w:eastAsia="zh-Hans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14:ligatures w14:val="standardContextual"/>
              </w:rPr>
              <w:tab/>
            </w:r>
            <w:r w:rsidRPr="00293285">
              <w:rPr>
                <w:rStyle w:val="af6"/>
                <w:noProof/>
                <w:lang w:eastAsia="zh-Hans"/>
              </w:rPr>
              <w:t>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3D2EC" w14:textId="46EA3951" w:rsidR="00690B37" w:rsidRDefault="00690B37">
          <w:pPr>
            <w:pStyle w:val="TOC2"/>
            <w:tabs>
              <w:tab w:val="left" w:pos="1680"/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82" w:history="1">
            <w:r w:rsidRPr="00293285">
              <w:rPr>
                <w:rStyle w:val="af6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14:ligatures w14:val="standardContextual"/>
              </w:rPr>
              <w:tab/>
            </w:r>
            <w:r w:rsidRPr="00293285">
              <w:rPr>
                <w:rStyle w:val="af6"/>
                <w:noProof/>
              </w:rPr>
              <w:t>术语和缩写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F5D3B" w14:textId="4AF234C7" w:rsidR="00690B37" w:rsidRDefault="00690B37">
          <w:pPr>
            <w:pStyle w:val="TOC2"/>
            <w:tabs>
              <w:tab w:val="left" w:pos="1680"/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83" w:history="1">
            <w:r w:rsidRPr="00293285">
              <w:rPr>
                <w:rStyle w:val="af6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14:ligatures w14:val="standardContextual"/>
              </w:rPr>
              <w:tab/>
            </w:r>
            <w:r w:rsidRPr="00293285">
              <w:rPr>
                <w:rStyle w:val="af6"/>
                <w:noProof/>
              </w:rPr>
              <w:t>参考资料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894CC" w14:textId="0CB3EB1D" w:rsidR="00690B37" w:rsidRDefault="00690B37">
          <w:pPr>
            <w:pStyle w:val="TOC1"/>
            <w:tabs>
              <w:tab w:val="left" w:pos="12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84" w:history="1">
            <w:r w:rsidRPr="00293285">
              <w:rPr>
                <w:rStyle w:val="af6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14:ligatures w14:val="standardContextual"/>
              </w:rPr>
              <w:tab/>
            </w:r>
            <w:r w:rsidRPr="00293285">
              <w:rPr>
                <w:rStyle w:val="af6"/>
                <w:noProof/>
              </w:rPr>
              <w:t>总体架构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13365" w14:textId="0BF49BEB" w:rsidR="00690B37" w:rsidRDefault="00690B37">
          <w:pPr>
            <w:pStyle w:val="TOC2"/>
            <w:tabs>
              <w:tab w:val="left" w:pos="1680"/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85" w:history="1">
            <w:r w:rsidRPr="00293285">
              <w:rPr>
                <w:rStyle w:val="af6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14:ligatures w14:val="standardContextual"/>
              </w:rPr>
              <w:tab/>
            </w:r>
            <w:r w:rsidRPr="00293285">
              <w:rPr>
                <w:rStyle w:val="af6"/>
                <w:noProof/>
              </w:rPr>
              <w:t>总体要求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D8901" w14:textId="2930A516" w:rsidR="00690B37" w:rsidRDefault="00690B37">
          <w:pPr>
            <w:pStyle w:val="TOC2"/>
            <w:tabs>
              <w:tab w:val="left" w:pos="1680"/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86" w:history="1">
            <w:r w:rsidRPr="00293285">
              <w:rPr>
                <w:rStyle w:val="af6"/>
                <w:noProof/>
                <w:lang w:eastAsia="zh-Hans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14:ligatures w14:val="standardContextual"/>
              </w:rPr>
              <w:tab/>
            </w:r>
            <w:r w:rsidRPr="00293285">
              <w:rPr>
                <w:rStyle w:val="af6"/>
                <w:noProof/>
                <w:lang w:eastAsia="zh-Hans"/>
              </w:rPr>
              <w:t>功能架构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DA0A3" w14:textId="2EA72D33" w:rsidR="00690B37" w:rsidRDefault="00690B37">
          <w:pPr>
            <w:pStyle w:val="TOC2"/>
            <w:tabs>
              <w:tab w:val="left" w:pos="1680"/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87" w:history="1">
            <w:r w:rsidRPr="00293285">
              <w:rPr>
                <w:rStyle w:val="af6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14:ligatures w14:val="standardContextual"/>
              </w:rPr>
              <w:tab/>
            </w:r>
            <w:r w:rsidRPr="00293285">
              <w:rPr>
                <w:rStyle w:val="af6"/>
                <w:noProof/>
              </w:rPr>
              <w:t>技术框架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86CAC" w14:textId="36FCB919" w:rsidR="00690B37" w:rsidRDefault="00690B37">
          <w:pPr>
            <w:pStyle w:val="TOC1"/>
            <w:tabs>
              <w:tab w:val="left" w:pos="12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88" w:history="1">
            <w:r w:rsidRPr="00293285">
              <w:rPr>
                <w:rStyle w:val="af6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14:ligatures w14:val="standardContextual"/>
              </w:rPr>
              <w:tab/>
            </w:r>
            <w:r w:rsidRPr="00293285">
              <w:rPr>
                <w:rStyle w:val="af6"/>
                <w:noProof/>
              </w:rPr>
              <w:t>系统功能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DEC0F" w14:textId="21968539" w:rsidR="00690B37" w:rsidRDefault="00690B37">
          <w:pPr>
            <w:pStyle w:val="TOC2"/>
            <w:tabs>
              <w:tab w:val="left" w:pos="1680"/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89" w:history="1">
            <w:r w:rsidRPr="00293285">
              <w:rPr>
                <w:rStyle w:val="af6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14:ligatures w14:val="standardContextual"/>
              </w:rPr>
              <w:tab/>
            </w:r>
            <w:r w:rsidRPr="00293285">
              <w:rPr>
                <w:rStyle w:val="af6"/>
                <w:noProof/>
              </w:rPr>
              <w:t>客户端框架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5D2AB" w14:textId="5F69F50C" w:rsidR="00690B37" w:rsidRDefault="00690B3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90" w:history="1">
            <w:r w:rsidRPr="00293285">
              <w:rPr>
                <w:rStyle w:val="af6"/>
                <w:noProof/>
              </w:rPr>
              <w:t>3.1.1</w:t>
            </w:r>
            <w:r w:rsidRPr="00293285">
              <w:rPr>
                <w:rStyle w:val="af6"/>
                <w:noProof/>
              </w:rPr>
              <w:t>．客户端交互界面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FAE14" w14:textId="2E840434" w:rsidR="00690B37" w:rsidRDefault="00690B3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91" w:history="1">
            <w:r w:rsidRPr="00293285">
              <w:rPr>
                <w:rStyle w:val="af6"/>
                <w:noProof/>
              </w:rPr>
              <w:t>3.1.2</w:t>
            </w:r>
            <w:r w:rsidRPr="00293285">
              <w:rPr>
                <w:rStyle w:val="af6"/>
                <w:noProof/>
              </w:rPr>
              <w:t>．客户端服务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62BCD" w14:textId="7E31D00C" w:rsidR="00690B37" w:rsidRDefault="00690B37">
          <w:pPr>
            <w:pStyle w:val="TOC2"/>
            <w:tabs>
              <w:tab w:val="left" w:pos="1680"/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92" w:history="1">
            <w:r w:rsidRPr="00293285">
              <w:rPr>
                <w:rStyle w:val="af6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14:ligatures w14:val="standardContextual"/>
              </w:rPr>
              <w:tab/>
            </w:r>
            <w:r w:rsidRPr="00293285">
              <w:rPr>
                <w:rStyle w:val="af6"/>
                <w:noProof/>
              </w:rPr>
              <w:t>页面路由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B3EF4" w14:textId="5DFECB8E" w:rsidR="00690B37" w:rsidRDefault="00690B3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93" w:history="1">
            <w:r w:rsidRPr="00293285">
              <w:rPr>
                <w:rStyle w:val="af6"/>
                <w:noProof/>
              </w:rPr>
              <w:t>3.2.1</w:t>
            </w:r>
            <w:r w:rsidRPr="00293285">
              <w:rPr>
                <w:rStyle w:val="af6"/>
                <w:noProof/>
              </w:rPr>
              <w:t>．页面资源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AC445" w14:textId="3E430F2F" w:rsidR="00690B37" w:rsidRDefault="00690B3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94" w:history="1">
            <w:r w:rsidRPr="00293285">
              <w:rPr>
                <w:rStyle w:val="af6"/>
                <w:noProof/>
              </w:rPr>
              <w:t>3.2.2</w:t>
            </w:r>
            <w:r w:rsidRPr="00293285">
              <w:rPr>
                <w:rStyle w:val="af6"/>
                <w:noProof/>
              </w:rPr>
              <w:t>．路由匹配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87CA9" w14:textId="6416CB25" w:rsidR="00690B37" w:rsidRDefault="00690B3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95" w:history="1">
            <w:r w:rsidRPr="00293285">
              <w:rPr>
                <w:rStyle w:val="af6"/>
                <w:noProof/>
              </w:rPr>
              <w:t>3.2.2</w:t>
            </w:r>
            <w:r w:rsidRPr="00293285">
              <w:rPr>
                <w:rStyle w:val="af6"/>
                <w:noProof/>
              </w:rPr>
              <w:t>．嵌套路由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320F6" w14:textId="641B2817" w:rsidR="00690B37" w:rsidRDefault="00690B37">
          <w:pPr>
            <w:pStyle w:val="TOC2"/>
            <w:tabs>
              <w:tab w:val="left" w:pos="1680"/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96" w:history="1">
            <w:r w:rsidRPr="00293285">
              <w:rPr>
                <w:rStyle w:val="af6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14:ligatures w14:val="standardContextual"/>
              </w:rPr>
              <w:tab/>
            </w:r>
            <w:r w:rsidRPr="00293285">
              <w:rPr>
                <w:rStyle w:val="af6"/>
                <w:noProof/>
              </w:rPr>
              <w:t>多进程管理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42E60" w14:textId="35A98E8A" w:rsidR="00690B37" w:rsidRDefault="00690B3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97" w:history="1">
            <w:r w:rsidRPr="00293285">
              <w:rPr>
                <w:rStyle w:val="af6"/>
                <w:noProof/>
              </w:rPr>
              <w:t>3.3.1</w:t>
            </w:r>
            <w:r w:rsidRPr="00293285">
              <w:rPr>
                <w:rStyle w:val="af6"/>
                <w:noProof/>
              </w:rPr>
              <w:t>．进程管理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3C469" w14:textId="5532648D" w:rsidR="00690B37" w:rsidRDefault="00690B37">
          <w:pPr>
            <w:pStyle w:val="TOC2"/>
            <w:tabs>
              <w:tab w:val="left" w:pos="1680"/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98" w:history="1">
            <w:r w:rsidRPr="00293285">
              <w:rPr>
                <w:rStyle w:val="af6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14:ligatures w14:val="standardContextual"/>
              </w:rPr>
              <w:tab/>
            </w:r>
            <w:r w:rsidRPr="00293285">
              <w:rPr>
                <w:rStyle w:val="af6"/>
                <w:noProof/>
              </w:rPr>
              <w:t>控件库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2B814" w14:textId="6C69B63F" w:rsidR="00690B37" w:rsidRDefault="00690B3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599" w:history="1">
            <w:r w:rsidRPr="00293285">
              <w:rPr>
                <w:rStyle w:val="af6"/>
                <w:noProof/>
              </w:rPr>
              <w:t>3.4.1</w:t>
            </w:r>
            <w:r w:rsidRPr="00293285">
              <w:rPr>
                <w:rStyle w:val="af6"/>
                <w:noProof/>
              </w:rPr>
              <w:t>．基础控件库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C9921" w14:textId="043A20F3" w:rsidR="00690B37" w:rsidRDefault="00690B3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14:ligatures w14:val="standardContextual"/>
            </w:rPr>
          </w:pPr>
          <w:hyperlink w:anchor="_Toc146806600" w:history="1">
            <w:r w:rsidRPr="00293285">
              <w:rPr>
                <w:rStyle w:val="af6"/>
                <w:noProof/>
              </w:rPr>
              <w:t>3.4.2</w:t>
            </w:r>
            <w:r w:rsidRPr="00293285">
              <w:rPr>
                <w:rStyle w:val="af6"/>
                <w:noProof/>
              </w:rPr>
              <w:t>．业务控件库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D0B57" w14:textId="3BEB53DE" w:rsidR="009C79E5" w:rsidRDefault="00B0385A">
          <w:pPr>
            <w:pStyle w:val="TOC1"/>
          </w:pPr>
          <w:r>
            <w:rPr>
              <w:lang w:val="zh-CN"/>
            </w:rPr>
            <w:fldChar w:fldCharType="end"/>
          </w:r>
        </w:p>
      </w:sdtContent>
    </w:sdt>
    <w:p w14:paraId="4908EB23" w14:textId="77777777" w:rsidR="009C79E5" w:rsidRDefault="00B0385A">
      <w:r>
        <w:br w:type="page"/>
      </w:r>
    </w:p>
    <w:p w14:paraId="76317215" w14:textId="77777777" w:rsidR="009C79E5" w:rsidRDefault="00B0385A">
      <w:pPr>
        <w:pStyle w:val="1"/>
      </w:pPr>
      <w:bookmarkStart w:id="0" w:name="_Toc956551559_WPSOffice_Level1"/>
      <w:bookmarkStart w:id="1" w:name="_Toc96764650"/>
      <w:bookmarkStart w:id="2" w:name="_Toc90455450"/>
      <w:bookmarkStart w:id="3" w:name="_Toc146806579"/>
      <w:r>
        <w:lastRenderedPageBreak/>
        <w:t>系统</w:t>
      </w:r>
      <w:r>
        <w:rPr>
          <w:rFonts w:hint="eastAsia"/>
        </w:rPr>
        <w:t>概述</w:t>
      </w:r>
      <w:bookmarkEnd w:id="0"/>
      <w:bookmarkEnd w:id="1"/>
      <w:bookmarkEnd w:id="2"/>
      <w:bookmarkEnd w:id="3"/>
    </w:p>
    <w:p w14:paraId="61F27DB2" w14:textId="77777777" w:rsidR="009C79E5" w:rsidRDefault="00B0385A">
      <w:pPr>
        <w:pStyle w:val="2"/>
      </w:pPr>
      <w:bookmarkStart w:id="4" w:name="_Toc90455451"/>
      <w:bookmarkStart w:id="5" w:name="_Toc96764651"/>
      <w:bookmarkStart w:id="6" w:name="_Toc765107361_WPSOffice_Level2"/>
      <w:bookmarkStart w:id="7" w:name="_Toc146806580"/>
      <w:r>
        <w:rPr>
          <w:rFonts w:hint="eastAsia"/>
        </w:rPr>
        <w:t>目的</w:t>
      </w:r>
      <w:bookmarkEnd w:id="4"/>
      <w:bookmarkEnd w:id="5"/>
      <w:bookmarkEnd w:id="6"/>
      <w:bookmarkEnd w:id="7"/>
    </w:p>
    <w:p w14:paraId="2ECD0F6D" w14:textId="48033D89" w:rsidR="009C79E5" w:rsidRDefault="005A64A5">
      <w:r>
        <w:rPr>
          <w:rFonts w:hint="eastAsia"/>
        </w:rPr>
        <w:t>本文件描述桌面客户端软件需求与总体设计方案，对客户端软件功能进行介绍。本文档作为软件设计的总纲，软件功能的详细设计在各软件模块的设计文件里详细描述。</w:t>
      </w:r>
    </w:p>
    <w:p w14:paraId="0BD58272" w14:textId="77777777" w:rsidR="009C79E5" w:rsidRDefault="00B0385A">
      <w:pPr>
        <w:pStyle w:val="2"/>
        <w:rPr>
          <w:lang w:eastAsia="zh-Hans"/>
        </w:rPr>
      </w:pPr>
      <w:bookmarkStart w:id="8" w:name="_Toc1738163584"/>
      <w:bookmarkStart w:id="9" w:name="_Toc85132207"/>
      <w:bookmarkStart w:id="10" w:name="_Toc146806581"/>
      <w:r>
        <w:rPr>
          <w:rFonts w:hint="eastAsia"/>
          <w:lang w:eastAsia="zh-Hans"/>
        </w:rPr>
        <w:t>范围</w:t>
      </w:r>
      <w:bookmarkEnd w:id="8"/>
      <w:bookmarkEnd w:id="9"/>
      <w:bookmarkEnd w:id="10"/>
    </w:p>
    <w:p w14:paraId="18FA0B96" w14:textId="55708185" w:rsidR="009C79E5" w:rsidRDefault="00B0385A">
      <w:r>
        <w:rPr>
          <w:rFonts w:hint="eastAsia"/>
        </w:rPr>
        <w:t>为明确</w:t>
      </w:r>
      <w:r w:rsidR="005A64A5">
        <w:rPr>
          <w:rFonts w:hint="eastAsia"/>
        </w:rPr>
        <w:t>软件</w:t>
      </w:r>
      <w:r>
        <w:rPr>
          <w:rFonts w:hint="eastAsia"/>
        </w:rPr>
        <w:t>架构</w:t>
      </w:r>
      <w:r w:rsidR="005A64A5">
        <w:rPr>
          <w:rFonts w:hint="eastAsia"/>
        </w:rPr>
        <w:t>和软件</w:t>
      </w:r>
      <w:r>
        <w:rPr>
          <w:rFonts w:hint="eastAsia"/>
        </w:rPr>
        <w:t>功能设计和非功能设计，根据软件的需求撰写本文档。</w:t>
      </w:r>
      <w:r>
        <w:rPr>
          <w:rFonts w:cs="宋体" w:hint="eastAsia"/>
        </w:rPr>
        <w:t>本文件</w:t>
      </w:r>
      <w:r>
        <w:rPr>
          <w:rFonts w:hint="eastAsia"/>
        </w:rPr>
        <w:t>主要读者为产品经理、设计人员、开发人员、测试人员</w:t>
      </w:r>
      <w:r w:rsidR="00282D75">
        <w:rPr>
          <w:rFonts w:hint="eastAsia"/>
        </w:rPr>
        <w:t>以及用户</w:t>
      </w:r>
      <w:r>
        <w:rPr>
          <w:rFonts w:hint="eastAsia"/>
        </w:rPr>
        <w:t>等。</w:t>
      </w:r>
    </w:p>
    <w:p w14:paraId="4B9B277F" w14:textId="77777777" w:rsidR="009C79E5" w:rsidRDefault="00B0385A">
      <w:pPr>
        <w:pStyle w:val="2"/>
      </w:pPr>
      <w:bookmarkStart w:id="11" w:name="_Toc72085498"/>
      <w:bookmarkStart w:id="12" w:name="_Toc96764652"/>
      <w:bookmarkStart w:id="13" w:name="_Toc146806582"/>
      <w:r>
        <w:rPr>
          <w:rFonts w:hint="eastAsia"/>
        </w:rPr>
        <w:t>术语和缩写</w:t>
      </w:r>
      <w:bookmarkEnd w:id="11"/>
      <w:bookmarkEnd w:id="13"/>
    </w:p>
    <w:p w14:paraId="1A472136" w14:textId="77777777" w:rsidR="009C79E5" w:rsidRDefault="00B0385A">
      <w:bookmarkStart w:id="14" w:name="_Toc72085499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）术语</w:t>
      </w:r>
      <w:bookmarkEnd w:id="14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6741"/>
      </w:tblGrid>
      <w:tr w:rsidR="009C79E5" w14:paraId="403E633B" w14:textId="77777777" w:rsidTr="007A47BC">
        <w:trPr>
          <w:trHeight w:val="360"/>
          <w:tblHeader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35D1C193" w14:textId="77777777" w:rsidR="009C79E5" w:rsidRDefault="00B0385A" w:rsidP="00E94503">
            <w:pPr>
              <w:pStyle w:val="af9"/>
            </w:pPr>
            <w:r>
              <w:t>术语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AFBFDA4" w14:textId="77777777" w:rsidR="009C79E5" w:rsidRDefault="00B0385A" w:rsidP="00E94503">
            <w:pPr>
              <w:pStyle w:val="af9"/>
            </w:pPr>
            <w:r>
              <w:t>说明</w:t>
            </w:r>
          </w:p>
        </w:tc>
      </w:tr>
      <w:tr w:rsidR="009C79E5" w14:paraId="3D13165D" w14:textId="77777777" w:rsidTr="007A47BC">
        <w:trPr>
          <w:trHeight w:val="360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71A26E" w14:textId="46DA9ACF" w:rsidR="009C79E5" w:rsidRDefault="009C79E5" w:rsidP="00E94503">
            <w:pPr>
              <w:pStyle w:val="af9"/>
              <w:rPr>
                <w:rFonts w:cs="宋体"/>
              </w:rPr>
            </w:pP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12131" w14:textId="0DCF18FE" w:rsidR="009C79E5" w:rsidRDefault="009C79E5" w:rsidP="00E94503">
            <w:pPr>
              <w:pStyle w:val="af9"/>
              <w:rPr>
                <w:rFonts w:cs="宋体"/>
              </w:rPr>
            </w:pPr>
          </w:p>
        </w:tc>
      </w:tr>
    </w:tbl>
    <w:p w14:paraId="6E08D036" w14:textId="77777777" w:rsidR="009C79E5" w:rsidRDefault="00B0385A">
      <w:bookmarkStart w:id="15" w:name="_Toc72085500"/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）缩略语</w:t>
      </w:r>
      <w:bookmarkEnd w:id="15"/>
    </w:p>
    <w:p w14:paraId="63289AB5" w14:textId="77777777" w:rsidR="009C79E5" w:rsidRDefault="00B0385A">
      <w:r>
        <w:rPr>
          <w:rFonts w:hint="eastAsia"/>
        </w:rPr>
        <w:t>除非另有说明或上下文另有要求，在本文档内的定义和缩写部分具有相同含义，具体如下表所示。</w:t>
      </w:r>
    </w:p>
    <w:p w14:paraId="27C3EB98" w14:textId="20EF0E62" w:rsidR="009C79E5" w:rsidRDefault="00B0385A">
      <w:pPr>
        <w:pStyle w:val="a7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500F4">
        <w:rPr>
          <w:noProof/>
        </w:rPr>
        <w:t>1</w:t>
      </w:r>
      <w:r>
        <w:fldChar w:fldCharType="end"/>
      </w:r>
      <w:r>
        <w:rPr>
          <w:rFonts w:hint="eastAsia"/>
        </w:rPr>
        <w:t>缩略语</w:t>
      </w:r>
    </w:p>
    <w:tbl>
      <w:tblPr>
        <w:tblW w:w="83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81"/>
        <w:gridCol w:w="3992"/>
        <w:gridCol w:w="3095"/>
      </w:tblGrid>
      <w:tr w:rsidR="009C79E5" w14:paraId="6A11CDCA" w14:textId="77777777">
        <w:trPr>
          <w:trHeight w:val="438"/>
          <w:tblHeader/>
          <w:jc w:val="center"/>
        </w:trPr>
        <w:tc>
          <w:tcPr>
            <w:tcW w:w="1281" w:type="dxa"/>
            <w:vAlign w:val="center"/>
          </w:tcPr>
          <w:p w14:paraId="2231F7E5" w14:textId="77777777" w:rsidR="009C79E5" w:rsidRDefault="00B0385A" w:rsidP="00E94503">
            <w:pPr>
              <w:pStyle w:val="af9"/>
            </w:pPr>
            <w:r>
              <w:t>缩写词</w:t>
            </w:r>
          </w:p>
        </w:tc>
        <w:tc>
          <w:tcPr>
            <w:tcW w:w="3992" w:type="dxa"/>
            <w:vAlign w:val="center"/>
          </w:tcPr>
          <w:p w14:paraId="71FFBF37" w14:textId="77777777" w:rsidR="009C79E5" w:rsidRDefault="00B0385A" w:rsidP="00E94503">
            <w:pPr>
              <w:pStyle w:val="af9"/>
            </w:pPr>
            <w:r>
              <w:t>英文解释</w:t>
            </w:r>
          </w:p>
        </w:tc>
        <w:tc>
          <w:tcPr>
            <w:tcW w:w="3095" w:type="dxa"/>
            <w:vAlign w:val="center"/>
          </w:tcPr>
          <w:p w14:paraId="7B579591" w14:textId="77777777" w:rsidR="009C79E5" w:rsidRDefault="00B0385A" w:rsidP="00E94503">
            <w:pPr>
              <w:pStyle w:val="af9"/>
            </w:pPr>
            <w:r>
              <w:t>中文解释</w:t>
            </w:r>
          </w:p>
        </w:tc>
      </w:tr>
      <w:tr w:rsidR="009C79E5" w14:paraId="122E7F39" w14:textId="77777777">
        <w:trPr>
          <w:trHeight w:val="438"/>
          <w:jc w:val="center"/>
        </w:trPr>
        <w:tc>
          <w:tcPr>
            <w:tcW w:w="1281" w:type="dxa"/>
            <w:vAlign w:val="center"/>
          </w:tcPr>
          <w:p w14:paraId="4810B0CC" w14:textId="35EB5043" w:rsidR="009C79E5" w:rsidRDefault="009C79E5" w:rsidP="00E94503">
            <w:pPr>
              <w:pStyle w:val="af9"/>
            </w:pPr>
          </w:p>
        </w:tc>
        <w:tc>
          <w:tcPr>
            <w:tcW w:w="3992" w:type="dxa"/>
            <w:vAlign w:val="center"/>
          </w:tcPr>
          <w:p w14:paraId="435B69F6" w14:textId="0EF9B89F" w:rsidR="009C79E5" w:rsidRDefault="009C79E5" w:rsidP="00E94503">
            <w:pPr>
              <w:pStyle w:val="af9"/>
            </w:pPr>
          </w:p>
        </w:tc>
        <w:tc>
          <w:tcPr>
            <w:tcW w:w="3095" w:type="dxa"/>
            <w:vAlign w:val="center"/>
          </w:tcPr>
          <w:p w14:paraId="24FCD2C4" w14:textId="652BA9F7" w:rsidR="009C79E5" w:rsidRDefault="009C79E5" w:rsidP="00E94503">
            <w:pPr>
              <w:pStyle w:val="af9"/>
            </w:pPr>
          </w:p>
        </w:tc>
      </w:tr>
    </w:tbl>
    <w:p w14:paraId="643F3651" w14:textId="77777777" w:rsidR="009C79E5" w:rsidRDefault="00B0385A">
      <w:pPr>
        <w:pStyle w:val="2"/>
      </w:pPr>
      <w:bookmarkStart w:id="16" w:name="_Toc146806583"/>
      <w:r>
        <w:rPr>
          <w:rFonts w:hint="eastAsia"/>
        </w:rPr>
        <w:t>参考资料</w:t>
      </w:r>
      <w:bookmarkEnd w:id="12"/>
      <w:bookmarkEnd w:id="16"/>
    </w:p>
    <w:tbl>
      <w:tblPr>
        <w:tblpPr w:leftFromText="180" w:rightFromText="180" w:vertAnchor="text" w:horzAnchor="margin" w:tblpXSpec="center" w:tblpY="105"/>
        <w:tblOverlap w:val="never"/>
        <w:tblW w:w="84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5240"/>
        <w:gridCol w:w="969"/>
        <w:gridCol w:w="2268"/>
      </w:tblGrid>
      <w:tr w:rsidR="009C79E5" w:rsidRPr="00E94503" w14:paraId="3A6E2188" w14:textId="77777777">
        <w:trPr>
          <w:trHeight w:val="20"/>
        </w:trPr>
        <w:tc>
          <w:tcPr>
            <w:tcW w:w="5240" w:type="dxa"/>
            <w:shd w:val="clear" w:color="auto" w:fill="FFFFFF" w:themeFill="background1"/>
            <w:noWrap/>
            <w:vAlign w:val="center"/>
          </w:tcPr>
          <w:p w14:paraId="6813A634" w14:textId="77777777" w:rsidR="009C79E5" w:rsidRPr="00E94503" w:rsidRDefault="00B0385A" w:rsidP="00E94503">
            <w:pPr>
              <w:pStyle w:val="af9"/>
            </w:pPr>
            <w:r w:rsidRPr="00E94503">
              <w:rPr>
                <w:rFonts w:hint="eastAsia"/>
              </w:rPr>
              <w:t>文档名称</w:t>
            </w:r>
          </w:p>
        </w:tc>
        <w:tc>
          <w:tcPr>
            <w:tcW w:w="969" w:type="dxa"/>
            <w:shd w:val="clear" w:color="auto" w:fill="FFFFFF" w:themeFill="background1"/>
            <w:noWrap/>
            <w:vAlign w:val="center"/>
          </w:tcPr>
          <w:p w14:paraId="54DBFE7E" w14:textId="77777777" w:rsidR="009C79E5" w:rsidRPr="00E94503" w:rsidRDefault="00B0385A" w:rsidP="00E94503">
            <w:pPr>
              <w:pStyle w:val="af9"/>
            </w:pPr>
            <w:r w:rsidRPr="00E94503">
              <w:rPr>
                <w:rFonts w:hint="eastAsia"/>
              </w:rPr>
              <w:t>版本号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6BF0D4E" w14:textId="77777777" w:rsidR="009C79E5" w:rsidRPr="00E94503" w:rsidRDefault="00B0385A" w:rsidP="00E94503">
            <w:pPr>
              <w:pStyle w:val="af9"/>
            </w:pPr>
            <w:r w:rsidRPr="00E94503">
              <w:rPr>
                <w:rFonts w:hint="eastAsia"/>
              </w:rPr>
              <w:t>日期</w:t>
            </w:r>
          </w:p>
        </w:tc>
      </w:tr>
      <w:tr w:rsidR="009C79E5" w:rsidRPr="00E94503" w14:paraId="456684C2" w14:textId="77777777">
        <w:trPr>
          <w:trHeight w:val="20"/>
        </w:trPr>
        <w:tc>
          <w:tcPr>
            <w:tcW w:w="5240" w:type="dxa"/>
            <w:shd w:val="clear" w:color="auto" w:fill="FFFFFF" w:themeFill="background1"/>
            <w:noWrap/>
            <w:vAlign w:val="center"/>
          </w:tcPr>
          <w:p w14:paraId="2E094117" w14:textId="57245081" w:rsidR="009C79E5" w:rsidRPr="00E94503" w:rsidRDefault="009C79E5" w:rsidP="00E94503">
            <w:pPr>
              <w:pStyle w:val="af9"/>
            </w:pPr>
          </w:p>
        </w:tc>
        <w:tc>
          <w:tcPr>
            <w:tcW w:w="969" w:type="dxa"/>
            <w:shd w:val="clear" w:color="auto" w:fill="FFFFFF" w:themeFill="background1"/>
            <w:noWrap/>
            <w:vAlign w:val="center"/>
          </w:tcPr>
          <w:p w14:paraId="3412CB4D" w14:textId="4BD782BC" w:rsidR="009C79E5" w:rsidRPr="00E94503" w:rsidRDefault="009C79E5" w:rsidP="00E94503">
            <w:pPr>
              <w:pStyle w:val="af9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00E0870" w14:textId="53219ED7" w:rsidR="009C79E5" w:rsidRPr="00E94503" w:rsidRDefault="009C79E5" w:rsidP="00E94503">
            <w:pPr>
              <w:pStyle w:val="af9"/>
            </w:pPr>
          </w:p>
        </w:tc>
      </w:tr>
    </w:tbl>
    <w:p w14:paraId="47A37E48" w14:textId="77777777" w:rsidR="009C79E5" w:rsidRDefault="00B0385A">
      <w:pPr>
        <w:pStyle w:val="1"/>
      </w:pPr>
      <w:bookmarkStart w:id="17" w:name="_Toc85132201"/>
      <w:bookmarkStart w:id="18" w:name="_Toc146806584"/>
      <w:r>
        <w:rPr>
          <w:rFonts w:hint="eastAsia"/>
        </w:rPr>
        <w:t>总体架构</w:t>
      </w:r>
      <w:bookmarkEnd w:id="17"/>
      <w:bookmarkEnd w:id="18"/>
    </w:p>
    <w:p w14:paraId="66306C04" w14:textId="77777777" w:rsidR="009C79E5" w:rsidRDefault="00B0385A">
      <w:pPr>
        <w:pStyle w:val="2"/>
      </w:pPr>
      <w:bookmarkStart w:id="19" w:name="_Toc85132246"/>
      <w:bookmarkStart w:id="20" w:name="_Toc85132210"/>
      <w:bookmarkStart w:id="21" w:name="_Toc85132202"/>
      <w:bookmarkStart w:id="22" w:name="_Toc146806585"/>
      <w:r>
        <w:rPr>
          <w:rFonts w:hint="eastAsia"/>
        </w:rPr>
        <w:t>总体要求</w:t>
      </w:r>
      <w:bookmarkEnd w:id="19"/>
      <w:bookmarkEnd w:id="22"/>
    </w:p>
    <w:p w14:paraId="1CC29ACA" w14:textId="725AA496" w:rsidR="00AB6684" w:rsidRDefault="00AB6684">
      <w:r>
        <w:rPr>
          <w:rFonts w:hint="eastAsia"/>
        </w:rPr>
        <w:t>华佳</w:t>
      </w:r>
      <w:r>
        <w:rPr>
          <w:rFonts w:hint="eastAsia"/>
        </w:rPr>
        <w:t>Mos</w:t>
      </w:r>
      <w:r>
        <w:rPr>
          <w:rFonts w:hint="eastAsia"/>
        </w:rPr>
        <w:t>客户端框架</w:t>
      </w:r>
      <w:r>
        <w:rPr>
          <w:rFonts w:hint="eastAsia"/>
        </w:rPr>
        <w:t>2</w:t>
      </w:r>
      <w:r>
        <w:t>.0</w:t>
      </w:r>
      <w:r>
        <w:rPr>
          <w:rFonts w:hint="eastAsia"/>
        </w:rPr>
        <w:t>是在原有框架基础上，根据实际项目要求，进行的框架升级。在保证业务需求的情况下，提高客户端的流畅性、稳定性，同时</w:t>
      </w:r>
      <w:r w:rsidR="00C06FB0">
        <w:rPr>
          <w:rFonts w:hint="eastAsia"/>
        </w:rPr>
        <w:t>增强代码的复用性和扩展性，将更多的时间投入到业务界面的开发设计中，使项目规范化，便于管理与维护。</w:t>
      </w:r>
    </w:p>
    <w:p w14:paraId="1A68FAD7" w14:textId="77777777" w:rsidR="00C06FB0" w:rsidRDefault="00C06FB0"/>
    <w:p w14:paraId="3E46305A" w14:textId="77777777" w:rsidR="009C79E5" w:rsidRDefault="00B0385A">
      <w:pPr>
        <w:pStyle w:val="2"/>
        <w:rPr>
          <w:lang w:eastAsia="zh-Hans"/>
        </w:rPr>
      </w:pPr>
      <w:bookmarkStart w:id="23" w:name="_Toc85132211"/>
      <w:bookmarkStart w:id="24" w:name="_Toc146806586"/>
      <w:bookmarkEnd w:id="20"/>
      <w:r>
        <w:rPr>
          <w:rFonts w:hint="eastAsia"/>
          <w:lang w:eastAsia="zh-Hans"/>
        </w:rPr>
        <w:lastRenderedPageBreak/>
        <w:t>功能架构</w:t>
      </w:r>
      <w:bookmarkEnd w:id="24"/>
    </w:p>
    <w:p w14:paraId="7CAA2E06" w14:textId="05E8E02B" w:rsidR="00CC0EBA" w:rsidRDefault="00CC0EBA">
      <w:r>
        <w:rPr>
          <w:rFonts w:hint="eastAsia"/>
        </w:rPr>
        <w:t>华佳</w:t>
      </w:r>
      <w:r>
        <w:rPr>
          <w:rFonts w:hint="eastAsia"/>
        </w:rPr>
        <w:t>Mos</w:t>
      </w:r>
      <w:r>
        <w:rPr>
          <w:rFonts w:hint="eastAsia"/>
        </w:rPr>
        <w:t>客户端主要是由业务层、服务层、容器层、应用层、基础设施及辅助工具六部分组成。</w:t>
      </w:r>
    </w:p>
    <w:p w14:paraId="624D2F96" w14:textId="256FF813" w:rsidR="009C79E5" w:rsidRDefault="00E44E31">
      <w:pPr>
        <w:pStyle w:val="a7"/>
      </w:pPr>
      <w:r w:rsidRPr="00E44E31">
        <w:rPr>
          <w:noProof/>
        </w:rPr>
        <w:drawing>
          <wp:inline distT="0" distB="0" distL="0" distR="0" wp14:anchorId="1864BADB" wp14:editId="1247B476">
            <wp:extent cx="5759450" cy="3363595"/>
            <wp:effectExtent l="0" t="0" r="0" b="8255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E78FCDCA-B31F-2827-38C4-04FE99F3E5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E78FCDCA-B31F-2827-38C4-04FE99F3E5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F00D" w14:textId="77777777" w:rsidR="009867DF" w:rsidRDefault="00B0385A" w:rsidP="009867DF">
      <w:pPr>
        <w:pStyle w:val="a7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C0EBA">
        <w:t>1</w:t>
      </w:r>
      <w:r w:rsidR="00CC0EBA">
        <w:rPr>
          <w:rFonts w:hint="eastAsia"/>
        </w:rPr>
        <w:t>华佳</w:t>
      </w:r>
      <w:r w:rsidR="00CC0EBA">
        <w:rPr>
          <w:rFonts w:hint="eastAsia"/>
        </w:rPr>
        <w:t>Mos</w:t>
      </w:r>
      <w:r w:rsidR="00CC0EBA">
        <w:rPr>
          <w:rFonts w:hint="eastAsia"/>
        </w:rPr>
        <w:t>客户端</w:t>
      </w:r>
      <w:r w:rsidR="00E8758A">
        <w:rPr>
          <w:rFonts w:hint="eastAsia"/>
        </w:rPr>
        <w:t>功能架构</w:t>
      </w:r>
    </w:p>
    <w:p w14:paraId="750C6780" w14:textId="74181122" w:rsidR="009C79E5" w:rsidRPr="009867DF" w:rsidRDefault="009867DF" w:rsidP="009867DF">
      <w:pPr>
        <w:pStyle w:val="a7"/>
        <w:jc w:val="both"/>
        <w:rPr>
          <w:sz w:val="28"/>
          <w:szCs w:val="28"/>
        </w:rPr>
      </w:pPr>
      <w:r w:rsidRPr="009867DF">
        <w:rPr>
          <w:sz w:val="28"/>
          <w:szCs w:val="28"/>
        </w:rPr>
        <w:t>1</w:t>
      </w:r>
      <w:r w:rsidRPr="009867DF">
        <w:rPr>
          <w:rFonts w:hint="eastAsia"/>
          <w:sz w:val="28"/>
          <w:szCs w:val="28"/>
        </w:rPr>
        <w:t>）</w:t>
      </w:r>
      <w:r w:rsidR="00CC0EBA" w:rsidRPr="009867DF">
        <w:rPr>
          <w:rFonts w:hint="eastAsia"/>
          <w:sz w:val="28"/>
          <w:szCs w:val="28"/>
        </w:rPr>
        <w:t>业务层</w:t>
      </w:r>
    </w:p>
    <w:p w14:paraId="77EB834C" w14:textId="173BC7FE" w:rsidR="009C79E5" w:rsidRDefault="00CC0EBA">
      <w:r>
        <w:rPr>
          <w:rFonts w:hint="eastAsia"/>
        </w:rPr>
        <w:t>业务层主要是针对轨道交通的具体业务需求，</w:t>
      </w:r>
      <w:r w:rsidR="00E8758A">
        <w:rPr>
          <w:rFonts w:hint="eastAsia"/>
        </w:rPr>
        <w:t>设计并封装成独立的业务单元，通过简单的配置，就可以</w:t>
      </w:r>
      <w:r w:rsidR="009867DF">
        <w:rPr>
          <w:rFonts w:hint="eastAsia"/>
        </w:rPr>
        <w:t>使用。与界面编辑器配合使用，将各业务单元进行组合，可快速形成可视化界面。</w:t>
      </w:r>
    </w:p>
    <w:p w14:paraId="106687CA" w14:textId="26335B24" w:rsidR="00D7740B" w:rsidRPr="009867DF" w:rsidRDefault="00D7740B" w:rsidP="00D7740B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9867DF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服务层</w:t>
      </w:r>
    </w:p>
    <w:p w14:paraId="2B99F1BE" w14:textId="13FF0023" w:rsidR="00D7740B" w:rsidRDefault="00D7740B" w:rsidP="00D7740B">
      <w:pPr>
        <w:ind w:firstLineChars="0" w:firstLine="0"/>
      </w:pPr>
      <w:r>
        <w:rPr>
          <w:rFonts w:hint="eastAsia"/>
        </w:rPr>
        <w:t xml:space="preserve"> </w:t>
      </w:r>
      <w:r>
        <w:t xml:space="preserve">   </w:t>
      </w:r>
      <w:r w:rsidR="00410BB8">
        <w:rPr>
          <w:rFonts w:hint="eastAsia"/>
        </w:rPr>
        <w:t>服务层主要是服务于应用层，</w:t>
      </w:r>
      <w:r w:rsidR="008B22C9">
        <w:rPr>
          <w:rFonts w:hint="eastAsia"/>
        </w:rPr>
        <w:t>为应用层提供</w:t>
      </w:r>
      <w:r w:rsidR="00410BB8">
        <w:rPr>
          <w:rFonts w:hint="eastAsia"/>
        </w:rPr>
        <w:t>应用管理、应用状态监控、应用间通信等</w:t>
      </w:r>
      <w:r w:rsidR="008B22C9">
        <w:rPr>
          <w:rFonts w:hint="eastAsia"/>
        </w:rPr>
        <w:t>功能</w:t>
      </w:r>
      <w:r w:rsidR="00410BB8">
        <w:rPr>
          <w:rFonts w:hint="eastAsia"/>
        </w:rPr>
        <w:t>。服务层服务于业务应用，但不依赖业务应用，通过制订统一的通信标准，服务层与应用层之间建立关系</w:t>
      </w:r>
      <w:r w:rsidR="001550F8">
        <w:rPr>
          <w:rFonts w:hint="eastAsia"/>
        </w:rPr>
        <w:t>。</w:t>
      </w:r>
    </w:p>
    <w:p w14:paraId="6B7DDF3D" w14:textId="407A682E" w:rsidR="00D7740B" w:rsidRDefault="001550F8" w:rsidP="00D7740B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D7740B" w:rsidRPr="009867DF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容器层</w:t>
      </w:r>
    </w:p>
    <w:p w14:paraId="28C0E862" w14:textId="458BB795" w:rsidR="00F9038C" w:rsidRDefault="008B22C9" w:rsidP="00F9038C">
      <w:r>
        <w:rPr>
          <w:rFonts w:hint="eastAsia"/>
        </w:rPr>
        <w:t>容器层是用于</w:t>
      </w:r>
      <w:r w:rsidR="00DC6351">
        <w:rPr>
          <w:rFonts w:hint="eastAsia"/>
        </w:rPr>
        <w:t>承载</w:t>
      </w:r>
      <w:r w:rsidR="00505F59">
        <w:rPr>
          <w:rFonts w:hint="eastAsia"/>
        </w:rPr>
        <w:t>各</w:t>
      </w:r>
      <w:r>
        <w:rPr>
          <w:rFonts w:hint="eastAsia"/>
        </w:rPr>
        <w:t>业务</w:t>
      </w:r>
      <w:r w:rsidR="00DC6351">
        <w:rPr>
          <w:rFonts w:hint="eastAsia"/>
        </w:rPr>
        <w:t>单元的集合，在界面上实现</w:t>
      </w:r>
      <w:r w:rsidR="00F9038C">
        <w:rPr>
          <w:rFonts w:hint="eastAsia"/>
        </w:rPr>
        <w:t>区域划分</w:t>
      </w:r>
      <w:r w:rsidR="00505F59">
        <w:rPr>
          <w:rFonts w:hint="eastAsia"/>
        </w:rPr>
        <w:t>。一个容器可以嵌套多个子容器</w:t>
      </w:r>
      <w:r w:rsidR="002A6F49">
        <w:rPr>
          <w:rFonts w:hint="eastAsia"/>
        </w:rPr>
        <w:t>，容器内的业务单元具有相同的生命周期，容器之间通过事件总线</w:t>
      </w:r>
      <w:r w:rsidR="00F9038C">
        <w:rPr>
          <w:rFonts w:hint="eastAsia"/>
        </w:rPr>
        <w:t>进行事件订阅，实现信息交互。</w:t>
      </w:r>
    </w:p>
    <w:p w14:paraId="6A09AE4C" w14:textId="687877E1" w:rsidR="00D7740B" w:rsidRPr="009867DF" w:rsidRDefault="00F9038C" w:rsidP="00D7740B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="00D7740B" w:rsidRPr="009867DF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应用</w:t>
      </w:r>
      <w:r w:rsidR="00D7740B" w:rsidRPr="009867DF">
        <w:rPr>
          <w:rFonts w:hint="eastAsia"/>
          <w:sz w:val="28"/>
          <w:szCs w:val="28"/>
        </w:rPr>
        <w:t>层</w:t>
      </w:r>
    </w:p>
    <w:p w14:paraId="5A5A644A" w14:textId="296F3FB9" w:rsidR="00D7740B" w:rsidRDefault="00D10C8D" w:rsidP="00D10C8D">
      <w:r>
        <w:rPr>
          <w:rFonts w:hint="eastAsia"/>
        </w:rPr>
        <w:t>应用层是具体的业务实现，提供用户使用的交互界面。根据业务分类，为不同业务设计为独立进程，不同进程间通过服务层进行相互通信，从而实现界面联动。</w:t>
      </w:r>
    </w:p>
    <w:p w14:paraId="252F0086" w14:textId="300F3DED" w:rsidR="00D7740B" w:rsidRPr="009867DF" w:rsidRDefault="00F9038C" w:rsidP="00D7740B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D7740B" w:rsidRPr="009867DF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基础设施</w:t>
      </w:r>
    </w:p>
    <w:p w14:paraId="0FF99852" w14:textId="0472E4F0" w:rsidR="00D7740B" w:rsidRPr="00E63A61" w:rsidRDefault="00D83A7F" w:rsidP="007954AA">
      <w:r>
        <w:rPr>
          <w:rFonts w:hint="eastAsia"/>
        </w:rPr>
        <w:t>基础设施是对日常开发中使用的功能进行</w:t>
      </w:r>
      <w:r w:rsidR="00E63A61">
        <w:rPr>
          <w:rFonts w:hint="eastAsia"/>
        </w:rPr>
        <w:t>高度</w:t>
      </w:r>
      <w:r>
        <w:rPr>
          <w:rFonts w:hint="eastAsia"/>
        </w:rPr>
        <w:t>封装，</w:t>
      </w:r>
      <w:r w:rsidR="00E63A61">
        <w:rPr>
          <w:rFonts w:hint="eastAsia"/>
        </w:rPr>
        <w:t>使用者无须关心底层实现，拿来即用。针对</w:t>
      </w:r>
      <w:r w:rsidR="007954AA">
        <w:rPr>
          <w:rFonts w:hint="eastAsia"/>
        </w:rPr>
        <w:t>可视化界面开发，并结合</w:t>
      </w:r>
      <w:proofErr w:type="gramStart"/>
      <w:r w:rsidR="00E63A61">
        <w:rPr>
          <w:rFonts w:hint="eastAsia"/>
        </w:rPr>
        <w:t>轨交产品</w:t>
      </w:r>
      <w:proofErr w:type="gramEnd"/>
      <w:r w:rsidR="00E63A61">
        <w:rPr>
          <w:rFonts w:hint="eastAsia"/>
        </w:rPr>
        <w:t>业务需求，封装业务控件</w:t>
      </w:r>
      <w:r w:rsidR="007954AA">
        <w:rPr>
          <w:rFonts w:hint="eastAsia"/>
        </w:rPr>
        <w:t>与基础控件。可缩短项目的开发周期。</w:t>
      </w:r>
    </w:p>
    <w:p w14:paraId="2CEDB670" w14:textId="3E049B63" w:rsidR="00F9038C" w:rsidRPr="009867DF" w:rsidRDefault="00F9038C" w:rsidP="00F9038C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9867DF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辅助工具</w:t>
      </w:r>
    </w:p>
    <w:p w14:paraId="5112F327" w14:textId="6BA86149" w:rsidR="007954AA" w:rsidRDefault="008D6628" w:rsidP="00D7740B">
      <w:r>
        <w:rPr>
          <w:rFonts w:hint="eastAsia"/>
        </w:rPr>
        <w:t>辅助工具是在使用客户端时提供辅助帮助功能</w:t>
      </w:r>
      <w:r w:rsidR="00BE4C72">
        <w:rPr>
          <w:rFonts w:hint="eastAsia"/>
        </w:rPr>
        <w:t>与可视化操作界面，</w:t>
      </w:r>
      <w:r w:rsidR="002C499C">
        <w:rPr>
          <w:rFonts w:hint="eastAsia"/>
        </w:rPr>
        <w:t>面向对象主要为</w:t>
      </w:r>
      <w:r>
        <w:rPr>
          <w:rFonts w:hint="eastAsia"/>
        </w:rPr>
        <w:t>用户与运维</w:t>
      </w:r>
      <w:r w:rsidR="002C499C">
        <w:rPr>
          <w:rFonts w:hint="eastAsia"/>
        </w:rPr>
        <w:t>。辅助工具包括：</w:t>
      </w:r>
    </w:p>
    <w:p w14:paraId="6EF047CF" w14:textId="653B80E4" w:rsidR="002C499C" w:rsidRDefault="002C499C" w:rsidP="002C499C">
      <w:pPr>
        <w:pStyle w:val="aff2"/>
        <w:numPr>
          <w:ilvl w:val="0"/>
          <w:numId w:val="6"/>
        </w:numPr>
        <w:ind w:firstLineChars="0"/>
      </w:pPr>
      <w:r>
        <w:rPr>
          <w:rFonts w:hint="eastAsia"/>
        </w:rPr>
        <w:t>配置管理：</w:t>
      </w:r>
      <w:r w:rsidR="000A4207">
        <w:rPr>
          <w:rFonts w:hint="eastAsia"/>
        </w:rPr>
        <w:t>客户端配置项目查询与修改。</w:t>
      </w:r>
    </w:p>
    <w:p w14:paraId="209FA55A" w14:textId="04F54D51" w:rsidR="002C499C" w:rsidRDefault="002C499C" w:rsidP="002C499C">
      <w:pPr>
        <w:pStyle w:val="aff2"/>
        <w:numPr>
          <w:ilvl w:val="0"/>
          <w:numId w:val="6"/>
        </w:numPr>
        <w:ind w:firstLineChars="0"/>
      </w:pPr>
      <w:r>
        <w:rPr>
          <w:rFonts w:hint="eastAsia"/>
        </w:rPr>
        <w:t>日志管理：</w:t>
      </w:r>
      <w:r w:rsidR="000A4207">
        <w:rPr>
          <w:rFonts w:hint="eastAsia"/>
        </w:rPr>
        <w:t>客户端日志内容查询，可帮助快速定位与排查问题。</w:t>
      </w:r>
    </w:p>
    <w:p w14:paraId="6E3D4AED" w14:textId="31A2662D" w:rsidR="002C499C" w:rsidRDefault="002C499C" w:rsidP="002C499C">
      <w:pPr>
        <w:pStyle w:val="aff2"/>
        <w:numPr>
          <w:ilvl w:val="0"/>
          <w:numId w:val="6"/>
        </w:numPr>
        <w:ind w:firstLineChars="0"/>
      </w:pPr>
      <w:r>
        <w:rPr>
          <w:rFonts w:hint="eastAsia"/>
        </w:rPr>
        <w:t>资源管理：</w:t>
      </w:r>
      <w:r w:rsidR="00153D92">
        <w:rPr>
          <w:rFonts w:hint="eastAsia"/>
        </w:rPr>
        <w:t>客户端资源下载、查询，主要是针对组态与三维应用的资源管理。</w:t>
      </w:r>
    </w:p>
    <w:p w14:paraId="494838CA" w14:textId="49D416BD" w:rsidR="002C499C" w:rsidRDefault="002C499C" w:rsidP="002C499C">
      <w:pPr>
        <w:pStyle w:val="aff2"/>
        <w:numPr>
          <w:ilvl w:val="0"/>
          <w:numId w:val="6"/>
        </w:numPr>
        <w:ind w:firstLineChars="0"/>
      </w:pPr>
      <w:r>
        <w:rPr>
          <w:rFonts w:hint="eastAsia"/>
        </w:rPr>
        <w:t>界面编辑：</w:t>
      </w:r>
      <w:r w:rsidR="00153D92">
        <w:rPr>
          <w:rFonts w:hint="eastAsia"/>
        </w:rPr>
        <w:t>客户端内嵌编辑器工具，利用业务层中实现的业务单元，用户可通过界面编辑器快速编排出自定义业务模块。编辑器作为可视化工具，提供界面编排、保存、预览等功能。</w:t>
      </w:r>
    </w:p>
    <w:p w14:paraId="32FBAC61" w14:textId="1ED057B8" w:rsidR="002C499C" w:rsidRDefault="002C499C" w:rsidP="002C499C">
      <w:pPr>
        <w:pStyle w:val="aff2"/>
        <w:numPr>
          <w:ilvl w:val="0"/>
          <w:numId w:val="6"/>
        </w:numPr>
        <w:ind w:firstLineChars="0"/>
      </w:pPr>
      <w:r>
        <w:rPr>
          <w:rFonts w:hint="eastAsia"/>
        </w:rPr>
        <w:t>流程管理：</w:t>
      </w:r>
      <w:r w:rsidR="00721F86">
        <w:rPr>
          <w:rFonts w:hint="eastAsia"/>
        </w:rPr>
        <w:t>界面交互流程查询。根据业务设计交互流程，通过交互结果进行判断，执行指定界面。</w:t>
      </w:r>
    </w:p>
    <w:p w14:paraId="48FAC082" w14:textId="1D188BF4" w:rsidR="007954AA" w:rsidRPr="00D7740B" w:rsidRDefault="002C499C" w:rsidP="000F2AD3">
      <w:pPr>
        <w:pStyle w:val="aff2"/>
        <w:numPr>
          <w:ilvl w:val="0"/>
          <w:numId w:val="6"/>
        </w:numPr>
        <w:ind w:firstLineChars="0"/>
      </w:pPr>
      <w:r>
        <w:rPr>
          <w:rFonts w:hint="eastAsia"/>
        </w:rPr>
        <w:t>版本管理：</w:t>
      </w:r>
      <w:r w:rsidR="00721F86">
        <w:rPr>
          <w:rFonts w:hint="eastAsia"/>
        </w:rPr>
        <w:t>管理应用层各应用下载、版本查询、更新。各应用均为独立模块，可进行独立更新。</w:t>
      </w:r>
    </w:p>
    <w:p w14:paraId="4EF36C9E" w14:textId="40A087D3" w:rsidR="009C79E5" w:rsidRDefault="00721F86">
      <w:pPr>
        <w:pStyle w:val="2"/>
      </w:pPr>
      <w:bookmarkStart w:id="25" w:name="_Toc146806587"/>
      <w:bookmarkEnd w:id="23"/>
      <w:r>
        <w:rPr>
          <w:rFonts w:hint="eastAsia"/>
        </w:rPr>
        <w:t>技术</w:t>
      </w:r>
      <w:r w:rsidR="00861111">
        <w:rPr>
          <w:rFonts w:hint="eastAsia"/>
        </w:rPr>
        <w:t>框架</w:t>
      </w:r>
      <w:bookmarkEnd w:id="25"/>
    </w:p>
    <w:p w14:paraId="15D9278A" w14:textId="0717EA11" w:rsidR="00721F86" w:rsidRDefault="009F280C" w:rsidP="006375AF">
      <w:r>
        <w:rPr>
          <w:rFonts w:hint="eastAsia"/>
        </w:rPr>
        <w:t>客户端以</w:t>
      </w:r>
      <w:r>
        <w:rPr>
          <w:rFonts w:hint="eastAsia"/>
        </w:rPr>
        <w:t>WPF</w:t>
      </w:r>
      <w:r>
        <w:rPr>
          <w:rFonts w:hint="eastAsia"/>
        </w:rPr>
        <w:t>作为</w:t>
      </w:r>
      <w:r>
        <w:rPr>
          <w:rFonts w:hint="eastAsia"/>
        </w:rPr>
        <w:t>UI</w:t>
      </w:r>
      <w:r>
        <w:rPr>
          <w:rFonts w:hint="eastAsia"/>
        </w:rPr>
        <w:t>框架，采用</w:t>
      </w:r>
      <w:r>
        <w:rPr>
          <w:rFonts w:hint="eastAsia"/>
        </w:rPr>
        <w:t>MVVM</w:t>
      </w:r>
      <w:r>
        <w:rPr>
          <w:rFonts w:hint="eastAsia"/>
        </w:rPr>
        <w:t>（</w:t>
      </w:r>
      <w:r>
        <w:rPr>
          <w:rFonts w:hint="eastAsia"/>
        </w:rPr>
        <w:t>Model</w:t>
      </w:r>
      <w:r>
        <w:t>-View-</w:t>
      </w:r>
      <w:proofErr w:type="spellStart"/>
      <w:r>
        <w:t>ViewModel</w:t>
      </w:r>
      <w:proofErr w:type="spellEnd"/>
      <w:r>
        <w:rPr>
          <w:rFonts w:hint="eastAsia"/>
        </w:rPr>
        <w:t>）模式进行设计，</w:t>
      </w:r>
      <w:r w:rsidR="006375AF">
        <w:rPr>
          <w:rFonts w:hint="eastAsia"/>
        </w:rPr>
        <w:t>同时采用</w:t>
      </w:r>
      <w:proofErr w:type="gramStart"/>
      <w:r w:rsidR="006375AF">
        <w:rPr>
          <w:rFonts w:hint="eastAsia"/>
        </w:rPr>
        <w:t>多进程</w:t>
      </w:r>
      <w:proofErr w:type="gramEnd"/>
      <w:r w:rsidR="006375AF">
        <w:rPr>
          <w:rFonts w:hint="eastAsia"/>
        </w:rPr>
        <w:t>的方式开发</w:t>
      </w:r>
      <w:r w:rsidR="00FC1D09">
        <w:rPr>
          <w:rFonts w:hint="eastAsia"/>
        </w:rPr>
        <w:t>，</w:t>
      </w:r>
      <w:r w:rsidR="00D517C3">
        <w:rPr>
          <w:rFonts w:hint="eastAsia"/>
        </w:rPr>
        <w:t>根据业务需求，将不同的业务模块</w:t>
      </w:r>
      <w:r w:rsidR="007729DA">
        <w:rPr>
          <w:rFonts w:hint="eastAsia"/>
        </w:rPr>
        <w:t>划分为独立的应用，应用之间相互隔离，互不影响</w:t>
      </w:r>
      <w:r w:rsidR="001829FC">
        <w:rPr>
          <w:rFonts w:hint="eastAsia"/>
        </w:rPr>
        <w:t>。应用之间通过客户端服务建立关联，实现协同工作。</w:t>
      </w:r>
      <w:r w:rsidR="00953414">
        <w:rPr>
          <w:rFonts w:hint="eastAsia"/>
        </w:rPr>
        <w:t>在用户使用方面，</w:t>
      </w:r>
      <w:r w:rsidR="001829FC">
        <w:rPr>
          <w:rFonts w:hint="eastAsia"/>
        </w:rPr>
        <w:t>简化客户端交互，减少界面层级关系</w:t>
      </w:r>
      <w:r w:rsidR="00953414">
        <w:rPr>
          <w:rFonts w:hint="eastAsia"/>
        </w:rPr>
        <w:t>，同时充分利用多屏显示能力，不同业务模块可同步显示</w:t>
      </w:r>
      <w:r w:rsidR="001829FC">
        <w:rPr>
          <w:rFonts w:hint="eastAsia"/>
        </w:rPr>
        <w:t>。</w:t>
      </w:r>
      <w:r w:rsidR="00C7768F">
        <w:rPr>
          <w:rFonts w:hint="eastAsia"/>
        </w:rPr>
        <w:t>采用的技术如下：</w:t>
      </w:r>
    </w:p>
    <w:p w14:paraId="5D3C7E14" w14:textId="0AC28F8A" w:rsidR="006375AF" w:rsidRDefault="00C7768F" w:rsidP="00C7768F">
      <w:pPr>
        <w:pStyle w:val="aff2"/>
        <w:numPr>
          <w:ilvl w:val="0"/>
          <w:numId w:val="7"/>
        </w:numPr>
        <w:ind w:firstLineChars="0"/>
      </w:pPr>
      <w:r>
        <w:rPr>
          <w:rFonts w:hint="eastAsia"/>
        </w:rPr>
        <w:t>M</w:t>
      </w:r>
      <w:r>
        <w:t>VVM</w:t>
      </w:r>
      <w:r>
        <w:rPr>
          <w:rFonts w:hint="eastAsia"/>
        </w:rPr>
        <w:t>架构</w:t>
      </w:r>
    </w:p>
    <w:p w14:paraId="60BB413C" w14:textId="409DEC56" w:rsidR="00C7768F" w:rsidRDefault="00C7768F" w:rsidP="00C7768F">
      <w:pPr>
        <w:ind w:firstLineChars="0"/>
      </w:pPr>
      <w:r>
        <w:rPr>
          <w:rFonts w:hint="eastAsia"/>
        </w:rPr>
        <w:t>MVVM</w:t>
      </w:r>
      <w:r>
        <w:t>(Model-View-</w:t>
      </w:r>
      <w:proofErr w:type="spellStart"/>
      <w:r>
        <w:t>ViewModel</w:t>
      </w:r>
      <w:proofErr w:type="spellEnd"/>
      <w:r>
        <w:t>)</w:t>
      </w:r>
      <w:r>
        <w:rPr>
          <w:rFonts w:hint="eastAsia"/>
        </w:rPr>
        <w:t>模式是将视图、业务逻辑和数据模型分离。</w:t>
      </w:r>
      <w:r>
        <w:rPr>
          <w:rFonts w:hint="eastAsia"/>
        </w:rPr>
        <w:t>MVVM</w:t>
      </w:r>
      <w:r>
        <w:rPr>
          <w:rFonts w:hint="eastAsia"/>
        </w:rPr>
        <w:lastRenderedPageBreak/>
        <w:t>架构中包括以下几个组件：</w:t>
      </w:r>
    </w:p>
    <w:p w14:paraId="05806501" w14:textId="6A112A67" w:rsidR="00C7768F" w:rsidRDefault="00C7768F" w:rsidP="00C7768F">
      <w:pPr>
        <w:pStyle w:val="aff2"/>
        <w:numPr>
          <w:ilvl w:val="0"/>
          <w:numId w:val="8"/>
        </w:numPr>
        <w:ind w:firstLineChars="0"/>
      </w:pPr>
      <w:r>
        <w:rPr>
          <w:rFonts w:hint="eastAsia"/>
        </w:rPr>
        <w:t>视图（</w:t>
      </w:r>
      <w:r>
        <w:t>View</w:t>
      </w:r>
      <w:r>
        <w:rPr>
          <w:rFonts w:hint="eastAsia"/>
        </w:rPr>
        <w:t>）</w:t>
      </w:r>
      <w:r w:rsidR="00D52BA3">
        <w:rPr>
          <w:rFonts w:hint="eastAsia"/>
        </w:rPr>
        <w:t>：</w:t>
      </w:r>
      <w:r>
        <w:rPr>
          <w:rFonts w:hint="eastAsia"/>
        </w:rPr>
        <w:t>负责展示用户界面，与用户交互。</w:t>
      </w:r>
    </w:p>
    <w:p w14:paraId="4D319F38" w14:textId="643EF3CC" w:rsidR="00C7768F" w:rsidRDefault="00C7768F" w:rsidP="00C7768F">
      <w:pPr>
        <w:pStyle w:val="aff2"/>
        <w:numPr>
          <w:ilvl w:val="0"/>
          <w:numId w:val="8"/>
        </w:numPr>
        <w:ind w:firstLineChars="0"/>
      </w:pPr>
      <w:r>
        <w:rPr>
          <w:rFonts w:hint="eastAsia"/>
        </w:rPr>
        <w:t>业务逻辑（</w:t>
      </w:r>
      <w:proofErr w:type="spellStart"/>
      <w:r>
        <w:rPr>
          <w:rFonts w:hint="eastAsia"/>
        </w:rPr>
        <w:t>ViewModel</w:t>
      </w:r>
      <w:proofErr w:type="spellEnd"/>
      <w:r>
        <w:rPr>
          <w:rFonts w:hint="eastAsia"/>
        </w:rPr>
        <w:t>）</w:t>
      </w:r>
      <w:r w:rsidR="00D52BA3">
        <w:rPr>
          <w:rFonts w:hint="eastAsia"/>
        </w:rPr>
        <w:t>：</w:t>
      </w:r>
      <w:r>
        <w:rPr>
          <w:rFonts w:hint="eastAsia"/>
        </w:rPr>
        <w:t>负责处理视图的用户操作，并对数据模型进行操作。</w:t>
      </w:r>
    </w:p>
    <w:p w14:paraId="3C50DB82" w14:textId="4636B1D0" w:rsidR="00C7768F" w:rsidRDefault="00C7768F" w:rsidP="00C7768F">
      <w:pPr>
        <w:pStyle w:val="aff2"/>
        <w:numPr>
          <w:ilvl w:val="0"/>
          <w:numId w:val="8"/>
        </w:numPr>
        <w:ind w:firstLineChars="0"/>
      </w:pPr>
      <w:r>
        <w:rPr>
          <w:rFonts w:hint="eastAsia"/>
        </w:rPr>
        <w:t>数据模型（</w:t>
      </w:r>
      <w:r>
        <w:rPr>
          <w:rFonts w:hint="eastAsia"/>
        </w:rPr>
        <w:t>Model</w:t>
      </w:r>
      <w:r>
        <w:rPr>
          <w:rFonts w:hint="eastAsia"/>
        </w:rPr>
        <w:t>）：负责数据处理，进行数据存储和访问。</w:t>
      </w:r>
    </w:p>
    <w:p w14:paraId="17B4FEEC" w14:textId="00CAD001" w:rsidR="006375AF" w:rsidRDefault="00751D44" w:rsidP="006375AF">
      <w:r>
        <w:rPr>
          <w:rFonts w:hint="eastAsia"/>
        </w:rPr>
        <w:t>通过</w:t>
      </w:r>
      <w:r>
        <w:rPr>
          <w:rFonts w:hint="eastAsia"/>
        </w:rPr>
        <w:t>MVVM</w:t>
      </w:r>
      <w:r>
        <w:rPr>
          <w:rFonts w:hint="eastAsia"/>
        </w:rPr>
        <w:t>架构，可以实现视图与业务逻辑的分离，提高程序的可维护性和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扩展性。</w:t>
      </w:r>
    </w:p>
    <w:p w14:paraId="39CD18D7" w14:textId="06B933AD" w:rsidR="00751D44" w:rsidRDefault="00751D44" w:rsidP="00751D44">
      <w:pPr>
        <w:pStyle w:val="aff2"/>
        <w:numPr>
          <w:ilvl w:val="0"/>
          <w:numId w:val="7"/>
        </w:numPr>
        <w:ind w:firstLineChars="0"/>
      </w:pPr>
      <w:r>
        <w:t>Prism</w:t>
      </w:r>
      <w:r>
        <w:rPr>
          <w:rFonts w:hint="eastAsia"/>
        </w:rPr>
        <w:t>框架</w:t>
      </w:r>
    </w:p>
    <w:p w14:paraId="2A1AA415" w14:textId="614C47DD" w:rsidR="00F8215B" w:rsidRDefault="00A30D65" w:rsidP="00F8215B">
      <w:pPr>
        <w:ind w:left="480" w:firstLineChars="0" w:firstLine="0"/>
      </w:pPr>
      <w:r>
        <w:rPr>
          <w:rFonts w:hint="eastAsia"/>
        </w:rPr>
        <w:t>采用</w:t>
      </w:r>
      <w:r>
        <w:rPr>
          <w:rFonts w:hint="eastAsia"/>
        </w:rPr>
        <w:t>Prism</w:t>
      </w:r>
      <w:r>
        <w:rPr>
          <w:rFonts w:hint="eastAsia"/>
        </w:rPr>
        <w:t>框架进行开发，实现模块化开发和依赖注入</w:t>
      </w:r>
      <w:r w:rsidR="00F8215B">
        <w:rPr>
          <w:rFonts w:hint="eastAsia"/>
        </w:rPr>
        <w:t>。</w:t>
      </w:r>
      <w:r w:rsidR="00F8215B">
        <w:rPr>
          <w:rFonts w:hint="eastAsia"/>
        </w:rPr>
        <w:t>Prism</w:t>
      </w:r>
      <w:r w:rsidR="00F8215B">
        <w:rPr>
          <w:rFonts w:hint="eastAsia"/>
        </w:rPr>
        <w:t>框架包括一下几个</w:t>
      </w:r>
    </w:p>
    <w:p w14:paraId="466DE3B8" w14:textId="118C66A5" w:rsidR="00F8215B" w:rsidRDefault="00F8215B" w:rsidP="00F8215B">
      <w:pPr>
        <w:ind w:firstLineChars="0" w:firstLine="0"/>
      </w:pPr>
      <w:r>
        <w:rPr>
          <w:rFonts w:hint="eastAsia"/>
        </w:rPr>
        <w:t>组件：</w:t>
      </w:r>
    </w:p>
    <w:p w14:paraId="524A9318" w14:textId="714D4D88" w:rsidR="00F8215B" w:rsidRDefault="00F8215B" w:rsidP="00F8215B">
      <w:pPr>
        <w:pStyle w:val="aff2"/>
        <w:numPr>
          <w:ilvl w:val="0"/>
          <w:numId w:val="11"/>
        </w:numPr>
        <w:ind w:firstLineChars="0"/>
      </w:pPr>
      <w:r>
        <w:rPr>
          <w:rFonts w:hint="eastAsia"/>
        </w:rPr>
        <w:t>模块（</w:t>
      </w:r>
      <w:r>
        <w:rPr>
          <w:rFonts w:hint="eastAsia"/>
        </w:rPr>
        <w:t>Module</w:t>
      </w:r>
      <w:r>
        <w:rPr>
          <w:rFonts w:hint="eastAsia"/>
        </w:rPr>
        <w:t>）</w:t>
      </w:r>
      <w:r w:rsidR="00D52BA3">
        <w:rPr>
          <w:rFonts w:hint="eastAsia"/>
        </w:rPr>
        <w:t>：</w:t>
      </w:r>
      <w:r>
        <w:rPr>
          <w:rFonts w:hint="eastAsia"/>
        </w:rPr>
        <w:t>负责定义客户端的一个功能模块，包括视图、业务逻辑和数据模型。</w:t>
      </w:r>
    </w:p>
    <w:p w14:paraId="584F6CD5" w14:textId="53F9619E" w:rsidR="00D52BA3" w:rsidRDefault="00D52BA3" w:rsidP="00F8215B">
      <w:pPr>
        <w:pStyle w:val="aff2"/>
        <w:numPr>
          <w:ilvl w:val="0"/>
          <w:numId w:val="11"/>
        </w:numPr>
        <w:ind w:firstLineChars="0"/>
      </w:pPr>
      <w:r>
        <w:rPr>
          <w:rFonts w:hint="eastAsia"/>
        </w:rPr>
        <w:t>区域（</w:t>
      </w:r>
      <w:r>
        <w:rPr>
          <w:rFonts w:hint="eastAsia"/>
        </w:rPr>
        <w:t>Region</w:t>
      </w:r>
      <w:r>
        <w:rPr>
          <w:rFonts w:hint="eastAsia"/>
        </w:rPr>
        <w:t>）：用于定义一个视图容器，可以将多个视图组合在一个区域内。</w:t>
      </w:r>
    </w:p>
    <w:p w14:paraId="2122D09A" w14:textId="672D916A" w:rsidR="00D52BA3" w:rsidRDefault="00D52BA3" w:rsidP="00F8215B">
      <w:pPr>
        <w:pStyle w:val="aff2"/>
        <w:numPr>
          <w:ilvl w:val="0"/>
          <w:numId w:val="11"/>
        </w:numPr>
        <w:ind w:firstLineChars="0"/>
      </w:pPr>
      <w:r>
        <w:rPr>
          <w:rFonts w:hint="eastAsia"/>
        </w:rPr>
        <w:t>依赖注入（</w:t>
      </w:r>
      <w:r>
        <w:rPr>
          <w:rFonts w:hint="eastAsia"/>
        </w:rPr>
        <w:t>De</w:t>
      </w:r>
      <w:r>
        <w:t>pendency Injection</w:t>
      </w:r>
      <w:r>
        <w:rPr>
          <w:rFonts w:hint="eastAsia"/>
        </w:rPr>
        <w:t>）：用于将组件的依赖关系解耦，提高程序的可测试性和可维护性。</w:t>
      </w:r>
    </w:p>
    <w:p w14:paraId="41D574F5" w14:textId="5992BA5A" w:rsidR="00D52BA3" w:rsidRDefault="00D52BA3" w:rsidP="00D52BA3">
      <w:pPr>
        <w:pStyle w:val="aff2"/>
        <w:numPr>
          <w:ilvl w:val="0"/>
          <w:numId w:val="7"/>
        </w:numPr>
        <w:ind w:firstLineChars="0"/>
      </w:pPr>
      <w:proofErr w:type="gramStart"/>
      <w:r>
        <w:rPr>
          <w:rFonts w:hint="eastAsia"/>
        </w:rPr>
        <w:t>多进程</w:t>
      </w:r>
      <w:proofErr w:type="gramEnd"/>
      <w:r>
        <w:rPr>
          <w:rFonts w:hint="eastAsia"/>
        </w:rPr>
        <w:t>架构</w:t>
      </w:r>
    </w:p>
    <w:p w14:paraId="010A5A65" w14:textId="0ABD0135" w:rsidR="00AE3B2E" w:rsidRDefault="00D52BA3" w:rsidP="00D52BA3">
      <w:pPr>
        <w:ind w:left="480" w:firstLineChars="0" w:firstLine="0"/>
      </w:pPr>
      <w:r>
        <w:rPr>
          <w:rFonts w:hint="eastAsia"/>
        </w:rPr>
        <w:t>采用多进程方式进行开发，将不同功能模块分离到不同的进程中</w:t>
      </w:r>
      <w:r w:rsidR="0083236D">
        <w:rPr>
          <w:rFonts w:hint="eastAsia"/>
        </w:rPr>
        <w:t>，通过进程间通</w:t>
      </w:r>
      <w:r w:rsidR="00AE3B2E">
        <w:rPr>
          <w:rFonts w:hint="eastAsia"/>
        </w:rPr>
        <w:t>信</w:t>
      </w:r>
    </w:p>
    <w:p w14:paraId="6D03E3D0" w14:textId="0FE3F478" w:rsidR="00D52BA3" w:rsidRDefault="0083236D" w:rsidP="00AE3B2E">
      <w:pPr>
        <w:ind w:firstLineChars="0" w:firstLine="0"/>
      </w:pPr>
      <w:r>
        <w:rPr>
          <w:rFonts w:hint="eastAsia"/>
        </w:rPr>
        <w:t>技术，实现信息</w:t>
      </w:r>
      <w:proofErr w:type="gramStart"/>
      <w:r>
        <w:rPr>
          <w:rFonts w:hint="eastAsia"/>
        </w:rPr>
        <w:t>交互与</w:t>
      </w:r>
      <w:proofErr w:type="gramEnd"/>
      <w:r w:rsidR="00AE3B2E">
        <w:rPr>
          <w:rFonts w:hint="eastAsia"/>
        </w:rPr>
        <w:t>界面</w:t>
      </w:r>
      <w:r>
        <w:rPr>
          <w:rFonts w:hint="eastAsia"/>
        </w:rPr>
        <w:t>控制。</w:t>
      </w:r>
    </w:p>
    <w:p w14:paraId="37266B7F" w14:textId="5FACB0A9" w:rsidR="00AE3B2E" w:rsidRDefault="00AE3B2E" w:rsidP="00AE3B2E">
      <w:pPr>
        <w:pStyle w:val="aff2"/>
        <w:numPr>
          <w:ilvl w:val="0"/>
          <w:numId w:val="13"/>
        </w:numPr>
        <w:ind w:firstLineChars="0"/>
      </w:pPr>
      <w:r>
        <w:rPr>
          <w:rFonts w:hint="eastAsia"/>
        </w:rPr>
        <w:t>客户端</w:t>
      </w:r>
      <w:r w:rsidR="00A15C73">
        <w:rPr>
          <w:rFonts w:hint="eastAsia"/>
        </w:rPr>
        <w:t>服务</w:t>
      </w:r>
      <w:r>
        <w:rPr>
          <w:rFonts w:hint="eastAsia"/>
        </w:rPr>
        <w:t>进程：为主进程，负责启动、管理和控制各个应用子进程。</w:t>
      </w:r>
    </w:p>
    <w:p w14:paraId="6EBAA542" w14:textId="7E3C6681" w:rsidR="001F7092" w:rsidRDefault="00AE3B2E" w:rsidP="008C7162">
      <w:pPr>
        <w:pStyle w:val="aff2"/>
        <w:numPr>
          <w:ilvl w:val="0"/>
          <w:numId w:val="13"/>
        </w:numPr>
        <w:ind w:firstLineChars="0"/>
      </w:pPr>
      <w:r>
        <w:rPr>
          <w:rFonts w:hint="eastAsia"/>
        </w:rPr>
        <w:t>应用子进程：负责处理具体的界面展示与业务逻辑。</w:t>
      </w:r>
    </w:p>
    <w:p w14:paraId="0A814785" w14:textId="33824044" w:rsidR="008C7162" w:rsidRDefault="009812F9" w:rsidP="008C7162">
      <w:pPr>
        <w:pStyle w:val="aff2"/>
        <w:numPr>
          <w:ilvl w:val="0"/>
          <w:numId w:val="7"/>
        </w:numPr>
        <w:ind w:firstLineChars="0"/>
      </w:pPr>
      <w:r>
        <w:rPr>
          <w:rFonts w:hint="eastAsia"/>
        </w:rPr>
        <w:t>进程通信（</w:t>
      </w:r>
      <w:proofErr w:type="spellStart"/>
      <w:r>
        <w:rPr>
          <w:rFonts w:hint="eastAsia"/>
        </w:rPr>
        <w:t>SignalR</w:t>
      </w:r>
      <w:proofErr w:type="spellEnd"/>
      <w:r>
        <w:rPr>
          <w:rFonts w:hint="eastAsia"/>
        </w:rPr>
        <w:t>）</w:t>
      </w:r>
    </w:p>
    <w:p w14:paraId="0D6D7740" w14:textId="77777777" w:rsidR="00A8322D" w:rsidRDefault="00A15C73" w:rsidP="008C7162">
      <w:pPr>
        <w:ind w:left="480" w:firstLineChars="0" w:firstLine="0"/>
      </w:pPr>
      <w:r>
        <w:rPr>
          <w:rFonts w:hint="eastAsia"/>
        </w:rPr>
        <w:t>客户端服务进程管理应用进程，需要进程间通信。</w:t>
      </w:r>
      <w:proofErr w:type="spellStart"/>
      <w:r>
        <w:rPr>
          <w:rFonts w:hint="eastAsia"/>
        </w:rPr>
        <w:t>SignalR</w:t>
      </w:r>
      <w:proofErr w:type="spellEnd"/>
      <w:r>
        <w:rPr>
          <w:rFonts w:hint="eastAsia"/>
        </w:rPr>
        <w:t>是一个开源的</w:t>
      </w:r>
      <w:r>
        <w:rPr>
          <w:rFonts w:hint="eastAsia"/>
        </w:rPr>
        <w:t>ASP</w:t>
      </w:r>
      <w:r>
        <w:t>.NET</w:t>
      </w:r>
    </w:p>
    <w:p w14:paraId="12CA020B" w14:textId="09BC4D4F" w:rsidR="008C7162" w:rsidRDefault="00A15C73" w:rsidP="00A8322D">
      <w:pPr>
        <w:ind w:firstLineChars="0" w:firstLine="0"/>
      </w:pPr>
      <w:r>
        <w:rPr>
          <w:rFonts w:hint="eastAsia"/>
        </w:rPr>
        <w:t>应用程序框架，它可以为应用程序提供实时通信功能</w:t>
      </w:r>
      <w:r w:rsidR="00A8322D">
        <w:rPr>
          <w:rFonts w:hint="eastAsia"/>
        </w:rPr>
        <w:t>，使得服务端和客户端之间的通信变得更加容易和高效。</w:t>
      </w:r>
    </w:p>
    <w:p w14:paraId="3EB57C87" w14:textId="5E340265" w:rsidR="008F0230" w:rsidRDefault="008F0230" w:rsidP="008F0230">
      <w:pPr>
        <w:pStyle w:val="aff2"/>
        <w:numPr>
          <w:ilvl w:val="0"/>
          <w:numId w:val="7"/>
        </w:numPr>
        <w:ind w:firstLineChars="0"/>
      </w:pPr>
      <w:r>
        <w:rPr>
          <w:rFonts w:hint="eastAsia"/>
        </w:rPr>
        <w:t>本地数据持久化存储（</w:t>
      </w:r>
      <w:proofErr w:type="spellStart"/>
      <w:r>
        <w:rPr>
          <w:rFonts w:hint="eastAsia"/>
        </w:rPr>
        <w:t>Li</w:t>
      </w:r>
      <w:r>
        <w:t>teDB</w:t>
      </w:r>
      <w:proofErr w:type="spellEnd"/>
      <w:r>
        <w:rPr>
          <w:rFonts w:hint="eastAsia"/>
        </w:rPr>
        <w:t>）</w:t>
      </w:r>
    </w:p>
    <w:p w14:paraId="7961AA47" w14:textId="4BD43136" w:rsidR="008F0230" w:rsidRDefault="00A8322D" w:rsidP="008F0230">
      <w:pPr>
        <w:pStyle w:val="aff2"/>
        <w:ind w:firstLine="480"/>
      </w:pPr>
      <w:proofErr w:type="spellStart"/>
      <w:r>
        <w:rPr>
          <w:rFonts w:hint="eastAsia"/>
        </w:rPr>
        <w:t>Li</w:t>
      </w:r>
      <w:r>
        <w:t>teDB</w:t>
      </w:r>
      <w:proofErr w:type="spellEnd"/>
      <w:r>
        <w:rPr>
          <w:rFonts w:hint="eastAsia"/>
        </w:rPr>
        <w:t>是一个轻量级嵌入式</w:t>
      </w:r>
      <w:r>
        <w:rPr>
          <w:rFonts w:hint="eastAsia"/>
        </w:rPr>
        <w:t>No</w:t>
      </w:r>
      <w:r>
        <w:t>SQL</w:t>
      </w:r>
      <w:r>
        <w:rPr>
          <w:rFonts w:hint="eastAsia"/>
        </w:rPr>
        <w:t>数据库。它使用文档数据库的概念，只有一个单一的</w:t>
      </w:r>
      <w:r>
        <w:rPr>
          <w:rFonts w:hint="eastAsia"/>
        </w:rPr>
        <w:t>DLL</w:t>
      </w:r>
      <w:r>
        <w:rPr>
          <w:rFonts w:hint="eastAsia"/>
        </w:rPr>
        <w:t>文件，可以轻松地集成到任何</w:t>
      </w:r>
      <w:r>
        <w:rPr>
          <w:rFonts w:hint="eastAsia"/>
        </w:rPr>
        <w:t>.</w:t>
      </w:r>
      <w:r>
        <w:t>N</w:t>
      </w:r>
      <w:r>
        <w:rPr>
          <w:rFonts w:hint="eastAsia"/>
        </w:rPr>
        <w:t>ET</w:t>
      </w:r>
      <w:r>
        <w:rPr>
          <w:rFonts w:hint="eastAsia"/>
        </w:rPr>
        <w:t>应用程序中。</w:t>
      </w:r>
      <w:proofErr w:type="spellStart"/>
      <w:r>
        <w:rPr>
          <w:rFonts w:hint="eastAsia"/>
        </w:rPr>
        <w:t>LiteDB</w:t>
      </w:r>
      <w:proofErr w:type="spellEnd"/>
      <w:r>
        <w:rPr>
          <w:rFonts w:hint="eastAsia"/>
        </w:rPr>
        <w:t>支持多线程访问，具有高性能和低资源占用的特点，可以快速地处理大量的数据</w:t>
      </w:r>
      <w:r w:rsidR="00DB5F96">
        <w:rPr>
          <w:rFonts w:hint="eastAsia"/>
        </w:rPr>
        <w:t>。</w:t>
      </w:r>
      <w:r w:rsidR="001140BE">
        <w:rPr>
          <w:rFonts w:hint="eastAsia"/>
        </w:rPr>
        <w:t>它主要用于客户端配置文件、资源文件及数据共享等。</w:t>
      </w:r>
    </w:p>
    <w:p w14:paraId="0C4CCD03" w14:textId="15D809B1" w:rsidR="008F0230" w:rsidRDefault="008F0230" w:rsidP="008F0230">
      <w:pPr>
        <w:pStyle w:val="aff2"/>
        <w:numPr>
          <w:ilvl w:val="0"/>
          <w:numId w:val="7"/>
        </w:numPr>
        <w:ind w:firstLineChars="0"/>
      </w:pPr>
      <w:r>
        <w:rPr>
          <w:rFonts w:hint="eastAsia"/>
        </w:rPr>
        <w:t>控件库</w:t>
      </w:r>
    </w:p>
    <w:p w14:paraId="2A158815" w14:textId="72CDB323" w:rsidR="008F0230" w:rsidRDefault="0082402F" w:rsidP="008F0230">
      <w:pPr>
        <w:pStyle w:val="aff2"/>
        <w:ind w:firstLine="480"/>
      </w:pPr>
      <w:r>
        <w:rPr>
          <w:rFonts w:hint="eastAsia"/>
        </w:rPr>
        <w:t>控件库是客户端可视化操作与数据展示的数据仓库，主要包括图表控件、浏览</w:t>
      </w:r>
      <w:r w:rsidR="001B23BB">
        <w:rPr>
          <w:rFonts w:hint="eastAsia"/>
        </w:rPr>
        <w:t>器</w:t>
      </w:r>
      <w:r>
        <w:rPr>
          <w:rFonts w:hint="eastAsia"/>
        </w:rPr>
        <w:t>控</w:t>
      </w:r>
      <w:r>
        <w:rPr>
          <w:rFonts w:hint="eastAsia"/>
        </w:rPr>
        <w:lastRenderedPageBreak/>
        <w:t>件、视频播放控件以及基础控件。</w:t>
      </w:r>
    </w:p>
    <w:p w14:paraId="13407238" w14:textId="6784E7EF" w:rsidR="0082402F" w:rsidRDefault="0082402F" w:rsidP="0082402F">
      <w:pPr>
        <w:pStyle w:val="aff2"/>
        <w:numPr>
          <w:ilvl w:val="0"/>
          <w:numId w:val="15"/>
        </w:numPr>
        <w:ind w:firstLineChars="0"/>
      </w:pPr>
      <w:r>
        <w:rPr>
          <w:rFonts w:hint="eastAsia"/>
        </w:rPr>
        <w:t>图表控件（</w:t>
      </w:r>
      <w:proofErr w:type="spellStart"/>
      <w:r>
        <w:rPr>
          <w:rFonts w:hint="eastAsia"/>
        </w:rPr>
        <w:t>Li</w:t>
      </w:r>
      <w:r>
        <w:t>veCharts</w:t>
      </w:r>
      <w:proofErr w:type="spellEnd"/>
      <w:r>
        <w:rPr>
          <w:rFonts w:hint="eastAsia"/>
        </w:rPr>
        <w:t>）</w:t>
      </w:r>
      <w:r w:rsidR="00566C8C">
        <w:rPr>
          <w:rFonts w:hint="eastAsia"/>
        </w:rPr>
        <w:t>：</w:t>
      </w:r>
      <w:proofErr w:type="spellStart"/>
      <w:r w:rsidR="00566C8C">
        <w:t>LiveChats</w:t>
      </w:r>
      <w:proofErr w:type="spellEnd"/>
      <w:r w:rsidR="00566C8C">
        <w:rPr>
          <w:rFonts w:hint="eastAsia"/>
        </w:rPr>
        <w:t>是一个灵活的、可自定义的开源图表控件库，它有各种图表样式，包括柱状图、曲线图、饼图、仪表图等。</w:t>
      </w:r>
    </w:p>
    <w:p w14:paraId="29837673" w14:textId="048D831C" w:rsidR="00566C8C" w:rsidRDefault="00566C8C" w:rsidP="0082402F">
      <w:pPr>
        <w:pStyle w:val="aff2"/>
        <w:numPr>
          <w:ilvl w:val="0"/>
          <w:numId w:val="15"/>
        </w:numPr>
        <w:ind w:firstLineChars="0"/>
      </w:pPr>
      <w:r>
        <w:rPr>
          <w:rFonts w:hint="eastAsia"/>
        </w:rPr>
        <w:t>浏览</w:t>
      </w:r>
      <w:r w:rsidR="001B23BB">
        <w:rPr>
          <w:rFonts w:hint="eastAsia"/>
        </w:rPr>
        <w:t>器</w:t>
      </w:r>
      <w:r>
        <w:rPr>
          <w:rFonts w:hint="eastAsia"/>
        </w:rPr>
        <w:t>控件（</w:t>
      </w:r>
      <w:proofErr w:type="spellStart"/>
      <w:r>
        <w:rPr>
          <w:rFonts w:hint="eastAsia"/>
        </w:rPr>
        <w:t>C</w:t>
      </w:r>
      <w:r>
        <w:t>efSharp</w:t>
      </w:r>
      <w:proofErr w:type="spellEnd"/>
      <w:r>
        <w:rPr>
          <w:rFonts w:hint="eastAsia"/>
        </w:rPr>
        <w:t>）：</w:t>
      </w:r>
      <w:proofErr w:type="spellStart"/>
      <w:r w:rsidR="001B23BB">
        <w:rPr>
          <w:rFonts w:hint="eastAsia"/>
        </w:rPr>
        <w:t>Cef</w:t>
      </w:r>
      <w:r w:rsidR="001B23BB">
        <w:t>Sharp</w:t>
      </w:r>
      <w:proofErr w:type="spellEnd"/>
      <w:r w:rsidR="001B23BB">
        <w:rPr>
          <w:rFonts w:hint="eastAsia"/>
        </w:rPr>
        <w:t>是一个基于</w:t>
      </w:r>
      <w:r w:rsidR="001B23BB">
        <w:rPr>
          <w:rFonts w:hint="eastAsia"/>
        </w:rPr>
        <w:t>Chro</w:t>
      </w:r>
      <w:r w:rsidR="001B23BB">
        <w:t>mium</w:t>
      </w:r>
      <w:r w:rsidR="001B23BB">
        <w:rPr>
          <w:rFonts w:hint="eastAsia"/>
        </w:rPr>
        <w:t>的强大浏览器控件，可以轻松地集成到</w:t>
      </w:r>
      <w:r w:rsidR="001B23BB">
        <w:rPr>
          <w:rFonts w:hint="eastAsia"/>
        </w:rPr>
        <w:t>.</w:t>
      </w:r>
      <w:r w:rsidR="001B23BB">
        <w:t>NET</w:t>
      </w:r>
      <w:r w:rsidR="001B23BB">
        <w:rPr>
          <w:rFonts w:hint="eastAsia"/>
        </w:rPr>
        <w:t>应用程序种，具有高性能、可扩展和跨平台等优点。对于需要嵌入浏览器控件的</w:t>
      </w:r>
      <w:r w:rsidR="001B23BB">
        <w:rPr>
          <w:rFonts w:hint="eastAsia"/>
        </w:rPr>
        <w:t>.</w:t>
      </w:r>
      <w:r w:rsidR="001B23BB">
        <w:t>NET</w:t>
      </w:r>
      <w:r w:rsidR="001B23BB">
        <w:rPr>
          <w:rFonts w:hint="eastAsia"/>
        </w:rPr>
        <w:t>应用程序是一个很好的选择。</w:t>
      </w:r>
    </w:p>
    <w:p w14:paraId="43EB7980" w14:textId="1BD81446" w:rsidR="001B23BB" w:rsidRDefault="001B23BB" w:rsidP="0082402F">
      <w:pPr>
        <w:pStyle w:val="aff2"/>
        <w:numPr>
          <w:ilvl w:val="0"/>
          <w:numId w:val="15"/>
        </w:numPr>
        <w:ind w:firstLineChars="0"/>
      </w:pPr>
      <w:r>
        <w:rPr>
          <w:rFonts w:hint="eastAsia"/>
        </w:rPr>
        <w:t>视频播放控件（</w:t>
      </w:r>
      <w:r>
        <w:rPr>
          <w:rFonts w:hint="eastAsia"/>
        </w:rPr>
        <w:t>VLC</w:t>
      </w:r>
      <w:r>
        <w:rPr>
          <w:rFonts w:hint="eastAsia"/>
        </w:rPr>
        <w:t>）：</w:t>
      </w:r>
      <w:r>
        <w:rPr>
          <w:rFonts w:hint="eastAsia"/>
        </w:rPr>
        <w:t>VLC</w:t>
      </w:r>
      <w:r>
        <w:rPr>
          <w:rFonts w:hint="eastAsia"/>
        </w:rPr>
        <w:t>（</w:t>
      </w:r>
      <w:proofErr w:type="spellStart"/>
      <w:r>
        <w:rPr>
          <w:rFonts w:hint="eastAsia"/>
        </w:rPr>
        <w:t>Video</w:t>
      </w:r>
      <w:r>
        <w:t>LAN</w:t>
      </w:r>
      <w:proofErr w:type="spellEnd"/>
      <w:r>
        <w:t xml:space="preserve"> Client</w:t>
      </w:r>
      <w:r>
        <w:rPr>
          <w:rFonts w:hint="eastAsia"/>
        </w:rPr>
        <w:t>）是一个跨平台的多媒体播放器，支持几乎所有的音频和视频格式，包括</w:t>
      </w:r>
      <w:r>
        <w:rPr>
          <w:rFonts w:hint="eastAsia"/>
        </w:rPr>
        <w:t>DVD</w:t>
      </w:r>
      <w:r>
        <w:rPr>
          <w:rFonts w:hint="eastAsia"/>
        </w:rPr>
        <w:t>和流媒体协议</w:t>
      </w:r>
      <w:r w:rsidR="001F718C">
        <w:rPr>
          <w:rFonts w:hint="eastAsia"/>
        </w:rPr>
        <w:t>。它提供了</w:t>
      </w:r>
      <w:r w:rsidR="001F718C">
        <w:rPr>
          <w:rFonts w:hint="eastAsia"/>
        </w:rPr>
        <w:t>Active</w:t>
      </w:r>
      <w:r w:rsidR="001F718C">
        <w:t>X</w:t>
      </w:r>
      <w:r w:rsidR="001F718C">
        <w:rPr>
          <w:rFonts w:hint="eastAsia"/>
        </w:rPr>
        <w:t>控件和</w:t>
      </w:r>
      <w:proofErr w:type="spellStart"/>
      <w:r w:rsidR="001F718C">
        <w:rPr>
          <w:rFonts w:hint="eastAsia"/>
        </w:rPr>
        <w:t>VLC</w:t>
      </w:r>
      <w:r w:rsidR="001F718C">
        <w:t>.DotNet</w:t>
      </w:r>
      <w:proofErr w:type="spellEnd"/>
      <w:r w:rsidR="001F718C">
        <w:rPr>
          <w:rFonts w:hint="eastAsia"/>
        </w:rPr>
        <w:t>库，可以轻松地将其集成到其他应用程序中。</w:t>
      </w:r>
    </w:p>
    <w:p w14:paraId="65E82ACF" w14:textId="7E8D272A" w:rsidR="0060538C" w:rsidRPr="001B128D" w:rsidRDefault="001F718C" w:rsidP="001B128D">
      <w:pPr>
        <w:pStyle w:val="aff2"/>
        <w:numPr>
          <w:ilvl w:val="0"/>
          <w:numId w:val="15"/>
        </w:numPr>
        <w:ind w:firstLineChars="0"/>
      </w:pPr>
      <w:r>
        <w:rPr>
          <w:rFonts w:hint="eastAsia"/>
        </w:rPr>
        <w:t>基础控件</w:t>
      </w:r>
      <w:r w:rsidR="00DE584C">
        <w:rPr>
          <w:rFonts w:hint="eastAsia"/>
        </w:rPr>
        <w:t>库</w:t>
      </w:r>
      <w:r>
        <w:rPr>
          <w:rFonts w:hint="eastAsia"/>
        </w:rPr>
        <w:t>：基础控件</w:t>
      </w:r>
      <w:r w:rsidR="00DE584C">
        <w:rPr>
          <w:rFonts w:hint="eastAsia"/>
        </w:rPr>
        <w:t>库</w:t>
      </w:r>
      <w:r>
        <w:rPr>
          <w:rFonts w:hint="eastAsia"/>
        </w:rPr>
        <w:t>是</w:t>
      </w:r>
      <w:r w:rsidR="00DE584C">
        <w:rPr>
          <w:rFonts w:hint="eastAsia"/>
        </w:rPr>
        <w:t>数据展示控件</w:t>
      </w:r>
      <w:r>
        <w:rPr>
          <w:rFonts w:hint="eastAsia"/>
        </w:rPr>
        <w:t>与控制控件</w:t>
      </w:r>
      <w:r w:rsidR="00DE584C">
        <w:rPr>
          <w:rFonts w:hint="eastAsia"/>
        </w:rPr>
        <w:t>的集合</w:t>
      </w:r>
      <w:r>
        <w:rPr>
          <w:rFonts w:hint="eastAsia"/>
        </w:rPr>
        <w:t>，如：按钮、文本、时间、表格等，同时根据需求，定制不同的控件样式。拿来即用，</w:t>
      </w:r>
      <w:r w:rsidR="001B128D">
        <w:rPr>
          <w:rFonts w:hint="eastAsia"/>
        </w:rPr>
        <w:t>缩短项目</w:t>
      </w:r>
      <w:r>
        <w:rPr>
          <w:rFonts w:hint="eastAsia"/>
        </w:rPr>
        <w:t>开发</w:t>
      </w:r>
      <w:r w:rsidR="001B128D">
        <w:rPr>
          <w:rFonts w:hint="eastAsia"/>
        </w:rPr>
        <w:t>周期</w:t>
      </w:r>
      <w:r>
        <w:rPr>
          <w:rFonts w:hint="eastAsia"/>
        </w:rPr>
        <w:t>。</w:t>
      </w:r>
    </w:p>
    <w:p w14:paraId="1BF89269" w14:textId="2B0A29CA" w:rsidR="008F0230" w:rsidRDefault="0060538C" w:rsidP="008F0230">
      <w:pPr>
        <w:pStyle w:val="aff2"/>
        <w:numPr>
          <w:ilvl w:val="0"/>
          <w:numId w:val="7"/>
        </w:numPr>
        <w:ind w:firstLineChars="0"/>
      </w:pPr>
      <w:r>
        <w:rPr>
          <w:rFonts w:hint="eastAsia"/>
        </w:rPr>
        <w:t>通信</w:t>
      </w:r>
      <w:r w:rsidR="001C15C1">
        <w:rPr>
          <w:rFonts w:hint="eastAsia"/>
        </w:rPr>
        <w:t>服务</w:t>
      </w:r>
    </w:p>
    <w:p w14:paraId="61DC6E87" w14:textId="77777777" w:rsidR="00EE0932" w:rsidRDefault="001B128D" w:rsidP="0060538C">
      <w:pPr>
        <w:ind w:left="480" w:firstLineChars="0" w:firstLine="0"/>
      </w:pPr>
      <w:r>
        <w:rPr>
          <w:rFonts w:hint="eastAsia"/>
        </w:rPr>
        <w:t>通信服务是与后端服务建立信息交互的方法。通过对各类通信方式进行</w:t>
      </w:r>
      <w:r w:rsidR="00EE0932">
        <w:rPr>
          <w:rFonts w:hint="eastAsia"/>
        </w:rPr>
        <w:t>高度</w:t>
      </w:r>
      <w:r>
        <w:rPr>
          <w:rFonts w:hint="eastAsia"/>
        </w:rPr>
        <w:t>封装，</w:t>
      </w:r>
    </w:p>
    <w:p w14:paraId="2B3B560E" w14:textId="63743233" w:rsidR="0060538C" w:rsidRDefault="00EE0932" w:rsidP="00EE0932">
      <w:pPr>
        <w:ind w:firstLineChars="0" w:firstLine="0"/>
      </w:pPr>
      <w:r>
        <w:rPr>
          <w:rFonts w:hint="eastAsia"/>
        </w:rPr>
        <w:t>上层使用人员无需关心具体的实现方式。</w:t>
      </w:r>
    </w:p>
    <w:p w14:paraId="7BB6C80F" w14:textId="1EEFFD22" w:rsidR="00EE0932" w:rsidRDefault="00EE0932" w:rsidP="00EE0932">
      <w:pPr>
        <w:pStyle w:val="aff2"/>
        <w:numPr>
          <w:ilvl w:val="0"/>
          <w:numId w:val="16"/>
        </w:numPr>
        <w:ind w:firstLineChars="0"/>
      </w:pPr>
      <w:proofErr w:type="spellStart"/>
      <w:r>
        <w:rPr>
          <w:rFonts w:hint="eastAsia"/>
        </w:rPr>
        <w:t>RestSharp</w:t>
      </w:r>
      <w:proofErr w:type="spellEnd"/>
      <w:r>
        <w:rPr>
          <w:rFonts w:hint="eastAsia"/>
        </w:rPr>
        <w:t>：</w:t>
      </w:r>
      <w:proofErr w:type="spellStart"/>
      <w:r>
        <w:rPr>
          <w:rFonts w:hint="eastAsia"/>
        </w:rPr>
        <w:t>R</w:t>
      </w:r>
      <w:r>
        <w:t>estSharp</w:t>
      </w:r>
      <w:proofErr w:type="spellEnd"/>
      <w:r>
        <w:rPr>
          <w:rFonts w:hint="eastAsia"/>
        </w:rPr>
        <w:t>是一个用于处理</w:t>
      </w:r>
      <w:r>
        <w:rPr>
          <w:rFonts w:hint="eastAsia"/>
        </w:rPr>
        <w:t>RESTful</w:t>
      </w:r>
      <w:r>
        <w:t xml:space="preserve"> API</w:t>
      </w:r>
      <w:r>
        <w:rPr>
          <w:rFonts w:hint="eastAsia"/>
        </w:rPr>
        <w:t>的</w:t>
      </w:r>
      <w:r>
        <w:rPr>
          <w:rFonts w:hint="eastAsia"/>
        </w:rPr>
        <w:t>.</w:t>
      </w:r>
      <w:r>
        <w:t>NET</w:t>
      </w:r>
      <w:r w:rsidR="004E3551">
        <w:rPr>
          <w:rFonts w:hint="eastAsia"/>
        </w:rPr>
        <w:t>开源库，基于</w:t>
      </w:r>
      <w:proofErr w:type="spellStart"/>
      <w:r w:rsidR="004E3551">
        <w:rPr>
          <w:rFonts w:hint="eastAsia"/>
        </w:rPr>
        <w:t>HttpWe</w:t>
      </w:r>
      <w:r w:rsidR="004E3551">
        <w:t>bRequest</w:t>
      </w:r>
      <w:proofErr w:type="spellEnd"/>
      <w:r w:rsidR="004E3551">
        <w:rPr>
          <w:rFonts w:hint="eastAsia"/>
        </w:rPr>
        <w:t>，为开发人员提供了一个易于使用的</w:t>
      </w:r>
      <w:r w:rsidR="004E3551">
        <w:rPr>
          <w:rFonts w:hint="eastAsia"/>
        </w:rPr>
        <w:t>API</w:t>
      </w:r>
      <w:r w:rsidR="004E3551">
        <w:rPr>
          <w:rFonts w:hint="eastAsia"/>
        </w:rPr>
        <w:t>来编写和执行</w:t>
      </w:r>
      <w:r w:rsidR="004E3551">
        <w:rPr>
          <w:rFonts w:hint="eastAsia"/>
        </w:rPr>
        <w:t>HTTP</w:t>
      </w:r>
      <w:r w:rsidR="004E3551">
        <w:rPr>
          <w:rFonts w:hint="eastAsia"/>
        </w:rPr>
        <w:t>请求。</w:t>
      </w:r>
    </w:p>
    <w:p w14:paraId="47A27794" w14:textId="15FEA22A" w:rsidR="004E3551" w:rsidRDefault="004E3551" w:rsidP="004E3551">
      <w:pPr>
        <w:pStyle w:val="aff2"/>
        <w:numPr>
          <w:ilvl w:val="0"/>
          <w:numId w:val="16"/>
        </w:numPr>
        <w:ind w:firstLineChars="0"/>
      </w:pPr>
      <w:proofErr w:type="spellStart"/>
      <w:r>
        <w:rPr>
          <w:rFonts w:hint="eastAsia"/>
        </w:rPr>
        <w:t>RocektMQ</w:t>
      </w:r>
      <w:proofErr w:type="spellEnd"/>
      <w:r>
        <w:rPr>
          <w:rFonts w:hint="eastAsia"/>
        </w:rPr>
        <w:t>：</w:t>
      </w:r>
      <w:r>
        <w:rPr>
          <w:rFonts w:hint="eastAsia"/>
        </w:rPr>
        <w:t xml:space="preserve">Apache </w:t>
      </w:r>
      <w:proofErr w:type="spellStart"/>
      <w:r>
        <w:rPr>
          <w:rFonts w:hint="eastAsia"/>
        </w:rPr>
        <w:t>RocketMQ</w:t>
      </w:r>
      <w:proofErr w:type="spellEnd"/>
      <w:r>
        <w:rPr>
          <w:rFonts w:hint="eastAsia"/>
        </w:rPr>
        <w:t>是一个分布式、队列模型的消息中间件，具有低延迟、高性能和高可靠、万亿级容量和灵活的可扩展性。核心组件由四部分组成：</w:t>
      </w:r>
      <w:r>
        <w:rPr>
          <w:rFonts w:hint="eastAsia"/>
        </w:rPr>
        <w:t>Name Servers</w:t>
      </w:r>
      <w:r>
        <w:rPr>
          <w:rFonts w:hint="eastAsia"/>
        </w:rPr>
        <w:t>、</w:t>
      </w:r>
      <w:r>
        <w:rPr>
          <w:rFonts w:hint="eastAsia"/>
        </w:rPr>
        <w:t>Brokers</w:t>
      </w:r>
      <w:r>
        <w:rPr>
          <w:rFonts w:hint="eastAsia"/>
        </w:rPr>
        <w:t>、</w:t>
      </w:r>
      <w:r>
        <w:rPr>
          <w:rFonts w:hint="eastAsia"/>
        </w:rPr>
        <w:t>Producer</w:t>
      </w:r>
      <w:r>
        <w:rPr>
          <w:rFonts w:hint="eastAsia"/>
        </w:rPr>
        <w:t>、</w:t>
      </w:r>
      <w:r>
        <w:rPr>
          <w:rFonts w:hint="eastAsia"/>
        </w:rPr>
        <w:t>Consumer</w:t>
      </w:r>
      <w:r>
        <w:rPr>
          <w:rFonts w:hint="eastAsia"/>
        </w:rPr>
        <w:t>。它用于客户端接收服务端实时推送的数据。</w:t>
      </w:r>
    </w:p>
    <w:p w14:paraId="781212E6" w14:textId="273FF991" w:rsidR="0060538C" w:rsidRDefault="004E3551" w:rsidP="004E3551">
      <w:pPr>
        <w:pStyle w:val="aff2"/>
        <w:numPr>
          <w:ilvl w:val="0"/>
          <w:numId w:val="16"/>
        </w:numPr>
        <w:ind w:firstLineChars="0"/>
      </w:pPr>
      <w:r>
        <w:rPr>
          <w:rFonts w:hint="eastAsia"/>
        </w:rPr>
        <w:t>WebSocket</w:t>
      </w:r>
      <w:r>
        <w:rPr>
          <w:rFonts w:hint="eastAsia"/>
        </w:rPr>
        <w:t>：</w:t>
      </w:r>
      <w:r>
        <w:rPr>
          <w:rFonts w:hint="eastAsia"/>
        </w:rPr>
        <w:t>WebSocket</w:t>
      </w:r>
      <w:r>
        <w:rPr>
          <w:rFonts w:hint="eastAsia"/>
        </w:rPr>
        <w:t>是一个基于</w:t>
      </w:r>
      <w:r>
        <w:rPr>
          <w:rFonts w:hint="eastAsia"/>
        </w:rPr>
        <w:t>TCP</w:t>
      </w:r>
      <w:r>
        <w:rPr>
          <w:rFonts w:hint="eastAsia"/>
        </w:rPr>
        <w:t>协议的网络通信协议，它提供了双向通信的功能，使得客户端和服务器可以通过一个持久化的连接进行实时通信。它用于客户端接收服务端实时数据。</w:t>
      </w:r>
    </w:p>
    <w:p w14:paraId="08D1CCB4" w14:textId="23549585" w:rsidR="0060538C" w:rsidRDefault="0060538C" w:rsidP="0060538C">
      <w:pPr>
        <w:pStyle w:val="aff2"/>
        <w:numPr>
          <w:ilvl w:val="0"/>
          <w:numId w:val="7"/>
        </w:numPr>
        <w:ind w:firstLineChars="0"/>
      </w:pPr>
      <w:r>
        <w:rPr>
          <w:rFonts w:hint="eastAsia"/>
        </w:rPr>
        <w:t>工作流引擎（</w:t>
      </w:r>
      <w:proofErr w:type="spellStart"/>
      <w:r>
        <w:rPr>
          <w:rFonts w:hint="eastAsia"/>
        </w:rPr>
        <w:t>Workflow</w:t>
      </w:r>
      <w:r>
        <w:t>Core</w:t>
      </w:r>
      <w:proofErr w:type="spellEnd"/>
      <w:r>
        <w:rPr>
          <w:rFonts w:hint="eastAsia"/>
        </w:rPr>
        <w:t>）</w:t>
      </w:r>
    </w:p>
    <w:p w14:paraId="31CFC8F0" w14:textId="77777777" w:rsidR="00DB5F96" w:rsidRDefault="00DB5F96" w:rsidP="00DB5F96">
      <w:pPr>
        <w:ind w:left="480" w:firstLineChars="0" w:firstLine="0"/>
      </w:pPr>
      <w:proofErr w:type="spellStart"/>
      <w:r>
        <w:rPr>
          <w:rFonts w:hint="eastAsia"/>
        </w:rPr>
        <w:t>WorkflowCore</w:t>
      </w:r>
      <w:proofErr w:type="spellEnd"/>
      <w:r>
        <w:rPr>
          <w:rFonts w:hint="eastAsia"/>
        </w:rPr>
        <w:t>是一个跨平台的流程引擎，支持多种工作流模式，如串行、并行、条</w:t>
      </w:r>
    </w:p>
    <w:p w14:paraId="3456B6CD" w14:textId="795B9690" w:rsidR="00D52BA3" w:rsidRDefault="00DB5F96" w:rsidP="0060538C">
      <w:pPr>
        <w:ind w:firstLineChars="0" w:firstLine="0"/>
      </w:pPr>
      <w:r>
        <w:rPr>
          <w:rFonts w:hint="eastAsia"/>
        </w:rPr>
        <w:t>件分支和循环等。它可以轻松地构建和执行复杂的工作流和业务流程，具有高可扩展性、灵活性和可视化监控等优点，可以轻松的扩展和自定义，以适应各种业务场景的需求。</w:t>
      </w:r>
    </w:p>
    <w:p w14:paraId="7FC68DE1" w14:textId="63C5168C" w:rsidR="00721F86" w:rsidRDefault="00861111" w:rsidP="00FF4E25">
      <w:pPr>
        <w:spacing w:beforeLines="50" w:before="156"/>
        <w:ind w:firstLineChars="0" w:firstLine="0"/>
      </w:pPr>
      <w:r w:rsidRPr="00861111">
        <w:rPr>
          <w:noProof/>
        </w:rPr>
        <w:lastRenderedPageBreak/>
        <w:drawing>
          <wp:inline distT="0" distB="0" distL="0" distR="0" wp14:anchorId="1AFEF4CB" wp14:editId="238491F2">
            <wp:extent cx="5759450" cy="3163570"/>
            <wp:effectExtent l="0" t="0" r="0" b="0"/>
            <wp:docPr id="6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F99F003A-A40D-1F7D-03A6-2DE3C26079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F99F003A-A40D-1F7D-03A6-2DE3C26079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9A6E" w14:textId="5C55F702" w:rsidR="009C79E5" w:rsidRDefault="00861111" w:rsidP="004E3551">
      <w:pPr>
        <w:pStyle w:val="a7"/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>
        <w:rPr>
          <w:rFonts w:hint="eastAsia"/>
        </w:rPr>
        <w:t>华佳</w:t>
      </w:r>
      <w:r>
        <w:rPr>
          <w:rFonts w:hint="eastAsia"/>
        </w:rPr>
        <w:t>Mos</w:t>
      </w:r>
      <w:r>
        <w:rPr>
          <w:rFonts w:hint="eastAsia"/>
        </w:rPr>
        <w:t>客户端技术框架</w:t>
      </w:r>
      <w:bookmarkStart w:id="26" w:name="_Toc85132214"/>
    </w:p>
    <w:p w14:paraId="3F6F2A3E" w14:textId="4F32D9E5" w:rsidR="009C79E5" w:rsidRDefault="00B0385A">
      <w:pPr>
        <w:pStyle w:val="1"/>
      </w:pPr>
      <w:bookmarkStart w:id="27" w:name="_Toc85132245"/>
      <w:bookmarkStart w:id="28" w:name="_Toc146806588"/>
      <w:bookmarkEnd w:id="21"/>
      <w:bookmarkEnd w:id="26"/>
      <w:r>
        <w:rPr>
          <w:rFonts w:hint="eastAsia"/>
        </w:rPr>
        <w:t>系统</w:t>
      </w:r>
      <w:bookmarkEnd w:id="27"/>
      <w:r>
        <w:rPr>
          <w:rFonts w:hint="eastAsia"/>
        </w:rPr>
        <w:t>功能</w:t>
      </w:r>
      <w:bookmarkEnd w:id="28"/>
    </w:p>
    <w:p w14:paraId="26B46E15" w14:textId="59E39F3A" w:rsidR="009C79E5" w:rsidRDefault="00C44B8D">
      <w:pPr>
        <w:pStyle w:val="2"/>
      </w:pPr>
      <w:bookmarkStart w:id="29" w:name="_Toc146806589"/>
      <w:r>
        <w:rPr>
          <w:rFonts w:hint="eastAsia"/>
        </w:rPr>
        <w:t>客户端框架</w:t>
      </w:r>
      <w:bookmarkEnd w:id="29"/>
    </w:p>
    <w:p w14:paraId="72EFE222" w14:textId="7563D8CF" w:rsidR="009C79E5" w:rsidRDefault="00C44B8D" w:rsidP="00C44B8D">
      <w:pPr>
        <w:pStyle w:val="3"/>
        <w:numPr>
          <w:ilvl w:val="0"/>
          <w:numId w:val="0"/>
        </w:numPr>
        <w:ind w:left="709" w:hanging="709"/>
      </w:pPr>
      <w:bookmarkStart w:id="30" w:name="_Toc146806590"/>
      <w:r>
        <w:rPr>
          <w:rFonts w:hint="eastAsia"/>
        </w:rPr>
        <w:t>3</w:t>
      </w:r>
      <w:r>
        <w:t>.1.1</w:t>
      </w:r>
      <w:r>
        <w:rPr>
          <w:rFonts w:hint="eastAsia"/>
        </w:rPr>
        <w:t>．客户端交互界面</w:t>
      </w:r>
      <w:bookmarkEnd w:id="30"/>
    </w:p>
    <w:p w14:paraId="059E560D" w14:textId="5F7687B9" w:rsidR="00C44B8D" w:rsidRDefault="00C44B8D" w:rsidP="00C44B8D">
      <w:r>
        <w:rPr>
          <w:rFonts w:hint="eastAsia"/>
        </w:rPr>
        <w:t>客户端交互界面是展示华佳</w:t>
      </w:r>
      <w:r>
        <w:rPr>
          <w:rFonts w:hint="eastAsia"/>
        </w:rPr>
        <w:t>Mos</w:t>
      </w:r>
      <w:r>
        <w:rPr>
          <w:rFonts w:hint="eastAsia"/>
        </w:rPr>
        <w:t>能力的可视化人机界面，包括具体的业务模块和公共能力模块。</w:t>
      </w:r>
      <w:r w:rsidR="00545360">
        <w:rPr>
          <w:rFonts w:hint="eastAsia"/>
        </w:rPr>
        <w:t>交互</w:t>
      </w:r>
      <w:proofErr w:type="gramStart"/>
      <w:r w:rsidR="00545360">
        <w:rPr>
          <w:rFonts w:hint="eastAsia"/>
        </w:rPr>
        <w:t>界面需易操作</w:t>
      </w:r>
      <w:proofErr w:type="gramEnd"/>
      <w:r w:rsidR="00545360">
        <w:rPr>
          <w:rFonts w:hint="eastAsia"/>
        </w:rPr>
        <w:t>，功能划分清晰，可快速查找所需功能，</w:t>
      </w:r>
      <w:r w:rsidR="009550F0">
        <w:rPr>
          <w:rFonts w:hint="eastAsia"/>
        </w:rPr>
        <w:t>稳定流畅。</w:t>
      </w:r>
    </w:p>
    <w:p w14:paraId="2D2B061A" w14:textId="42832CC6" w:rsidR="009550F0" w:rsidRDefault="009550F0" w:rsidP="00C44B8D">
      <w:r>
        <w:rPr>
          <w:rFonts w:hint="eastAsia"/>
        </w:rPr>
        <w:t>应提供一下功能，包括：</w:t>
      </w:r>
    </w:p>
    <w:p w14:paraId="2DF3D2D1" w14:textId="6B848010" w:rsidR="009550F0" w:rsidRDefault="009550F0" w:rsidP="00C44B8D">
      <w:r>
        <w:rPr>
          <w:rFonts w:hint="eastAsia"/>
        </w:rPr>
        <w:t>业务模块显示，提供业务模块分组、模块模糊查找以及模块下载、更新、删除等功能。</w:t>
      </w:r>
    </w:p>
    <w:p w14:paraId="7291E464" w14:textId="25D6383E" w:rsidR="009550F0" w:rsidRDefault="009550F0" w:rsidP="00C44B8D">
      <w:r>
        <w:rPr>
          <w:rFonts w:hint="eastAsia"/>
        </w:rPr>
        <w:t>平台管理展示业务系统后台管理页面入口，提供页面分组、快速查找功能。</w:t>
      </w:r>
    </w:p>
    <w:p w14:paraId="5AA9CB46" w14:textId="69D83CA4" w:rsidR="009550F0" w:rsidRDefault="009550F0" w:rsidP="00C44B8D">
      <w:r>
        <w:rPr>
          <w:rFonts w:hint="eastAsia"/>
        </w:rPr>
        <w:t>通讯录展示</w:t>
      </w:r>
      <w:r w:rsidR="00D63256">
        <w:rPr>
          <w:rFonts w:hint="eastAsia"/>
        </w:rPr>
        <w:t>系统所属单位的通讯信息，可快速查询人员联系信息。</w:t>
      </w:r>
    </w:p>
    <w:p w14:paraId="0AFED823" w14:textId="2978540F" w:rsidR="00D63256" w:rsidRPr="00C44B8D" w:rsidRDefault="00D63256" w:rsidP="00C44B8D">
      <w:r>
        <w:rPr>
          <w:rFonts w:hint="eastAsia"/>
        </w:rPr>
        <w:t>辅助工具是为系统的使用提供辅助功能，方便用户与运</w:t>
      </w:r>
      <w:proofErr w:type="gramStart"/>
      <w:r>
        <w:rPr>
          <w:rFonts w:hint="eastAsia"/>
        </w:rPr>
        <w:t>维人员</w:t>
      </w:r>
      <w:proofErr w:type="gramEnd"/>
      <w:r>
        <w:rPr>
          <w:rFonts w:hint="eastAsia"/>
        </w:rPr>
        <w:t>进行配置管理、资源管理、问题排查等。</w:t>
      </w:r>
    </w:p>
    <w:p w14:paraId="08875A47" w14:textId="76727CE9" w:rsidR="00C44B8D" w:rsidRDefault="00C44B8D" w:rsidP="00D63256">
      <w:pPr>
        <w:jc w:val="center"/>
      </w:pPr>
      <w:r w:rsidRPr="00C44B8D">
        <w:rPr>
          <w:noProof/>
        </w:rPr>
        <w:lastRenderedPageBreak/>
        <w:drawing>
          <wp:inline distT="0" distB="0" distL="0" distR="0" wp14:anchorId="212EF547" wp14:editId="2184575F">
            <wp:extent cx="4146314" cy="2623758"/>
            <wp:effectExtent l="0" t="0" r="6985" b="5715"/>
            <wp:docPr id="1466526789" name="图片 1466526789">
              <a:extLst xmlns:a="http://schemas.openxmlformats.org/drawingml/2006/main">
                <a:ext uri="{FF2B5EF4-FFF2-40B4-BE49-F238E27FC236}">
                  <a16:creationId xmlns:a16="http://schemas.microsoft.com/office/drawing/2014/main" id="{553824A2-2FBC-3F84-5393-8F0A9F4307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553824A2-2FBC-3F84-5393-8F0A9F4307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6314" cy="262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F173" w14:textId="42C6F866" w:rsidR="00D63256" w:rsidRPr="00D63256" w:rsidRDefault="00D63256" w:rsidP="00D63256">
      <w:pPr>
        <w:ind w:firstLine="400"/>
        <w:jc w:val="center"/>
        <w:rPr>
          <w:sz w:val="20"/>
          <w:szCs w:val="20"/>
        </w:rPr>
      </w:pPr>
      <w:r w:rsidRPr="00D63256">
        <w:rPr>
          <w:rFonts w:hint="eastAsia"/>
          <w:sz w:val="20"/>
          <w:szCs w:val="20"/>
        </w:rPr>
        <w:t>图</w:t>
      </w:r>
      <w:r>
        <w:rPr>
          <w:rFonts w:hint="eastAsia"/>
          <w:sz w:val="20"/>
          <w:szCs w:val="20"/>
        </w:rPr>
        <w:t>3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客户端交互界面示意图</w:t>
      </w:r>
    </w:p>
    <w:p w14:paraId="04601785" w14:textId="61C340C5" w:rsidR="002F4279" w:rsidRDefault="002F4279" w:rsidP="002F4279">
      <w:pPr>
        <w:pStyle w:val="3"/>
        <w:numPr>
          <w:ilvl w:val="0"/>
          <w:numId w:val="0"/>
        </w:numPr>
        <w:ind w:left="709" w:hanging="709"/>
      </w:pPr>
      <w:bookmarkStart w:id="31" w:name="_Toc146806591"/>
      <w:r>
        <w:rPr>
          <w:rFonts w:hint="eastAsia"/>
        </w:rPr>
        <w:t>3</w:t>
      </w:r>
      <w:r>
        <w:t>.1.2</w:t>
      </w:r>
      <w:r>
        <w:rPr>
          <w:rFonts w:hint="eastAsia"/>
        </w:rPr>
        <w:t>．</w:t>
      </w:r>
      <w:r w:rsidR="0056364B">
        <w:rPr>
          <w:rFonts w:hint="eastAsia"/>
        </w:rPr>
        <w:t>客户端服务</w:t>
      </w:r>
      <w:bookmarkEnd w:id="31"/>
    </w:p>
    <w:p w14:paraId="41C85B86" w14:textId="727AA10D" w:rsidR="00657802" w:rsidRDefault="0056364B" w:rsidP="00657802">
      <w:r>
        <w:rPr>
          <w:rFonts w:hint="eastAsia"/>
        </w:rPr>
        <w:t>客户端服务</w:t>
      </w:r>
      <w:r w:rsidR="00F5111F">
        <w:rPr>
          <w:rFonts w:hint="eastAsia"/>
        </w:rPr>
        <w:t>是用于支撑业务模块功能，</w:t>
      </w:r>
      <w:r w:rsidR="007525A7">
        <w:rPr>
          <w:rFonts w:hint="eastAsia"/>
        </w:rPr>
        <w:t>接收后端推送信息，</w:t>
      </w:r>
      <w:r w:rsidR="00DA7AC6">
        <w:rPr>
          <w:rFonts w:hint="eastAsia"/>
        </w:rPr>
        <w:t>解析报文信息，将信息传递给指定应用模块，触发应用执行相应的指令，自动完成相应的操作</w:t>
      </w:r>
      <w:r w:rsidR="007525A7">
        <w:rPr>
          <w:rFonts w:hint="eastAsia"/>
        </w:rPr>
        <w:t>。</w:t>
      </w:r>
      <w:r w:rsidR="007F1403">
        <w:rPr>
          <w:rFonts w:hint="eastAsia"/>
        </w:rPr>
        <w:t>客户端服务启动时，与后端实时推送服务建立长连接</w:t>
      </w:r>
      <w:r w:rsidR="001F55D3">
        <w:rPr>
          <w:rFonts w:hint="eastAsia"/>
        </w:rPr>
        <w:t>。</w:t>
      </w:r>
    </w:p>
    <w:p w14:paraId="00F1465A" w14:textId="04800AB7" w:rsidR="00DA7AC6" w:rsidRDefault="00285034" w:rsidP="00DA7AC6">
      <w:pPr>
        <w:jc w:val="center"/>
      </w:pPr>
      <w:r>
        <w:rPr>
          <w:noProof/>
        </w:rPr>
        <w:drawing>
          <wp:inline distT="0" distB="0" distL="0" distR="0" wp14:anchorId="3F27C57A" wp14:editId="3C129E86">
            <wp:extent cx="3706283" cy="2836308"/>
            <wp:effectExtent l="0" t="0" r="8890" b="2540"/>
            <wp:docPr id="1235903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03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2851" cy="284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B43A" w14:textId="63839B64" w:rsidR="001F55D3" w:rsidRPr="001F55D3" w:rsidRDefault="001F55D3" w:rsidP="001F55D3">
      <w:pPr>
        <w:ind w:firstLine="400"/>
        <w:jc w:val="center"/>
        <w:rPr>
          <w:sz w:val="20"/>
          <w:szCs w:val="20"/>
        </w:rPr>
      </w:pPr>
      <w:r w:rsidRPr="001F55D3">
        <w:rPr>
          <w:rFonts w:hint="eastAsia"/>
          <w:sz w:val="20"/>
          <w:szCs w:val="20"/>
        </w:rPr>
        <w:t>图</w:t>
      </w:r>
      <w:r w:rsidRPr="001F55D3">
        <w:rPr>
          <w:rFonts w:hint="eastAsia"/>
          <w:sz w:val="20"/>
          <w:szCs w:val="20"/>
        </w:rPr>
        <w:t>4</w:t>
      </w:r>
      <w:r w:rsidRPr="001F55D3">
        <w:rPr>
          <w:sz w:val="20"/>
          <w:szCs w:val="20"/>
        </w:rPr>
        <w:t xml:space="preserve"> </w:t>
      </w:r>
      <w:r w:rsidRPr="001F55D3">
        <w:rPr>
          <w:rFonts w:hint="eastAsia"/>
          <w:sz w:val="20"/>
          <w:szCs w:val="20"/>
        </w:rPr>
        <w:t>客户端服务示意图</w:t>
      </w:r>
    </w:p>
    <w:p w14:paraId="7352D93D" w14:textId="5A2D324D" w:rsidR="00657802" w:rsidRDefault="00657802" w:rsidP="00657802">
      <w:pPr>
        <w:pStyle w:val="2"/>
      </w:pPr>
      <w:bookmarkStart w:id="32" w:name="_Toc146806592"/>
      <w:r>
        <w:rPr>
          <w:rFonts w:hint="eastAsia"/>
        </w:rPr>
        <w:t>页面路由</w:t>
      </w:r>
      <w:bookmarkEnd w:id="32"/>
    </w:p>
    <w:p w14:paraId="0CF1E149" w14:textId="69C760ED" w:rsidR="00657802" w:rsidRDefault="00657802" w:rsidP="00657802">
      <w:r>
        <w:rPr>
          <w:rFonts w:hint="eastAsia"/>
        </w:rPr>
        <w:t>页面</w:t>
      </w:r>
      <w:r w:rsidRPr="00657802">
        <w:t>路由就是</w:t>
      </w:r>
      <w:r w:rsidR="00982256">
        <w:rPr>
          <w:rFonts w:hint="eastAsia"/>
        </w:rPr>
        <w:t>前端不同页面的状态管理器，通过切换路径，来匹配相对应的页面组件，</w:t>
      </w:r>
      <w:r w:rsidR="008C09F0">
        <w:rPr>
          <w:rFonts w:hint="eastAsia"/>
        </w:rPr>
        <w:t>从而完成前端业务场景切换。</w:t>
      </w:r>
    </w:p>
    <w:p w14:paraId="562B338D" w14:textId="4324C935" w:rsidR="008C09F0" w:rsidRDefault="008C09F0" w:rsidP="008C09F0">
      <w:pPr>
        <w:pStyle w:val="3"/>
        <w:numPr>
          <w:ilvl w:val="0"/>
          <w:numId w:val="0"/>
        </w:numPr>
        <w:ind w:left="709" w:hanging="709"/>
      </w:pPr>
      <w:bookmarkStart w:id="33" w:name="_Toc146806593"/>
      <w:r>
        <w:rPr>
          <w:rFonts w:hint="eastAsia"/>
        </w:rPr>
        <w:lastRenderedPageBreak/>
        <w:t>3</w:t>
      </w:r>
      <w:r>
        <w:t>.2.1</w:t>
      </w:r>
      <w:r>
        <w:rPr>
          <w:rFonts w:hint="eastAsia"/>
        </w:rPr>
        <w:t>．页面资源</w:t>
      </w:r>
      <w:bookmarkEnd w:id="33"/>
    </w:p>
    <w:p w14:paraId="45FB103A" w14:textId="17764E87" w:rsidR="008C09F0" w:rsidRPr="008C09F0" w:rsidRDefault="00822A4E" w:rsidP="00E57087">
      <w:r>
        <w:rPr>
          <w:rFonts w:hint="eastAsia"/>
        </w:rPr>
        <w:t>页面资源是根据具体业务需求，由业务组件组成的可视化业务场景。为页面创建唯一的识别</w:t>
      </w:r>
      <w:r>
        <w:rPr>
          <w:rFonts w:hint="eastAsia"/>
        </w:rPr>
        <w:t>Id</w:t>
      </w:r>
      <w:r>
        <w:rPr>
          <w:rFonts w:hint="eastAsia"/>
        </w:rPr>
        <w:t>，</w:t>
      </w:r>
      <w:r w:rsidR="00E57087">
        <w:rPr>
          <w:rFonts w:hint="eastAsia"/>
        </w:rPr>
        <w:t>通过页面</w:t>
      </w:r>
      <w:r w:rsidR="00E57087">
        <w:rPr>
          <w:rFonts w:hint="eastAsia"/>
        </w:rPr>
        <w:t>Id</w:t>
      </w:r>
      <w:r w:rsidR="00E57087">
        <w:rPr>
          <w:rFonts w:hint="eastAsia"/>
        </w:rPr>
        <w:t>，快速获取页面详细信息与页面实体。</w:t>
      </w:r>
    </w:p>
    <w:p w14:paraId="4BAA64CD" w14:textId="4EEA834A" w:rsidR="008C09F0" w:rsidRDefault="008C09F0" w:rsidP="008C09F0">
      <w:pPr>
        <w:pStyle w:val="3"/>
        <w:numPr>
          <w:ilvl w:val="0"/>
          <w:numId w:val="0"/>
        </w:numPr>
        <w:ind w:left="709" w:hanging="709"/>
      </w:pPr>
      <w:bookmarkStart w:id="34" w:name="_Toc146806594"/>
      <w:r>
        <w:rPr>
          <w:rFonts w:hint="eastAsia"/>
        </w:rPr>
        <w:t>3</w:t>
      </w:r>
      <w:r>
        <w:t>.2.2</w:t>
      </w:r>
      <w:r>
        <w:rPr>
          <w:rFonts w:hint="eastAsia"/>
        </w:rPr>
        <w:t>．</w:t>
      </w:r>
      <w:r w:rsidR="00E57087">
        <w:rPr>
          <w:rFonts w:hint="eastAsia"/>
        </w:rPr>
        <w:t>路由匹配</w:t>
      </w:r>
      <w:bookmarkEnd w:id="34"/>
    </w:p>
    <w:p w14:paraId="40D98C62" w14:textId="1C5C3701" w:rsidR="008C09F0" w:rsidRPr="0051554F" w:rsidRDefault="00E57087" w:rsidP="008C09F0">
      <w:pPr>
        <w:ind w:firstLineChars="0" w:firstLine="0"/>
      </w:pPr>
      <w:r>
        <w:rPr>
          <w:rFonts w:hint="eastAsia"/>
        </w:rPr>
        <w:t xml:space="preserve"> </w:t>
      </w:r>
      <w:r>
        <w:t xml:space="preserve">   </w:t>
      </w:r>
      <w:r w:rsidR="0051554F">
        <w:rPr>
          <w:rFonts w:hint="eastAsia"/>
        </w:rPr>
        <w:t>路由匹配</w:t>
      </w:r>
      <w:r>
        <w:rPr>
          <w:rFonts w:hint="eastAsia"/>
        </w:rPr>
        <w:t>就是将页面资源映射到路由上，通过路由</w:t>
      </w:r>
      <w:r w:rsidR="0051554F">
        <w:rPr>
          <w:rFonts w:hint="eastAsia"/>
        </w:rPr>
        <w:t>控制页面渲染位置。</w:t>
      </w:r>
      <w:r w:rsidR="00627ADE">
        <w:rPr>
          <w:rFonts w:hint="eastAsia"/>
        </w:rPr>
        <w:t>在路由中配置路径</w:t>
      </w:r>
      <w:r w:rsidR="00BD3AD7">
        <w:rPr>
          <w:rFonts w:hint="eastAsia"/>
        </w:rPr>
        <w:t>（</w:t>
      </w:r>
      <w:r w:rsidR="00627ADE">
        <w:rPr>
          <w:rFonts w:hint="eastAsia"/>
        </w:rPr>
        <w:t>Path</w:t>
      </w:r>
      <w:r w:rsidR="00BD3AD7">
        <w:rPr>
          <w:rFonts w:hint="eastAsia"/>
        </w:rPr>
        <w:t>）</w:t>
      </w:r>
      <w:r w:rsidR="00627ADE">
        <w:rPr>
          <w:rFonts w:hint="eastAsia"/>
        </w:rPr>
        <w:t>，来映射对应的页面资源。</w:t>
      </w:r>
    </w:p>
    <w:p w14:paraId="34785299" w14:textId="4B88B4B6" w:rsidR="0051554F" w:rsidRDefault="0051554F" w:rsidP="0051554F">
      <w:pPr>
        <w:pStyle w:val="3"/>
        <w:numPr>
          <w:ilvl w:val="0"/>
          <w:numId w:val="0"/>
        </w:numPr>
        <w:ind w:left="709" w:hanging="709"/>
      </w:pPr>
      <w:bookmarkStart w:id="35" w:name="_Toc146806595"/>
      <w:r>
        <w:rPr>
          <w:rFonts w:hint="eastAsia"/>
        </w:rPr>
        <w:t>3</w:t>
      </w:r>
      <w:r>
        <w:t>.2.2</w:t>
      </w:r>
      <w:r>
        <w:rPr>
          <w:rFonts w:hint="eastAsia"/>
        </w:rPr>
        <w:t>．嵌套路由</w:t>
      </w:r>
      <w:bookmarkEnd w:id="35"/>
    </w:p>
    <w:p w14:paraId="57747EFC" w14:textId="18B6F031" w:rsidR="005F08A2" w:rsidRDefault="00627ADE" w:rsidP="008C09F0">
      <w:pPr>
        <w:ind w:firstLineChars="0" w:firstLine="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部分页面</w:t>
      </w:r>
      <w:r w:rsidRPr="00627ADE">
        <w:t>由多层嵌套的</w:t>
      </w:r>
      <w:r>
        <w:rPr>
          <w:rFonts w:hint="eastAsia"/>
        </w:rPr>
        <w:t>组件</w:t>
      </w:r>
      <w:r w:rsidRPr="00627ADE">
        <w:t>组成。</w:t>
      </w:r>
      <w:r>
        <w:rPr>
          <w:rFonts w:hint="eastAsia"/>
        </w:rPr>
        <w:t>在这种情况下，</w:t>
      </w:r>
      <w:r w:rsidR="00BD3AD7">
        <w:rPr>
          <w:rFonts w:hint="eastAsia"/>
        </w:rPr>
        <w:t>路径（</w:t>
      </w:r>
      <w:r>
        <w:rPr>
          <w:rFonts w:hint="eastAsia"/>
        </w:rPr>
        <w:t>Path</w:t>
      </w:r>
      <w:r w:rsidR="00BD3AD7">
        <w:rPr>
          <w:rFonts w:hint="eastAsia"/>
        </w:rPr>
        <w:t>）</w:t>
      </w:r>
      <w:r>
        <w:rPr>
          <w:rFonts w:hint="eastAsia"/>
        </w:rPr>
        <w:t>的片段通常对应于特定的嵌套</w:t>
      </w:r>
      <w:r w:rsidR="005F08A2">
        <w:rPr>
          <w:rFonts w:hint="eastAsia"/>
        </w:rPr>
        <w:t>页面</w:t>
      </w:r>
      <w:r>
        <w:rPr>
          <w:rFonts w:hint="eastAsia"/>
        </w:rPr>
        <w:t>结构</w:t>
      </w:r>
      <w:r w:rsidR="005F08A2">
        <w:rPr>
          <w:rFonts w:hint="eastAsia"/>
        </w:rPr>
        <w:t>。</w:t>
      </w:r>
    </w:p>
    <w:p w14:paraId="5E1CB826" w14:textId="5799FA5D" w:rsidR="005F08A2" w:rsidRDefault="005F08A2" w:rsidP="005F08A2">
      <w:pPr>
        <w:pStyle w:val="2"/>
      </w:pPr>
      <w:bookmarkStart w:id="36" w:name="_Toc146806596"/>
      <w:proofErr w:type="gramStart"/>
      <w:r>
        <w:rPr>
          <w:rFonts w:hint="eastAsia"/>
        </w:rPr>
        <w:t>多进程</w:t>
      </w:r>
      <w:proofErr w:type="gramEnd"/>
      <w:r>
        <w:rPr>
          <w:rFonts w:hint="eastAsia"/>
        </w:rPr>
        <w:t>管理</w:t>
      </w:r>
      <w:bookmarkEnd w:id="36"/>
    </w:p>
    <w:p w14:paraId="02B34EE5" w14:textId="77777777" w:rsidR="005F08A2" w:rsidRDefault="005F08A2" w:rsidP="005F08A2">
      <w:pPr>
        <w:ind w:left="480" w:firstLineChars="0" w:firstLine="0"/>
      </w:pPr>
      <w:r>
        <w:rPr>
          <w:rFonts w:hint="eastAsia"/>
        </w:rPr>
        <w:t>采用多进程方式进行开发，将不同功能模块分离到不同的进程中，通过进程间通信</w:t>
      </w:r>
    </w:p>
    <w:p w14:paraId="33E65965" w14:textId="77777777" w:rsidR="005F08A2" w:rsidRDefault="005F08A2" w:rsidP="005F08A2">
      <w:pPr>
        <w:ind w:firstLineChars="0" w:firstLine="0"/>
      </w:pPr>
      <w:r>
        <w:rPr>
          <w:rFonts w:hint="eastAsia"/>
        </w:rPr>
        <w:t>技术，实现信息</w:t>
      </w:r>
      <w:proofErr w:type="gramStart"/>
      <w:r>
        <w:rPr>
          <w:rFonts w:hint="eastAsia"/>
        </w:rPr>
        <w:t>交互与</w:t>
      </w:r>
      <w:proofErr w:type="gramEnd"/>
      <w:r>
        <w:rPr>
          <w:rFonts w:hint="eastAsia"/>
        </w:rPr>
        <w:t>界面控制。</w:t>
      </w:r>
    </w:p>
    <w:p w14:paraId="69FC117C" w14:textId="48AFE13D" w:rsidR="005F08A2" w:rsidRPr="005F08A2" w:rsidRDefault="005F08A2" w:rsidP="005F08A2">
      <w:r>
        <w:rPr>
          <w:rFonts w:hint="eastAsia"/>
        </w:rPr>
        <w:t>由于客户端是由多</w:t>
      </w:r>
      <w:r w:rsidR="00EB6AB4">
        <w:rPr>
          <w:rFonts w:hint="eastAsia"/>
        </w:rPr>
        <w:t>种</w:t>
      </w:r>
      <w:r>
        <w:rPr>
          <w:rFonts w:hint="eastAsia"/>
        </w:rPr>
        <w:t>业务功能模块组成，</w:t>
      </w:r>
      <w:r w:rsidR="00EB6AB4">
        <w:rPr>
          <w:rFonts w:hint="eastAsia"/>
        </w:rPr>
        <w:t>各业务模块之间功能相对独立，采用</w:t>
      </w:r>
      <w:proofErr w:type="gramStart"/>
      <w:r w:rsidR="00EB6AB4">
        <w:rPr>
          <w:rFonts w:hint="eastAsia"/>
        </w:rPr>
        <w:t>多进程</w:t>
      </w:r>
      <w:proofErr w:type="gramEnd"/>
      <w:r w:rsidR="00EB6AB4">
        <w:rPr>
          <w:rFonts w:hint="eastAsia"/>
        </w:rPr>
        <w:t>开发方式，可提高各业务模块的稳定性与流畅性，实现异常隔离。</w:t>
      </w:r>
    </w:p>
    <w:p w14:paraId="42F674AF" w14:textId="2E709164" w:rsidR="00EB6AB4" w:rsidRDefault="00EB6AB4" w:rsidP="00EB6AB4">
      <w:pPr>
        <w:pStyle w:val="3"/>
        <w:numPr>
          <w:ilvl w:val="0"/>
          <w:numId w:val="0"/>
        </w:numPr>
        <w:ind w:left="709" w:hanging="709"/>
      </w:pPr>
      <w:bookmarkStart w:id="37" w:name="_Toc146806597"/>
      <w:r>
        <w:rPr>
          <w:rFonts w:hint="eastAsia"/>
        </w:rPr>
        <w:t>3</w:t>
      </w:r>
      <w:r>
        <w:t>.3.1</w:t>
      </w:r>
      <w:r>
        <w:rPr>
          <w:rFonts w:hint="eastAsia"/>
        </w:rPr>
        <w:t>．进程管理</w:t>
      </w:r>
      <w:bookmarkEnd w:id="37"/>
    </w:p>
    <w:p w14:paraId="77E193FE" w14:textId="6F00F5D4" w:rsidR="00EB6AB4" w:rsidRDefault="00EB6AB4" w:rsidP="001B09C0">
      <w:pPr>
        <w:ind w:firstLineChars="0" w:firstLine="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客户端作为主进程，</w:t>
      </w:r>
      <w:r w:rsidR="004A13ED">
        <w:rPr>
          <w:rFonts w:hint="eastAsia"/>
        </w:rPr>
        <w:t>业务应用作为子进程，</w:t>
      </w:r>
      <w:proofErr w:type="gramStart"/>
      <w:r w:rsidR="004A13ED">
        <w:rPr>
          <w:rFonts w:hint="eastAsia"/>
        </w:rPr>
        <w:t>主进程</w:t>
      </w:r>
      <w:proofErr w:type="gramEnd"/>
      <w:r w:rsidR="004A13ED">
        <w:rPr>
          <w:rFonts w:hint="eastAsia"/>
        </w:rPr>
        <w:t>控制子进程的启动、关闭、异常监控。</w:t>
      </w:r>
      <w:r w:rsidR="00020937">
        <w:rPr>
          <w:rFonts w:hint="eastAsia"/>
        </w:rPr>
        <w:t>通过进程间通讯，进程之间可进行信息交互</w:t>
      </w:r>
      <w:r w:rsidR="00E4711F">
        <w:rPr>
          <w:rFonts w:hint="eastAsia"/>
        </w:rPr>
        <w:t>，</w:t>
      </w:r>
      <w:r w:rsidR="00020937">
        <w:rPr>
          <w:rFonts w:hint="eastAsia"/>
        </w:rPr>
        <w:t>同时</w:t>
      </w:r>
      <w:r w:rsidR="00E4711F">
        <w:rPr>
          <w:rFonts w:hint="eastAsia"/>
        </w:rPr>
        <w:t>建立心跳，</w:t>
      </w:r>
      <w:proofErr w:type="gramStart"/>
      <w:r w:rsidR="00E4711F">
        <w:rPr>
          <w:rFonts w:hint="eastAsia"/>
        </w:rPr>
        <w:t>主进程</w:t>
      </w:r>
      <w:proofErr w:type="gramEnd"/>
      <w:r w:rsidR="00E4711F">
        <w:rPr>
          <w:rFonts w:hint="eastAsia"/>
        </w:rPr>
        <w:t>实时监控子进程状态，及时获取子进程异常信息，并</w:t>
      </w:r>
      <w:r w:rsidR="00B324B8">
        <w:rPr>
          <w:rFonts w:hint="eastAsia"/>
        </w:rPr>
        <w:t>帮助</w:t>
      </w:r>
      <w:r w:rsidR="00E4711F">
        <w:rPr>
          <w:rFonts w:hint="eastAsia"/>
        </w:rPr>
        <w:t>恢复子进程状态。</w:t>
      </w:r>
    </w:p>
    <w:p w14:paraId="101880E1" w14:textId="1A316819" w:rsidR="00BA2769" w:rsidRDefault="00BA2769" w:rsidP="00BA2769">
      <w:pPr>
        <w:pStyle w:val="2"/>
      </w:pPr>
      <w:bookmarkStart w:id="38" w:name="_Toc146806598"/>
      <w:r>
        <w:rPr>
          <w:rFonts w:hint="eastAsia"/>
        </w:rPr>
        <w:t>控件库</w:t>
      </w:r>
      <w:bookmarkEnd w:id="38"/>
    </w:p>
    <w:p w14:paraId="3B160FF1" w14:textId="0F7ED9C4" w:rsidR="00EB6AB4" w:rsidRDefault="00BA2769" w:rsidP="00BA2769">
      <w:r>
        <w:rPr>
          <w:rFonts w:hint="eastAsia"/>
        </w:rPr>
        <w:t>为了满足业务需求中的可视化展示要求，丰富的控件资源是至关重要的。控件</w:t>
      </w:r>
      <w:proofErr w:type="gramStart"/>
      <w:r>
        <w:rPr>
          <w:rFonts w:hint="eastAsia"/>
        </w:rPr>
        <w:t>库包括</w:t>
      </w:r>
      <w:proofErr w:type="gramEnd"/>
      <w:r>
        <w:rPr>
          <w:rFonts w:hint="eastAsia"/>
        </w:rPr>
        <w:t>基础控件库与业务控件库。</w:t>
      </w:r>
    </w:p>
    <w:p w14:paraId="60DA20E4" w14:textId="7FF42BAC" w:rsidR="00BA2769" w:rsidRDefault="00BA2769" w:rsidP="00BA2769">
      <w:pPr>
        <w:pStyle w:val="3"/>
        <w:numPr>
          <w:ilvl w:val="0"/>
          <w:numId w:val="0"/>
        </w:numPr>
        <w:ind w:left="709" w:hanging="709"/>
      </w:pPr>
      <w:bookmarkStart w:id="39" w:name="_Toc146806599"/>
      <w:r>
        <w:rPr>
          <w:rFonts w:hint="eastAsia"/>
        </w:rPr>
        <w:t>3</w:t>
      </w:r>
      <w:r>
        <w:t>.4.1</w:t>
      </w:r>
      <w:r>
        <w:rPr>
          <w:rFonts w:hint="eastAsia"/>
        </w:rPr>
        <w:t>．基础控件库</w:t>
      </w:r>
      <w:bookmarkEnd w:id="39"/>
    </w:p>
    <w:p w14:paraId="528B113D" w14:textId="13EADBC8" w:rsidR="00BA2769" w:rsidRDefault="00BA2769" w:rsidP="00BA2769">
      <w:r>
        <w:rPr>
          <w:rFonts w:hint="eastAsia"/>
        </w:rPr>
        <w:t>基础控件库就是常规的功能单一的控件，脱离于业务</w:t>
      </w:r>
      <w:r w:rsidR="008F5882">
        <w:rPr>
          <w:rFonts w:hint="eastAsia"/>
        </w:rPr>
        <w:t>的需求</w:t>
      </w:r>
      <w:r>
        <w:rPr>
          <w:rFonts w:hint="eastAsia"/>
        </w:rPr>
        <w:t>。</w:t>
      </w:r>
      <w:r w:rsidR="008F5882">
        <w:rPr>
          <w:rFonts w:hint="eastAsia"/>
        </w:rPr>
        <w:t>主要包括按钮、下拉框、图表、视频控件、网页控件等。</w:t>
      </w:r>
    </w:p>
    <w:p w14:paraId="34A49DD5" w14:textId="6FC94B56" w:rsidR="00BA2769" w:rsidRDefault="00BA2769" w:rsidP="00BA2769">
      <w:pPr>
        <w:pStyle w:val="3"/>
        <w:numPr>
          <w:ilvl w:val="0"/>
          <w:numId w:val="0"/>
        </w:numPr>
        <w:ind w:left="709" w:hanging="709"/>
      </w:pPr>
      <w:bookmarkStart w:id="40" w:name="_Toc146806600"/>
      <w:r>
        <w:rPr>
          <w:rFonts w:hint="eastAsia"/>
        </w:rPr>
        <w:t>3</w:t>
      </w:r>
      <w:r>
        <w:t>.4.2</w:t>
      </w:r>
      <w:r>
        <w:rPr>
          <w:rFonts w:hint="eastAsia"/>
        </w:rPr>
        <w:t>．业务控件库</w:t>
      </w:r>
      <w:bookmarkEnd w:id="40"/>
    </w:p>
    <w:p w14:paraId="13CF7070" w14:textId="51CD7ABB" w:rsidR="004526A6" w:rsidRPr="004526A6" w:rsidRDefault="00BA2769" w:rsidP="00690B37">
      <w:pPr>
        <w:rPr>
          <w:rFonts w:hint="eastAsia"/>
        </w:rPr>
      </w:pPr>
      <w:r>
        <w:rPr>
          <w:rFonts w:hint="eastAsia"/>
        </w:rPr>
        <w:t>业务控件库就是根据业务需求高度封装的组件，可实现拿来即用。</w:t>
      </w:r>
      <w:r w:rsidR="000A6AEA">
        <w:rPr>
          <w:rFonts w:hint="eastAsia"/>
        </w:rPr>
        <w:t>业务控件是由基础控件组成，多个基础控件协同工作，从而实现具体的业务需求。</w:t>
      </w:r>
      <w:bookmarkStart w:id="41" w:name="_Toc85132257"/>
      <w:bookmarkEnd w:id="41"/>
    </w:p>
    <w:sectPr w:rsidR="004526A6" w:rsidRPr="004526A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F1F29" w14:textId="77777777" w:rsidR="00756800" w:rsidRDefault="00756800">
      <w:pPr>
        <w:spacing w:line="240" w:lineRule="auto"/>
      </w:pPr>
      <w:r>
        <w:separator/>
      </w:r>
    </w:p>
  </w:endnote>
  <w:endnote w:type="continuationSeparator" w:id="0">
    <w:p w14:paraId="6AF907C5" w14:textId="77777777" w:rsidR="00756800" w:rsidRDefault="007568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iddenHorzOCR">
    <w:altName w:val="Yu Gothic"/>
    <w:charset w:val="80"/>
    <w:family w:val="auto"/>
    <w:pitch w:val="default"/>
    <w:sig w:usb0="00000000" w:usb1="0000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2EC74" w14:textId="77777777" w:rsidR="009C79E5" w:rsidRDefault="009C79E5">
    <w:pPr>
      <w:pStyle w:val="af"/>
      <w:ind w:firstLine="360"/>
    </w:pPr>
  </w:p>
  <w:p w14:paraId="1D65FDC0" w14:textId="77777777" w:rsidR="009C79E5" w:rsidRDefault="009C79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B6987" w14:textId="4EB14267" w:rsidR="009C79E5" w:rsidRPr="007A47BC" w:rsidRDefault="007A47BC" w:rsidP="007A47BC">
    <w:pPr>
      <w:pStyle w:val="af"/>
      <w:ind w:firstLineChars="0" w:firstLine="0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t>1</w:t>
    </w:r>
    <w:r>
      <w:rPr>
        <w:rFonts w:hint="eastAsia"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rPr>
        <w:rFonts w:hint="eastAsia"/>
      </w:rPr>
      <w:t xml:space="preserve"> </w:t>
    </w:r>
    <w:fldSimple w:instr=" NUMPAGES  \* MERGEFORMAT ">
      <w:r>
        <w:t>27</w:t>
      </w:r>
    </w:fldSimple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19C0E" w14:textId="77777777" w:rsidR="009C79E5" w:rsidRDefault="009C79E5">
    <w:pPr>
      <w:pStyle w:val="af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94E0B" w14:textId="77777777" w:rsidR="00756800" w:rsidRDefault="00756800">
      <w:pPr>
        <w:spacing w:line="240" w:lineRule="auto"/>
      </w:pPr>
      <w:r>
        <w:separator/>
      </w:r>
    </w:p>
  </w:footnote>
  <w:footnote w:type="continuationSeparator" w:id="0">
    <w:p w14:paraId="02E8BD95" w14:textId="77777777" w:rsidR="00756800" w:rsidRDefault="007568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D8758" w14:textId="77777777" w:rsidR="009C79E5" w:rsidRDefault="009C79E5">
    <w:pPr>
      <w:pStyle w:val="af1"/>
      <w:ind w:firstLine="360"/>
    </w:pPr>
  </w:p>
  <w:p w14:paraId="7B0DF57C" w14:textId="77777777" w:rsidR="009C79E5" w:rsidRDefault="009C79E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7D01A" w14:textId="77777777" w:rsidR="009C79E5" w:rsidRDefault="00B0385A">
    <w:pPr>
      <w:pStyle w:val="af1"/>
      <w:ind w:firstLine="36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A747326" wp14:editId="4072612E">
          <wp:simplePos x="0" y="0"/>
          <wp:positionH relativeFrom="column">
            <wp:posOffset>4441825</wp:posOffset>
          </wp:positionH>
          <wp:positionV relativeFrom="paragraph">
            <wp:posOffset>-259715</wp:posOffset>
          </wp:positionV>
          <wp:extent cx="1319530" cy="416560"/>
          <wp:effectExtent l="0" t="0" r="0" b="16510"/>
          <wp:wrapNone/>
          <wp:docPr id="1" name="图片 2" descr="佳都VI设计-应用部分1-13-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 descr="佳都VI设计-应用部分1-13-0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9530" cy="416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7F06FC85" wp14:editId="4A128037">
          <wp:simplePos x="0" y="0"/>
          <wp:positionH relativeFrom="column">
            <wp:posOffset>-53975</wp:posOffset>
          </wp:positionH>
          <wp:positionV relativeFrom="paragraph">
            <wp:posOffset>-304800</wp:posOffset>
          </wp:positionV>
          <wp:extent cx="1369695" cy="460375"/>
          <wp:effectExtent l="0" t="0" r="1905" b="22860"/>
          <wp:wrapNone/>
          <wp:docPr id="10" name="图片 10" descr="2 佳都科技LOGO-橙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2 佳都科技LOGO-橙"/>
                  <pic:cNvPicPr>
                    <a:picLocks noChangeAspect="1"/>
                  </pic:cNvPicPr>
                </pic:nvPicPr>
                <pic:blipFill>
                  <a:blip r:embed="rId2"/>
                  <a:srcRect r="33324"/>
                  <a:stretch>
                    <a:fillRect/>
                  </a:stretch>
                </pic:blipFill>
                <pic:spPr>
                  <a:xfrm>
                    <a:off x="0" y="0"/>
                    <a:ext cx="136969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046C5" w14:textId="77777777" w:rsidR="009C79E5" w:rsidRDefault="009C79E5">
    <w:pPr>
      <w:pStyle w:val="af1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DA6"/>
    <w:multiLevelType w:val="hybridMultilevel"/>
    <w:tmpl w:val="DF52E9BA"/>
    <w:lvl w:ilvl="0" w:tplc="08C257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4EB5D22"/>
    <w:multiLevelType w:val="multilevel"/>
    <w:tmpl w:val="04EB5D22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ind w:left="851" w:hanging="851"/>
      </w:p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CA14021"/>
    <w:multiLevelType w:val="hybridMultilevel"/>
    <w:tmpl w:val="994A3658"/>
    <w:lvl w:ilvl="0" w:tplc="BF7EDD7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26A63400">
      <w:start w:val="4"/>
      <w:numFmt w:val="decimal"/>
      <w:lvlText w:val="%2）"/>
      <w:lvlJc w:val="left"/>
      <w:pPr>
        <w:ind w:left="12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9D77AA1"/>
    <w:multiLevelType w:val="multilevel"/>
    <w:tmpl w:val="19D77AA1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2D972AB4"/>
    <w:multiLevelType w:val="hybridMultilevel"/>
    <w:tmpl w:val="F0D826C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32D72624"/>
    <w:multiLevelType w:val="hybridMultilevel"/>
    <w:tmpl w:val="F850DC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57549A2"/>
    <w:multiLevelType w:val="hybridMultilevel"/>
    <w:tmpl w:val="1BE816E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46363E97"/>
    <w:multiLevelType w:val="hybridMultilevel"/>
    <w:tmpl w:val="D3BA21A0"/>
    <w:lvl w:ilvl="0" w:tplc="04090001">
      <w:start w:val="1"/>
      <w:numFmt w:val="bullet"/>
      <w:lvlText w:val=""/>
      <w:lvlJc w:val="left"/>
      <w:pPr>
        <w:ind w:left="111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9" w:hanging="440"/>
      </w:pPr>
      <w:rPr>
        <w:rFonts w:ascii="Wingdings" w:hAnsi="Wingdings" w:hint="default"/>
      </w:rPr>
    </w:lvl>
  </w:abstractNum>
  <w:abstractNum w:abstractNumId="8" w15:restartNumberingAfterBreak="0">
    <w:nsid w:val="46CC3804"/>
    <w:multiLevelType w:val="hybridMultilevel"/>
    <w:tmpl w:val="4030DBA0"/>
    <w:lvl w:ilvl="0" w:tplc="04090001">
      <w:start w:val="1"/>
      <w:numFmt w:val="bullet"/>
      <w:lvlText w:val=""/>
      <w:lvlJc w:val="left"/>
      <w:pPr>
        <w:ind w:left="9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3" w:hanging="440"/>
      </w:pPr>
      <w:rPr>
        <w:rFonts w:ascii="Wingdings" w:hAnsi="Wingdings" w:hint="default"/>
      </w:rPr>
    </w:lvl>
  </w:abstractNum>
  <w:abstractNum w:abstractNumId="9" w15:restartNumberingAfterBreak="0">
    <w:nsid w:val="50E47F1A"/>
    <w:multiLevelType w:val="multilevel"/>
    <w:tmpl w:val="50E47F1A"/>
    <w:lvl w:ilvl="0">
      <w:start w:val="1"/>
      <w:numFmt w:val="bullet"/>
      <w:pStyle w:val="8"/>
      <w:lvlText w:val=""/>
      <w:lvlJc w:val="left"/>
      <w:pPr>
        <w:ind w:left="10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10" w15:restartNumberingAfterBreak="0">
    <w:nsid w:val="5A7802C8"/>
    <w:multiLevelType w:val="hybridMultilevel"/>
    <w:tmpl w:val="CB74CDA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6086838D"/>
    <w:multiLevelType w:val="singleLevel"/>
    <w:tmpl w:val="6086838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60868553"/>
    <w:multiLevelType w:val="singleLevel"/>
    <w:tmpl w:val="6086855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685D7A7D"/>
    <w:multiLevelType w:val="hybridMultilevel"/>
    <w:tmpl w:val="DFE28F8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75AD4F78"/>
    <w:multiLevelType w:val="hybridMultilevel"/>
    <w:tmpl w:val="CC347C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60A3BD0"/>
    <w:multiLevelType w:val="hybridMultilevel"/>
    <w:tmpl w:val="DF52E9BA"/>
    <w:lvl w:ilvl="0" w:tplc="FFFFFFFF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279455145">
    <w:abstractNumId w:val="1"/>
  </w:num>
  <w:num w:numId="2" w16cid:durableId="650984586">
    <w:abstractNumId w:val="9"/>
  </w:num>
  <w:num w:numId="3" w16cid:durableId="427701939">
    <w:abstractNumId w:val="11"/>
  </w:num>
  <w:num w:numId="4" w16cid:durableId="1493524324">
    <w:abstractNumId w:val="12"/>
  </w:num>
  <w:num w:numId="5" w16cid:durableId="1496796267">
    <w:abstractNumId w:val="3"/>
  </w:num>
  <w:num w:numId="6" w16cid:durableId="31082079">
    <w:abstractNumId w:val="2"/>
  </w:num>
  <w:num w:numId="7" w16cid:durableId="1123574283">
    <w:abstractNumId w:val="0"/>
  </w:num>
  <w:num w:numId="8" w16cid:durableId="589317290">
    <w:abstractNumId w:val="13"/>
  </w:num>
  <w:num w:numId="9" w16cid:durableId="385303293">
    <w:abstractNumId w:val="5"/>
  </w:num>
  <w:num w:numId="10" w16cid:durableId="1492604621">
    <w:abstractNumId w:val="7"/>
  </w:num>
  <w:num w:numId="11" w16cid:durableId="725103700">
    <w:abstractNumId w:val="4"/>
  </w:num>
  <w:num w:numId="12" w16cid:durableId="258372798">
    <w:abstractNumId w:val="14"/>
  </w:num>
  <w:num w:numId="13" w16cid:durableId="645470341">
    <w:abstractNumId w:val="10"/>
  </w:num>
  <w:num w:numId="14" w16cid:durableId="1790010958">
    <w:abstractNumId w:val="15"/>
  </w:num>
  <w:num w:numId="15" w16cid:durableId="1296369832">
    <w:abstractNumId w:val="6"/>
  </w:num>
  <w:num w:numId="16" w16cid:durableId="405297472">
    <w:abstractNumId w:val="8"/>
  </w:num>
  <w:num w:numId="17" w16cid:durableId="631909339">
    <w:abstractNumId w:val="1"/>
  </w:num>
  <w:num w:numId="18" w16cid:durableId="1856190265">
    <w:abstractNumId w:val="1"/>
  </w:num>
  <w:num w:numId="19" w16cid:durableId="3983282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6559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ocumentProtection w:edit="readOnly" w:enforcement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7BD"/>
    <w:rsid w:val="8B7F9B19"/>
    <w:rsid w:val="8F3FE81C"/>
    <w:rsid w:val="9FCE2C51"/>
    <w:rsid w:val="B7BA5407"/>
    <w:rsid w:val="B7BDBA91"/>
    <w:rsid w:val="B8F2A290"/>
    <w:rsid w:val="BB5EF9EA"/>
    <w:rsid w:val="BFD7A4AA"/>
    <w:rsid w:val="C3DDAF0E"/>
    <w:rsid w:val="CEBF7FCA"/>
    <w:rsid w:val="CFBA00C2"/>
    <w:rsid w:val="D3CC87D4"/>
    <w:rsid w:val="D7BFE2EF"/>
    <w:rsid w:val="DDCB92D4"/>
    <w:rsid w:val="DDD68925"/>
    <w:rsid w:val="DEB56B1F"/>
    <w:rsid w:val="E4BE9247"/>
    <w:rsid w:val="E7EECB89"/>
    <w:rsid w:val="E9FAFDBD"/>
    <w:rsid w:val="EEF78BA3"/>
    <w:rsid w:val="EF9F9DEF"/>
    <w:rsid w:val="EFBF92C9"/>
    <w:rsid w:val="EFDF7EC5"/>
    <w:rsid w:val="EFED8D11"/>
    <w:rsid w:val="F9FFB379"/>
    <w:rsid w:val="FAD78346"/>
    <w:rsid w:val="FB372B69"/>
    <w:rsid w:val="FB6F3F16"/>
    <w:rsid w:val="FDB03180"/>
    <w:rsid w:val="FDF9CC8F"/>
    <w:rsid w:val="FEFB88B4"/>
    <w:rsid w:val="FF0FA69D"/>
    <w:rsid w:val="FF5F3D14"/>
    <w:rsid w:val="FF5FAA6C"/>
    <w:rsid w:val="FF7D2547"/>
    <w:rsid w:val="FF9F135E"/>
    <w:rsid w:val="FFAA5127"/>
    <w:rsid w:val="00000C6B"/>
    <w:rsid w:val="00001A61"/>
    <w:rsid w:val="0000258F"/>
    <w:rsid w:val="000035E7"/>
    <w:rsid w:val="00006A0C"/>
    <w:rsid w:val="000078D5"/>
    <w:rsid w:val="0000791A"/>
    <w:rsid w:val="00007A5A"/>
    <w:rsid w:val="00010F48"/>
    <w:rsid w:val="0001102D"/>
    <w:rsid w:val="00011622"/>
    <w:rsid w:val="000156CE"/>
    <w:rsid w:val="00016974"/>
    <w:rsid w:val="00016B9C"/>
    <w:rsid w:val="000176F3"/>
    <w:rsid w:val="000177BC"/>
    <w:rsid w:val="00017FF5"/>
    <w:rsid w:val="0002052F"/>
    <w:rsid w:val="000205EA"/>
    <w:rsid w:val="00020937"/>
    <w:rsid w:val="00021829"/>
    <w:rsid w:val="0002189E"/>
    <w:rsid w:val="00026267"/>
    <w:rsid w:val="000274F1"/>
    <w:rsid w:val="000302C4"/>
    <w:rsid w:val="000304DF"/>
    <w:rsid w:val="00030791"/>
    <w:rsid w:val="0003137A"/>
    <w:rsid w:val="00033506"/>
    <w:rsid w:val="0003442B"/>
    <w:rsid w:val="000348F6"/>
    <w:rsid w:val="00035E41"/>
    <w:rsid w:val="000360FB"/>
    <w:rsid w:val="00036963"/>
    <w:rsid w:val="00036C9C"/>
    <w:rsid w:val="000377D6"/>
    <w:rsid w:val="000418B3"/>
    <w:rsid w:val="00043350"/>
    <w:rsid w:val="00043D2F"/>
    <w:rsid w:val="00045108"/>
    <w:rsid w:val="00046900"/>
    <w:rsid w:val="00046C4D"/>
    <w:rsid w:val="00046FAF"/>
    <w:rsid w:val="0004776E"/>
    <w:rsid w:val="0005191F"/>
    <w:rsid w:val="00052030"/>
    <w:rsid w:val="00053204"/>
    <w:rsid w:val="00053BD1"/>
    <w:rsid w:val="00054105"/>
    <w:rsid w:val="00056D14"/>
    <w:rsid w:val="00056D89"/>
    <w:rsid w:val="00060F03"/>
    <w:rsid w:val="000611B8"/>
    <w:rsid w:val="000629F6"/>
    <w:rsid w:val="00065C3C"/>
    <w:rsid w:val="00067C85"/>
    <w:rsid w:val="00067DD5"/>
    <w:rsid w:val="0007512D"/>
    <w:rsid w:val="00076434"/>
    <w:rsid w:val="000766E9"/>
    <w:rsid w:val="00077368"/>
    <w:rsid w:val="00077521"/>
    <w:rsid w:val="00077CE6"/>
    <w:rsid w:val="00080DF4"/>
    <w:rsid w:val="0008294B"/>
    <w:rsid w:val="00082FDA"/>
    <w:rsid w:val="000830D8"/>
    <w:rsid w:val="00083187"/>
    <w:rsid w:val="00090B0A"/>
    <w:rsid w:val="00091BEF"/>
    <w:rsid w:val="00091C00"/>
    <w:rsid w:val="000932EE"/>
    <w:rsid w:val="00096001"/>
    <w:rsid w:val="000A0343"/>
    <w:rsid w:val="000A2E53"/>
    <w:rsid w:val="000A4207"/>
    <w:rsid w:val="000A5C4B"/>
    <w:rsid w:val="000A6AEA"/>
    <w:rsid w:val="000A71C8"/>
    <w:rsid w:val="000A7E0F"/>
    <w:rsid w:val="000B0C51"/>
    <w:rsid w:val="000B139B"/>
    <w:rsid w:val="000B14B9"/>
    <w:rsid w:val="000B15B9"/>
    <w:rsid w:val="000B1C29"/>
    <w:rsid w:val="000B3F82"/>
    <w:rsid w:val="000B42FC"/>
    <w:rsid w:val="000B4B9A"/>
    <w:rsid w:val="000C0614"/>
    <w:rsid w:val="000C20D6"/>
    <w:rsid w:val="000C240E"/>
    <w:rsid w:val="000C32DD"/>
    <w:rsid w:val="000C4F25"/>
    <w:rsid w:val="000C56CF"/>
    <w:rsid w:val="000D030A"/>
    <w:rsid w:val="000D036F"/>
    <w:rsid w:val="000D0ACF"/>
    <w:rsid w:val="000D1429"/>
    <w:rsid w:val="000D294E"/>
    <w:rsid w:val="000D2BF0"/>
    <w:rsid w:val="000D3562"/>
    <w:rsid w:val="000D51FA"/>
    <w:rsid w:val="000D5980"/>
    <w:rsid w:val="000D615F"/>
    <w:rsid w:val="000D6952"/>
    <w:rsid w:val="000D79AB"/>
    <w:rsid w:val="000D79F5"/>
    <w:rsid w:val="000E1546"/>
    <w:rsid w:val="000E16EE"/>
    <w:rsid w:val="000E1D04"/>
    <w:rsid w:val="000E2FAF"/>
    <w:rsid w:val="000E32FE"/>
    <w:rsid w:val="000E58BA"/>
    <w:rsid w:val="000F16AA"/>
    <w:rsid w:val="000F1FEF"/>
    <w:rsid w:val="000F2461"/>
    <w:rsid w:val="000F2AD3"/>
    <w:rsid w:val="000F44B5"/>
    <w:rsid w:val="000F68D6"/>
    <w:rsid w:val="00101271"/>
    <w:rsid w:val="0010374E"/>
    <w:rsid w:val="00105AE3"/>
    <w:rsid w:val="001062B2"/>
    <w:rsid w:val="00106DE3"/>
    <w:rsid w:val="00111554"/>
    <w:rsid w:val="001119D2"/>
    <w:rsid w:val="001119ED"/>
    <w:rsid w:val="0011300E"/>
    <w:rsid w:val="001140BE"/>
    <w:rsid w:val="00114AB9"/>
    <w:rsid w:val="00114B89"/>
    <w:rsid w:val="001153AC"/>
    <w:rsid w:val="001156BA"/>
    <w:rsid w:val="00117448"/>
    <w:rsid w:val="00117CFD"/>
    <w:rsid w:val="001200DA"/>
    <w:rsid w:val="00120F84"/>
    <w:rsid w:val="00121FB5"/>
    <w:rsid w:val="00122185"/>
    <w:rsid w:val="00122A5C"/>
    <w:rsid w:val="00123DEC"/>
    <w:rsid w:val="00124D3D"/>
    <w:rsid w:val="001258F8"/>
    <w:rsid w:val="00132219"/>
    <w:rsid w:val="00132947"/>
    <w:rsid w:val="00133BAD"/>
    <w:rsid w:val="00133C13"/>
    <w:rsid w:val="001403AB"/>
    <w:rsid w:val="00140F80"/>
    <w:rsid w:val="00144DD5"/>
    <w:rsid w:val="00144EF9"/>
    <w:rsid w:val="00144F95"/>
    <w:rsid w:val="00146164"/>
    <w:rsid w:val="0014659E"/>
    <w:rsid w:val="0014697C"/>
    <w:rsid w:val="00147071"/>
    <w:rsid w:val="0014751F"/>
    <w:rsid w:val="001477D1"/>
    <w:rsid w:val="0015094E"/>
    <w:rsid w:val="00150B6C"/>
    <w:rsid w:val="00152088"/>
    <w:rsid w:val="0015286D"/>
    <w:rsid w:val="00153D92"/>
    <w:rsid w:val="00154322"/>
    <w:rsid w:val="001544B9"/>
    <w:rsid w:val="00154D96"/>
    <w:rsid w:val="001550F8"/>
    <w:rsid w:val="00156C31"/>
    <w:rsid w:val="00157177"/>
    <w:rsid w:val="00160379"/>
    <w:rsid w:val="0016039C"/>
    <w:rsid w:val="00162919"/>
    <w:rsid w:val="00162A1F"/>
    <w:rsid w:val="00162F0B"/>
    <w:rsid w:val="001646CF"/>
    <w:rsid w:val="0016470E"/>
    <w:rsid w:val="00164BF7"/>
    <w:rsid w:val="00165F61"/>
    <w:rsid w:val="00170952"/>
    <w:rsid w:val="0017131A"/>
    <w:rsid w:val="0017152E"/>
    <w:rsid w:val="00171CC4"/>
    <w:rsid w:val="001728B2"/>
    <w:rsid w:val="00172E9F"/>
    <w:rsid w:val="001752E7"/>
    <w:rsid w:val="001813BE"/>
    <w:rsid w:val="001829FC"/>
    <w:rsid w:val="00182D92"/>
    <w:rsid w:val="00182EF6"/>
    <w:rsid w:val="00182F9E"/>
    <w:rsid w:val="00184344"/>
    <w:rsid w:val="00185AF0"/>
    <w:rsid w:val="00185B9D"/>
    <w:rsid w:val="00186426"/>
    <w:rsid w:val="0018747E"/>
    <w:rsid w:val="001879E4"/>
    <w:rsid w:val="00190E9C"/>
    <w:rsid w:val="001915E2"/>
    <w:rsid w:val="00191E1A"/>
    <w:rsid w:val="001928D0"/>
    <w:rsid w:val="00192E38"/>
    <w:rsid w:val="00194576"/>
    <w:rsid w:val="0019624B"/>
    <w:rsid w:val="00197998"/>
    <w:rsid w:val="00197A0C"/>
    <w:rsid w:val="00197A87"/>
    <w:rsid w:val="001A1B47"/>
    <w:rsid w:val="001A1E65"/>
    <w:rsid w:val="001A2359"/>
    <w:rsid w:val="001A2375"/>
    <w:rsid w:val="001A3602"/>
    <w:rsid w:val="001A5B53"/>
    <w:rsid w:val="001A5D89"/>
    <w:rsid w:val="001A7CF9"/>
    <w:rsid w:val="001B049B"/>
    <w:rsid w:val="001B09C0"/>
    <w:rsid w:val="001B128D"/>
    <w:rsid w:val="001B17CA"/>
    <w:rsid w:val="001B19DB"/>
    <w:rsid w:val="001B1E92"/>
    <w:rsid w:val="001B23BB"/>
    <w:rsid w:val="001B2D00"/>
    <w:rsid w:val="001B3887"/>
    <w:rsid w:val="001B4008"/>
    <w:rsid w:val="001B4C02"/>
    <w:rsid w:val="001B5125"/>
    <w:rsid w:val="001B5E68"/>
    <w:rsid w:val="001C097A"/>
    <w:rsid w:val="001C0B33"/>
    <w:rsid w:val="001C11B7"/>
    <w:rsid w:val="001C15C1"/>
    <w:rsid w:val="001C1943"/>
    <w:rsid w:val="001C1B47"/>
    <w:rsid w:val="001C1B9B"/>
    <w:rsid w:val="001C2BDE"/>
    <w:rsid w:val="001C42EA"/>
    <w:rsid w:val="001C4E29"/>
    <w:rsid w:val="001C500B"/>
    <w:rsid w:val="001C5B57"/>
    <w:rsid w:val="001C7361"/>
    <w:rsid w:val="001D1298"/>
    <w:rsid w:val="001D19AA"/>
    <w:rsid w:val="001D3A70"/>
    <w:rsid w:val="001D4115"/>
    <w:rsid w:val="001D49DC"/>
    <w:rsid w:val="001D4B37"/>
    <w:rsid w:val="001D4BAA"/>
    <w:rsid w:val="001E05B8"/>
    <w:rsid w:val="001E078F"/>
    <w:rsid w:val="001E1F4C"/>
    <w:rsid w:val="001E3188"/>
    <w:rsid w:val="001E41C0"/>
    <w:rsid w:val="001E466A"/>
    <w:rsid w:val="001E4E4A"/>
    <w:rsid w:val="001E5192"/>
    <w:rsid w:val="001E5FCA"/>
    <w:rsid w:val="001E66B7"/>
    <w:rsid w:val="001F0D79"/>
    <w:rsid w:val="001F1EEF"/>
    <w:rsid w:val="001F4CBF"/>
    <w:rsid w:val="001F503E"/>
    <w:rsid w:val="001F5168"/>
    <w:rsid w:val="001F55D3"/>
    <w:rsid w:val="001F5AB4"/>
    <w:rsid w:val="001F7092"/>
    <w:rsid w:val="001F718C"/>
    <w:rsid w:val="00201C02"/>
    <w:rsid w:val="002043B6"/>
    <w:rsid w:val="00205CFC"/>
    <w:rsid w:val="0020734C"/>
    <w:rsid w:val="00210F9F"/>
    <w:rsid w:val="00211C66"/>
    <w:rsid w:val="0021252F"/>
    <w:rsid w:val="002125E7"/>
    <w:rsid w:val="002132EB"/>
    <w:rsid w:val="002137D5"/>
    <w:rsid w:val="002178CD"/>
    <w:rsid w:val="00217F7E"/>
    <w:rsid w:val="00221EBF"/>
    <w:rsid w:val="0022242A"/>
    <w:rsid w:val="00225A90"/>
    <w:rsid w:val="00226369"/>
    <w:rsid w:val="00227CB4"/>
    <w:rsid w:val="00230E56"/>
    <w:rsid w:val="00231B6B"/>
    <w:rsid w:val="00235283"/>
    <w:rsid w:val="002358AA"/>
    <w:rsid w:val="002368F0"/>
    <w:rsid w:val="00237AEE"/>
    <w:rsid w:val="00237CC2"/>
    <w:rsid w:val="00240C0B"/>
    <w:rsid w:val="00241ABB"/>
    <w:rsid w:val="00242D16"/>
    <w:rsid w:val="00243A60"/>
    <w:rsid w:val="00245D74"/>
    <w:rsid w:val="00246736"/>
    <w:rsid w:val="00247C4E"/>
    <w:rsid w:val="0025280C"/>
    <w:rsid w:val="00252944"/>
    <w:rsid w:val="00254683"/>
    <w:rsid w:val="00254D67"/>
    <w:rsid w:val="00256A9C"/>
    <w:rsid w:val="0025702D"/>
    <w:rsid w:val="002611CC"/>
    <w:rsid w:val="00261B43"/>
    <w:rsid w:val="00261C2B"/>
    <w:rsid w:val="00263A92"/>
    <w:rsid w:val="00265C99"/>
    <w:rsid w:val="00266055"/>
    <w:rsid w:val="0026637E"/>
    <w:rsid w:val="00267026"/>
    <w:rsid w:val="002670FF"/>
    <w:rsid w:val="0026738F"/>
    <w:rsid w:val="00272FFE"/>
    <w:rsid w:val="0027564E"/>
    <w:rsid w:val="00275CB5"/>
    <w:rsid w:val="00276E2A"/>
    <w:rsid w:val="00277235"/>
    <w:rsid w:val="0027728D"/>
    <w:rsid w:val="0028097C"/>
    <w:rsid w:val="00281F79"/>
    <w:rsid w:val="00281FCD"/>
    <w:rsid w:val="002820CD"/>
    <w:rsid w:val="002822FA"/>
    <w:rsid w:val="00282CEE"/>
    <w:rsid w:val="00282D75"/>
    <w:rsid w:val="00282E14"/>
    <w:rsid w:val="00285034"/>
    <w:rsid w:val="00285228"/>
    <w:rsid w:val="00286840"/>
    <w:rsid w:val="0028743B"/>
    <w:rsid w:val="00290253"/>
    <w:rsid w:val="00290492"/>
    <w:rsid w:val="00291929"/>
    <w:rsid w:val="00292A70"/>
    <w:rsid w:val="0029471C"/>
    <w:rsid w:val="0029593A"/>
    <w:rsid w:val="00296259"/>
    <w:rsid w:val="002A0418"/>
    <w:rsid w:val="002A0B96"/>
    <w:rsid w:val="002A21D8"/>
    <w:rsid w:val="002A4001"/>
    <w:rsid w:val="002A43EE"/>
    <w:rsid w:val="002A56C4"/>
    <w:rsid w:val="002A6F49"/>
    <w:rsid w:val="002A79F3"/>
    <w:rsid w:val="002B0D74"/>
    <w:rsid w:val="002B121B"/>
    <w:rsid w:val="002B13F5"/>
    <w:rsid w:val="002B1445"/>
    <w:rsid w:val="002B296F"/>
    <w:rsid w:val="002B3AB5"/>
    <w:rsid w:val="002B737A"/>
    <w:rsid w:val="002B7E6E"/>
    <w:rsid w:val="002C31B0"/>
    <w:rsid w:val="002C3A6F"/>
    <w:rsid w:val="002C4639"/>
    <w:rsid w:val="002C499C"/>
    <w:rsid w:val="002C7830"/>
    <w:rsid w:val="002C7E72"/>
    <w:rsid w:val="002D15D2"/>
    <w:rsid w:val="002D1BF9"/>
    <w:rsid w:val="002D2521"/>
    <w:rsid w:val="002D44F3"/>
    <w:rsid w:val="002D4810"/>
    <w:rsid w:val="002D6AAD"/>
    <w:rsid w:val="002D78FE"/>
    <w:rsid w:val="002E01B1"/>
    <w:rsid w:val="002E09C6"/>
    <w:rsid w:val="002E0BC6"/>
    <w:rsid w:val="002E1943"/>
    <w:rsid w:val="002E2C3F"/>
    <w:rsid w:val="002E4089"/>
    <w:rsid w:val="002E48ED"/>
    <w:rsid w:val="002E50C7"/>
    <w:rsid w:val="002E7760"/>
    <w:rsid w:val="002E7825"/>
    <w:rsid w:val="002E7A0B"/>
    <w:rsid w:val="002F008B"/>
    <w:rsid w:val="002F0EDB"/>
    <w:rsid w:val="002F23C1"/>
    <w:rsid w:val="002F3A86"/>
    <w:rsid w:val="002F4279"/>
    <w:rsid w:val="002F49E2"/>
    <w:rsid w:val="002F5017"/>
    <w:rsid w:val="002F5DD9"/>
    <w:rsid w:val="002F5EB9"/>
    <w:rsid w:val="002F5ED7"/>
    <w:rsid w:val="002F61D5"/>
    <w:rsid w:val="00301133"/>
    <w:rsid w:val="00302CCF"/>
    <w:rsid w:val="00303BD1"/>
    <w:rsid w:val="0030427A"/>
    <w:rsid w:val="00305A2F"/>
    <w:rsid w:val="003106D7"/>
    <w:rsid w:val="00310E7B"/>
    <w:rsid w:val="00320010"/>
    <w:rsid w:val="00320072"/>
    <w:rsid w:val="003216F9"/>
    <w:rsid w:val="00321AA6"/>
    <w:rsid w:val="00324019"/>
    <w:rsid w:val="0032453B"/>
    <w:rsid w:val="003246A9"/>
    <w:rsid w:val="00327855"/>
    <w:rsid w:val="00330B5E"/>
    <w:rsid w:val="00330C2F"/>
    <w:rsid w:val="00332425"/>
    <w:rsid w:val="0033279D"/>
    <w:rsid w:val="00333283"/>
    <w:rsid w:val="00334695"/>
    <w:rsid w:val="00334C05"/>
    <w:rsid w:val="003350D4"/>
    <w:rsid w:val="00335273"/>
    <w:rsid w:val="00335737"/>
    <w:rsid w:val="00335A31"/>
    <w:rsid w:val="00336C59"/>
    <w:rsid w:val="00340558"/>
    <w:rsid w:val="003418D9"/>
    <w:rsid w:val="003422AB"/>
    <w:rsid w:val="003422EA"/>
    <w:rsid w:val="003430CA"/>
    <w:rsid w:val="00343D01"/>
    <w:rsid w:val="0034642D"/>
    <w:rsid w:val="003507ED"/>
    <w:rsid w:val="00350811"/>
    <w:rsid w:val="00350B01"/>
    <w:rsid w:val="003518AF"/>
    <w:rsid w:val="003535EB"/>
    <w:rsid w:val="00354A2F"/>
    <w:rsid w:val="00355208"/>
    <w:rsid w:val="003605C0"/>
    <w:rsid w:val="003623DA"/>
    <w:rsid w:val="00362ACD"/>
    <w:rsid w:val="00363371"/>
    <w:rsid w:val="00363A9C"/>
    <w:rsid w:val="0036450B"/>
    <w:rsid w:val="00364A69"/>
    <w:rsid w:val="0036527F"/>
    <w:rsid w:val="00365942"/>
    <w:rsid w:val="00367D16"/>
    <w:rsid w:val="0037170A"/>
    <w:rsid w:val="00372CA4"/>
    <w:rsid w:val="00372E8B"/>
    <w:rsid w:val="00373035"/>
    <w:rsid w:val="003741C8"/>
    <w:rsid w:val="00374C60"/>
    <w:rsid w:val="003758B4"/>
    <w:rsid w:val="003759BB"/>
    <w:rsid w:val="003770C1"/>
    <w:rsid w:val="00377A6F"/>
    <w:rsid w:val="00381178"/>
    <w:rsid w:val="0038343B"/>
    <w:rsid w:val="00385447"/>
    <w:rsid w:val="00385E36"/>
    <w:rsid w:val="003867C7"/>
    <w:rsid w:val="00386CAE"/>
    <w:rsid w:val="0039099E"/>
    <w:rsid w:val="00391D22"/>
    <w:rsid w:val="0039206B"/>
    <w:rsid w:val="003927F2"/>
    <w:rsid w:val="00393F5F"/>
    <w:rsid w:val="00393F7C"/>
    <w:rsid w:val="00395128"/>
    <w:rsid w:val="0039571D"/>
    <w:rsid w:val="0039769A"/>
    <w:rsid w:val="003A06B4"/>
    <w:rsid w:val="003A2D21"/>
    <w:rsid w:val="003A3CF7"/>
    <w:rsid w:val="003A54BF"/>
    <w:rsid w:val="003A5DE8"/>
    <w:rsid w:val="003B0E1B"/>
    <w:rsid w:val="003B1298"/>
    <w:rsid w:val="003B1F15"/>
    <w:rsid w:val="003B2E0D"/>
    <w:rsid w:val="003B5059"/>
    <w:rsid w:val="003B5F49"/>
    <w:rsid w:val="003B658C"/>
    <w:rsid w:val="003B7332"/>
    <w:rsid w:val="003B7504"/>
    <w:rsid w:val="003B75E4"/>
    <w:rsid w:val="003B7C9B"/>
    <w:rsid w:val="003C0B19"/>
    <w:rsid w:val="003C3817"/>
    <w:rsid w:val="003C492F"/>
    <w:rsid w:val="003C4C37"/>
    <w:rsid w:val="003C4DA7"/>
    <w:rsid w:val="003D0688"/>
    <w:rsid w:val="003D1151"/>
    <w:rsid w:val="003D2F90"/>
    <w:rsid w:val="003D367A"/>
    <w:rsid w:val="003E0725"/>
    <w:rsid w:val="003E129B"/>
    <w:rsid w:val="003E1F1B"/>
    <w:rsid w:val="003E222F"/>
    <w:rsid w:val="003E37A8"/>
    <w:rsid w:val="003E37AF"/>
    <w:rsid w:val="003E61CD"/>
    <w:rsid w:val="003E70B3"/>
    <w:rsid w:val="003E75B6"/>
    <w:rsid w:val="003F0024"/>
    <w:rsid w:val="003F0FC3"/>
    <w:rsid w:val="003F2473"/>
    <w:rsid w:val="003F3599"/>
    <w:rsid w:val="003F367D"/>
    <w:rsid w:val="003F39D8"/>
    <w:rsid w:val="0040074A"/>
    <w:rsid w:val="00400871"/>
    <w:rsid w:val="00400AD6"/>
    <w:rsid w:val="00400CD8"/>
    <w:rsid w:val="00401875"/>
    <w:rsid w:val="0040257F"/>
    <w:rsid w:val="00403068"/>
    <w:rsid w:val="004039F9"/>
    <w:rsid w:val="00404E79"/>
    <w:rsid w:val="00405A89"/>
    <w:rsid w:val="004061D7"/>
    <w:rsid w:val="004065AA"/>
    <w:rsid w:val="00406FF1"/>
    <w:rsid w:val="00407687"/>
    <w:rsid w:val="00407A5D"/>
    <w:rsid w:val="00410BB8"/>
    <w:rsid w:val="00410C11"/>
    <w:rsid w:val="00411021"/>
    <w:rsid w:val="0041135C"/>
    <w:rsid w:val="00411AA8"/>
    <w:rsid w:val="00414D30"/>
    <w:rsid w:val="004165C8"/>
    <w:rsid w:val="004167D4"/>
    <w:rsid w:val="00416B98"/>
    <w:rsid w:val="00416CC3"/>
    <w:rsid w:val="004177D5"/>
    <w:rsid w:val="00421334"/>
    <w:rsid w:val="0042226E"/>
    <w:rsid w:val="0042713A"/>
    <w:rsid w:val="004273D0"/>
    <w:rsid w:val="0042749B"/>
    <w:rsid w:val="00431894"/>
    <w:rsid w:val="00431C13"/>
    <w:rsid w:val="004323AC"/>
    <w:rsid w:val="004337AD"/>
    <w:rsid w:val="00434454"/>
    <w:rsid w:val="0043595D"/>
    <w:rsid w:val="00435B2E"/>
    <w:rsid w:val="00437484"/>
    <w:rsid w:val="00437725"/>
    <w:rsid w:val="00440A99"/>
    <w:rsid w:val="00442128"/>
    <w:rsid w:val="004432C5"/>
    <w:rsid w:val="0044361E"/>
    <w:rsid w:val="00443A12"/>
    <w:rsid w:val="00445221"/>
    <w:rsid w:val="0045038B"/>
    <w:rsid w:val="004504D2"/>
    <w:rsid w:val="0045089A"/>
    <w:rsid w:val="004508E6"/>
    <w:rsid w:val="004526A6"/>
    <w:rsid w:val="00454450"/>
    <w:rsid w:val="00456E31"/>
    <w:rsid w:val="00460834"/>
    <w:rsid w:val="00460990"/>
    <w:rsid w:val="00461B5A"/>
    <w:rsid w:val="00462942"/>
    <w:rsid w:val="0046542A"/>
    <w:rsid w:val="00466FC7"/>
    <w:rsid w:val="00467877"/>
    <w:rsid w:val="00467BA1"/>
    <w:rsid w:val="00467C86"/>
    <w:rsid w:val="00470D43"/>
    <w:rsid w:val="00471A48"/>
    <w:rsid w:val="00471BD9"/>
    <w:rsid w:val="0047248B"/>
    <w:rsid w:val="004724EF"/>
    <w:rsid w:val="00472DB6"/>
    <w:rsid w:val="0047459A"/>
    <w:rsid w:val="00475012"/>
    <w:rsid w:val="0047575B"/>
    <w:rsid w:val="00476BA6"/>
    <w:rsid w:val="00481ED3"/>
    <w:rsid w:val="004838F0"/>
    <w:rsid w:val="00483C8D"/>
    <w:rsid w:val="00484B4A"/>
    <w:rsid w:val="00484C17"/>
    <w:rsid w:val="00485CC3"/>
    <w:rsid w:val="00486FB2"/>
    <w:rsid w:val="00487E52"/>
    <w:rsid w:val="0049149C"/>
    <w:rsid w:val="00491F6A"/>
    <w:rsid w:val="004920CD"/>
    <w:rsid w:val="004923A0"/>
    <w:rsid w:val="0049449B"/>
    <w:rsid w:val="00495E77"/>
    <w:rsid w:val="00497822"/>
    <w:rsid w:val="004A01E9"/>
    <w:rsid w:val="004A04DC"/>
    <w:rsid w:val="004A0694"/>
    <w:rsid w:val="004A10F8"/>
    <w:rsid w:val="004A13ED"/>
    <w:rsid w:val="004A2639"/>
    <w:rsid w:val="004A4965"/>
    <w:rsid w:val="004A4FD3"/>
    <w:rsid w:val="004A69FB"/>
    <w:rsid w:val="004A78F2"/>
    <w:rsid w:val="004B03FB"/>
    <w:rsid w:val="004B23DD"/>
    <w:rsid w:val="004B329F"/>
    <w:rsid w:val="004B3BD3"/>
    <w:rsid w:val="004B40C2"/>
    <w:rsid w:val="004B46CC"/>
    <w:rsid w:val="004B6482"/>
    <w:rsid w:val="004B70EC"/>
    <w:rsid w:val="004B72AD"/>
    <w:rsid w:val="004C2949"/>
    <w:rsid w:val="004C384F"/>
    <w:rsid w:val="004C39E3"/>
    <w:rsid w:val="004C535D"/>
    <w:rsid w:val="004C59FC"/>
    <w:rsid w:val="004C7559"/>
    <w:rsid w:val="004C767E"/>
    <w:rsid w:val="004D02FD"/>
    <w:rsid w:val="004D04D0"/>
    <w:rsid w:val="004D0BDE"/>
    <w:rsid w:val="004D0EF3"/>
    <w:rsid w:val="004D1079"/>
    <w:rsid w:val="004D12EA"/>
    <w:rsid w:val="004D1D6C"/>
    <w:rsid w:val="004D4734"/>
    <w:rsid w:val="004D57A5"/>
    <w:rsid w:val="004D6C3F"/>
    <w:rsid w:val="004E0180"/>
    <w:rsid w:val="004E18DC"/>
    <w:rsid w:val="004E24FD"/>
    <w:rsid w:val="004E3551"/>
    <w:rsid w:val="004E5917"/>
    <w:rsid w:val="004E67C2"/>
    <w:rsid w:val="004E6B79"/>
    <w:rsid w:val="004F00C5"/>
    <w:rsid w:val="004F0C43"/>
    <w:rsid w:val="004F175C"/>
    <w:rsid w:val="004F515C"/>
    <w:rsid w:val="004F5809"/>
    <w:rsid w:val="004F689C"/>
    <w:rsid w:val="004F76B8"/>
    <w:rsid w:val="00500B1E"/>
    <w:rsid w:val="00501E3C"/>
    <w:rsid w:val="00503B7C"/>
    <w:rsid w:val="00503D1D"/>
    <w:rsid w:val="00505E0D"/>
    <w:rsid w:val="00505F59"/>
    <w:rsid w:val="00506E98"/>
    <w:rsid w:val="0050782B"/>
    <w:rsid w:val="00512DA4"/>
    <w:rsid w:val="00514FEA"/>
    <w:rsid w:val="005150C3"/>
    <w:rsid w:val="0051554F"/>
    <w:rsid w:val="0052053A"/>
    <w:rsid w:val="00521319"/>
    <w:rsid w:val="005221A7"/>
    <w:rsid w:val="00522A91"/>
    <w:rsid w:val="00523318"/>
    <w:rsid w:val="0052377E"/>
    <w:rsid w:val="00524F5C"/>
    <w:rsid w:val="00525DE8"/>
    <w:rsid w:val="00526593"/>
    <w:rsid w:val="00526CC1"/>
    <w:rsid w:val="00530D6B"/>
    <w:rsid w:val="00531244"/>
    <w:rsid w:val="00531A0E"/>
    <w:rsid w:val="00532130"/>
    <w:rsid w:val="00532196"/>
    <w:rsid w:val="00533B8A"/>
    <w:rsid w:val="00533C38"/>
    <w:rsid w:val="0053525D"/>
    <w:rsid w:val="00537E2D"/>
    <w:rsid w:val="005403D9"/>
    <w:rsid w:val="0054117F"/>
    <w:rsid w:val="00541979"/>
    <w:rsid w:val="005419FE"/>
    <w:rsid w:val="005428F6"/>
    <w:rsid w:val="00542EA9"/>
    <w:rsid w:val="00544995"/>
    <w:rsid w:val="00544F4A"/>
    <w:rsid w:val="00545360"/>
    <w:rsid w:val="00546707"/>
    <w:rsid w:val="00546A9F"/>
    <w:rsid w:val="005471BF"/>
    <w:rsid w:val="0054770A"/>
    <w:rsid w:val="00551660"/>
    <w:rsid w:val="00551EA9"/>
    <w:rsid w:val="0055324D"/>
    <w:rsid w:val="00555F5A"/>
    <w:rsid w:val="00556275"/>
    <w:rsid w:val="005566C1"/>
    <w:rsid w:val="00561794"/>
    <w:rsid w:val="005634EB"/>
    <w:rsid w:val="0056364B"/>
    <w:rsid w:val="005638E3"/>
    <w:rsid w:val="00565943"/>
    <w:rsid w:val="00566BDF"/>
    <w:rsid w:val="00566C5A"/>
    <w:rsid w:val="00566C8C"/>
    <w:rsid w:val="00566CFD"/>
    <w:rsid w:val="00567883"/>
    <w:rsid w:val="00571DF0"/>
    <w:rsid w:val="005728B6"/>
    <w:rsid w:val="00573CF4"/>
    <w:rsid w:val="00575A56"/>
    <w:rsid w:val="00576E72"/>
    <w:rsid w:val="00577F91"/>
    <w:rsid w:val="0058169A"/>
    <w:rsid w:val="00583171"/>
    <w:rsid w:val="00585064"/>
    <w:rsid w:val="00586560"/>
    <w:rsid w:val="00586BE6"/>
    <w:rsid w:val="00586F2B"/>
    <w:rsid w:val="00587D4B"/>
    <w:rsid w:val="00591AAF"/>
    <w:rsid w:val="005962D8"/>
    <w:rsid w:val="00596494"/>
    <w:rsid w:val="005965AC"/>
    <w:rsid w:val="005969F7"/>
    <w:rsid w:val="0059724A"/>
    <w:rsid w:val="0059784A"/>
    <w:rsid w:val="005A0132"/>
    <w:rsid w:val="005A09AA"/>
    <w:rsid w:val="005A0A31"/>
    <w:rsid w:val="005A33AE"/>
    <w:rsid w:val="005A36C4"/>
    <w:rsid w:val="005A3BA4"/>
    <w:rsid w:val="005A4159"/>
    <w:rsid w:val="005A576C"/>
    <w:rsid w:val="005A64A5"/>
    <w:rsid w:val="005B11E9"/>
    <w:rsid w:val="005B32EC"/>
    <w:rsid w:val="005B7695"/>
    <w:rsid w:val="005C06FC"/>
    <w:rsid w:val="005C1380"/>
    <w:rsid w:val="005C1634"/>
    <w:rsid w:val="005C16F9"/>
    <w:rsid w:val="005C502E"/>
    <w:rsid w:val="005C56B4"/>
    <w:rsid w:val="005C6D5A"/>
    <w:rsid w:val="005C7AE8"/>
    <w:rsid w:val="005D214D"/>
    <w:rsid w:val="005D34BB"/>
    <w:rsid w:val="005D3B50"/>
    <w:rsid w:val="005D3E0B"/>
    <w:rsid w:val="005D4FFB"/>
    <w:rsid w:val="005D5095"/>
    <w:rsid w:val="005D5DCD"/>
    <w:rsid w:val="005E0F73"/>
    <w:rsid w:val="005E7E85"/>
    <w:rsid w:val="005E7F43"/>
    <w:rsid w:val="005F08A2"/>
    <w:rsid w:val="005F0908"/>
    <w:rsid w:val="005F2FA0"/>
    <w:rsid w:val="005F304B"/>
    <w:rsid w:val="005F369A"/>
    <w:rsid w:val="005F5215"/>
    <w:rsid w:val="005F5697"/>
    <w:rsid w:val="005F6D0C"/>
    <w:rsid w:val="005F73BA"/>
    <w:rsid w:val="005F7AA9"/>
    <w:rsid w:val="00600015"/>
    <w:rsid w:val="00602164"/>
    <w:rsid w:val="0060469D"/>
    <w:rsid w:val="0060538C"/>
    <w:rsid w:val="006057BF"/>
    <w:rsid w:val="00605E93"/>
    <w:rsid w:val="006064DB"/>
    <w:rsid w:val="00606D4C"/>
    <w:rsid w:val="00610C3A"/>
    <w:rsid w:val="00611168"/>
    <w:rsid w:val="006112FE"/>
    <w:rsid w:val="00613036"/>
    <w:rsid w:val="00614861"/>
    <w:rsid w:val="006148C7"/>
    <w:rsid w:val="00614BC3"/>
    <w:rsid w:val="00617926"/>
    <w:rsid w:val="00617BFC"/>
    <w:rsid w:val="006212EF"/>
    <w:rsid w:val="00621442"/>
    <w:rsid w:val="00621702"/>
    <w:rsid w:val="006226A8"/>
    <w:rsid w:val="00622C17"/>
    <w:rsid w:val="006230E2"/>
    <w:rsid w:val="00623E9F"/>
    <w:rsid w:val="00623EA4"/>
    <w:rsid w:val="00625286"/>
    <w:rsid w:val="00625639"/>
    <w:rsid w:val="00626615"/>
    <w:rsid w:val="006269D7"/>
    <w:rsid w:val="006277A2"/>
    <w:rsid w:val="00627ADE"/>
    <w:rsid w:val="00630B20"/>
    <w:rsid w:val="00631B4C"/>
    <w:rsid w:val="006341F2"/>
    <w:rsid w:val="00634A20"/>
    <w:rsid w:val="0063623B"/>
    <w:rsid w:val="00636331"/>
    <w:rsid w:val="00636EFC"/>
    <w:rsid w:val="006375AF"/>
    <w:rsid w:val="00637C6E"/>
    <w:rsid w:val="006421FE"/>
    <w:rsid w:val="00643E67"/>
    <w:rsid w:val="006446A3"/>
    <w:rsid w:val="00644CAD"/>
    <w:rsid w:val="00645006"/>
    <w:rsid w:val="00646FF1"/>
    <w:rsid w:val="00647C87"/>
    <w:rsid w:val="0065119A"/>
    <w:rsid w:val="0065143F"/>
    <w:rsid w:val="00651834"/>
    <w:rsid w:val="00651DD9"/>
    <w:rsid w:val="00651DE8"/>
    <w:rsid w:val="00651F02"/>
    <w:rsid w:val="00654B2E"/>
    <w:rsid w:val="00656940"/>
    <w:rsid w:val="00656F68"/>
    <w:rsid w:val="0065776B"/>
    <w:rsid w:val="00657802"/>
    <w:rsid w:val="00657DAC"/>
    <w:rsid w:val="00660B58"/>
    <w:rsid w:val="00660CEE"/>
    <w:rsid w:val="00660F25"/>
    <w:rsid w:val="0066187E"/>
    <w:rsid w:val="00661BF6"/>
    <w:rsid w:val="006627E4"/>
    <w:rsid w:val="00665F5A"/>
    <w:rsid w:val="00666158"/>
    <w:rsid w:val="00670A7A"/>
    <w:rsid w:val="006715F0"/>
    <w:rsid w:val="00671D5A"/>
    <w:rsid w:val="00672246"/>
    <w:rsid w:val="006725C1"/>
    <w:rsid w:val="00672CD5"/>
    <w:rsid w:val="00672E3D"/>
    <w:rsid w:val="00673FAE"/>
    <w:rsid w:val="00675AB5"/>
    <w:rsid w:val="00675B5C"/>
    <w:rsid w:val="006765C7"/>
    <w:rsid w:val="00676EE4"/>
    <w:rsid w:val="0068254D"/>
    <w:rsid w:val="00682E17"/>
    <w:rsid w:val="006836D0"/>
    <w:rsid w:val="0068608D"/>
    <w:rsid w:val="00690190"/>
    <w:rsid w:val="006902DD"/>
    <w:rsid w:val="00690798"/>
    <w:rsid w:val="00690B37"/>
    <w:rsid w:val="0069362C"/>
    <w:rsid w:val="00693C1C"/>
    <w:rsid w:val="00694556"/>
    <w:rsid w:val="00696D88"/>
    <w:rsid w:val="0069744F"/>
    <w:rsid w:val="006A1015"/>
    <w:rsid w:val="006A239D"/>
    <w:rsid w:val="006A2507"/>
    <w:rsid w:val="006A5589"/>
    <w:rsid w:val="006A589B"/>
    <w:rsid w:val="006A5DE6"/>
    <w:rsid w:val="006B0245"/>
    <w:rsid w:val="006B2359"/>
    <w:rsid w:val="006B30B6"/>
    <w:rsid w:val="006B3A47"/>
    <w:rsid w:val="006B5926"/>
    <w:rsid w:val="006B5F4E"/>
    <w:rsid w:val="006C05F5"/>
    <w:rsid w:val="006C1E16"/>
    <w:rsid w:val="006C222F"/>
    <w:rsid w:val="006C2628"/>
    <w:rsid w:val="006C2A8F"/>
    <w:rsid w:val="006C5236"/>
    <w:rsid w:val="006C5792"/>
    <w:rsid w:val="006C7FDF"/>
    <w:rsid w:val="006D0339"/>
    <w:rsid w:val="006D1F58"/>
    <w:rsid w:val="006D28D1"/>
    <w:rsid w:val="006D4365"/>
    <w:rsid w:val="006D62F7"/>
    <w:rsid w:val="006D6AD4"/>
    <w:rsid w:val="006D6EFE"/>
    <w:rsid w:val="006D79D7"/>
    <w:rsid w:val="006D7E55"/>
    <w:rsid w:val="006E0D9F"/>
    <w:rsid w:val="006E1280"/>
    <w:rsid w:val="006E1596"/>
    <w:rsid w:val="006E1791"/>
    <w:rsid w:val="006E1E10"/>
    <w:rsid w:val="006E21B2"/>
    <w:rsid w:val="006E2AFD"/>
    <w:rsid w:val="006E2F47"/>
    <w:rsid w:val="006E31E6"/>
    <w:rsid w:val="006E45B6"/>
    <w:rsid w:val="006E5D6F"/>
    <w:rsid w:val="006E713D"/>
    <w:rsid w:val="006E75BB"/>
    <w:rsid w:val="006F0911"/>
    <w:rsid w:val="006F121B"/>
    <w:rsid w:val="006F1586"/>
    <w:rsid w:val="006F28DF"/>
    <w:rsid w:val="006F32CA"/>
    <w:rsid w:val="006F61FF"/>
    <w:rsid w:val="006F67DC"/>
    <w:rsid w:val="006F78F9"/>
    <w:rsid w:val="00702062"/>
    <w:rsid w:val="007020ED"/>
    <w:rsid w:val="00702937"/>
    <w:rsid w:val="00704D37"/>
    <w:rsid w:val="0070651B"/>
    <w:rsid w:val="00710AF6"/>
    <w:rsid w:val="00711A69"/>
    <w:rsid w:val="00711B12"/>
    <w:rsid w:val="00712618"/>
    <w:rsid w:val="00712897"/>
    <w:rsid w:val="00712D6D"/>
    <w:rsid w:val="00712DA2"/>
    <w:rsid w:val="0071356D"/>
    <w:rsid w:val="007137B6"/>
    <w:rsid w:val="007151EF"/>
    <w:rsid w:val="00715BCB"/>
    <w:rsid w:val="007163C2"/>
    <w:rsid w:val="00716C19"/>
    <w:rsid w:val="00717899"/>
    <w:rsid w:val="00717E6E"/>
    <w:rsid w:val="00717FF6"/>
    <w:rsid w:val="0072036A"/>
    <w:rsid w:val="0072091D"/>
    <w:rsid w:val="00721F86"/>
    <w:rsid w:val="0072273A"/>
    <w:rsid w:val="00723066"/>
    <w:rsid w:val="00724FFE"/>
    <w:rsid w:val="007252C7"/>
    <w:rsid w:val="007268B6"/>
    <w:rsid w:val="00727B00"/>
    <w:rsid w:val="00731434"/>
    <w:rsid w:val="007335AB"/>
    <w:rsid w:val="00733870"/>
    <w:rsid w:val="007355DD"/>
    <w:rsid w:val="007356C7"/>
    <w:rsid w:val="007377EA"/>
    <w:rsid w:val="007415E9"/>
    <w:rsid w:val="007436C2"/>
    <w:rsid w:val="00743CCE"/>
    <w:rsid w:val="0074470A"/>
    <w:rsid w:val="00746593"/>
    <w:rsid w:val="00747838"/>
    <w:rsid w:val="00747920"/>
    <w:rsid w:val="00747D5B"/>
    <w:rsid w:val="00751D44"/>
    <w:rsid w:val="007522CB"/>
    <w:rsid w:val="007525A7"/>
    <w:rsid w:val="00753EF7"/>
    <w:rsid w:val="00754DF2"/>
    <w:rsid w:val="007564C5"/>
    <w:rsid w:val="00756800"/>
    <w:rsid w:val="0075688E"/>
    <w:rsid w:val="00760C9F"/>
    <w:rsid w:val="0076138D"/>
    <w:rsid w:val="00761CF9"/>
    <w:rsid w:val="00762F5A"/>
    <w:rsid w:val="00764B9A"/>
    <w:rsid w:val="00765A9F"/>
    <w:rsid w:val="00765B3A"/>
    <w:rsid w:val="0076688A"/>
    <w:rsid w:val="00767E22"/>
    <w:rsid w:val="00770438"/>
    <w:rsid w:val="00770B97"/>
    <w:rsid w:val="00771343"/>
    <w:rsid w:val="00771AFE"/>
    <w:rsid w:val="00771C69"/>
    <w:rsid w:val="00771EBD"/>
    <w:rsid w:val="00771EF2"/>
    <w:rsid w:val="007729DA"/>
    <w:rsid w:val="00772B47"/>
    <w:rsid w:val="0077363B"/>
    <w:rsid w:val="00774539"/>
    <w:rsid w:val="007746BE"/>
    <w:rsid w:val="007746E7"/>
    <w:rsid w:val="00774939"/>
    <w:rsid w:val="00776F44"/>
    <w:rsid w:val="007803DB"/>
    <w:rsid w:val="00780827"/>
    <w:rsid w:val="00780861"/>
    <w:rsid w:val="00780EFD"/>
    <w:rsid w:val="007819E6"/>
    <w:rsid w:val="00782442"/>
    <w:rsid w:val="007832CC"/>
    <w:rsid w:val="007839E5"/>
    <w:rsid w:val="007845D3"/>
    <w:rsid w:val="00786D8F"/>
    <w:rsid w:val="007933D8"/>
    <w:rsid w:val="00794ADA"/>
    <w:rsid w:val="00794C40"/>
    <w:rsid w:val="007954AA"/>
    <w:rsid w:val="00795C5F"/>
    <w:rsid w:val="007961A4"/>
    <w:rsid w:val="00797CE2"/>
    <w:rsid w:val="007A0909"/>
    <w:rsid w:val="007A10C2"/>
    <w:rsid w:val="007A1C5F"/>
    <w:rsid w:val="007A28BF"/>
    <w:rsid w:val="007A47BC"/>
    <w:rsid w:val="007A5E8A"/>
    <w:rsid w:val="007A6A7B"/>
    <w:rsid w:val="007A72D9"/>
    <w:rsid w:val="007B0155"/>
    <w:rsid w:val="007B01A5"/>
    <w:rsid w:val="007B0316"/>
    <w:rsid w:val="007B0F8E"/>
    <w:rsid w:val="007B10EB"/>
    <w:rsid w:val="007B156D"/>
    <w:rsid w:val="007B1F3F"/>
    <w:rsid w:val="007B24CE"/>
    <w:rsid w:val="007B263B"/>
    <w:rsid w:val="007B4BFE"/>
    <w:rsid w:val="007B4E65"/>
    <w:rsid w:val="007B5B25"/>
    <w:rsid w:val="007C0453"/>
    <w:rsid w:val="007C159A"/>
    <w:rsid w:val="007C2480"/>
    <w:rsid w:val="007C2D4C"/>
    <w:rsid w:val="007C65AD"/>
    <w:rsid w:val="007C6CEA"/>
    <w:rsid w:val="007C7026"/>
    <w:rsid w:val="007C7835"/>
    <w:rsid w:val="007D1430"/>
    <w:rsid w:val="007D71EA"/>
    <w:rsid w:val="007D74B0"/>
    <w:rsid w:val="007D7F43"/>
    <w:rsid w:val="007E0A78"/>
    <w:rsid w:val="007E1B59"/>
    <w:rsid w:val="007E321C"/>
    <w:rsid w:val="007E766E"/>
    <w:rsid w:val="007F0315"/>
    <w:rsid w:val="007F0C7B"/>
    <w:rsid w:val="007F114B"/>
    <w:rsid w:val="007F1403"/>
    <w:rsid w:val="007F29D0"/>
    <w:rsid w:val="007F2A84"/>
    <w:rsid w:val="007F2F40"/>
    <w:rsid w:val="007F3FE0"/>
    <w:rsid w:val="007F48EB"/>
    <w:rsid w:val="0080096C"/>
    <w:rsid w:val="008016A7"/>
    <w:rsid w:val="00803EA0"/>
    <w:rsid w:val="008040CE"/>
    <w:rsid w:val="0080480A"/>
    <w:rsid w:val="008060DD"/>
    <w:rsid w:val="00806487"/>
    <w:rsid w:val="0080664B"/>
    <w:rsid w:val="0080751B"/>
    <w:rsid w:val="00810CAF"/>
    <w:rsid w:val="00811A75"/>
    <w:rsid w:val="008123E9"/>
    <w:rsid w:val="008143C3"/>
    <w:rsid w:val="00814C1F"/>
    <w:rsid w:val="00815431"/>
    <w:rsid w:val="00815933"/>
    <w:rsid w:val="00815BFF"/>
    <w:rsid w:val="00822A4E"/>
    <w:rsid w:val="00822C34"/>
    <w:rsid w:val="0082402F"/>
    <w:rsid w:val="00825C5D"/>
    <w:rsid w:val="00825D8F"/>
    <w:rsid w:val="0083174C"/>
    <w:rsid w:val="0083236D"/>
    <w:rsid w:val="00832556"/>
    <w:rsid w:val="00835A1A"/>
    <w:rsid w:val="0083606B"/>
    <w:rsid w:val="00836A74"/>
    <w:rsid w:val="008409C3"/>
    <w:rsid w:val="00840A15"/>
    <w:rsid w:val="00840DA9"/>
    <w:rsid w:val="00842EDE"/>
    <w:rsid w:val="008430C1"/>
    <w:rsid w:val="00843723"/>
    <w:rsid w:val="008441B3"/>
    <w:rsid w:val="008445CA"/>
    <w:rsid w:val="00846065"/>
    <w:rsid w:val="0085174C"/>
    <w:rsid w:val="00851A46"/>
    <w:rsid w:val="0085245C"/>
    <w:rsid w:val="008527BD"/>
    <w:rsid w:val="008540B5"/>
    <w:rsid w:val="0085594D"/>
    <w:rsid w:val="008566C6"/>
    <w:rsid w:val="00857D42"/>
    <w:rsid w:val="00861111"/>
    <w:rsid w:val="00861A29"/>
    <w:rsid w:val="00862E0B"/>
    <w:rsid w:val="00864DBD"/>
    <w:rsid w:val="00870413"/>
    <w:rsid w:val="0087109F"/>
    <w:rsid w:val="00873C32"/>
    <w:rsid w:val="00874046"/>
    <w:rsid w:val="00876233"/>
    <w:rsid w:val="00876309"/>
    <w:rsid w:val="00877296"/>
    <w:rsid w:val="00877943"/>
    <w:rsid w:val="00877B76"/>
    <w:rsid w:val="00880F5E"/>
    <w:rsid w:val="00881D5B"/>
    <w:rsid w:val="008824AE"/>
    <w:rsid w:val="00882C1F"/>
    <w:rsid w:val="008839BF"/>
    <w:rsid w:val="00884C2A"/>
    <w:rsid w:val="00885F93"/>
    <w:rsid w:val="0088682F"/>
    <w:rsid w:val="00886D4D"/>
    <w:rsid w:val="008873F2"/>
    <w:rsid w:val="00890975"/>
    <w:rsid w:val="00891ECE"/>
    <w:rsid w:val="00891F45"/>
    <w:rsid w:val="0089314A"/>
    <w:rsid w:val="008937F9"/>
    <w:rsid w:val="008945D5"/>
    <w:rsid w:val="008948EB"/>
    <w:rsid w:val="00895663"/>
    <w:rsid w:val="0089590D"/>
    <w:rsid w:val="0089752B"/>
    <w:rsid w:val="008A19FF"/>
    <w:rsid w:val="008A667D"/>
    <w:rsid w:val="008A7C82"/>
    <w:rsid w:val="008A7D8A"/>
    <w:rsid w:val="008B0162"/>
    <w:rsid w:val="008B20E0"/>
    <w:rsid w:val="008B22C9"/>
    <w:rsid w:val="008B2B61"/>
    <w:rsid w:val="008B3AC2"/>
    <w:rsid w:val="008B5C97"/>
    <w:rsid w:val="008B73FC"/>
    <w:rsid w:val="008C09F0"/>
    <w:rsid w:val="008C4712"/>
    <w:rsid w:val="008C4C05"/>
    <w:rsid w:val="008C6140"/>
    <w:rsid w:val="008C7162"/>
    <w:rsid w:val="008C74FF"/>
    <w:rsid w:val="008C7798"/>
    <w:rsid w:val="008C7B8D"/>
    <w:rsid w:val="008D0305"/>
    <w:rsid w:val="008D083B"/>
    <w:rsid w:val="008D0DD9"/>
    <w:rsid w:val="008D10EE"/>
    <w:rsid w:val="008D127B"/>
    <w:rsid w:val="008D1C26"/>
    <w:rsid w:val="008D2EA8"/>
    <w:rsid w:val="008D3E52"/>
    <w:rsid w:val="008D5295"/>
    <w:rsid w:val="008D577D"/>
    <w:rsid w:val="008D6628"/>
    <w:rsid w:val="008D7ADE"/>
    <w:rsid w:val="008D7B3F"/>
    <w:rsid w:val="008E0599"/>
    <w:rsid w:val="008E0B29"/>
    <w:rsid w:val="008E11BC"/>
    <w:rsid w:val="008E136A"/>
    <w:rsid w:val="008E1D9C"/>
    <w:rsid w:val="008E3F0F"/>
    <w:rsid w:val="008E5901"/>
    <w:rsid w:val="008E6FA1"/>
    <w:rsid w:val="008E7846"/>
    <w:rsid w:val="008F0230"/>
    <w:rsid w:val="008F0433"/>
    <w:rsid w:val="008F04F7"/>
    <w:rsid w:val="008F1904"/>
    <w:rsid w:val="008F19D6"/>
    <w:rsid w:val="008F5882"/>
    <w:rsid w:val="008F6830"/>
    <w:rsid w:val="008F763C"/>
    <w:rsid w:val="008F7C16"/>
    <w:rsid w:val="0090196C"/>
    <w:rsid w:val="009024D7"/>
    <w:rsid w:val="00903C74"/>
    <w:rsid w:val="00905769"/>
    <w:rsid w:val="009063E7"/>
    <w:rsid w:val="00906603"/>
    <w:rsid w:val="00907D49"/>
    <w:rsid w:val="00911210"/>
    <w:rsid w:val="009124EA"/>
    <w:rsid w:val="00912766"/>
    <w:rsid w:val="009143E5"/>
    <w:rsid w:val="00914ED3"/>
    <w:rsid w:val="00916F88"/>
    <w:rsid w:val="00917AD7"/>
    <w:rsid w:val="00917E7E"/>
    <w:rsid w:val="00920760"/>
    <w:rsid w:val="00921D2C"/>
    <w:rsid w:val="00923F32"/>
    <w:rsid w:val="00924140"/>
    <w:rsid w:val="009247B0"/>
    <w:rsid w:val="0092659F"/>
    <w:rsid w:val="00927CF8"/>
    <w:rsid w:val="009309CB"/>
    <w:rsid w:val="00931B78"/>
    <w:rsid w:val="00932400"/>
    <w:rsid w:val="00932AC0"/>
    <w:rsid w:val="009335CD"/>
    <w:rsid w:val="0093487E"/>
    <w:rsid w:val="009359C9"/>
    <w:rsid w:val="00936D09"/>
    <w:rsid w:val="00936EFE"/>
    <w:rsid w:val="009371C4"/>
    <w:rsid w:val="00937BFC"/>
    <w:rsid w:val="00940985"/>
    <w:rsid w:val="00940A09"/>
    <w:rsid w:val="00944967"/>
    <w:rsid w:val="009471D6"/>
    <w:rsid w:val="009500F4"/>
    <w:rsid w:val="0095090A"/>
    <w:rsid w:val="00950D72"/>
    <w:rsid w:val="00952A7E"/>
    <w:rsid w:val="00953414"/>
    <w:rsid w:val="00954066"/>
    <w:rsid w:val="009550F0"/>
    <w:rsid w:val="00956690"/>
    <w:rsid w:val="009600A3"/>
    <w:rsid w:val="00963CD2"/>
    <w:rsid w:val="009640A1"/>
    <w:rsid w:val="00964C0C"/>
    <w:rsid w:val="009652DF"/>
    <w:rsid w:val="00965689"/>
    <w:rsid w:val="009676B4"/>
    <w:rsid w:val="009702CA"/>
    <w:rsid w:val="009812F9"/>
    <w:rsid w:val="00981711"/>
    <w:rsid w:val="00981FA7"/>
    <w:rsid w:val="00982256"/>
    <w:rsid w:val="00982A87"/>
    <w:rsid w:val="009847EF"/>
    <w:rsid w:val="009867DF"/>
    <w:rsid w:val="009911AF"/>
    <w:rsid w:val="009916B0"/>
    <w:rsid w:val="00994EEF"/>
    <w:rsid w:val="00995747"/>
    <w:rsid w:val="00996D59"/>
    <w:rsid w:val="009A3C58"/>
    <w:rsid w:val="009A5936"/>
    <w:rsid w:val="009A5985"/>
    <w:rsid w:val="009A6462"/>
    <w:rsid w:val="009A653B"/>
    <w:rsid w:val="009A6872"/>
    <w:rsid w:val="009A6943"/>
    <w:rsid w:val="009A748F"/>
    <w:rsid w:val="009B1243"/>
    <w:rsid w:val="009B1698"/>
    <w:rsid w:val="009B1ADD"/>
    <w:rsid w:val="009B2534"/>
    <w:rsid w:val="009B27E3"/>
    <w:rsid w:val="009B4277"/>
    <w:rsid w:val="009B7976"/>
    <w:rsid w:val="009C01AC"/>
    <w:rsid w:val="009C290F"/>
    <w:rsid w:val="009C2FE1"/>
    <w:rsid w:val="009C5441"/>
    <w:rsid w:val="009C5F15"/>
    <w:rsid w:val="009C666E"/>
    <w:rsid w:val="009C68DE"/>
    <w:rsid w:val="009C7188"/>
    <w:rsid w:val="009C7990"/>
    <w:rsid w:val="009C79E5"/>
    <w:rsid w:val="009D05D6"/>
    <w:rsid w:val="009D16CB"/>
    <w:rsid w:val="009D1D4B"/>
    <w:rsid w:val="009D2654"/>
    <w:rsid w:val="009D29B0"/>
    <w:rsid w:val="009D34A8"/>
    <w:rsid w:val="009D3538"/>
    <w:rsid w:val="009D43CD"/>
    <w:rsid w:val="009D60B1"/>
    <w:rsid w:val="009D6434"/>
    <w:rsid w:val="009D71B0"/>
    <w:rsid w:val="009E01B8"/>
    <w:rsid w:val="009E035A"/>
    <w:rsid w:val="009E133B"/>
    <w:rsid w:val="009E2121"/>
    <w:rsid w:val="009E37C6"/>
    <w:rsid w:val="009E478A"/>
    <w:rsid w:val="009E5041"/>
    <w:rsid w:val="009E5F43"/>
    <w:rsid w:val="009F013A"/>
    <w:rsid w:val="009F0DF2"/>
    <w:rsid w:val="009F1524"/>
    <w:rsid w:val="009F221D"/>
    <w:rsid w:val="009F280C"/>
    <w:rsid w:val="009F2A14"/>
    <w:rsid w:val="009F2F4C"/>
    <w:rsid w:val="009F33FA"/>
    <w:rsid w:val="009F3B84"/>
    <w:rsid w:val="009F4E02"/>
    <w:rsid w:val="009F512A"/>
    <w:rsid w:val="00A017F3"/>
    <w:rsid w:val="00A01A94"/>
    <w:rsid w:val="00A02B3C"/>
    <w:rsid w:val="00A04F65"/>
    <w:rsid w:val="00A06647"/>
    <w:rsid w:val="00A0703F"/>
    <w:rsid w:val="00A117C9"/>
    <w:rsid w:val="00A1212C"/>
    <w:rsid w:val="00A13661"/>
    <w:rsid w:val="00A13998"/>
    <w:rsid w:val="00A13F12"/>
    <w:rsid w:val="00A15C73"/>
    <w:rsid w:val="00A1768C"/>
    <w:rsid w:val="00A17B1A"/>
    <w:rsid w:val="00A217E9"/>
    <w:rsid w:val="00A21D18"/>
    <w:rsid w:val="00A228AF"/>
    <w:rsid w:val="00A23396"/>
    <w:rsid w:val="00A2645A"/>
    <w:rsid w:val="00A27642"/>
    <w:rsid w:val="00A27AAA"/>
    <w:rsid w:val="00A27E3C"/>
    <w:rsid w:val="00A309E5"/>
    <w:rsid w:val="00A30D65"/>
    <w:rsid w:val="00A3353F"/>
    <w:rsid w:val="00A35259"/>
    <w:rsid w:val="00A3774C"/>
    <w:rsid w:val="00A41FA2"/>
    <w:rsid w:val="00A41FEF"/>
    <w:rsid w:val="00A42093"/>
    <w:rsid w:val="00A421C2"/>
    <w:rsid w:val="00A43B23"/>
    <w:rsid w:val="00A43E7F"/>
    <w:rsid w:val="00A451BE"/>
    <w:rsid w:val="00A4602C"/>
    <w:rsid w:val="00A50A4C"/>
    <w:rsid w:val="00A520C7"/>
    <w:rsid w:val="00A52289"/>
    <w:rsid w:val="00A52E14"/>
    <w:rsid w:val="00A52F67"/>
    <w:rsid w:val="00A54018"/>
    <w:rsid w:val="00A555C2"/>
    <w:rsid w:val="00A56241"/>
    <w:rsid w:val="00A57238"/>
    <w:rsid w:val="00A57ECB"/>
    <w:rsid w:val="00A62E62"/>
    <w:rsid w:val="00A6320E"/>
    <w:rsid w:val="00A65F5F"/>
    <w:rsid w:val="00A66272"/>
    <w:rsid w:val="00A67DD4"/>
    <w:rsid w:val="00A70448"/>
    <w:rsid w:val="00A70C4E"/>
    <w:rsid w:val="00A7226F"/>
    <w:rsid w:val="00A72505"/>
    <w:rsid w:val="00A7288C"/>
    <w:rsid w:val="00A73371"/>
    <w:rsid w:val="00A736DC"/>
    <w:rsid w:val="00A7656B"/>
    <w:rsid w:val="00A81239"/>
    <w:rsid w:val="00A82251"/>
    <w:rsid w:val="00A82BA1"/>
    <w:rsid w:val="00A8322D"/>
    <w:rsid w:val="00A841A2"/>
    <w:rsid w:val="00A84AB8"/>
    <w:rsid w:val="00A856C0"/>
    <w:rsid w:val="00A85E76"/>
    <w:rsid w:val="00A86A7A"/>
    <w:rsid w:val="00A86C3C"/>
    <w:rsid w:val="00A87A54"/>
    <w:rsid w:val="00A901BE"/>
    <w:rsid w:val="00A90E21"/>
    <w:rsid w:val="00A92695"/>
    <w:rsid w:val="00A927A7"/>
    <w:rsid w:val="00A92D36"/>
    <w:rsid w:val="00A93DEC"/>
    <w:rsid w:val="00A9434E"/>
    <w:rsid w:val="00A94D30"/>
    <w:rsid w:val="00A96AC2"/>
    <w:rsid w:val="00A96D88"/>
    <w:rsid w:val="00A97A7A"/>
    <w:rsid w:val="00A97D91"/>
    <w:rsid w:val="00AA0C21"/>
    <w:rsid w:val="00AA0E0E"/>
    <w:rsid w:val="00AA1D6D"/>
    <w:rsid w:val="00AA3878"/>
    <w:rsid w:val="00AA608F"/>
    <w:rsid w:val="00AA681C"/>
    <w:rsid w:val="00AA69FB"/>
    <w:rsid w:val="00AB08A0"/>
    <w:rsid w:val="00AB0CA3"/>
    <w:rsid w:val="00AB1427"/>
    <w:rsid w:val="00AB30B6"/>
    <w:rsid w:val="00AB3623"/>
    <w:rsid w:val="00AB3E06"/>
    <w:rsid w:val="00AB4AAC"/>
    <w:rsid w:val="00AB6684"/>
    <w:rsid w:val="00AB78DC"/>
    <w:rsid w:val="00AB7EB8"/>
    <w:rsid w:val="00AC0CCE"/>
    <w:rsid w:val="00AC207C"/>
    <w:rsid w:val="00AC2687"/>
    <w:rsid w:val="00AC2E25"/>
    <w:rsid w:val="00AC3427"/>
    <w:rsid w:val="00AC3E1F"/>
    <w:rsid w:val="00AC5513"/>
    <w:rsid w:val="00AC5FE5"/>
    <w:rsid w:val="00AC6D3B"/>
    <w:rsid w:val="00AC7E50"/>
    <w:rsid w:val="00AD027E"/>
    <w:rsid w:val="00AD02C9"/>
    <w:rsid w:val="00AD1DA3"/>
    <w:rsid w:val="00AD32CF"/>
    <w:rsid w:val="00AD3C66"/>
    <w:rsid w:val="00AD62A4"/>
    <w:rsid w:val="00AD7330"/>
    <w:rsid w:val="00AD7356"/>
    <w:rsid w:val="00AD790D"/>
    <w:rsid w:val="00AE0434"/>
    <w:rsid w:val="00AE125D"/>
    <w:rsid w:val="00AE140E"/>
    <w:rsid w:val="00AE1D90"/>
    <w:rsid w:val="00AE29F9"/>
    <w:rsid w:val="00AE3153"/>
    <w:rsid w:val="00AE3B2E"/>
    <w:rsid w:val="00AE3EC9"/>
    <w:rsid w:val="00AF0569"/>
    <w:rsid w:val="00AF1163"/>
    <w:rsid w:val="00AF15BD"/>
    <w:rsid w:val="00AF1B19"/>
    <w:rsid w:val="00AF20C5"/>
    <w:rsid w:val="00AF3336"/>
    <w:rsid w:val="00AF4290"/>
    <w:rsid w:val="00AF740B"/>
    <w:rsid w:val="00AF752A"/>
    <w:rsid w:val="00B00C0A"/>
    <w:rsid w:val="00B00CC9"/>
    <w:rsid w:val="00B00E4C"/>
    <w:rsid w:val="00B01032"/>
    <w:rsid w:val="00B02513"/>
    <w:rsid w:val="00B03457"/>
    <w:rsid w:val="00B0385A"/>
    <w:rsid w:val="00B04925"/>
    <w:rsid w:val="00B05E46"/>
    <w:rsid w:val="00B0615D"/>
    <w:rsid w:val="00B0795A"/>
    <w:rsid w:val="00B10CBD"/>
    <w:rsid w:val="00B12207"/>
    <w:rsid w:val="00B123CE"/>
    <w:rsid w:val="00B13A04"/>
    <w:rsid w:val="00B157FF"/>
    <w:rsid w:val="00B15BB1"/>
    <w:rsid w:val="00B20795"/>
    <w:rsid w:val="00B236F2"/>
    <w:rsid w:val="00B247A4"/>
    <w:rsid w:val="00B25441"/>
    <w:rsid w:val="00B277AF"/>
    <w:rsid w:val="00B31B8D"/>
    <w:rsid w:val="00B324B8"/>
    <w:rsid w:val="00B33D34"/>
    <w:rsid w:val="00B34067"/>
    <w:rsid w:val="00B34E7F"/>
    <w:rsid w:val="00B37085"/>
    <w:rsid w:val="00B373EC"/>
    <w:rsid w:val="00B37995"/>
    <w:rsid w:val="00B40AFE"/>
    <w:rsid w:val="00B4146C"/>
    <w:rsid w:val="00B41E6F"/>
    <w:rsid w:val="00B42783"/>
    <w:rsid w:val="00B42F5B"/>
    <w:rsid w:val="00B44D4F"/>
    <w:rsid w:val="00B44ED2"/>
    <w:rsid w:val="00B451AA"/>
    <w:rsid w:val="00B455DA"/>
    <w:rsid w:val="00B45D77"/>
    <w:rsid w:val="00B45F4E"/>
    <w:rsid w:val="00B464DD"/>
    <w:rsid w:val="00B4765C"/>
    <w:rsid w:val="00B479FA"/>
    <w:rsid w:val="00B500F6"/>
    <w:rsid w:val="00B50B37"/>
    <w:rsid w:val="00B516FD"/>
    <w:rsid w:val="00B52C1B"/>
    <w:rsid w:val="00B52CBA"/>
    <w:rsid w:val="00B53AE2"/>
    <w:rsid w:val="00B549C0"/>
    <w:rsid w:val="00B56261"/>
    <w:rsid w:val="00B56972"/>
    <w:rsid w:val="00B578FE"/>
    <w:rsid w:val="00B579EA"/>
    <w:rsid w:val="00B608CA"/>
    <w:rsid w:val="00B61DF8"/>
    <w:rsid w:val="00B62260"/>
    <w:rsid w:val="00B62E62"/>
    <w:rsid w:val="00B634F5"/>
    <w:rsid w:val="00B63E4D"/>
    <w:rsid w:val="00B63FD3"/>
    <w:rsid w:val="00B64016"/>
    <w:rsid w:val="00B646A3"/>
    <w:rsid w:val="00B649C0"/>
    <w:rsid w:val="00B64BB4"/>
    <w:rsid w:val="00B65A97"/>
    <w:rsid w:val="00B65B95"/>
    <w:rsid w:val="00B671BC"/>
    <w:rsid w:val="00B72199"/>
    <w:rsid w:val="00B72288"/>
    <w:rsid w:val="00B73A53"/>
    <w:rsid w:val="00B73D85"/>
    <w:rsid w:val="00B74563"/>
    <w:rsid w:val="00B74EF7"/>
    <w:rsid w:val="00B804DD"/>
    <w:rsid w:val="00B80B77"/>
    <w:rsid w:val="00B83738"/>
    <w:rsid w:val="00B85EA1"/>
    <w:rsid w:val="00B91291"/>
    <w:rsid w:val="00B929F3"/>
    <w:rsid w:val="00B93AD7"/>
    <w:rsid w:val="00B9578A"/>
    <w:rsid w:val="00B97D8D"/>
    <w:rsid w:val="00BA00CE"/>
    <w:rsid w:val="00BA1B34"/>
    <w:rsid w:val="00BA2275"/>
    <w:rsid w:val="00BA254B"/>
    <w:rsid w:val="00BA25EB"/>
    <w:rsid w:val="00BA2769"/>
    <w:rsid w:val="00BA3590"/>
    <w:rsid w:val="00BA3983"/>
    <w:rsid w:val="00BA3FB9"/>
    <w:rsid w:val="00BA4C7C"/>
    <w:rsid w:val="00BA4E9B"/>
    <w:rsid w:val="00BA5C91"/>
    <w:rsid w:val="00BA60D3"/>
    <w:rsid w:val="00BA7582"/>
    <w:rsid w:val="00BB267D"/>
    <w:rsid w:val="00BB2911"/>
    <w:rsid w:val="00BB2AE1"/>
    <w:rsid w:val="00BB2E45"/>
    <w:rsid w:val="00BB39CD"/>
    <w:rsid w:val="00BB5EBA"/>
    <w:rsid w:val="00BB7542"/>
    <w:rsid w:val="00BC1460"/>
    <w:rsid w:val="00BC1A01"/>
    <w:rsid w:val="00BC1EF4"/>
    <w:rsid w:val="00BC6FA8"/>
    <w:rsid w:val="00BD0D85"/>
    <w:rsid w:val="00BD0F6B"/>
    <w:rsid w:val="00BD2DFE"/>
    <w:rsid w:val="00BD327B"/>
    <w:rsid w:val="00BD3AD7"/>
    <w:rsid w:val="00BD6355"/>
    <w:rsid w:val="00BE013B"/>
    <w:rsid w:val="00BE08CA"/>
    <w:rsid w:val="00BE0C98"/>
    <w:rsid w:val="00BE1203"/>
    <w:rsid w:val="00BE1345"/>
    <w:rsid w:val="00BE1DA8"/>
    <w:rsid w:val="00BE26B2"/>
    <w:rsid w:val="00BE2FE3"/>
    <w:rsid w:val="00BE3143"/>
    <w:rsid w:val="00BE36F7"/>
    <w:rsid w:val="00BE4C72"/>
    <w:rsid w:val="00BE58D1"/>
    <w:rsid w:val="00BE7767"/>
    <w:rsid w:val="00BE779D"/>
    <w:rsid w:val="00BF072B"/>
    <w:rsid w:val="00BF2F03"/>
    <w:rsid w:val="00BF4666"/>
    <w:rsid w:val="00BF5C2B"/>
    <w:rsid w:val="00BF6159"/>
    <w:rsid w:val="00C000B9"/>
    <w:rsid w:val="00C00DAE"/>
    <w:rsid w:val="00C02F0E"/>
    <w:rsid w:val="00C03D10"/>
    <w:rsid w:val="00C04CE2"/>
    <w:rsid w:val="00C05A6C"/>
    <w:rsid w:val="00C06056"/>
    <w:rsid w:val="00C06366"/>
    <w:rsid w:val="00C06FB0"/>
    <w:rsid w:val="00C07F06"/>
    <w:rsid w:val="00C102A8"/>
    <w:rsid w:val="00C10CA9"/>
    <w:rsid w:val="00C12337"/>
    <w:rsid w:val="00C13163"/>
    <w:rsid w:val="00C13C80"/>
    <w:rsid w:val="00C16715"/>
    <w:rsid w:val="00C176DF"/>
    <w:rsid w:val="00C20D6F"/>
    <w:rsid w:val="00C234C8"/>
    <w:rsid w:val="00C23F5A"/>
    <w:rsid w:val="00C245EE"/>
    <w:rsid w:val="00C2525A"/>
    <w:rsid w:val="00C252E6"/>
    <w:rsid w:val="00C25D77"/>
    <w:rsid w:val="00C26164"/>
    <w:rsid w:val="00C27E5D"/>
    <w:rsid w:val="00C30B9D"/>
    <w:rsid w:val="00C30D5A"/>
    <w:rsid w:val="00C31A41"/>
    <w:rsid w:val="00C32CE8"/>
    <w:rsid w:val="00C3773C"/>
    <w:rsid w:val="00C377F6"/>
    <w:rsid w:val="00C4183D"/>
    <w:rsid w:val="00C4303A"/>
    <w:rsid w:val="00C4336F"/>
    <w:rsid w:val="00C43775"/>
    <w:rsid w:val="00C43F72"/>
    <w:rsid w:val="00C44B8D"/>
    <w:rsid w:val="00C44D99"/>
    <w:rsid w:val="00C45A23"/>
    <w:rsid w:val="00C45F02"/>
    <w:rsid w:val="00C47C29"/>
    <w:rsid w:val="00C508BD"/>
    <w:rsid w:val="00C513A4"/>
    <w:rsid w:val="00C51BA1"/>
    <w:rsid w:val="00C529C9"/>
    <w:rsid w:val="00C5310B"/>
    <w:rsid w:val="00C537BC"/>
    <w:rsid w:val="00C53ACB"/>
    <w:rsid w:val="00C57996"/>
    <w:rsid w:val="00C60624"/>
    <w:rsid w:val="00C6192C"/>
    <w:rsid w:val="00C62936"/>
    <w:rsid w:val="00C62DA4"/>
    <w:rsid w:val="00C633BC"/>
    <w:rsid w:val="00C639A2"/>
    <w:rsid w:val="00C64011"/>
    <w:rsid w:val="00C64AC2"/>
    <w:rsid w:val="00C661CD"/>
    <w:rsid w:val="00C675D2"/>
    <w:rsid w:val="00C67C28"/>
    <w:rsid w:val="00C70481"/>
    <w:rsid w:val="00C717E5"/>
    <w:rsid w:val="00C71A8A"/>
    <w:rsid w:val="00C72140"/>
    <w:rsid w:val="00C73506"/>
    <w:rsid w:val="00C736E2"/>
    <w:rsid w:val="00C7385E"/>
    <w:rsid w:val="00C73ABB"/>
    <w:rsid w:val="00C73B2A"/>
    <w:rsid w:val="00C76933"/>
    <w:rsid w:val="00C77586"/>
    <w:rsid w:val="00C77651"/>
    <w:rsid w:val="00C7768F"/>
    <w:rsid w:val="00C80B82"/>
    <w:rsid w:val="00C81481"/>
    <w:rsid w:val="00C81844"/>
    <w:rsid w:val="00C81C9E"/>
    <w:rsid w:val="00C8270B"/>
    <w:rsid w:val="00C82B9D"/>
    <w:rsid w:val="00C82F16"/>
    <w:rsid w:val="00C842B2"/>
    <w:rsid w:val="00C84769"/>
    <w:rsid w:val="00C856D9"/>
    <w:rsid w:val="00C865CC"/>
    <w:rsid w:val="00C86B8C"/>
    <w:rsid w:val="00C87B33"/>
    <w:rsid w:val="00C90C1B"/>
    <w:rsid w:val="00C910AE"/>
    <w:rsid w:val="00C93A8C"/>
    <w:rsid w:val="00C94101"/>
    <w:rsid w:val="00C94569"/>
    <w:rsid w:val="00C9580A"/>
    <w:rsid w:val="00C9652E"/>
    <w:rsid w:val="00C969BE"/>
    <w:rsid w:val="00C96AAF"/>
    <w:rsid w:val="00C96D86"/>
    <w:rsid w:val="00C97677"/>
    <w:rsid w:val="00C976CD"/>
    <w:rsid w:val="00C97EA8"/>
    <w:rsid w:val="00CA0E33"/>
    <w:rsid w:val="00CA1C00"/>
    <w:rsid w:val="00CA3230"/>
    <w:rsid w:val="00CA3898"/>
    <w:rsid w:val="00CA4AEE"/>
    <w:rsid w:val="00CA5002"/>
    <w:rsid w:val="00CA730F"/>
    <w:rsid w:val="00CB02F8"/>
    <w:rsid w:val="00CB2A0C"/>
    <w:rsid w:val="00CB38E5"/>
    <w:rsid w:val="00CB3AFC"/>
    <w:rsid w:val="00CB3DB6"/>
    <w:rsid w:val="00CB4F20"/>
    <w:rsid w:val="00CB545B"/>
    <w:rsid w:val="00CB6CEF"/>
    <w:rsid w:val="00CB6FAD"/>
    <w:rsid w:val="00CB7A86"/>
    <w:rsid w:val="00CC07A7"/>
    <w:rsid w:val="00CC0D89"/>
    <w:rsid w:val="00CC0EBA"/>
    <w:rsid w:val="00CC169D"/>
    <w:rsid w:val="00CC4F2C"/>
    <w:rsid w:val="00CC7166"/>
    <w:rsid w:val="00CD01CA"/>
    <w:rsid w:val="00CD1F52"/>
    <w:rsid w:val="00CD2699"/>
    <w:rsid w:val="00CD2966"/>
    <w:rsid w:val="00CD3BCA"/>
    <w:rsid w:val="00CD4728"/>
    <w:rsid w:val="00CD5324"/>
    <w:rsid w:val="00CD71C6"/>
    <w:rsid w:val="00CD7A0E"/>
    <w:rsid w:val="00CD7AF2"/>
    <w:rsid w:val="00CE3515"/>
    <w:rsid w:val="00CE5139"/>
    <w:rsid w:val="00CE6E45"/>
    <w:rsid w:val="00CE7F03"/>
    <w:rsid w:val="00CF00AD"/>
    <w:rsid w:val="00CF11D0"/>
    <w:rsid w:val="00CF2205"/>
    <w:rsid w:val="00CF2355"/>
    <w:rsid w:val="00CF398B"/>
    <w:rsid w:val="00CF47A9"/>
    <w:rsid w:val="00CF500D"/>
    <w:rsid w:val="00CF53E6"/>
    <w:rsid w:val="00CF5B15"/>
    <w:rsid w:val="00CF692C"/>
    <w:rsid w:val="00CF6DC7"/>
    <w:rsid w:val="00CF7444"/>
    <w:rsid w:val="00CF797A"/>
    <w:rsid w:val="00D00049"/>
    <w:rsid w:val="00D0121D"/>
    <w:rsid w:val="00D014A0"/>
    <w:rsid w:val="00D0164F"/>
    <w:rsid w:val="00D02055"/>
    <w:rsid w:val="00D024AA"/>
    <w:rsid w:val="00D0272D"/>
    <w:rsid w:val="00D03B08"/>
    <w:rsid w:val="00D04D25"/>
    <w:rsid w:val="00D04D66"/>
    <w:rsid w:val="00D0558B"/>
    <w:rsid w:val="00D05CDA"/>
    <w:rsid w:val="00D0681E"/>
    <w:rsid w:val="00D1050C"/>
    <w:rsid w:val="00D10C8D"/>
    <w:rsid w:val="00D10CD9"/>
    <w:rsid w:val="00D10EF0"/>
    <w:rsid w:val="00D118B1"/>
    <w:rsid w:val="00D11BFA"/>
    <w:rsid w:val="00D12FB3"/>
    <w:rsid w:val="00D1349F"/>
    <w:rsid w:val="00D14242"/>
    <w:rsid w:val="00D1508E"/>
    <w:rsid w:val="00D177B9"/>
    <w:rsid w:val="00D17949"/>
    <w:rsid w:val="00D2161B"/>
    <w:rsid w:val="00D22CEE"/>
    <w:rsid w:val="00D239D1"/>
    <w:rsid w:val="00D245DB"/>
    <w:rsid w:val="00D25055"/>
    <w:rsid w:val="00D26BC9"/>
    <w:rsid w:val="00D26E11"/>
    <w:rsid w:val="00D27E42"/>
    <w:rsid w:val="00D303B5"/>
    <w:rsid w:val="00D30897"/>
    <w:rsid w:val="00D3187C"/>
    <w:rsid w:val="00D3298F"/>
    <w:rsid w:val="00D32B52"/>
    <w:rsid w:val="00D34389"/>
    <w:rsid w:val="00D353D2"/>
    <w:rsid w:val="00D353EE"/>
    <w:rsid w:val="00D35D1B"/>
    <w:rsid w:val="00D36ABD"/>
    <w:rsid w:val="00D36D98"/>
    <w:rsid w:val="00D42DF7"/>
    <w:rsid w:val="00D43221"/>
    <w:rsid w:val="00D43638"/>
    <w:rsid w:val="00D4410A"/>
    <w:rsid w:val="00D460DA"/>
    <w:rsid w:val="00D46309"/>
    <w:rsid w:val="00D46935"/>
    <w:rsid w:val="00D46A08"/>
    <w:rsid w:val="00D46E27"/>
    <w:rsid w:val="00D47CDB"/>
    <w:rsid w:val="00D50BC8"/>
    <w:rsid w:val="00D5119A"/>
    <w:rsid w:val="00D517C3"/>
    <w:rsid w:val="00D52BA3"/>
    <w:rsid w:val="00D52D11"/>
    <w:rsid w:val="00D54A6E"/>
    <w:rsid w:val="00D57107"/>
    <w:rsid w:val="00D57BA9"/>
    <w:rsid w:val="00D6121A"/>
    <w:rsid w:val="00D618CC"/>
    <w:rsid w:val="00D618D1"/>
    <w:rsid w:val="00D61C87"/>
    <w:rsid w:val="00D61EB5"/>
    <w:rsid w:val="00D63256"/>
    <w:rsid w:val="00D63A34"/>
    <w:rsid w:val="00D65222"/>
    <w:rsid w:val="00D6523C"/>
    <w:rsid w:val="00D65E3E"/>
    <w:rsid w:val="00D6724A"/>
    <w:rsid w:val="00D67F96"/>
    <w:rsid w:val="00D70421"/>
    <w:rsid w:val="00D70872"/>
    <w:rsid w:val="00D70C61"/>
    <w:rsid w:val="00D70C6D"/>
    <w:rsid w:val="00D70CA8"/>
    <w:rsid w:val="00D73BCA"/>
    <w:rsid w:val="00D74EC3"/>
    <w:rsid w:val="00D763AF"/>
    <w:rsid w:val="00D76584"/>
    <w:rsid w:val="00D7740B"/>
    <w:rsid w:val="00D77884"/>
    <w:rsid w:val="00D800C6"/>
    <w:rsid w:val="00D814A3"/>
    <w:rsid w:val="00D8153F"/>
    <w:rsid w:val="00D8219D"/>
    <w:rsid w:val="00D8302E"/>
    <w:rsid w:val="00D83A7F"/>
    <w:rsid w:val="00D84ABA"/>
    <w:rsid w:val="00D85534"/>
    <w:rsid w:val="00D85A8B"/>
    <w:rsid w:val="00D85F00"/>
    <w:rsid w:val="00D862C5"/>
    <w:rsid w:val="00D9265E"/>
    <w:rsid w:val="00D94B99"/>
    <w:rsid w:val="00D95D02"/>
    <w:rsid w:val="00D96A8E"/>
    <w:rsid w:val="00D97F56"/>
    <w:rsid w:val="00DA3B3E"/>
    <w:rsid w:val="00DA4104"/>
    <w:rsid w:val="00DA43E6"/>
    <w:rsid w:val="00DA4CCF"/>
    <w:rsid w:val="00DA65E0"/>
    <w:rsid w:val="00DA71B4"/>
    <w:rsid w:val="00DA7AC6"/>
    <w:rsid w:val="00DA7BBD"/>
    <w:rsid w:val="00DB216C"/>
    <w:rsid w:val="00DB2392"/>
    <w:rsid w:val="00DB43C0"/>
    <w:rsid w:val="00DB463D"/>
    <w:rsid w:val="00DB5F96"/>
    <w:rsid w:val="00DB6330"/>
    <w:rsid w:val="00DB6531"/>
    <w:rsid w:val="00DB7963"/>
    <w:rsid w:val="00DC0CBB"/>
    <w:rsid w:val="00DC3C6A"/>
    <w:rsid w:val="00DC46FB"/>
    <w:rsid w:val="00DC52DA"/>
    <w:rsid w:val="00DC6161"/>
    <w:rsid w:val="00DC6351"/>
    <w:rsid w:val="00DC6468"/>
    <w:rsid w:val="00DC7615"/>
    <w:rsid w:val="00DC79AA"/>
    <w:rsid w:val="00DD02C2"/>
    <w:rsid w:val="00DD15B3"/>
    <w:rsid w:val="00DD183D"/>
    <w:rsid w:val="00DD21DE"/>
    <w:rsid w:val="00DD45E7"/>
    <w:rsid w:val="00DD6C92"/>
    <w:rsid w:val="00DD7316"/>
    <w:rsid w:val="00DE0D19"/>
    <w:rsid w:val="00DE0D51"/>
    <w:rsid w:val="00DE186B"/>
    <w:rsid w:val="00DE18EC"/>
    <w:rsid w:val="00DE229D"/>
    <w:rsid w:val="00DE2682"/>
    <w:rsid w:val="00DE2927"/>
    <w:rsid w:val="00DE2E76"/>
    <w:rsid w:val="00DE2F15"/>
    <w:rsid w:val="00DE474F"/>
    <w:rsid w:val="00DE55BC"/>
    <w:rsid w:val="00DE584C"/>
    <w:rsid w:val="00DE78FF"/>
    <w:rsid w:val="00DE7A64"/>
    <w:rsid w:val="00DF0BED"/>
    <w:rsid w:val="00DF1C60"/>
    <w:rsid w:val="00DF21F4"/>
    <w:rsid w:val="00DF2F9A"/>
    <w:rsid w:val="00DF2FCD"/>
    <w:rsid w:val="00DF49DC"/>
    <w:rsid w:val="00DF62F4"/>
    <w:rsid w:val="00DF7295"/>
    <w:rsid w:val="00E016A7"/>
    <w:rsid w:val="00E016E9"/>
    <w:rsid w:val="00E0294C"/>
    <w:rsid w:val="00E02B7E"/>
    <w:rsid w:val="00E03F56"/>
    <w:rsid w:val="00E04EA5"/>
    <w:rsid w:val="00E068F0"/>
    <w:rsid w:val="00E07E76"/>
    <w:rsid w:val="00E10010"/>
    <w:rsid w:val="00E118DC"/>
    <w:rsid w:val="00E13A17"/>
    <w:rsid w:val="00E15338"/>
    <w:rsid w:val="00E15911"/>
    <w:rsid w:val="00E20414"/>
    <w:rsid w:val="00E207FD"/>
    <w:rsid w:val="00E21600"/>
    <w:rsid w:val="00E24406"/>
    <w:rsid w:val="00E25C02"/>
    <w:rsid w:val="00E26B51"/>
    <w:rsid w:val="00E26B7F"/>
    <w:rsid w:val="00E30BA0"/>
    <w:rsid w:val="00E31036"/>
    <w:rsid w:val="00E33B71"/>
    <w:rsid w:val="00E347D5"/>
    <w:rsid w:val="00E3487B"/>
    <w:rsid w:val="00E34AD2"/>
    <w:rsid w:val="00E35340"/>
    <w:rsid w:val="00E35C78"/>
    <w:rsid w:val="00E3781F"/>
    <w:rsid w:val="00E40161"/>
    <w:rsid w:val="00E40510"/>
    <w:rsid w:val="00E41600"/>
    <w:rsid w:val="00E44E31"/>
    <w:rsid w:val="00E45471"/>
    <w:rsid w:val="00E4711F"/>
    <w:rsid w:val="00E4785A"/>
    <w:rsid w:val="00E503E7"/>
    <w:rsid w:val="00E51219"/>
    <w:rsid w:val="00E5263C"/>
    <w:rsid w:val="00E527EE"/>
    <w:rsid w:val="00E52E68"/>
    <w:rsid w:val="00E533F3"/>
    <w:rsid w:val="00E535F0"/>
    <w:rsid w:val="00E53A1A"/>
    <w:rsid w:val="00E53BD9"/>
    <w:rsid w:val="00E5473F"/>
    <w:rsid w:val="00E557A8"/>
    <w:rsid w:val="00E56898"/>
    <w:rsid w:val="00E57006"/>
    <w:rsid w:val="00E57087"/>
    <w:rsid w:val="00E579D5"/>
    <w:rsid w:val="00E615D8"/>
    <w:rsid w:val="00E61FE8"/>
    <w:rsid w:val="00E6225A"/>
    <w:rsid w:val="00E6297F"/>
    <w:rsid w:val="00E62FBC"/>
    <w:rsid w:val="00E63A61"/>
    <w:rsid w:val="00E65F8D"/>
    <w:rsid w:val="00E701F8"/>
    <w:rsid w:val="00E70942"/>
    <w:rsid w:val="00E72775"/>
    <w:rsid w:val="00E736B9"/>
    <w:rsid w:val="00E73C9A"/>
    <w:rsid w:val="00E751ED"/>
    <w:rsid w:val="00E76D33"/>
    <w:rsid w:val="00E77BB3"/>
    <w:rsid w:val="00E80BE6"/>
    <w:rsid w:val="00E81E89"/>
    <w:rsid w:val="00E83582"/>
    <w:rsid w:val="00E83650"/>
    <w:rsid w:val="00E86CA6"/>
    <w:rsid w:val="00E872A5"/>
    <w:rsid w:val="00E8758A"/>
    <w:rsid w:val="00E90FE6"/>
    <w:rsid w:val="00E915D6"/>
    <w:rsid w:val="00E9178F"/>
    <w:rsid w:val="00E917A6"/>
    <w:rsid w:val="00E918EB"/>
    <w:rsid w:val="00E92EF8"/>
    <w:rsid w:val="00E9317F"/>
    <w:rsid w:val="00E931CD"/>
    <w:rsid w:val="00E931F3"/>
    <w:rsid w:val="00E93B08"/>
    <w:rsid w:val="00E94503"/>
    <w:rsid w:val="00E94F55"/>
    <w:rsid w:val="00E95703"/>
    <w:rsid w:val="00EA13F1"/>
    <w:rsid w:val="00EA1BC5"/>
    <w:rsid w:val="00EA2BB8"/>
    <w:rsid w:val="00EA3ADB"/>
    <w:rsid w:val="00EA3C07"/>
    <w:rsid w:val="00EA43CA"/>
    <w:rsid w:val="00EA45DF"/>
    <w:rsid w:val="00EA5674"/>
    <w:rsid w:val="00EA6711"/>
    <w:rsid w:val="00EB068C"/>
    <w:rsid w:val="00EB14D0"/>
    <w:rsid w:val="00EB2F00"/>
    <w:rsid w:val="00EB31B1"/>
    <w:rsid w:val="00EB37E2"/>
    <w:rsid w:val="00EB4EF7"/>
    <w:rsid w:val="00EB6417"/>
    <w:rsid w:val="00EB6814"/>
    <w:rsid w:val="00EB6AB4"/>
    <w:rsid w:val="00EB70C0"/>
    <w:rsid w:val="00EC1950"/>
    <w:rsid w:val="00EC2992"/>
    <w:rsid w:val="00EC4596"/>
    <w:rsid w:val="00EC4654"/>
    <w:rsid w:val="00EC4911"/>
    <w:rsid w:val="00EC558D"/>
    <w:rsid w:val="00EC6217"/>
    <w:rsid w:val="00EC69F7"/>
    <w:rsid w:val="00EC7015"/>
    <w:rsid w:val="00ED09B8"/>
    <w:rsid w:val="00ED1525"/>
    <w:rsid w:val="00ED19AB"/>
    <w:rsid w:val="00ED22BA"/>
    <w:rsid w:val="00ED295C"/>
    <w:rsid w:val="00ED2A31"/>
    <w:rsid w:val="00ED3F15"/>
    <w:rsid w:val="00ED438F"/>
    <w:rsid w:val="00ED43C8"/>
    <w:rsid w:val="00ED5233"/>
    <w:rsid w:val="00ED6495"/>
    <w:rsid w:val="00ED7E48"/>
    <w:rsid w:val="00ED7FCD"/>
    <w:rsid w:val="00EE0932"/>
    <w:rsid w:val="00EE0EBD"/>
    <w:rsid w:val="00EE1274"/>
    <w:rsid w:val="00EE210B"/>
    <w:rsid w:val="00EE23F2"/>
    <w:rsid w:val="00EE286E"/>
    <w:rsid w:val="00EE3200"/>
    <w:rsid w:val="00EE53FC"/>
    <w:rsid w:val="00EE6AAA"/>
    <w:rsid w:val="00EF0F3D"/>
    <w:rsid w:val="00EF1EAE"/>
    <w:rsid w:val="00EF2478"/>
    <w:rsid w:val="00EF5109"/>
    <w:rsid w:val="00EF584B"/>
    <w:rsid w:val="00EF5A11"/>
    <w:rsid w:val="00EF6E94"/>
    <w:rsid w:val="00F0084B"/>
    <w:rsid w:val="00F00E51"/>
    <w:rsid w:val="00F03CFD"/>
    <w:rsid w:val="00F0579A"/>
    <w:rsid w:val="00F05C74"/>
    <w:rsid w:val="00F05D75"/>
    <w:rsid w:val="00F06616"/>
    <w:rsid w:val="00F068D3"/>
    <w:rsid w:val="00F06E55"/>
    <w:rsid w:val="00F10D2B"/>
    <w:rsid w:val="00F10FD0"/>
    <w:rsid w:val="00F11BCE"/>
    <w:rsid w:val="00F13332"/>
    <w:rsid w:val="00F13C38"/>
    <w:rsid w:val="00F149AD"/>
    <w:rsid w:val="00F14EC4"/>
    <w:rsid w:val="00F15D37"/>
    <w:rsid w:val="00F16CE6"/>
    <w:rsid w:val="00F206F5"/>
    <w:rsid w:val="00F20B30"/>
    <w:rsid w:val="00F20F86"/>
    <w:rsid w:val="00F224FC"/>
    <w:rsid w:val="00F2284F"/>
    <w:rsid w:val="00F22A80"/>
    <w:rsid w:val="00F244AF"/>
    <w:rsid w:val="00F254C6"/>
    <w:rsid w:val="00F30299"/>
    <w:rsid w:val="00F30631"/>
    <w:rsid w:val="00F3065F"/>
    <w:rsid w:val="00F31304"/>
    <w:rsid w:val="00F316EF"/>
    <w:rsid w:val="00F316F0"/>
    <w:rsid w:val="00F33BB0"/>
    <w:rsid w:val="00F33D41"/>
    <w:rsid w:val="00F351BC"/>
    <w:rsid w:val="00F360DD"/>
    <w:rsid w:val="00F37D01"/>
    <w:rsid w:val="00F41090"/>
    <w:rsid w:val="00F412D2"/>
    <w:rsid w:val="00F41FBB"/>
    <w:rsid w:val="00F449F9"/>
    <w:rsid w:val="00F45105"/>
    <w:rsid w:val="00F45F55"/>
    <w:rsid w:val="00F5111F"/>
    <w:rsid w:val="00F52FAE"/>
    <w:rsid w:val="00F55EE0"/>
    <w:rsid w:val="00F5655B"/>
    <w:rsid w:val="00F57C4A"/>
    <w:rsid w:val="00F6144F"/>
    <w:rsid w:val="00F62BCB"/>
    <w:rsid w:val="00F638A2"/>
    <w:rsid w:val="00F64D1F"/>
    <w:rsid w:val="00F6513D"/>
    <w:rsid w:val="00F653E6"/>
    <w:rsid w:val="00F65A16"/>
    <w:rsid w:val="00F700CC"/>
    <w:rsid w:val="00F701B4"/>
    <w:rsid w:val="00F70425"/>
    <w:rsid w:val="00F71873"/>
    <w:rsid w:val="00F71F00"/>
    <w:rsid w:val="00F72CDE"/>
    <w:rsid w:val="00F730B5"/>
    <w:rsid w:val="00F732E8"/>
    <w:rsid w:val="00F734C1"/>
    <w:rsid w:val="00F7395C"/>
    <w:rsid w:val="00F73BF8"/>
    <w:rsid w:val="00F7489E"/>
    <w:rsid w:val="00F7492A"/>
    <w:rsid w:val="00F75588"/>
    <w:rsid w:val="00F76E6D"/>
    <w:rsid w:val="00F77270"/>
    <w:rsid w:val="00F7749A"/>
    <w:rsid w:val="00F77A4E"/>
    <w:rsid w:val="00F8037C"/>
    <w:rsid w:val="00F80639"/>
    <w:rsid w:val="00F8215B"/>
    <w:rsid w:val="00F82CAC"/>
    <w:rsid w:val="00F86E9C"/>
    <w:rsid w:val="00F86FF0"/>
    <w:rsid w:val="00F87953"/>
    <w:rsid w:val="00F9038C"/>
    <w:rsid w:val="00F90AF2"/>
    <w:rsid w:val="00F91402"/>
    <w:rsid w:val="00F928F5"/>
    <w:rsid w:val="00F93379"/>
    <w:rsid w:val="00F93953"/>
    <w:rsid w:val="00F93BA0"/>
    <w:rsid w:val="00F947BF"/>
    <w:rsid w:val="00F96BC4"/>
    <w:rsid w:val="00FA240E"/>
    <w:rsid w:val="00FA2637"/>
    <w:rsid w:val="00FA4527"/>
    <w:rsid w:val="00FA5692"/>
    <w:rsid w:val="00FA65EC"/>
    <w:rsid w:val="00FA6B57"/>
    <w:rsid w:val="00FA6E97"/>
    <w:rsid w:val="00FA7692"/>
    <w:rsid w:val="00FA7994"/>
    <w:rsid w:val="00FB02B5"/>
    <w:rsid w:val="00FB1B0E"/>
    <w:rsid w:val="00FB2152"/>
    <w:rsid w:val="00FB2172"/>
    <w:rsid w:val="00FB23EE"/>
    <w:rsid w:val="00FB266B"/>
    <w:rsid w:val="00FB2EAA"/>
    <w:rsid w:val="00FB5095"/>
    <w:rsid w:val="00FB553E"/>
    <w:rsid w:val="00FB59E6"/>
    <w:rsid w:val="00FB5A39"/>
    <w:rsid w:val="00FB6A8F"/>
    <w:rsid w:val="00FB6C02"/>
    <w:rsid w:val="00FB7D12"/>
    <w:rsid w:val="00FC034F"/>
    <w:rsid w:val="00FC0762"/>
    <w:rsid w:val="00FC1D09"/>
    <w:rsid w:val="00FC234E"/>
    <w:rsid w:val="00FC2DB3"/>
    <w:rsid w:val="00FC2DE2"/>
    <w:rsid w:val="00FC38B6"/>
    <w:rsid w:val="00FC3FA8"/>
    <w:rsid w:val="00FC4619"/>
    <w:rsid w:val="00FC6435"/>
    <w:rsid w:val="00FC669D"/>
    <w:rsid w:val="00FC67A0"/>
    <w:rsid w:val="00FC6823"/>
    <w:rsid w:val="00FC6837"/>
    <w:rsid w:val="00FC6C10"/>
    <w:rsid w:val="00FC7DD0"/>
    <w:rsid w:val="00FD03A1"/>
    <w:rsid w:val="00FD0794"/>
    <w:rsid w:val="00FD5B5B"/>
    <w:rsid w:val="00FD5F85"/>
    <w:rsid w:val="00FD6820"/>
    <w:rsid w:val="00FD7F2E"/>
    <w:rsid w:val="00FE3AF9"/>
    <w:rsid w:val="00FE3E2F"/>
    <w:rsid w:val="00FE4679"/>
    <w:rsid w:val="00FE621C"/>
    <w:rsid w:val="00FE6633"/>
    <w:rsid w:val="00FE72E4"/>
    <w:rsid w:val="00FE7EB5"/>
    <w:rsid w:val="00FF0808"/>
    <w:rsid w:val="00FF2A2A"/>
    <w:rsid w:val="00FF2AA0"/>
    <w:rsid w:val="00FF3747"/>
    <w:rsid w:val="00FF4E25"/>
    <w:rsid w:val="00FF608C"/>
    <w:rsid w:val="00FF64B9"/>
    <w:rsid w:val="1E635A38"/>
    <w:rsid w:val="2BF93D91"/>
    <w:rsid w:val="2D7FBFA6"/>
    <w:rsid w:val="2F5E077B"/>
    <w:rsid w:val="3AEF5E87"/>
    <w:rsid w:val="3F6B4E01"/>
    <w:rsid w:val="3FDFA1BF"/>
    <w:rsid w:val="3FFED889"/>
    <w:rsid w:val="57FDF223"/>
    <w:rsid w:val="57FF5D05"/>
    <w:rsid w:val="59BFCEBE"/>
    <w:rsid w:val="5DEFC27F"/>
    <w:rsid w:val="5E57DAB2"/>
    <w:rsid w:val="5E6F7908"/>
    <w:rsid w:val="5EFB2F8D"/>
    <w:rsid w:val="67B7243E"/>
    <w:rsid w:val="6AEE0206"/>
    <w:rsid w:val="747D36C2"/>
    <w:rsid w:val="75DA0D94"/>
    <w:rsid w:val="75FF3651"/>
    <w:rsid w:val="767B3234"/>
    <w:rsid w:val="7B7F1282"/>
    <w:rsid w:val="7CFB4C38"/>
    <w:rsid w:val="7DEF8849"/>
    <w:rsid w:val="7EBB49A1"/>
    <w:rsid w:val="7F779B4F"/>
    <w:rsid w:val="7F77D0DD"/>
    <w:rsid w:val="7F9E3A79"/>
    <w:rsid w:val="7FDF4475"/>
    <w:rsid w:val="7FEF20B0"/>
    <w:rsid w:val="7FF348F3"/>
    <w:rsid w:val="7FF72A27"/>
    <w:rsid w:val="7FFD55C9"/>
    <w:rsid w:val="7FFEE6C4"/>
    <w:rsid w:val="7FFFC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03FDC"/>
  <w15:docId w15:val="{354C1A7A-CF7F-4DDA-AD79-FBBE3FF15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uiPriority="0" w:unhideWhenUsed="1" w:qFormat="1"/>
    <w:lsdException w:name="heading 5" w:uiPriority="0" w:unhideWhenUsed="1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 w:qFormat="1"/>
    <w:lsdException w:name="index 2" w:semiHidden="1" w:uiPriority="0" w:unhideWhenUsed="1" w:qFormat="1"/>
    <w:lsdException w:name="index 3" w:semiHidden="1" w:unhideWhenUsed="1" w:qFormat="1"/>
    <w:lsdException w:name="index 4" w:semiHidden="1" w:uiPriority="0" w:unhideWhenUsed="1" w:qFormat="1"/>
    <w:lsdException w:name="index 5" w:semiHidden="1" w:uiPriority="0" w:unhideWhenUsed="1" w:qFormat="1"/>
    <w:lsdException w:name="index 6" w:semiHidden="1" w:uiPriority="0" w:unhideWhenUsed="1" w:qFormat="1"/>
    <w:lsdException w:name="index 7" w:semiHidden="1" w:uiPriority="0" w:unhideWhenUsed="1" w:qFormat="1"/>
    <w:lsdException w:name="index 8" w:semiHidden="1" w:uiPriority="0" w:unhideWhenUsed="1" w:qFormat="1"/>
    <w:lsdException w:name="index 9" w:semiHidden="1" w:uiPriority="0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iPriority="0" w:unhideWhenUsed="1" w:qFormat="1"/>
    <w:lsdException w:name="footnote text" w:semiHidden="1" w:unhideWhenUsed="1" w:qFormat="1"/>
    <w:lsdException w:name="annotation text" w:unhideWhenUsed="1" w:qFormat="1"/>
    <w:lsdException w:name="header" w:uiPriority="0" w:unhideWhenUsed="1" w:qFormat="1"/>
    <w:lsdException w:name="footer" w:unhideWhenUsed="1" w:qFormat="1"/>
    <w:lsdException w:name="index heading" w:semiHidden="1" w:uiPriority="0" w:unhideWhenUsed="1" w:qFormat="1"/>
    <w:lsdException w:name="caption" w:uiPriority="35" w:unhideWhenUsed="1" w:qFormat="1"/>
    <w:lsdException w:name="table of figures" w:semiHidden="1" w:uiPriority="0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iPriority="0" w:unhideWhenUsed="1" w:qFormat="1"/>
    <w:lsdException w:name="macro" w:semiHidden="1" w:uiPriority="0" w:unhideWhenUsed="1" w:qFormat="1"/>
    <w:lsdException w:name="toa heading" w:semiHidden="1" w:uiPriority="0" w:unhideWhenUsed="1" w:qFormat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unhideWhenUsed="1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iPriority="0" w:unhideWhenUsed="1" w:qFormat="1"/>
    <w:lsdException w:name="Body Text First Indent" w:semiHidden="1" w:uiPriority="0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iPriority="0" w:unhideWhenUsed="1" w:qFormat="1"/>
    <w:lsdException w:name="Body Text 3" w:semiHidden="1" w:unhideWhenUsed="1"/>
    <w:lsdException w:name="Body Text Indent 2" w:semiHidden="1" w:uiPriority="0" w:unhideWhenUsed="1" w:qFormat="1"/>
    <w:lsdException w:name="Body Text Indent 3" w:semiHidden="1" w:uiPriority="0" w:unhideWhenUsed="1" w:qFormat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iPriority="0" w:unhideWhenUsed="1" w:qFormat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iPriority="0" w:unhideWhenUsed="1" w:qFormat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480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ind w:left="0" w:firstLineChars="0" w:firstLine="0"/>
      <w:outlineLvl w:val="0"/>
    </w:pPr>
    <w:rPr>
      <w:rFonts w:ascii="黑体" w:eastAsia="黑体" w:hAnsi="黑体"/>
      <w:b/>
      <w:bCs/>
      <w:kern w:val="44"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pPr>
      <w:numPr>
        <w:ilvl w:val="1"/>
      </w:numPr>
      <w:outlineLvl w:val="1"/>
    </w:pPr>
  </w:style>
  <w:style w:type="paragraph" w:styleId="3">
    <w:name w:val="heading 3"/>
    <w:basedOn w:val="2"/>
    <w:next w:val="a"/>
    <w:link w:val="30"/>
    <w:uiPriority w:val="9"/>
    <w:qFormat/>
    <w:pPr>
      <w:numPr>
        <w:ilvl w:val="2"/>
      </w:numPr>
      <w:tabs>
        <w:tab w:val="left" w:pos="993"/>
      </w:tabs>
      <w:outlineLvl w:val="2"/>
    </w:pPr>
  </w:style>
  <w:style w:type="paragraph" w:styleId="4">
    <w:name w:val="heading 4"/>
    <w:basedOn w:val="a"/>
    <w:next w:val="a"/>
    <w:link w:val="40"/>
    <w:unhideWhenUsed/>
    <w:qFormat/>
    <w:pPr>
      <w:keepNext/>
      <w:keepLines/>
      <w:numPr>
        <w:ilvl w:val="3"/>
        <w:numId w:val="1"/>
      </w:numPr>
      <w:tabs>
        <w:tab w:val="left" w:pos="1276"/>
      </w:tabs>
      <w:ind w:left="0" w:firstLineChars="0" w:firstLine="0"/>
      <w:outlineLvl w:val="3"/>
    </w:pPr>
    <w:rPr>
      <w:rFonts w:ascii="黑体" w:eastAsia="黑体" w:hAnsi="黑体" w:cstheme="majorBidi"/>
      <w:b/>
      <w:bCs/>
      <w:sz w:val="28"/>
      <w:szCs w:val="28"/>
      <w:lang w:eastAsia="zh-Hans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numPr>
        <w:ilvl w:val="4"/>
        <w:numId w:val="1"/>
      </w:numPr>
      <w:ind w:left="0" w:firstLineChars="0" w:firstLine="0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qFormat/>
    <w:pPr>
      <w:widowControl/>
      <w:numPr>
        <w:ilvl w:val="5"/>
        <w:numId w:val="1"/>
      </w:numPr>
      <w:adjustRightInd w:val="0"/>
      <w:snapToGrid w:val="0"/>
      <w:spacing w:line="460" w:lineRule="exact"/>
      <w:ind w:left="0" w:firstLineChars="0" w:firstLine="0"/>
      <w:jc w:val="left"/>
      <w:outlineLvl w:val="5"/>
    </w:pPr>
    <w:rPr>
      <w:rFonts w:ascii="宋体" w:hAnsi="宋体"/>
      <w:b/>
      <w:kern w:val="0"/>
      <w:sz w:val="28"/>
      <w:szCs w:val="28"/>
      <w:lang w:val="zh-CN"/>
    </w:rPr>
  </w:style>
  <w:style w:type="paragraph" w:styleId="7">
    <w:name w:val="heading 7"/>
    <w:basedOn w:val="a"/>
    <w:next w:val="a"/>
    <w:link w:val="70"/>
    <w:qFormat/>
    <w:pPr>
      <w:adjustRightInd w:val="0"/>
      <w:snapToGrid w:val="0"/>
      <w:ind w:left="509" w:hanging="226"/>
      <w:outlineLvl w:val="6"/>
    </w:pPr>
    <w:rPr>
      <w:bCs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numId w:val="2"/>
      </w:numPr>
      <w:adjustRightInd w:val="0"/>
      <w:snapToGrid w:val="0"/>
      <w:ind w:leftChars="50" w:left="50" w:firstLine="200"/>
      <w:outlineLvl w:val="7"/>
    </w:pPr>
    <w:rPr>
      <w:rFonts w:ascii="Arial" w:hAnsi="Arial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tabs>
        <w:tab w:val="left" w:pos="1203"/>
      </w:tabs>
      <w:adjustRightInd w:val="0"/>
      <w:snapToGrid w:val="0"/>
      <w:spacing w:before="240" w:after="64" w:line="320" w:lineRule="auto"/>
      <w:ind w:left="1203" w:hanging="1584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TOC7">
    <w:name w:val="toc 7"/>
    <w:basedOn w:val="a"/>
    <w:next w:val="a"/>
    <w:uiPriority w:val="39"/>
    <w:unhideWhenUsed/>
    <w:qFormat/>
    <w:pPr>
      <w:spacing w:line="240" w:lineRule="auto"/>
      <w:ind w:leftChars="1200" w:left="2520" w:firstLineChars="0" w:firstLine="0"/>
    </w:pPr>
    <w:rPr>
      <w:rFonts w:asciiTheme="minorHAnsi" w:eastAsiaTheme="minorEastAsia" w:hAnsiTheme="minorHAnsi" w:cstheme="minorBidi"/>
      <w:sz w:val="21"/>
    </w:rPr>
  </w:style>
  <w:style w:type="paragraph" w:styleId="a7">
    <w:name w:val="caption"/>
    <w:basedOn w:val="a"/>
    <w:next w:val="a"/>
    <w:link w:val="a8"/>
    <w:uiPriority w:val="35"/>
    <w:unhideWhenUsed/>
    <w:qFormat/>
    <w:pPr>
      <w:ind w:firstLineChars="0" w:firstLine="0"/>
      <w:jc w:val="center"/>
    </w:pPr>
    <w:rPr>
      <w:rFonts w:asciiTheme="majorHAnsi" w:eastAsia="黑体" w:hAnsiTheme="majorHAnsi" w:cstheme="majorBidi"/>
      <w:sz w:val="20"/>
      <w:szCs w:val="20"/>
    </w:rPr>
  </w:style>
  <w:style w:type="paragraph" w:styleId="a9">
    <w:name w:val="Body Text"/>
    <w:basedOn w:val="a"/>
    <w:link w:val="aa"/>
    <w:unhideWhenUsed/>
    <w:qFormat/>
    <w:pPr>
      <w:spacing w:after="120"/>
    </w:pPr>
  </w:style>
  <w:style w:type="paragraph" w:styleId="ab">
    <w:name w:val="Body Text Indent"/>
    <w:basedOn w:val="a"/>
    <w:link w:val="ac"/>
    <w:unhideWhenUsed/>
    <w:qFormat/>
    <w:pPr>
      <w:spacing w:after="120" w:line="240" w:lineRule="auto"/>
      <w:ind w:leftChars="200" w:left="420" w:firstLineChars="0" w:firstLine="0"/>
    </w:pPr>
    <w:rPr>
      <w:sz w:val="21"/>
    </w:rPr>
  </w:style>
  <w:style w:type="paragraph" w:styleId="TOC5">
    <w:name w:val="toc 5"/>
    <w:basedOn w:val="a"/>
    <w:next w:val="a"/>
    <w:uiPriority w:val="39"/>
    <w:unhideWhenUsed/>
    <w:qFormat/>
    <w:pPr>
      <w:spacing w:line="240" w:lineRule="auto"/>
      <w:ind w:leftChars="800" w:left="1680" w:firstLineChars="0" w:firstLine="0"/>
    </w:pPr>
    <w:rPr>
      <w:rFonts w:asciiTheme="minorHAnsi" w:eastAsiaTheme="minorEastAsia" w:hAnsiTheme="minorHAnsi" w:cstheme="minorBidi"/>
      <w:sz w:val="21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TOC8">
    <w:name w:val="toc 8"/>
    <w:basedOn w:val="a"/>
    <w:next w:val="a"/>
    <w:uiPriority w:val="39"/>
    <w:unhideWhenUsed/>
    <w:qFormat/>
    <w:pPr>
      <w:spacing w:line="240" w:lineRule="auto"/>
      <w:ind w:leftChars="1400" w:left="2940" w:firstLineChars="0" w:firstLine="0"/>
    </w:pPr>
    <w:rPr>
      <w:rFonts w:asciiTheme="minorHAnsi" w:eastAsiaTheme="minorEastAsia" w:hAnsiTheme="minorHAnsi" w:cstheme="minorBidi"/>
      <w:sz w:val="21"/>
    </w:rPr>
  </w:style>
  <w:style w:type="paragraph" w:styleId="ad">
    <w:name w:val="Balloon Text"/>
    <w:basedOn w:val="a"/>
    <w:link w:val="ae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f1">
    <w:name w:val="header"/>
    <w:basedOn w:val="a"/>
    <w:link w:val="af2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4">
    <w:name w:val="toc 4"/>
    <w:basedOn w:val="a"/>
    <w:next w:val="a"/>
    <w:uiPriority w:val="39"/>
    <w:unhideWhenUsed/>
    <w:qFormat/>
    <w:pPr>
      <w:spacing w:line="240" w:lineRule="auto"/>
      <w:ind w:leftChars="600" w:left="1260" w:firstLineChars="0" w:firstLine="0"/>
    </w:pPr>
    <w:rPr>
      <w:rFonts w:asciiTheme="minorHAnsi" w:eastAsiaTheme="minorEastAsia" w:hAnsiTheme="minorHAnsi" w:cstheme="minorBidi"/>
      <w:sz w:val="21"/>
    </w:rPr>
  </w:style>
  <w:style w:type="paragraph" w:styleId="TOC6">
    <w:name w:val="toc 6"/>
    <w:basedOn w:val="a"/>
    <w:next w:val="a"/>
    <w:uiPriority w:val="39"/>
    <w:unhideWhenUsed/>
    <w:qFormat/>
    <w:pPr>
      <w:spacing w:line="240" w:lineRule="auto"/>
      <w:ind w:leftChars="1000" w:left="2100" w:firstLineChars="0" w:firstLine="0"/>
    </w:pPr>
    <w:rPr>
      <w:rFonts w:asciiTheme="minorHAnsi" w:eastAsiaTheme="minorEastAsia" w:hAnsiTheme="minorHAnsi" w:cstheme="minorBidi"/>
      <w:sz w:val="21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TOC9">
    <w:name w:val="toc 9"/>
    <w:basedOn w:val="a"/>
    <w:next w:val="a"/>
    <w:uiPriority w:val="39"/>
    <w:unhideWhenUsed/>
    <w:qFormat/>
    <w:pPr>
      <w:spacing w:line="240" w:lineRule="auto"/>
      <w:ind w:leftChars="1600" w:left="3360" w:firstLineChars="0" w:firstLine="0"/>
    </w:pPr>
    <w:rPr>
      <w:rFonts w:asciiTheme="minorHAnsi" w:eastAsiaTheme="minorEastAsia" w:hAnsiTheme="minorHAnsi" w:cstheme="minorBidi"/>
      <w:sz w:val="21"/>
    </w:rPr>
  </w:style>
  <w:style w:type="paragraph" w:styleId="af3">
    <w:name w:val="Title"/>
    <w:basedOn w:val="a"/>
    <w:next w:val="a"/>
    <w:link w:val="af4"/>
    <w:qFormat/>
    <w:pPr>
      <w:widowControl/>
      <w:spacing w:line="240" w:lineRule="auto"/>
      <w:ind w:firstLineChars="0" w:firstLine="0"/>
      <w:jc w:val="center"/>
    </w:pPr>
    <w:rPr>
      <w:rFonts w:ascii="黑体" w:eastAsia="黑体" w:hAnsi="黑体"/>
      <w:b/>
      <w:bCs/>
      <w:kern w:val="0"/>
      <w:sz w:val="52"/>
      <w:szCs w:val="32"/>
      <w:lang w:eastAsia="en-US"/>
    </w:rPr>
  </w:style>
  <w:style w:type="character" w:styleId="af5">
    <w:name w:val="Strong"/>
    <w:basedOn w:val="a0"/>
    <w:uiPriority w:val="22"/>
    <w:qFormat/>
    <w:rPr>
      <w:rFonts w:ascii="宋体" w:eastAsia="宋体" w:hAnsi="宋体"/>
      <w:sz w:val="32"/>
      <w:lang w:eastAsia="zh-CN"/>
    </w:rPr>
  </w:style>
  <w:style w:type="character" w:styleId="af6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7">
    <w:name w:val="annotation reference"/>
    <w:basedOn w:val="a0"/>
    <w:uiPriority w:val="99"/>
    <w:unhideWhenUsed/>
    <w:qFormat/>
    <w:rPr>
      <w:sz w:val="21"/>
      <w:szCs w:val="21"/>
    </w:rPr>
  </w:style>
  <w:style w:type="table" w:styleId="af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标题 5 字符"/>
    <w:basedOn w:val="a0"/>
    <w:link w:val="5"/>
    <w:qFormat/>
    <w:rPr>
      <w:b/>
      <w:bCs/>
      <w:kern w:val="2"/>
      <w:sz w:val="28"/>
      <w:szCs w:val="28"/>
    </w:rPr>
  </w:style>
  <w:style w:type="character" w:customStyle="1" w:styleId="10">
    <w:name w:val="标题 1 字符"/>
    <w:basedOn w:val="a0"/>
    <w:link w:val="1"/>
    <w:qFormat/>
    <w:rPr>
      <w:rFonts w:ascii="黑体" w:eastAsia="黑体" w:hAnsi="黑体"/>
      <w:b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黑体" w:eastAsia="黑体" w:hAnsi="黑体"/>
      <w:b/>
      <w:bCs/>
      <w:kern w:val="44"/>
      <w:sz w:val="28"/>
      <w:szCs w:val="28"/>
    </w:rPr>
  </w:style>
  <w:style w:type="character" w:customStyle="1" w:styleId="30">
    <w:name w:val="标题 3 字符"/>
    <w:basedOn w:val="a0"/>
    <w:link w:val="3"/>
    <w:qFormat/>
    <w:rPr>
      <w:rFonts w:ascii="黑体" w:eastAsia="黑体" w:hAnsi="黑体"/>
      <w:b/>
      <w:bCs/>
      <w:kern w:val="44"/>
      <w:sz w:val="28"/>
      <w:szCs w:val="28"/>
    </w:rPr>
  </w:style>
  <w:style w:type="character" w:customStyle="1" w:styleId="40">
    <w:name w:val="标题 4 字符"/>
    <w:basedOn w:val="a0"/>
    <w:link w:val="4"/>
    <w:qFormat/>
    <w:rPr>
      <w:rFonts w:ascii="黑体" w:eastAsia="黑体" w:hAnsi="黑体" w:cstheme="majorBidi"/>
      <w:b/>
      <w:bCs/>
      <w:kern w:val="2"/>
      <w:sz w:val="28"/>
      <w:szCs w:val="28"/>
      <w:lang w:eastAsia="zh-Hans"/>
    </w:rPr>
  </w:style>
  <w:style w:type="character" w:customStyle="1" w:styleId="60">
    <w:name w:val="标题 6 字符"/>
    <w:basedOn w:val="a0"/>
    <w:link w:val="6"/>
    <w:uiPriority w:val="9"/>
    <w:qFormat/>
    <w:rPr>
      <w:rFonts w:ascii="宋体" w:hAnsi="宋体"/>
      <w:b/>
      <w:sz w:val="28"/>
      <w:szCs w:val="28"/>
      <w:lang w:val="zh-CN"/>
    </w:rPr>
  </w:style>
  <w:style w:type="character" w:customStyle="1" w:styleId="70">
    <w:name w:val="标题 7 字符"/>
    <w:basedOn w:val="a0"/>
    <w:link w:val="7"/>
    <w:qFormat/>
    <w:rPr>
      <w:rFonts w:ascii="Times New Roman" w:eastAsia="宋体" w:hAnsi="Times New Roman" w:cs="Times New Roman"/>
      <w:bCs/>
      <w:sz w:val="24"/>
      <w:szCs w:val="24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kern w:val="2"/>
      <w:sz w:val="24"/>
      <w:szCs w:val="24"/>
    </w:rPr>
  </w:style>
  <w:style w:type="character" w:customStyle="1" w:styleId="90">
    <w:name w:val="标题 9 字符"/>
    <w:basedOn w:val="a0"/>
    <w:link w:val="9"/>
    <w:qFormat/>
    <w:rPr>
      <w:rFonts w:ascii="Arial" w:eastAsia="黑体" w:hAnsi="Arial" w:cs="Times New Roman"/>
      <w:sz w:val="24"/>
      <w:szCs w:val="21"/>
    </w:rPr>
  </w:style>
  <w:style w:type="character" w:customStyle="1" w:styleId="a6">
    <w:name w:val="批注文字 字符"/>
    <w:basedOn w:val="a0"/>
    <w:link w:val="a4"/>
    <w:uiPriority w:val="99"/>
    <w:semiHidden/>
    <w:qFormat/>
    <w:rPr>
      <w:rFonts w:ascii="Times New Roman" w:eastAsia="宋体" w:hAnsi="Times New Roman" w:cs="Times New Roman"/>
      <w:sz w:val="24"/>
    </w:rPr>
  </w:style>
  <w:style w:type="character" w:customStyle="1" w:styleId="a5">
    <w:name w:val="批注主题 字符"/>
    <w:basedOn w:val="a6"/>
    <w:link w:val="a3"/>
    <w:semiHidden/>
    <w:qFormat/>
    <w:rPr>
      <w:rFonts w:ascii="Times New Roman" w:eastAsia="宋体" w:hAnsi="Times New Roman" w:cs="Times New Roman"/>
      <w:b/>
      <w:bCs/>
      <w:sz w:val="24"/>
    </w:rPr>
  </w:style>
  <w:style w:type="character" w:customStyle="1" w:styleId="a8">
    <w:name w:val="题注 字符"/>
    <w:link w:val="a7"/>
    <w:uiPriority w:val="35"/>
    <w:qFormat/>
    <w:rPr>
      <w:rFonts w:asciiTheme="majorHAnsi" w:eastAsia="黑体" w:hAnsiTheme="majorHAnsi" w:cstheme="majorBidi"/>
      <w:kern w:val="2"/>
    </w:rPr>
  </w:style>
  <w:style w:type="character" w:customStyle="1" w:styleId="aa">
    <w:name w:val="正文文本 字符"/>
    <w:basedOn w:val="a0"/>
    <w:link w:val="a9"/>
    <w:semiHidden/>
    <w:qFormat/>
    <w:rPr>
      <w:rFonts w:ascii="Times New Roman" w:eastAsia="宋体" w:hAnsi="Times New Roman" w:cs="Times New Roman"/>
      <w:kern w:val="2"/>
      <w:sz w:val="24"/>
      <w:szCs w:val="22"/>
    </w:rPr>
  </w:style>
  <w:style w:type="character" w:customStyle="1" w:styleId="ac">
    <w:name w:val="正文文本缩进 字符"/>
    <w:basedOn w:val="a0"/>
    <w:link w:val="ab"/>
    <w:qFormat/>
    <w:rPr>
      <w:rFonts w:ascii="Times New Roman" w:eastAsia="宋体" w:hAnsi="Times New Roman" w:cs="Times New Roman"/>
    </w:rPr>
  </w:style>
  <w:style w:type="character" w:customStyle="1" w:styleId="ae">
    <w:name w:val="批注框文本 字符"/>
    <w:basedOn w:val="a0"/>
    <w:link w:val="ad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页脚 字符"/>
    <w:basedOn w:val="a0"/>
    <w:link w:val="af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2">
    <w:name w:val="页眉 字符"/>
    <w:basedOn w:val="a0"/>
    <w:link w:val="af1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4">
    <w:name w:val="标题 字符"/>
    <w:basedOn w:val="a0"/>
    <w:link w:val="af3"/>
    <w:qFormat/>
    <w:rPr>
      <w:rFonts w:ascii="黑体" w:eastAsia="黑体" w:hAnsi="黑体"/>
      <w:b/>
      <w:bCs/>
      <w:sz w:val="52"/>
      <w:szCs w:val="32"/>
      <w:lang w:eastAsia="en-US"/>
    </w:rPr>
  </w:style>
  <w:style w:type="paragraph" w:customStyle="1" w:styleId="11">
    <w:name w:val="修订1"/>
    <w:hidden/>
    <w:uiPriority w:val="99"/>
    <w:qFormat/>
    <w:rPr>
      <w:kern w:val="2"/>
      <w:sz w:val="21"/>
      <w:szCs w:val="24"/>
    </w:rPr>
  </w:style>
  <w:style w:type="paragraph" w:customStyle="1" w:styleId="21">
    <w:name w:val="修订2"/>
    <w:hidden/>
    <w:uiPriority w:val="99"/>
    <w:semiHidden/>
    <w:qFormat/>
    <w:rPr>
      <w:kern w:val="2"/>
      <w:sz w:val="24"/>
      <w:szCs w:val="22"/>
    </w:rPr>
  </w:style>
  <w:style w:type="paragraph" w:customStyle="1" w:styleId="af9">
    <w:name w:val="表格文字"/>
    <w:basedOn w:val="a"/>
    <w:link w:val="afa"/>
    <w:qFormat/>
    <w:pPr>
      <w:widowControl/>
      <w:spacing w:line="240" w:lineRule="auto"/>
      <w:ind w:firstLineChars="0" w:firstLine="0"/>
      <w:jc w:val="left"/>
      <w:textAlignment w:val="center"/>
    </w:pPr>
    <w:rPr>
      <w:rFonts w:ascii="宋体" w:hAnsi="宋体"/>
      <w:color w:val="000000"/>
      <w:kern w:val="0"/>
      <w:sz w:val="21"/>
      <w:szCs w:val="21"/>
    </w:rPr>
  </w:style>
  <w:style w:type="character" w:customStyle="1" w:styleId="afa">
    <w:name w:val="表格文字 字符"/>
    <w:basedOn w:val="a0"/>
    <w:link w:val="af9"/>
    <w:qFormat/>
    <w:rPr>
      <w:rFonts w:ascii="宋体" w:eastAsia="宋体" w:hAnsi="宋体" w:cs="Times New Roman"/>
      <w:color w:val="000000"/>
      <w:kern w:val="0"/>
      <w:szCs w:val="21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12">
    <w:name w:val="未处理的提及1"/>
    <w:basedOn w:val="a0"/>
    <w:uiPriority w:val="99"/>
    <w:unhideWhenUsed/>
    <w:qFormat/>
    <w:rPr>
      <w:color w:val="605E5C"/>
      <w:shd w:val="clear" w:color="auto" w:fill="E1DFDD"/>
    </w:rPr>
  </w:style>
  <w:style w:type="paragraph" w:customStyle="1" w:styleId="afb">
    <w:name w:val="表格文本"/>
    <w:basedOn w:val="a"/>
    <w:qFormat/>
    <w:pPr>
      <w:spacing w:line="240" w:lineRule="auto"/>
      <w:ind w:firstLineChars="0" w:firstLine="0"/>
    </w:pPr>
    <w:rPr>
      <w:rFonts w:ascii="宋体" w:hAnsi="宋体" w:cstheme="minorBidi"/>
      <w:sz w:val="21"/>
    </w:rPr>
  </w:style>
  <w:style w:type="paragraph" w:customStyle="1" w:styleId="afc">
    <w:name w:val="表格正文"/>
    <w:basedOn w:val="a"/>
    <w:link w:val="afd"/>
    <w:qFormat/>
    <w:pPr>
      <w:widowControl/>
      <w:spacing w:line="240" w:lineRule="auto"/>
      <w:ind w:firstLineChars="0" w:firstLine="0"/>
    </w:pPr>
    <w:rPr>
      <w:rFonts w:ascii="宋体" w:hAnsi="宋体" w:cs="宋体"/>
      <w:color w:val="000000"/>
      <w:kern w:val="0"/>
      <w:sz w:val="21"/>
      <w:szCs w:val="21"/>
    </w:rPr>
  </w:style>
  <w:style w:type="character" w:customStyle="1" w:styleId="afd">
    <w:name w:val="表格正文 字符"/>
    <w:basedOn w:val="a0"/>
    <w:link w:val="afc"/>
    <w:qFormat/>
    <w:rPr>
      <w:rFonts w:ascii="宋体" w:eastAsia="宋体" w:hAnsi="宋体" w:cs="宋体"/>
      <w:color w:val="000000"/>
      <w:kern w:val="0"/>
      <w:szCs w:val="21"/>
    </w:rPr>
  </w:style>
  <w:style w:type="paragraph" w:customStyle="1" w:styleId="13">
    <w:name w:val="列表段落1"/>
    <w:basedOn w:val="a"/>
    <w:uiPriority w:val="34"/>
    <w:qFormat/>
    <w:pPr>
      <w:ind w:firstLine="420"/>
    </w:pPr>
    <w:rPr>
      <w:rFonts w:ascii="微软雅黑" w:eastAsia="微软雅黑" w:hAnsi="微软雅黑" w:cstheme="minorBidi"/>
      <w:sz w:val="21"/>
    </w:rPr>
  </w:style>
  <w:style w:type="paragraph" w:customStyle="1" w:styleId="211211">
    <w:name w:val="样式 标题 2标题 1.1编号标题2 + 段前: 1 行 段后: 1 行"/>
    <w:basedOn w:val="2"/>
    <w:qFormat/>
    <w:pPr>
      <w:keepNext w:val="0"/>
      <w:keepLines w:val="0"/>
      <w:numPr>
        <w:ilvl w:val="0"/>
        <w:numId w:val="0"/>
      </w:numPr>
      <w:tabs>
        <w:tab w:val="left" w:pos="420"/>
      </w:tabs>
      <w:adjustRightInd w:val="0"/>
      <w:snapToGrid w:val="0"/>
      <w:spacing w:before="100" w:after="100"/>
    </w:pPr>
    <w:rPr>
      <w:rFonts w:ascii="Courier New" w:eastAsia="Wingdings" w:hAnsi="Courier New" w:cs="HiddenHorzOCR"/>
      <w:b w:val="0"/>
      <w:bCs w:val="0"/>
      <w:kern w:val="2"/>
      <w:szCs w:val="20"/>
      <w:lang w:val="zh-CN"/>
    </w:rPr>
  </w:style>
  <w:style w:type="paragraph" w:customStyle="1" w:styleId="afe">
    <w:name w:val="文档正文"/>
    <w:basedOn w:val="a"/>
    <w:qFormat/>
    <w:pPr>
      <w:spacing w:line="300" w:lineRule="auto"/>
      <w:ind w:firstLineChars="0" w:firstLine="420"/>
    </w:pPr>
    <w:rPr>
      <w:sz w:val="21"/>
    </w:rPr>
  </w:style>
  <w:style w:type="paragraph" w:customStyle="1" w:styleId="14">
    <w:name w:val="无间隔1"/>
    <w:uiPriority w:val="1"/>
    <w:qFormat/>
    <w:pPr>
      <w:widowControl w:val="0"/>
      <w:ind w:firstLineChars="200" w:firstLine="880"/>
      <w:jc w:val="both"/>
    </w:pPr>
    <w:rPr>
      <w:kern w:val="2"/>
      <w:sz w:val="24"/>
      <w:szCs w:val="22"/>
    </w:rPr>
  </w:style>
  <w:style w:type="character" w:customStyle="1" w:styleId="22">
    <w:name w:val="未处理的提及2"/>
    <w:basedOn w:val="a0"/>
    <w:uiPriority w:val="99"/>
    <w:unhideWhenUsed/>
    <w:qFormat/>
    <w:rPr>
      <w:color w:val="605E5C"/>
      <w:shd w:val="clear" w:color="auto" w:fill="E1DFDD"/>
    </w:rPr>
  </w:style>
  <w:style w:type="paragraph" w:customStyle="1" w:styleId="23">
    <w:name w:val="列表段落2"/>
    <w:basedOn w:val="a"/>
    <w:link w:val="aff"/>
    <w:uiPriority w:val="34"/>
    <w:qFormat/>
    <w:pPr>
      <w:ind w:firstLine="420"/>
    </w:pPr>
  </w:style>
  <w:style w:type="character" w:customStyle="1" w:styleId="aff">
    <w:name w:val="列表段落 字符"/>
    <w:link w:val="23"/>
    <w:uiPriority w:val="34"/>
    <w:qFormat/>
    <w:rPr>
      <w:rFonts w:ascii="Times New Roman" w:eastAsia="宋体" w:hAnsi="Times New Roman" w:cs="Times New Roman"/>
      <w:kern w:val="2"/>
      <w:sz w:val="24"/>
      <w:szCs w:val="22"/>
    </w:rPr>
  </w:style>
  <w:style w:type="character" w:customStyle="1" w:styleId="31">
    <w:name w:val="未处理的提及3"/>
    <w:basedOn w:val="a0"/>
    <w:uiPriority w:val="99"/>
    <w:unhideWhenUsed/>
    <w:qFormat/>
    <w:rPr>
      <w:color w:val="605E5C"/>
      <w:shd w:val="clear" w:color="auto" w:fill="E1DFDD"/>
    </w:rPr>
  </w:style>
  <w:style w:type="paragraph" w:customStyle="1" w:styleId="15">
    <w:name w:val="1正文"/>
    <w:qFormat/>
    <w:pPr>
      <w:spacing w:line="360" w:lineRule="auto"/>
      <w:ind w:firstLineChars="200" w:firstLine="480"/>
    </w:pPr>
    <w:rPr>
      <w:rFonts w:ascii="Calibri" w:hAnsi="Calibri"/>
      <w:kern w:val="2"/>
      <w:sz w:val="21"/>
      <w:szCs w:val="24"/>
    </w:rPr>
  </w:style>
  <w:style w:type="paragraph" w:customStyle="1" w:styleId="aff0">
    <w:name w:val="图片"/>
    <w:basedOn w:val="a"/>
    <w:next w:val="a"/>
    <w:qFormat/>
    <w:pPr>
      <w:spacing w:line="240" w:lineRule="auto"/>
      <w:ind w:firstLineChars="0" w:firstLine="0"/>
      <w:jc w:val="center"/>
    </w:pPr>
    <w:rPr>
      <w:rFonts w:ascii="微软雅黑" w:eastAsia="微软雅黑" w:hAnsi="微软雅黑" w:cs="微软雅黑"/>
      <w:sz w:val="21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41">
    <w:name w:val="未处理的提及4"/>
    <w:basedOn w:val="a0"/>
    <w:uiPriority w:val="99"/>
    <w:unhideWhenUsed/>
    <w:qFormat/>
    <w:rPr>
      <w:color w:val="605E5C"/>
      <w:shd w:val="clear" w:color="auto" w:fill="E1DFDD"/>
    </w:rPr>
  </w:style>
  <w:style w:type="paragraph" w:customStyle="1" w:styleId="32">
    <w:name w:val="列表段落3"/>
    <w:basedOn w:val="a"/>
    <w:uiPriority w:val="99"/>
    <w:qFormat/>
    <w:pPr>
      <w:ind w:firstLine="420"/>
    </w:pPr>
  </w:style>
  <w:style w:type="character" w:customStyle="1" w:styleId="51">
    <w:name w:val="未处理的提及5"/>
    <w:basedOn w:val="a0"/>
    <w:uiPriority w:val="99"/>
    <w:unhideWhenUsed/>
    <w:qFormat/>
    <w:rPr>
      <w:color w:val="605E5C"/>
      <w:shd w:val="clear" w:color="auto" w:fill="E1DFDD"/>
    </w:rPr>
  </w:style>
  <w:style w:type="paragraph" w:customStyle="1" w:styleId="42">
    <w:name w:val="列表段落4"/>
    <w:basedOn w:val="a"/>
    <w:uiPriority w:val="34"/>
    <w:qFormat/>
    <w:pPr>
      <w:spacing w:line="240" w:lineRule="auto"/>
      <w:ind w:firstLine="420"/>
    </w:pPr>
    <w:rPr>
      <w:rFonts w:asciiTheme="minorHAnsi" w:eastAsiaTheme="minorEastAsia" w:hAnsiTheme="minorHAnsi" w:cstheme="minorBidi"/>
      <w:sz w:val="21"/>
    </w:rPr>
  </w:style>
  <w:style w:type="character" w:customStyle="1" w:styleId="61">
    <w:name w:val="未处理的提及6"/>
    <w:basedOn w:val="a0"/>
    <w:uiPriority w:val="99"/>
    <w:unhideWhenUsed/>
    <w:qFormat/>
    <w:rPr>
      <w:color w:val="605E5C"/>
      <w:shd w:val="clear" w:color="auto" w:fill="E1DFDD"/>
    </w:rPr>
  </w:style>
  <w:style w:type="paragraph" w:customStyle="1" w:styleId="aff1">
    <w:name w:val="并列类小标题"/>
    <w:basedOn w:val="a"/>
    <w:next w:val="a"/>
    <w:qFormat/>
    <w:pPr>
      <w:ind w:firstLineChars="0" w:firstLine="0"/>
    </w:pPr>
    <w:rPr>
      <w:rFonts w:ascii="微软雅黑" w:eastAsia="微软雅黑" w:hAnsi="微软雅黑"/>
      <w:b/>
    </w:rPr>
  </w:style>
  <w:style w:type="paragraph" w:customStyle="1" w:styleId="52">
    <w:name w:val="列表段落5"/>
    <w:basedOn w:val="a"/>
    <w:uiPriority w:val="99"/>
    <w:qFormat/>
    <w:pPr>
      <w:ind w:firstLine="420"/>
    </w:pPr>
  </w:style>
  <w:style w:type="table" w:customStyle="1" w:styleId="16">
    <w:name w:val="网格型1"/>
    <w:basedOn w:val="a1"/>
    <w:qFormat/>
    <w:rsid w:val="00154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List Paragraph"/>
    <w:basedOn w:val="a"/>
    <w:uiPriority w:val="99"/>
    <w:rsid w:val="002C499C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EDF4B98D-D09E-4C25-9F05-9CFAE82E17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4047</TotalTime>
  <Pages>11</Pages>
  <Words>928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</dc:creator>
  <cp:lastModifiedBy>文超</cp:lastModifiedBy>
  <cp:revision>119</cp:revision>
  <cp:lastPrinted>2022-03-06T09:45:00Z</cp:lastPrinted>
  <dcterms:created xsi:type="dcterms:W3CDTF">2022-02-26T15:53:00Z</dcterms:created>
  <dcterms:modified xsi:type="dcterms:W3CDTF">2023-09-28T07:16:00Z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2052-4.0.0.6524</vt:lpwstr>
  </property>
</Properties>
</file>