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07D" w:rsidRDefault="000E507D">
      <w:pPr>
        <w:widowControl w:val="0"/>
        <w:kinsoku w:val="0"/>
        <w:overflowPunct w:val="0"/>
        <w:adjustRightInd w:val="0"/>
        <w:snapToGrid w:val="0"/>
        <w:spacing w:before="78" w:after="78" w:line="360" w:lineRule="auto"/>
        <w:jc w:val="center"/>
        <w:rPr>
          <w:rFonts w:ascii="Calibri Light" w:eastAsia="华文中宋" w:hAnsi="Calibri Light" w:cs="Times New Roman"/>
          <w:b/>
          <w:bCs/>
          <w:kern w:val="2"/>
          <w:sz w:val="48"/>
          <w:szCs w:val="48"/>
        </w:rPr>
      </w:pPr>
      <w:bookmarkStart w:id="0" w:name="_Toc501988958"/>
      <w:bookmarkStart w:id="1" w:name="_Toc414900559"/>
    </w:p>
    <w:p w:rsidR="000E507D" w:rsidRDefault="00890D66">
      <w:pPr>
        <w:widowControl w:val="0"/>
        <w:kinsoku w:val="0"/>
        <w:overflowPunct w:val="0"/>
        <w:adjustRightInd w:val="0"/>
        <w:snapToGrid w:val="0"/>
        <w:spacing w:before="78" w:after="78" w:line="360" w:lineRule="auto"/>
        <w:ind w:firstLineChars="200" w:firstLine="961"/>
        <w:rPr>
          <w:rFonts w:ascii="华文中宋" w:eastAsia="华文中宋" w:hAnsi="华文中宋" w:cs="Times New Roman"/>
          <w:bCs/>
          <w:kern w:val="2"/>
          <w:sz w:val="48"/>
          <w:szCs w:val="48"/>
        </w:rPr>
      </w:pPr>
      <w:bookmarkStart w:id="2" w:name="_Toc501988959"/>
      <w:bookmarkEnd w:id="0"/>
      <w:r>
        <w:rPr>
          <w:rFonts w:ascii="华文中宋" w:eastAsia="华文中宋" w:hAnsi="华文中宋" w:cs="Times New Roman"/>
          <w:b/>
          <w:bCs/>
          <w:kern w:val="2"/>
          <w:sz w:val="48"/>
          <w:szCs w:val="48"/>
        </w:rPr>
        <w:t>长沙市轨道交通</w:t>
      </w:r>
      <w:r>
        <w:rPr>
          <w:rFonts w:ascii="华文中宋" w:eastAsia="华文中宋" w:hAnsi="华文中宋" w:cs="Times New Roman"/>
          <w:b/>
          <w:bCs/>
          <w:kern w:val="2"/>
          <w:sz w:val="48"/>
          <w:szCs w:val="48"/>
        </w:rPr>
        <w:t>6</w:t>
      </w:r>
      <w:r>
        <w:rPr>
          <w:rFonts w:ascii="华文中宋" w:eastAsia="华文中宋" w:hAnsi="华文中宋" w:cs="Times New Roman" w:hint="eastAsia"/>
          <w:b/>
          <w:bCs/>
          <w:kern w:val="2"/>
          <w:sz w:val="48"/>
          <w:szCs w:val="48"/>
        </w:rPr>
        <w:t>号线工程</w:t>
      </w:r>
    </w:p>
    <w:p w:rsidR="000E507D" w:rsidRDefault="00890D66">
      <w:pPr>
        <w:widowControl w:val="0"/>
        <w:kinsoku w:val="0"/>
        <w:overflowPunct w:val="0"/>
        <w:adjustRightInd w:val="0"/>
        <w:snapToGrid w:val="0"/>
        <w:spacing w:before="78" w:after="78" w:line="360" w:lineRule="auto"/>
        <w:jc w:val="center"/>
        <w:rPr>
          <w:rFonts w:ascii="Calibri Light" w:eastAsia="华文中宋" w:hAnsi="Calibri Light" w:cs="Times New Roman"/>
          <w:bCs/>
          <w:kern w:val="2"/>
          <w:sz w:val="48"/>
          <w:szCs w:val="48"/>
        </w:rPr>
      </w:pPr>
      <w:r>
        <w:rPr>
          <w:rFonts w:ascii="华文中宋" w:eastAsia="华文中宋" w:hAnsi="华文中宋" w:hint="eastAsia"/>
          <w:b/>
          <w:bCs/>
          <w:sz w:val="48"/>
          <w:szCs w:val="48"/>
        </w:rPr>
        <w:t>智慧地铁项目</w:t>
      </w:r>
      <w:r>
        <w:rPr>
          <w:rFonts w:ascii="Calibri Light" w:eastAsia="华文中宋" w:hAnsi="Calibri Light" w:cs="Times New Roman" w:hint="eastAsia"/>
          <w:b/>
          <w:bCs/>
          <w:kern w:val="2"/>
          <w:sz w:val="48"/>
          <w:szCs w:val="48"/>
        </w:rPr>
        <w:t>设备技术规格书</w:t>
      </w:r>
      <w:bookmarkEnd w:id="2"/>
    </w:p>
    <w:p w:rsidR="000E507D" w:rsidRDefault="000E507D">
      <w:pPr>
        <w:widowControl w:val="0"/>
        <w:kinsoku w:val="0"/>
        <w:overflowPunct w:val="0"/>
        <w:adjustRightInd w:val="0"/>
        <w:snapToGrid w:val="0"/>
        <w:spacing w:before="78" w:after="78" w:line="360" w:lineRule="auto"/>
        <w:ind w:firstLineChars="200" w:firstLine="961"/>
        <w:jc w:val="center"/>
        <w:rPr>
          <w:rFonts w:ascii="Calibri Light" w:eastAsia="华文中宋" w:hAnsi="Calibri Light" w:cs="Times New Roman"/>
          <w:b/>
          <w:bCs/>
          <w:kern w:val="2"/>
          <w:sz w:val="48"/>
          <w:szCs w:val="48"/>
        </w:rPr>
      </w:pPr>
    </w:p>
    <w:p w:rsidR="000E507D" w:rsidRDefault="00890D66">
      <w:pPr>
        <w:widowControl w:val="0"/>
        <w:kinsoku w:val="0"/>
        <w:overflowPunct w:val="0"/>
        <w:spacing w:line="360" w:lineRule="auto"/>
        <w:ind w:firstLineChars="200" w:firstLine="883"/>
        <w:jc w:val="center"/>
        <w:rPr>
          <w:rFonts w:ascii="Calibri" w:hAnsi="Calibri" w:cs="Times New Roman"/>
          <w:b/>
          <w:bCs/>
          <w:kern w:val="2"/>
          <w:sz w:val="44"/>
          <w:szCs w:val="48"/>
        </w:rPr>
      </w:pPr>
      <w:bookmarkStart w:id="3" w:name="_Hlk54091514"/>
      <w:r>
        <w:rPr>
          <w:rFonts w:ascii="Calibri" w:hAnsi="Calibri" w:cs="Times New Roman" w:hint="eastAsia"/>
          <w:b/>
          <w:bCs/>
          <w:kern w:val="2"/>
          <w:sz w:val="44"/>
          <w:szCs w:val="48"/>
        </w:rPr>
        <w:t>智能客服终端</w:t>
      </w:r>
    </w:p>
    <w:p w:rsidR="000E507D" w:rsidRDefault="00890D66">
      <w:pPr>
        <w:widowControl w:val="0"/>
        <w:kinsoku w:val="0"/>
        <w:overflowPunct w:val="0"/>
        <w:spacing w:line="360" w:lineRule="auto"/>
        <w:ind w:firstLineChars="200" w:firstLine="883"/>
        <w:jc w:val="center"/>
        <w:rPr>
          <w:rFonts w:ascii="Calibri" w:hAnsi="Calibri" w:cs="Times New Roman"/>
          <w:b/>
          <w:bCs/>
          <w:kern w:val="2"/>
          <w:sz w:val="44"/>
          <w:szCs w:val="48"/>
        </w:rPr>
      </w:pPr>
      <w:r>
        <w:rPr>
          <w:rFonts w:ascii="Calibri" w:hAnsi="Calibri" w:cs="Times New Roman" w:hint="eastAsia"/>
          <w:b/>
          <w:bCs/>
          <w:kern w:val="2"/>
          <w:sz w:val="44"/>
          <w:szCs w:val="48"/>
        </w:rPr>
        <w:t>ISM</w:t>
      </w:r>
      <w:r>
        <w:rPr>
          <w:rFonts w:ascii="Calibri" w:hAnsi="Calibri" w:cs="Times New Roman" w:hint="eastAsia"/>
          <w:b/>
          <w:bCs/>
          <w:kern w:val="2"/>
          <w:sz w:val="44"/>
          <w:szCs w:val="48"/>
        </w:rPr>
        <w:t>软件概要设计说明书</w:t>
      </w:r>
    </w:p>
    <w:bookmarkEnd w:id="3"/>
    <w:p w:rsidR="000E507D" w:rsidRDefault="000E507D">
      <w:pPr>
        <w:widowControl w:val="0"/>
        <w:kinsoku w:val="0"/>
        <w:overflowPunct w:val="0"/>
        <w:snapToGrid w:val="0"/>
        <w:spacing w:line="360" w:lineRule="auto"/>
        <w:ind w:firstLineChars="200" w:firstLine="960"/>
        <w:jc w:val="center"/>
        <w:rPr>
          <w:rFonts w:ascii="Calibri Light" w:eastAsia="华文中宋" w:hAnsi="Calibri Light" w:cs="Times New Roman"/>
          <w:bCs/>
          <w:kern w:val="2"/>
          <w:sz w:val="48"/>
          <w:szCs w:val="48"/>
        </w:rPr>
      </w:pPr>
    </w:p>
    <w:p w:rsidR="000E507D" w:rsidRDefault="00890D66">
      <w:pPr>
        <w:widowControl w:val="0"/>
        <w:tabs>
          <w:tab w:val="left" w:pos="1843"/>
        </w:tabs>
        <w:kinsoku w:val="0"/>
        <w:overflowPunct w:val="0"/>
        <w:spacing w:line="480" w:lineRule="auto"/>
        <w:ind w:firstLineChars="958" w:firstLine="2693"/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</w:pPr>
      <w:r>
        <w:rPr>
          <w:rFonts w:ascii="黑体" w:eastAsia="黑体" w:hAnsi="黑体" w:cs="黑体" w:hint="eastAsia"/>
          <w:b/>
          <w:bCs/>
          <w:kern w:val="2"/>
          <w:sz w:val="28"/>
          <w:szCs w:val="28"/>
        </w:rPr>
        <w:t>文件编号：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</w:p>
    <w:p w:rsidR="000E507D" w:rsidRDefault="00890D66">
      <w:pPr>
        <w:widowControl w:val="0"/>
        <w:tabs>
          <w:tab w:val="left" w:pos="1843"/>
        </w:tabs>
        <w:kinsoku w:val="0"/>
        <w:overflowPunct w:val="0"/>
        <w:spacing w:line="480" w:lineRule="auto"/>
        <w:ind w:firstLineChars="958" w:firstLine="2693"/>
        <w:rPr>
          <w:rFonts w:ascii="黑体" w:eastAsia="黑体" w:hAnsi="黑体" w:cs="黑体"/>
          <w:b/>
          <w:bCs/>
          <w:kern w:val="2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kern w:val="2"/>
          <w:sz w:val="28"/>
          <w:szCs w:val="28"/>
        </w:rPr>
        <w:t>文件版本：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    V1.</w:t>
      </w:r>
      <w:r w:rsidR="005C065E"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1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      </w:t>
      </w:r>
    </w:p>
    <w:p w:rsidR="000E507D" w:rsidRDefault="00890D66">
      <w:pPr>
        <w:widowControl w:val="0"/>
        <w:tabs>
          <w:tab w:val="left" w:pos="1843"/>
        </w:tabs>
        <w:kinsoku w:val="0"/>
        <w:overflowPunct w:val="0"/>
        <w:spacing w:line="480" w:lineRule="auto"/>
        <w:ind w:firstLineChars="958" w:firstLine="2693"/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</w:pPr>
      <w:r>
        <w:rPr>
          <w:rFonts w:ascii="黑体" w:eastAsia="黑体" w:hAnsi="黑体" w:cs="黑体" w:hint="eastAsia"/>
          <w:b/>
          <w:bCs/>
          <w:kern w:val="2"/>
          <w:sz w:val="28"/>
          <w:szCs w:val="28"/>
        </w:rPr>
        <w:t>文件编写：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丁</w:t>
      </w:r>
      <w:proofErr w:type="gramStart"/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浩</w:t>
      </w:r>
      <w:proofErr w:type="gramEnd"/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翔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      </w:t>
      </w:r>
    </w:p>
    <w:p w:rsidR="000E507D" w:rsidRDefault="00890D66">
      <w:pPr>
        <w:widowControl w:val="0"/>
        <w:tabs>
          <w:tab w:val="left" w:pos="1843"/>
        </w:tabs>
        <w:kinsoku w:val="0"/>
        <w:overflowPunct w:val="0"/>
        <w:spacing w:line="480" w:lineRule="auto"/>
        <w:ind w:firstLineChars="958" w:firstLine="2693"/>
        <w:rPr>
          <w:rFonts w:ascii="黑体" w:eastAsia="黑体" w:hAnsi="黑体" w:cs="黑体"/>
          <w:b/>
          <w:bCs/>
          <w:kern w:val="2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kern w:val="2"/>
          <w:sz w:val="28"/>
          <w:szCs w:val="28"/>
        </w:rPr>
        <w:t>文件审核：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杨志锦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     </w:t>
      </w:r>
    </w:p>
    <w:p w:rsidR="000E507D" w:rsidRDefault="00890D66">
      <w:pPr>
        <w:widowControl w:val="0"/>
        <w:tabs>
          <w:tab w:val="left" w:pos="1843"/>
        </w:tabs>
        <w:kinsoku w:val="0"/>
        <w:overflowPunct w:val="0"/>
        <w:spacing w:line="480" w:lineRule="auto"/>
        <w:ind w:firstLineChars="958" w:firstLine="2693"/>
        <w:rPr>
          <w:rFonts w:ascii="黑体" w:eastAsia="黑体" w:hAnsi="黑体" w:cs="黑体"/>
          <w:b/>
          <w:bCs/>
          <w:kern w:val="2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kern w:val="2"/>
          <w:sz w:val="28"/>
          <w:szCs w:val="28"/>
        </w:rPr>
        <w:t>文件批准：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汪国华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     </w:t>
      </w:r>
    </w:p>
    <w:p w:rsidR="000E507D" w:rsidRDefault="00890D66">
      <w:pPr>
        <w:widowControl w:val="0"/>
        <w:tabs>
          <w:tab w:val="left" w:pos="1843"/>
        </w:tabs>
        <w:kinsoku w:val="0"/>
        <w:overflowPunct w:val="0"/>
        <w:spacing w:line="480" w:lineRule="auto"/>
        <w:ind w:firstLineChars="958" w:firstLine="2693"/>
        <w:rPr>
          <w:rFonts w:ascii="黑体" w:eastAsia="黑体" w:hAnsi="黑体" w:cs="黑体"/>
          <w:b/>
          <w:bCs/>
          <w:kern w:val="2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kern w:val="2"/>
          <w:sz w:val="28"/>
          <w:szCs w:val="28"/>
        </w:rPr>
        <w:t>发布日期：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 xml:space="preserve">   202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2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>.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>02</w:t>
      </w:r>
      <w:r>
        <w:rPr>
          <w:rFonts w:ascii="黑体" w:eastAsia="黑体" w:hAnsi="黑体" w:cs="黑体"/>
          <w:b/>
          <w:bCs/>
          <w:kern w:val="2"/>
          <w:sz w:val="28"/>
          <w:szCs w:val="28"/>
          <w:u w:val="single"/>
        </w:rPr>
        <w:t>.</w:t>
      </w:r>
      <w:r>
        <w:rPr>
          <w:rFonts w:ascii="黑体" w:eastAsia="黑体" w:hAnsi="黑体" w:cs="黑体" w:hint="eastAsia"/>
          <w:b/>
          <w:bCs/>
          <w:kern w:val="2"/>
          <w:sz w:val="28"/>
          <w:szCs w:val="28"/>
          <w:u w:val="single"/>
        </w:rPr>
        <w:t xml:space="preserve">25      </w:t>
      </w:r>
    </w:p>
    <w:p w:rsidR="000E507D" w:rsidRDefault="000E507D">
      <w:pPr>
        <w:widowControl w:val="0"/>
        <w:kinsoku w:val="0"/>
        <w:overflowPunct w:val="0"/>
        <w:spacing w:line="500" w:lineRule="exact"/>
        <w:ind w:firstLineChars="200" w:firstLine="420"/>
        <w:jc w:val="both"/>
        <w:rPr>
          <w:rFonts w:ascii="Calibri" w:hAnsi="Calibri" w:cs="Times New Roman"/>
          <w:kern w:val="2"/>
          <w:sz w:val="21"/>
          <w:szCs w:val="22"/>
        </w:rPr>
      </w:pPr>
    </w:p>
    <w:p w:rsidR="000E507D" w:rsidRDefault="00890D66">
      <w:pPr>
        <w:widowControl w:val="0"/>
        <w:tabs>
          <w:tab w:val="left" w:pos="2410"/>
        </w:tabs>
        <w:kinsoku w:val="0"/>
        <w:overflowPunct w:val="0"/>
        <w:snapToGrid w:val="0"/>
        <w:spacing w:before="78" w:after="78" w:line="360" w:lineRule="auto"/>
        <w:ind w:firstLineChars="441" w:firstLine="1417"/>
        <w:jc w:val="both"/>
        <w:rPr>
          <w:rFonts w:ascii="Calibri" w:eastAsia="黑体" w:hAnsi="Calibri" w:cs="Times New Roman"/>
          <w:b/>
          <w:kern w:val="2"/>
          <w:sz w:val="32"/>
          <w:szCs w:val="32"/>
        </w:rPr>
      </w:pPr>
      <w:r>
        <w:rPr>
          <w:rFonts w:ascii="Calibri" w:hAnsi="Calibri" w:cs="Times New Roman"/>
          <w:b/>
          <w:kern w:val="2"/>
          <w:sz w:val="32"/>
          <w:szCs w:val="32"/>
        </w:rPr>
        <w:t>建设单位：</w:t>
      </w:r>
      <w:r>
        <w:rPr>
          <w:rFonts w:ascii="Calibri" w:hAnsi="Calibri" w:cs="Times New Roman"/>
          <w:b/>
          <w:kern w:val="2"/>
          <w:sz w:val="32"/>
          <w:szCs w:val="32"/>
        </w:rPr>
        <w:tab/>
      </w:r>
      <w:r>
        <w:rPr>
          <w:rFonts w:ascii="Calibri" w:eastAsia="黑体" w:hAnsi="Calibri" w:cs="Times New Roman"/>
          <w:b/>
          <w:kern w:val="2"/>
          <w:sz w:val="32"/>
          <w:szCs w:val="32"/>
        </w:rPr>
        <w:t>长沙市</w:t>
      </w:r>
      <w:r>
        <w:rPr>
          <w:rFonts w:ascii="Calibri" w:eastAsia="黑体" w:hAnsi="Calibri" w:cs="Times New Roman" w:hint="eastAsia"/>
          <w:b/>
          <w:kern w:val="2"/>
          <w:sz w:val="32"/>
          <w:szCs w:val="32"/>
        </w:rPr>
        <w:t>穗城</w:t>
      </w:r>
      <w:r>
        <w:rPr>
          <w:rFonts w:ascii="Calibri" w:eastAsia="黑体" w:hAnsi="Calibri" w:cs="Times New Roman"/>
          <w:b/>
          <w:kern w:val="2"/>
          <w:sz w:val="32"/>
          <w:szCs w:val="32"/>
        </w:rPr>
        <w:t>轨道交通有限公司</w:t>
      </w:r>
    </w:p>
    <w:p w:rsidR="000E507D" w:rsidRDefault="000E507D">
      <w:pPr>
        <w:widowControl w:val="0"/>
        <w:tabs>
          <w:tab w:val="left" w:pos="3261"/>
        </w:tabs>
        <w:kinsoku w:val="0"/>
        <w:overflowPunct w:val="0"/>
        <w:snapToGrid w:val="0"/>
        <w:spacing w:before="78" w:after="78" w:line="360" w:lineRule="auto"/>
        <w:ind w:firstLineChars="441" w:firstLine="930"/>
        <w:jc w:val="both"/>
        <w:rPr>
          <w:rFonts w:ascii="Calibri" w:hAnsi="Calibri" w:cs="Times New Roman"/>
          <w:b/>
          <w:kern w:val="2"/>
          <w:sz w:val="21"/>
          <w:szCs w:val="21"/>
        </w:rPr>
      </w:pPr>
    </w:p>
    <w:p w:rsidR="000E507D" w:rsidRDefault="00890D66">
      <w:pPr>
        <w:widowControl w:val="0"/>
        <w:tabs>
          <w:tab w:val="left" w:pos="2552"/>
        </w:tabs>
        <w:kinsoku w:val="0"/>
        <w:overflowPunct w:val="0"/>
        <w:snapToGrid w:val="0"/>
        <w:spacing w:before="78" w:after="78" w:line="360" w:lineRule="auto"/>
        <w:ind w:firstLineChars="441" w:firstLine="1417"/>
        <w:jc w:val="both"/>
        <w:rPr>
          <w:rFonts w:ascii="Calibri" w:eastAsia="黑体" w:hAnsi="Calibri" w:cs="Times New Roman"/>
          <w:b/>
          <w:kern w:val="2"/>
          <w:sz w:val="32"/>
          <w:szCs w:val="32"/>
        </w:rPr>
      </w:pPr>
      <w:r>
        <w:rPr>
          <w:rFonts w:ascii="Calibri" w:hAnsi="Calibri" w:cs="Times New Roman" w:hint="eastAsia"/>
          <w:b/>
          <w:kern w:val="2"/>
          <w:sz w:val="32"/>
          <w:szCs w:val="32"/>
        </w:rPr>
        <w:t>集成</w:t>
      </w:r>
      <w:r>
        <w:rPr>
          <w:rFonts w:ascii="Calibri" w:hAnsi="Calibri" w:cs="Times New Roman"/>
          <w:b/>
          <w:kern w:val="2"/>
          <w:sz w:val="32"/>
          <w:szCs w:val="32"/>
        </w:rPr>
        <w:t>单位：</w:t>
      </w:r>
      <w:r>
        <w:rPr>
          <w:rFonts w:ascii="Calibri" w:eastAsia="黑体" w:hAnsi="Calibri" w:cs="Times New Roman"/>
          <w:b/>
          <w:kern w:val="2"/>
          <w:sz w:val="32"/>
          <w:szCs w:val="32"/>
        </w:rPr>
        <w:tab/>
      </w:r>
      <w:r>
        <w:rPr>
          <w:rFonts w:ascii="Calibri" w:eastAsia="黑体" w:hAnsi="Calibri" w:cs="Times New Roman" w:hint="eastAsia"/>
          <w:b/>
          <w:kern w:val="2"/>
          <w:sz w:val="32"/>
          <w:szCs w:val="32"/>
        </w:rPr>
        <w:t>广州新科佳都科技有限公司</w:t>
      </w:r>
    </w:p>
    <w:p w:rsidR="000E507D" w:rsidRDefault="00890D66">
      <w:pPr>
        <w:widowControl w:val="0"/>
        <w:kinsoku w:val="0"/>
        <w:overflowPunct w:val="0"/>
        <w:spacing w:before="78" w:after="78" w:line="360" w:lineRule="auto"/>
        <w:ind w:firstLineChars="200" w:firstLine="643"/>
        <w:jc w:val="center"/>
        <w:rPr>
          <w:rFonts w:ascii="Calibri" w:hAnsi="Calibri" w:cs="Times New Roman"/>
          <w:b/>
          <w:kern w:val="2"/>
          <w:sz w:val="32"/>
          <w:szCs w:val="22"/>
        </w:rPr>
        <w:sectPr w:rsidR="000E507D"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40"/>
          <w:pgMar w:top="1134" w:right="1797" w:bottom="1134" w:left="1797" w:header="567" w:footer="567" w:gutter="0"/>
          <w:pgNumType w:start="1"/>
          <w:cols w:space="720"/>
          <w:docGrid w:linePitch="326"/>
        </w:sectPr>
      </w:pPr>
      <w:r>
        <w:rPr>
          <w:rFonts w:ascii="Calibri" w:hAnsi="Calibri" w:cs="Times New Roman" w:hint="eastAsia"/>
          <w:b/>
          <w:kern w:val="2"/>
          <w:sz w:val="32"/>
          <w:szCs w:val="22"/>
        </w:rPr>
        <w:t>二〇二二年二月</w:t>
      </w:r>
    </w:p>
    <w:p w:rsidR="000E507D" w:rsidRDefault="000E507D">
      <w:pPr>
        <w:widowControl w:val="0"/>
        <w:kinsoku w:val="0"/>
        <w:overflowPunct w:val="0"/>
        <w:spacing w:before="78" w:after="78" w:line="360" w:lineRule="auto"/>
        <w:rPr>
          <w:rFonts w:ascii="Calibri" w:hAnsi="Calibri" w:cs="Times New Roman"/>
          <w:b/>
          <w:kern w:val="2"/>
          <w:sz w:val="32"/>
          <w:szCs w:val="22"/>
        </w:rPr>
      </w:pPr>
    </w:p>
    <w:tbl>
      <w:tblPr>
        <w:tblpPr w:leftFromText="180" w:rightFromText="180" w:vertAnchor="text" w:horzAnchor="page" w:tblpX="1658" w:tblpY="36"/>
        <w:tblOverlap w:val="never"/>
        <w:tblW w:w="8964" w:type="dxa"/>
        <w:tblLayout w:type="fixed"/>
        <w:tblLook w:val="04A0" w:firstRow="1" w:lastRow="0" w:firstColumn="1" w:lastColumn="0" w:noHBand="0" w:noVBand="1"/>
      </w:tblPr>
      <w:tblGrid>
        <w:gridCol w:w="996"/>
        <w:gridCol w:w="3966"/>
        <w:gridCol w:w="1417"/>
        <w:gridCol w:w="1134"/>
        <w:gridCol w:w="1451"/>
      </w:tblGrid>
      <w:tr w:rsidR="000E507D">
        <w:trPr>
          <w:trHeight w:val="357"/>
        </w:trPr>
        <w:tc>
          <w:tcPr>
            <w:tcW w:w="996" w:type="dxa"/>
            <w:tcBorders>
              <w:bottom w:val="dotted" w:sz="4" w:space="0" w:color="auto"/>
            </w:tcBorders>
            <w:vAlign w:val="center"/>
          </w:tcPr>
          <w:p w:rsidR="000E507D" w:rsidRDefault="000E507D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7968" w:type="dxa"/>
            <w:gridSpan w:val="4"/>
            <w:tcBorders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文件版本更新记录</w:t>
            </w:r>
          </w:p>
        </w:tc>
      </w:tr>
      <w:tr w:rsidR="000E507D">
        <w:trPr>
          <w:trHeight w:val="399"/>
        </w:trPr>
        <w:tc>
          <w:tcPr>
            <w:tcW w:w="9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版本</w:t>
            </w:r>
          </w:p>
        </w:tc>
        <w:tc>
          <w:tcPr>
            <w:tcW w:w="39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版本更新记录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编制</w:t>
            </w:r>
            <w:r>
              <w:rPr>
                <w:rFonts w:cs="Times New Roman" w:hint="eastAsia"/>
                <w:sz w:val="21"/>
                <w:szCs w:val="21"/>
              </w:rPr>
              <w:t>/</w:t>
            </w:r>
            <w:r>
              <w:rPr>
                <w:rFonts w:cs="Times New Roman" w:hint="eastAsia"/>
                <w:sz w:val="21"/>
                <w:szCs w:val="21"/>
              </w:rPr>
              <w:t>修订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ind w:leftChars="-40" w:left="-96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审核者</w:t>
            </w: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日期</w:t>
            </w:r>
          </w:p>
        </w:tc>
      </w:tr>
      <w:tr w:rsidR="000E507D">
        <w:trPr>
          <w:trHeight w:val="399"/>
        </w:trPr>
        <w:tc>
          <w:tcPr>
            <w:tcW w:w="9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V1.0</w:t>
            </w:r>
          </w:p>
        </w:tc>
        <w:tc>
          <w:tcPr>
            <w:tcW w:w="39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创建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丁</w:t>
            </w:r>
            <w:proofErr w:type="gramStart"/>
            <w:r>
              <w:rPr>
                <w:rFonts w:cs="Times New Roman" w:hint="eastAsia"/>
                <w:sz w:val="21"/>
                <w:szCs w:val="21"/>
              </w:rPr>
              <w:t>浩</w:t>
            </w:r>
            <w:proofErr w:type="gramEnd"/>
            <w:r>
              <w:rPr>
                <w:rFonts w:cs="Times New Roman" w:hint="eastAsia"/>
                <w:sz w:val="21"/>
                <w:szCs w:val="21"/>
              </w:rPr>
              <w:t>翔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 w:rsidP="005C065E">
            <w:pPr>
              <w:snapToGrid w:val="0"/>
              <w:ind w:left="55" w:hangingChars="26" w:hanging="55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杨志锦</w:t>
            </w:r>
            <w:proofErr w:type="gramEnd"/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E507D" w:rsidRDefault="00890D66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2022-02-23</w:t>
            </w:r>
          </w:p>
        </w:tc>
      </w:tr>
      <w:tr w:rsidR="005C065E">
        <w:trPr>
          <w:trHeight w:val="399"/>
        </w:trPr>
        <w:tc>
          <w:tcPr>
            <w:tcW w:w="9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V1.</w:t>
            </w:r>
            <w:r>
              <w:rPr>
                <w:rFonts w:cs="Times New Roman" w:hint="eastAsia"/>
                <w:sz w:val="21"/>
                <w:szCs w:val="21"/>
              </w:rPr>
              <w:t>1</w:t>
            </w:r>
          </w:p>
        </w:tc>
        <w:tc>
          <w:tcPr>
            <w:tcW w:w="39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创建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丁</w:t>
            </w:r>
            <w:proofErr w:type="gramStart"/>
            <w:r>
              <w:rPr>
                <w:rFonts w:cs="Times New Roman" w:hint="eastAsia"/>
                <w:sz w:val="21"/>
                <w:szCs w:val="21"/>
              </w:rPr>
              <w:t>浩</w:t>
            </w:r>
            <w:proofErr w:type="gramEnd"/>
            <w:r>
              <w:rPr>
                <w:rFonts w:cs="Times New Roman" w:hint="eastAsia"/>
                <w:sz w:val="21"/>
                <w:szCs w:val="21"/>
              </w:rPr>
              <w:t>翔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ind w:left="55" w:hangingChars="26" w:hanging="55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杨志锦</w:t>
            </w:r>
            <w:proofErr w:type="gramEnd"/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2022-0</w:t>
            </w:r>
            <w:r>
              <w:rPr>
                <w:rFonts w:cs="Times New Roman" w:hint="eastAsia"/>
                <w:sz w:val="21"/>
                <w:szCs w:val="21"/>
              </w:rPr>
              <w:t>3</w:t>
            </w:r>
            <w:r>
              <w:rPr>
                <w:rFonts w:cs="Times New Roman" w:hint="eastAsia"/>
                <w:sz w:val="21"/>
                <w:szCs w:val="21"/>
              </w:rPr>
              <w:t>-</w:t>
            </w:r>
            <w:r>
              <w:rPr>
                <w:rFonts w:cs="Times New Roman" w:hint="eastAsia"/>
                <w:sz w:val="21"/>
                <w:szCs w:val="21"/>
              </w:rPr>
              <w:t>15</w:t>
            </w:r>
          </w:p>
        </w:tc>
      </w:tr>
      <w:tr w:rsidR="005C065E">
        <w:trPr>
          <w:trHeight w:val="399"/>
        </w:trPr>
        <w:tc>
          <w:tcPr>
            <w:tcW w:w="9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39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ind w:left="55" w:hangingChars="26" w:hanging="55"/>
              <w:jc w:val="center"/>
              <w:rPr>
                <w:sz w:val="21"/>
                <w:szCs w:val="21"/>
              </w:rPr>
            </w:pP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5C065E" w:rsidRDefault="005C065E" w:rsidP="005C065E">
            <w:pPr>
              <w:snapToGrid w:val="0"/>
              <w:jc w:val="center"/>
              <w:rPr>
                <w:sz w:val="21"/>
                <w:szCs w:val="21"/>
              </w:rPr>
            </w:pPr>
          </w:p>
        </w:tc>
      </w:tr>
    </w:tbl>
    <w:p w:rsidR="000E507D" w:rsidRDefault="000E507D">
      <w:pPr>
        <w:rPr>
          <w:rFonts w:ascii="黑体" w:eastAsia="黑体" w:hAnsi="黑体" w:cs="黑体"/>
          <w:b/>
          <w:bCs/>
          <w:sz w:val="28"/>
          <w:szCs w:val="28"/>
        </w:rPr>
      </w:pPr>
    </w:p>
    <w:p w:rsidR="000E507D" w:rsidRDefault="000E507D">
      <w:pPr>
        <w:rPr>
          <w:rFonts w:ascii="黑体" w:eastAsia="黑体" w:hAnsi="黑体" w:cs="黑体"/>
          <w:b/>
          <w:bCs/>
          <w:sz w:val="28"/>
          <w:szCs w:val="28"/>
        </w:rPr>
      </w:pPr>
    </w:p>
    <w:p w:rsidR="000E507D" w:rsidRDefault="00890D66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br w:type="page"/>
      </w:r>
    </w:p>
    <w:p w:rsidR="000E507D" w:rsidRDefault="000E507D">
      <w:pPr>
        <w:jc w:val="center"/>
      </w:pPr>
    </w:p>
    <w:sdt>
      <w:sdtPr>
        <w:rPr>
          <w:rFonts w:ascii="宋体" w:eastAsia="宋体" w:hAnsi="宋体" w:cs="宋体"/>
          <w:b w:val="0"/>
          <w:bCs w:val="0"/>
          <w:color w:val="auto"/>
          <w:sz w:val="24"/>
          <w:szCs w:val="24"/>
          <w:lang w:val="zh-CN"/>
        </w:rPr>
        <w:id w:val="1355529833"/>
        <w:docPartObj>
          <w:docPartGallery w:val="Table of Contents"/>
          <w:docPartUnique/>
        </w:docPartObj>
      </w:sdtPr>
      <w:sdtEndPr>
        <w:rPr>
          <w:rFonts w:ascii="Calibri" w:hAnsi="Calibri"/>
        </w:rPr>
      </w:sdtEndPr>
      <w:sdtContent>
        <w:sdt>
          <w:sdtPr>
            <w:rPr>
              <w:rFonts w:ascii="宋体" w:eastAsia="宋体" w:hAnsi="宋体" w:cs="宋体"/>
              <w:b w:val="0"/>
              <w:bCs w:val="0"/>
              <w:color w:val="auto"/>
              <w:sz w:val="24"/>
              <w:szCs w:val="24"/>
              <w:lang w:val="zh-CN"/>
            </w:rPr>
            <w:id w:val="-63956539"/>
            <w:docPartObj>
              <w:docPartGallery w:val="Table of Contents"/>
              <w:docPartUnique/>
            </w:docPartObj>
          </w:sdtPr>
          <w:sdtEndPr>
            <w:rPr>
              <w:rFonts w:ascii="Calibri" w:hAnsi="Calibri"/>
            </w:rPr>
          </w:sdtEndPr>
          <w:sdtContent>
            <w:p w:rsidR="000E507D" w:rsidRDefault="00890D66">
              <w:pPr>
                <w:pStyle w:val="TOC11"/>
                <w:jc w:val="center"/>
                <w:rPr>
                  <w:rFonts w:ascii="宋体" w:eastAsia="宋体" w:hAnsi="宋体"/>
                  <w:b w:val="0"/>
                  <w:bCs w:val="0"/>
                  <w:sz w:val="36"/>
                  <w:szCs w:val="36"/>
                </w:rPr>
              </w:pPr>
              <w:r>
                <w:rPr>
                  <w:rFonts w:ascii="黑体" w:hAnsi="黑体" w:cs="宋体" w:hint="eastAsia"/>
                  <w:color w:val="auto"/>
                  <w:sz w:val="36"/>
                  <w:szCs w:val="36"/>
                  <w:lang w:val="zh-CN"/>
                </w:rPr>
                <w:t>目录</w:t>
              </w:r>
            </w:p>
            <w:p w:rsidR="00592D01" w:rsidRDefault="00890D66">
              <w:pPr>
                <w:pStyle w:val="16"/>
                <w:tabs>
                  <w:tab w:val="left" w:pos="420"/>
                  <w:tab w:val="right" w:leader="dot" w:pos="8302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caps w:val="0"/>
                  <w:noProof/>
                  <w:sz w:val="21"/>
                  <w:szCs w:val="22"/>
                </w:rPr>
              </w:pPr>
              <w:r>
                <w:rPr>
                  <w:b w:val="0"/>
                </w:rPr>
                <w:fldChar w:fldCharType="begin"/>
              </w:r>
              <w:r>
                <w:rPr>
                  <w:b w:val="0"/>
                </w:rPr>
                <w:instrText xml:space="preserve"> TOC \o "1-3" \h \z \u </w:instrText>
              </w:r>
              <w:r>
                <w:rPr>
                  <w:b w:val="0"/>
                </w:rPr>
                <w:fldChar w:fldCharType="separate"/>
              </w:r>
              <w:hyperlink w:anchor="_Toc98408404" w:history="1">
                <w:r w:rsidR="00592D01" w:rsidRPr="00190FFC">
                  <w:rPr>
                    <w:rStyle w:val="aff0"/>
                    <w:rFonts w:ascii="Times New Roman" w:hAnsi="Times New Roman"/>
                    <w:noProof/>
                  </w:rPr>
                  <w:t>1.</w:t>
                </w:r>
                <w:r w:rsidR="00592D01"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noProof/>
                    <w:sz w:val="21"/>
                    <w:szCs w:val="22"/>
                  </w:rPr>
                  <w:tab/>
                </w:r>
                <w:r w:rsidR="00592D01" w:rsidRPr="00190FFC">
                  <w:rPr>
                    <w:rStyle w:val="aff0"/>
                    <w:rFonts w:ascii="宋体" w:hAnsi="宋体" w:hint="eastAsia"/>
                    <w:noProof/>
                  </w:rPr>
                  <w:t>引言</w:t>
                </w:r>
                <w:r w:rsidR="00592D01">
                  <w:rPr>
                    <w:noProof/>
                    <w:webHidden/>
                  </w:rPr>
                  <w:tab/>
                </w:r>
                <w:r w:rsidR="00592D01">
                  <w:rPr>
                    <w:noProof/>
                    <w:webHidden/>
                  </w:rPr>
                  <w:fldChar w:fldCharType="begin"/>
                </w:r>
                <w:r w:rsidR="00592D01">
                  <w:rPr>
                    <w:noProof/>
                    <w:webHidden/>
                  </w:rPr>
                  <w:instrText xml:space="preserve"> PAGEREF _Toc98408404 \h </w:instrText>
                </w:r>
                <w:r w:rsidR="00592D01">
                  <w:rPr>
                    <w:noProof/>
                    <w:webHidden/>
                  </w:rPr>
                </w:r>
                <w:r w:rsidR="00592D01">
                  <w:rPr>
                    <w:noProof/>
                    <w:webHidden/>
                  </w:rPr>
                  <w:fldChar w:fldCharType="separate"/>
                </w:r>
                <w:r w:rsidR="00592D01">
                  <w:rPr>
                    <w:noProof/>
                    <w:webHidden/>
                  </w:rPr>
                  <w:t>4</w:t>
                </w:r>
                <w:r w:rsidR="00592D01"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05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1.1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编写目的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06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1.2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系统涵盖范围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07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1.3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缩略词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08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1.4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参考资料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16"/>
                <w:tabs>
                  <w:tab w:val="left" w:pos="420"/>
                  <w:tab w:val="right" w:leader="dot" w:pos="8302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caps w:val="0"/>
                  <w:noProof/>
                  <w:sz w:val="21"/>
                  <w:szCs w:val="22"/>
                </w:rPr>
              </w:pPr>
              <w:hyperlink w:anchor="_Toc98408409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需求与目标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10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2.1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需求概要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11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2.2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系统目标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16"/>
                <w:tabs>
                  <w:tab w:val="left" w:pos="420"/>
                  <w:tab w:val="right" w:leader="dot" w:pos="8302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caps w:val="0"/>
                  <w:noProof/>
                  <w:sz w:val="21"/>
                  <w:szCs w:val="22"/>
                </w:rPr>
              </w:pPr>
              <w:hyperlink w:anchor="_Toc98408412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功能模块设计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16"/>
                <w:tabs>
                  <w:tab w:val="left" w:pos="420"/>
                  <w:tab w:val="right" w:leader="dot" w:pos="8302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caps w:val="0"/>
                  <w:noProof/>
                  <w:sz w:val="21"/>
                  <w:szCs w:val="22"/>
                </w:rPr>
              </w:pPr>
              <w:hyperlink w:anchor="_Toc98408413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模块设计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14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4.1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子模块划分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15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4.2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子模块功能描述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16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4.3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子模块依赖关系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17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4.4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子模块结构图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18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子模块交互序列图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19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4.5.1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车票分析用例交互序列图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0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4.5.2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单程票发售用例交互序列图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1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4.5.3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票卡充值用例交互序列图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2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4.5.4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票卡更新用例交互序列图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3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4.5.5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即时退款用例交互序列图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4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4.5.6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非即时退款用例交互序列图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5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4.5.7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票卡查询用例交互序列图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6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4.5.8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收益查询用例交互序列图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7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4.5.9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交易查询用例交互序列图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26"/>
                <w:rPr>
                  <w:rFonts w:asciiTheme="minorHAnsi" w:eastAsiaTheme="minorEastAsia" w:hAnsiTheme="minorHAnsi" w:cstheme="minorBidi"/>
                  <w:smallCaps w:val="0"/>
                  <w:noProof/>
                  <w:sz w:val="21"/>
                  <w:szCs w:val="22"/>
                </w:rPr>
              </w:pPr>
              <w:hyperlink w:anchor="_Toc98408428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</w:t>
                </w:r>
                <w:r>
                  <w:rPr>
                    <w:rFonts w:asciiTheme="minorHAnsi" w:eastAsiaTheme="minorEastAsia" w:hAnsiTheme="minorHAnsi" w:cstheme="minorBidi"/>
                    <w:smallCap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ascii="宋体" w:hAnsi="宋体" w:hint="eastAsia"/>
                    <w:noProof/>
                  </w:rPr>
                  <w:t>子模块设计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29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4.6.1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读卡器接口子模块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0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4.6.2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noProof/>
                  </w:rPr>
                  <w:t>SC</w:t>
                </w:r>
                <w:r w:rsidRPr="00190FFC">
                  <w:rPr>
                    <w:rStyle w:val="aff0"/>
                    <w:rFonts w:hint="eastAsia"/>
                    <w:noProof/>
                  </w:rPr>
                  <w:t>通信子模块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1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4.6.3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打印管理子模块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2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4.6.4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交易管理子模块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3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4.6.5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收益管理子模块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4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4.6.6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参数管理子模块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5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4.6.7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数据查询子模块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6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4.6.8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rFonts w:hint="eastAsia"/>
                    <w:noProof/>
                  </w:rPr>
                  <w:t>清分通信子模块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92D01" w:rsidRDefault="00592D01">
              <w:pPr>
                <w:pStyle w:val="33"/>
                <w:rPr>
                  <w:rFonts w:asciiTheme="minorHAnsi" w:eastAsiaTheme="minorEastAsia" w:hAnsiTheme="minorHAnsi" w:cstheme="minorBidi"/>
                  <w:i w:val="0"/>
                  <w:iCs w:val="0"/>
                  <w:noProof/>
                  <w:sz w:val="21"/>
                  <w:szCs w:val="22"/>
                </w:rPr>
              </w:pPr>
              <w:hyperlink w:anchor="_Toc98408437" w:history="1">
                <w:r w:rsidRPr="00190FFC">
                  <w:rPr>
                    <w:rStyle w:val="aff0"/>
                    <w:rFonts w:ascii="Times New Roman" w:hAnsi="Times New Roman"/>
                    <w:noProof/>
                  </w:rPr>
                  <w:t>4.6.9</w:t>
                </w:r>
                <w:r>
                  <w:rPr>
                    <w:rFonts w:asciiTheme="minorHAnsi" w:eastAsiaTheme="minorEastAsia" w:hAnsiTheme="minorHAnsi" w:cstheme="minorBidi"/>
                    <w:i w:val="0"/>
                    <w:iCs w:val="0"/>
                    <w:noProof/>
                    <w:sz w:val="21"/>
                    <w:szCs w:val="22"/>
                  </w:rPr>
                  <w:tab/>
                </w:r>
                <w:r w:rsidRPr="00190FFC">
                  <w:rPr>
                    <w:rStyle w:val="aff0"/>
                    <w:noProof/>
                  </w:rPr>
                  <w:t>GUI</w:t>
                </w:r>
                <w:r w:rsidRPr="00190FFC">
                  <w:rPr>
                    <w:rStyle w:val="aff0"/>
                    <w:rFonts w:hint="eastAsia"/>
                    <w:noProof/>
                  </w:rPr>
                  <w:t>子模块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_Toc98408437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E507D" w:rsidRDefault="00890D66">
              <w:pPr>
                <w:rPr>
                  <w:rFonts w:ascii="Calibri" w:hAnsi="Calibri"/>
                  <w:bCs/>
                  <w:lang w:val="zh-CN"/>
                </w:rPr>
              </w:pPr>
              <w:r>
                <w:rPr>
                  <w:rFonts w:ascii="Calibri" w:hAnsi="Calibri"/>
                  <w:bCs/>
                  <w:lang w:val="zh-CN"/>
                </w:rPr>
                <w:fldChar w:fldCharType="end"/>
              </w:r>
            </w:p>
          </w:sdtContent>
        </w:sdt>
        <w:p w:rsidR="000E507D" w:rsidRDefault="000E507D">
          <w:pPr>
            <w:pStyle w:val="TOC11"/>
            <w:jc w:val="center"/>
          </w:pPr>
        </w:p>
        <w:p w:rsidR="000E507D" w:rsidRDefault="00890D66">
          <w:pPr>
            <w:rPr>
              <w:rFonts w:ascii="Calibri" w:hAnsi="Calibri"/>
              <w:bCs/>
              <w:lang w:val="zh-CN"/>
            </w:rPr>
          </w:pPr>
        </w:p>
      </w:sdtContent>
    </w:sdt>
    <w:p w:rsidR="000E507D" w:rsidRDefault="000E507D"/>
    <w:p w:rsidR="000E507D" w:rsidRDefault="000E507D">
      <w:pPr>
        <w:rPr>
          <w:rFonts w:ascii="黑体" w:eastAsia="黑体" w:hAnsi="黑体" w:cs="黑体"/>
          <w:b/>
          <w:bCs/>
          <w:sz w:val="28"/>
          <w:szCs w:val="28"/>
        </w:rPr>
      </w:pPr>
    </w:p>
    <w:p w:rsidR="000E507D" w:rsidRDefault="000E507D">
      <w:pPr>
        <w:rPr>
          <w:rFonts w:ascii="黑体" w:eastAsia="黑体" w:hAnsi="黑体" w:cs="黑体"/>
          <w:b/>
          <w:bCs/>
          <w:sz w:val="28"/>
          <w:szCs w:val="28"/>
        </w:rPr>
      </w:pPr>
    </w:p>
    <w:p w:rsidR="000E507D" w:rsidRDefault="00890D66">
      <w:pPr>
        <w:pStyle w:val="18"/>
        <w:numPr>
          <w:ilvl w:val="0"/>
          <w:numId w:val="40"/>
        </w:numPr>
        <w:spacing w:before="0" w:after="0"/>
        <w:ind w:left="420" w:hanging="420"/>
        <w:jc w:val="left"/>
        <w:rPr>
          <w:rFonts w:ascii="宋体" w:eastAsia="宋体" w:hAnsi="宋体"/>
        </w:rPr>
      </w:pPr>
      <w:bookmarkStart w:id="4" w:name="_Toc90973964"/>
      <w:bookmarkStart w:id="5" w:name="_Toc98408404"/>
      <w:r>
        <w:rPr>
          <w:rFonts w:ascii="宋体" w:eastAsia="宋体" w:hAnsi="宋体" w:hint="eastAsia"/>
        </w:rPr>
        <w:t>引</w:t>
      </w:r>
      <w:bookmarkEnd w:id="1"/>
      <w:r>
        <w:rPr>
          <w:rFonts w:ascii="宋体" w:eastAsia="宋体" w:hAnsi="宋体" w:hint="eastAsia"/>
        </w:rPr>
        <w:t>言</w:t>
      </w:r>
      <w:bookmarkEnd w:id="4"/>
      <w:bookmarkEnd w:id="5"/>
    </w:p>
    <w:p w:rsidR="000E507D" w:rsidRDefault="00890D66">
      <w:pPr>
        <w:pStyle w:val="aff3"/>
        <w:spacing w:line="360" w:lineRule="auto"/>
        <w:ind w:left="425" w:firstLineChars="0" w:firstLine="0"/>
        <w:rPr>
          <w:szCs w:val="21"/>
        </w:rPr>
      </w:pPr>
      <w:r>
        <w:rPr>
          <w:rFonts w:hint="eastAsia"/>
          <w:szCs w:val="21"/>
        </w:rPr>
        <w:t>本文档主要叙述长沙轨道交通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号线智慧地铁项目智能客服终端</w:t>
      </w:r>
      <w:r>
        <w:rPr>
          <w:rFonts w:hint="eastAsia"/>
          <w:szCs w:val="21"/>
        </w:rPr>
        <w:t>I</w:t>
      </w:r>
      <w:r>
        <w:rPr>
          <w:szCs w:val="21"/>
        </w:rPr>
        <w:t>S</w:t>
      </w:r>
      <w:r>
        <w:rPr>
          <w:rFonts w:hint="eastAsia"/>
          <w:szCs w:val="21"/>
        </w:rPr>
        <w:t>M</w:t>
      </w:r>
      <w:r>
        <w:rPr>
          <w:rFonts w:hint="eastAsia"/>
          <w:szCs w:val="21"/>
        </w:rPr>
        <w:t>相关软件概要设计进行说明。</w:t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6" w:name="_Toc90973965"/>
      <w:bookmarkStart w:id="7" w:name="_Toc98408405"/>
      <w:r>
        <w:rPr>
          <w:rFonts w:ascii="宋体" w:eastAsia="宋体" w:hAnsi="宋体" w:hint="eastAsia"/>
          <w:color w:val="000000"/>
        </w:rPr>
        <w:t>编写目的</w:t>
      </w:r>
      <w:bookmarkEnd w:id="6"/>
      <w:bookmarkEnd w:id="7"/>
    </w:p>
    <w:p w:rsidR="000E507D" w:rsidRDefault="00890D66">
      <w:pPr>
        <w:pStyle w:val="19"/>
        <w:numPr>
          <w:ilvl w:val="0"/>
          <w:numId w:val="41"/>
        </w:numPr>
        <w:ind w:firstLineChars="0"/>
        <w:rPr>
          <w:rFonts w:cs="Times New Roman"/>
          <w:kern w:val="2"/>
          <w:szCs w:val="22"/>
        </w:rPr>
      </w:pPr>
      <w:r>
        <w:rPr>
          <w:rFonts w:ascii="宋体" w:hAnsi="宋体" w:hint="eastAsia"/>
        </w:rPr>
        <w:t>本文档是详细设计、代码编写、测试验收的主要依据，通过本文档，可让读者深入的了解系统的具体需求</w:t>
      </w:r>
      <w:r>
        <w:rPr>
          <w:rFonts w:cs="Times New Roman" w:hint="eastAsia"/>
          <w:kern w:val="2"/>
          <w:szCs w:val="22"/>
        </w:rPr>
        <w:t>；</w:t>
      </w:r>
    </w:p>
    <w:p w:rsidR="000E507D" w:rsidRDefault="00890D66">
      <w:pPr>
        <w:pStyle w:val="19"/>
        <w:numPr>
          <w:ilvl w:val="0"/>
          <w:numId w:val="41"/>
        </w:numPr>
        <w:ind w:firstLineChars="0"/>
        <w:rPr>
          <w:rFonts w:cs="Times New Roman"/>
          <w:kern w:val="2"/>
          <w:szCs w:val="22"/>
        </w:rPr>
      </w:pPr>
      <w:r>
        <w:rPr>
          <w:rFonts w:ascii="宋体" w:hAnsi="宋体" w:hint="eastAsia"/>
          <w:color w:val="000000"/>
        </w:rPr>
        <w:t>作为同项目团队外人员进行沟通的外部接口，用于他们评审和理解系统</w:t>
      </w:r>
      <w:r>
        <w:rPr>
          <w:rFonts w:cs="Times New Roman" w:hint="eastAsia"/>
          <w:kern w:val="2"/>
          <w:szCs w:val="22"/>
        </w:rPr>
        <w:t>；</w:t>
      </w:r>
    </w:p>
    <w:p w:rsidR="000E507D" w:rsidRDefault="00890D66">
      <w:pPr>
        <w:pStyle w:val="19"/>
        <w:numPr>
          <w:ilvl w:val="0"/>
          <w:numId w:val="41"/>
        </w:numPr>
        <w:ind w:firstLineChars="0"/>
        <w:rPr>
          <w:rFonts w:cs="Times New Roman"/>
          <w:kern w:val="2"/>
          <w:szCs w:val="22"/>
        </w:rPr>
      </w:pPr>
      <w:r>
        <w:rPr>
          <w:rFonts w:ascii="宋体" w:hAnsi="宋体" w:hint="eastAsia"/>
          <w:color w:val="000000"/>
        </w:rPr>
        <w:t>本文档定义了</w:t>
      </w:r>
      <w:r>
        <w:rPr>
          <w:rFonts w:ascii="宋体" w:hAnsi="宋体" w:hint="eastAsia"/>
        </w:rPr>
        <w:t>系统的架构设计和子系统之间的接口</w:t>
      </w:r>
      <w:r>
        <w:rPr>
          <w:rFonts w:ascii="宋体" w:hAnsi="宋体" w:hint="eastAsia"/>
          <w:color w:val="000000"/>
        </w:rPr>
        <w:t>。</w:t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8" w:name="_Toc90973966"/>
      <w:bookmarkStart w:id="9" w:name="_Toc98408406"/>
      <w:r>
        <w:rPr>
          <w:rFonts w:ascii="宋体" w:eastAsia="宋体" w:hAnsi="宋体" w:hint="eastAsia"/>
          <w:color w:val="000000"/>
        </w:rPr>
        <w:t>系统涵盖范围</w:t>
      </w:r>
      <w:bookmarkEnd w:id="8"/>
      <w:bookmarkEnd w:id="9"/>
    </w:p>
    <w:p w:rsidR="000E507D" w:rsidRDefault="00890D66">
      <w:pPr>
        <w:spacing w:before="120" w:after="120"/>
        <w:ind w:firstLine="480"/>
        <w:rPr>
          <w:rFonts w:ascii="Arial" w:hAnsi="Arial" w:cs="Times New Roman"/>
          <w:bCs/>
          <w:kern w:val="2"/>
          <w:szCs w:val="22"/>
        </w:rPr>
      </w:pPr>
      <w:r>
        <w:rPr>
          <w:rFonts w:cs="Times New Roman" w:hint="eastAsia"/>
          <w:bCs/>
          <w:kern w:val="2"/>
          <w:szCs w:val="22"/>
        </w:rPr>
        <w:t>《</w:t>
      </w:r>
      <w:r>
        <w:rPr>
          <w:rFonts w:ascii="Arial" w:hAnsi="Arial" w:cs="Times New Roman" w:hint="eastAsia"/>
          <w:bCs/>
          <w:kern w:val="2"/>
          <w:szCs w:val="22"/>
        </w:rPr>
        <w:t>软件概要设计说明书》描述轨道交通自动售检票系统中</w:t>
      </w:r>
      <w:r>
        <w:rPr>
          <w:rFonts w:ascii="Arial" w:hAnsi="Arial" w:cs="Times New Roman" w:hint="eastAsia"/>
          <w:bCs/>
          <w:kern w:val="2"/>
          <w:szCs w:val="22"/>
        </w:rPr>
        <w:t>AFC</w:t>
      </w:r>
      <w:r>
        <w:rPr>
          <w:rFonts w:ascii="Arial" w:hAnsi="Arial" w:cs="Times New Roman" w:hint="eastAsia"/>
          <w:bCs/>
          <w:kern w:val="2"/>
          <w:szCs w:val="22"/>
        </w:rPr>
        <w:t>设备的</w:t>
      </w:r>
      <w:r>
        <w:rPr>
          <w:rFonts w:ascii="Arial" w:hAnsi="Arial" w:cs="Times New Roman" w:hint="eastAsia"/>
          <w:bCs/>
          <w:kern w:val="2"/>
          <w:szCs w:val="22"/>
        </w:rPr>
        <w:t>ISM</w:t>
      </w:r>
      <w:r>
        <w:rPr>
          <w:rFonts w:ascii="Arial" w:hAnsi="Arial" w:cs="Times New Roman" w:hint="eastAsia"/>
          <w:bCs/>
          <w:kern w:val="2"/>
          <w:szCs w:val="22"/>
        </w:rPr>
        <w:t>软件概要设计，作为客户需求概要设计的完整依据。</w:t>
      </w:r>
    </w:p>
    <w:p w:rsidR="000E507D" w:rsidRDefault="00890D66">
      <w:pPr>
        <w:pStyle w:val="19"/>
        <w:ind w:firstLine="480"/>
        <w:rPr>
          <w:rFonts w:cs="Times New Roman"/>
          <w:bCs/>
          <w:kern w:val="2"/>
          <w:szCs w:val="22"/>
        </w:rPr>
      </w:pPr>
      <w:r>
        <w:rPr>
          <w:rFonts w:cs="Times New Roman" w:hint="eastAsia"/>
          <w:bCs/>
          <w:kern w:val="2"/>
          <w:szCs w:val="22"/>
        </w:rPr>
        <w:t>本文档覆盖的内容包括：系统开发范围、系统总结分析、系统总体架构、非功能性设计等内容。</w:t>
      </w:r>
    </w:p>
    <w:p w:rsidR="000E507D" w:rsidRDefault="00890D66">
      <w:pPr>
        <w:pStyle w:val="19"/>
        <w:ind w:firstLine="480"/>
        <w:rPr>
          <w:rFonts w:cs="Times New Roman"/>
          <w:bCs/>
          <w:kern w:val="2"/>
          <w:szCs w:val="22"/>
        </w:rPr>
      </w:pPr>
      <w:r>
        <w:rPr>
          <w:rFonts w:cs="Times New Roman" w:hint="eastAsia"/>
          <w:bCs/>
          <w:kern w:val="2"/>
          <w:szCs w:val="22"/>
        </w:rPr>
        <w:t>本系统的用户包括：轨道交通单位；专家评委；地铁全体员工。</w:t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10" w:name="_Toc90973967"/>
      <w:bookmarkStart w:id="11" w:name="_Toc98408407"/>
      <w:r>
        <w:rPr>
          <w:rFonts w:ascii="宋体" w:eastAsia="宋体" w:hAnsi="宋体" w:hint="eastAsia"/>
          <w:color w:val="000000"/>
        </w:rPr>
        <w:t>缩略词</w:t>
      </w:r>
      <w:bookmarkEnd w:id="10"/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816"/>
        <w:gridCol w:w="6850"/>
      </w:tblGrid>
      <w:tr w:rsidR="000E507D">
        <w:trPr>
          <w:cantSplit/>
          <w:trHeight w:val="454"/>
          <w:tblHeader/>
        </w:trPr>
        <w:tc>
          <w:tcPr>
            <w:tcW w:w="510" w:type="pct"/>
            <w:shd w:val="clear" w:color="auto" w:fill="D9D9D9" w:themeFill="background1" w:themeFillShade="D9"/>
            <w:vAlign w:val="center"/>
          </w:tcPr>
          <w:p w:rsidR="000E507D" w:rsidRDefault="00890D66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470" w:type="pct"/>
            <w:shd w:val="clear" w:color="auto" w:fill="D9D9D9" w:themeFill="background1" w:themeFillShade="D9"/>
            <w:vAlign w:val="center"/>
          </w:tcPr>
          <w:p w:rsidR="000E507D" w:rsidRDefault="00890D66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缩写</w:t>
            </w:r>
          </w:p>
        </w:tc>
        <w:tc>
          <w:tcPr>
            <w:tcW w:w="4020" w:type="pct"/>
            <w:shd w:val="clear" w:color="auto" w:fill="D9D9D9" w:themeFill="background1" w:themeFillShade="D9"/>
            <w:vAlign w:val="center"/>
          </w:tcPr>
          <w:p w:rsidR="000E507D" w:rsidRDefault="00890D66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解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释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ACC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清分中心系统（</w:t>
            </w:r>
            <w:r>
              <w:t>AFC Clearing Center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I</w:t>
            </w:r>
            <w:r>
              <w:t>TP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互联网售检票平台</w:t>
            </w:r>
            <w:r>
              <w:t>(Internet Ticket Platform)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AFC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自动售检票（</w:t>
            </w:r>
            <w:r>
              <w:t>Automatic Fare Collection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AGM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自动检票机（</w:t>
            </w:r>
            <w:r>
              <w:t>Automatic Gate Machine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BOM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半自动售票机（</w:t>
            </w:r>
            <w:r>
              <w:t>Booking Office Machine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CSC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非接触式</w:t>
            </w:r>
            <w:r>
              <w:t>IC</w:t>
            </w:r>
            <w:r>
              <w:rPr>
                <w:rFonts w:hint="eastAsia"/>
              </w:rPr>
              <w:t>卡（</w:t>
            </w:r>
            <w:r>
              <w:t xml:space="preserve">Contact less Smart Card 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CT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纪念票（</w:t>
            </w:r>
            <w:r>
              <w:t xml:space="preserve">Commemorative Ticket 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DES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数据加密标准（</w:t>
            </w:r>
            <w:r>
              <w:t>Data Encryption Standard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DG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末端自动检票机（</w:t>
            </w:r>
            <w:r>
              <w:t>Dummy Gate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ECU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电子控制单元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主控单元（</w:t>
            </w:r>
            <w:r>
              <w:t>Electronic Control Unit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EMC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电磁兼容性（</w:t>
            </w:r>
            <w:r>
              <w:t xml:space="preserve">Electro Magnetic </w:t>
            </w:r>
            <w:r>
              <w:t>Compatibility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EnG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进自动检票机（</w:t>
            </w:r>
            <w:r>
              <w:t>Entry Gate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E/S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车票编码分拣机（</w:t>
            </w:r>
            <w:r>
              <w:t>Encoder/Sorter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ET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员工票（</w:t>
            </w:r>
            <w:r>
              <w:t xml:space="preserve">Employee Ticket 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ExG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出自动检票机（</w:t>
            </w:r>
            <w:r>
              <w:t>Exit Gate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ExT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出站票（</w:t>
            </w:r>
            <w:r>
              <w:t>Exit Ticket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FEP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前端处理机（</w:t>
            </w:r>
            <w:r>
              <w:t>Front End Processor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IBP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综合后备盘（</w:t>
            </w:r>
            <w:r>
              <w:t>Integrated Backup Panel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ITVM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网络售票机</w:t>
            </w:r>
            <w:r>
              <w:t>（</w:t>
            </w:r>
            <w:r>
              <w:t xml:space="preserve">Internet </w:t>
            </w:r>
            <w:r>
              <w:t>Ticket Vending Machine</w:t>
            </w:r>
            <w: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KMS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密钥管理系统（</w:t>
            </w:r>
            <w:r>
              <w:t>Key Management System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LCC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线路中央计算机（</w:t>
            </w:r>
            <w:r>
              <w:t>Line Central Computer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MCBF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平均无故障次数（</w:t>
            </w:r>
            <w:r>
              <w:t>Mean-Cycles Between Failure</w:t>
            </w:r>
            <w:r>
              <w:rPr>
                <w:rFonts w:hint="eastAsia"/>
              </w:rPr>
              <w:t>），即两次</w:t>
            </w:r>
            <w:proofErr w:type="gramStart"/>
            <w:r>
              <w:rPr>
                <w:rFonts w:hint="eastAsia"/>
              </w:rPr>
              <w:t>总成件拆</w:t>
            </w:r>
            <w:proofErr w:type="gramEnd"/>
            <w:r>
              <w:t>/</w:t>
            </w:r>
            <w:r>
              <w:rPr>
                <w:rFonts w:hint="eastAsia"/>
              </w:rPr>
              <w:t>装维修之间的平均使用次数，而对运营设备而言是指两次损坏之间的平均使用次数。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MTBF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平均无故障时间（</w:t>
            </w:r>
            <w:r>
              <w:t>Mean-Time Between Failure</w:t>
            </w:r>
            <w:r>
              <w:rPr>
                <w:rFonts w:hint="eastAsia"/>
              </w:rPr>
              <w:t>），即两次</w:t>
            </w:r>
            <w:proofErr w:type="gramStart"/>
            <w:r>
              <w:rPr>
                <w:rFonts w:hint="eastAsia"/>
              </w:rPr>
              <w:t>总成件拆</w:t>
            </w:r>
            <w:proofErr w:type="gramEnd"/>
            <w:r>
              <w:t>/</w:t>
            </w:r>
            <w:r>
              <w:rPr>
                <w:rFonts w:hint="eastAsia"/>
              </w:rPr>
              <w:t>装维修之间的平均时间，而对运营设备而言是指两次损坏之间的平均时间。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MTTR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平均故障恢复维修时间（</w:t>
            </w:r>
            <w:r>
              <w:t>Mean Time To Repair</w:t>
            </w:r>
            <w:r>
              <w:rPr>
                <w:rFonts w:hint="eastAsia"/>
              </w:rPr>
              <w:t>），是维修作业耗时平均值，按其频率平均。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OCC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控制中心（</w:t>
            </w:r>
            <w:r>
              <w:t>Operating Control Center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PCA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便携式检验票机（</w:t>
            </w:r>
            <w:r>
              <w:t>Portable Card Analyzer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PSAM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消费</w:t>
            </w:r>
            <w:r>
              <w:t>SAM</w:t>
            </w:r>
            <w:r>
              <w:rPr>
                <w:rFonts w:hint="eastAsia"/>
              </w:rPr>
              <w:t>（</w:t>
            </w:r>
            <w:r>
              <w:t>Purchase SAM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RG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双向自动检票机（</w:t>
            </w:r>
            <w:r>
              <w:t>Reversible Gate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SAM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安全存取模块（</w:t>
            </w:r>
            <w:r>
              <w:t xml:space="preserve">Secure </w:t>
            </w:r>
            <w:r>
              <w:t>Access Module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SC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车站计算机（</w:t>
            </w:r>
            <w:r>
              <w:t>Station Computer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SJT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单程票（</w:t>
            </w:r>
            <w:r>
              <w:t xml:space="preserve">Single Journey Ticket 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lastRenderedPageBreak/>
              <w:t>32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SLE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车站现场设备（</w:t>
            </w:r>
            <w:r>
              <w:t>Station Level Equipment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SVT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储值票（</w:t>
            </w:r>
            <w:r>
              <w:t xml:space="preserve">Store Value Ticket 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TCT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乘次票（</w:t>
            </w:r>
            <w:r>
              <w:t xml:space="preserve">Trip Count Ticket 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TOKEN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简易非接触式</w:t>
            </w:r>
            <w:r>
              <w:t>IC</w:t>
            </w:r>
            <w:r>
              <w:rPr>
                <w:rFonts w:hint="eastAsia"/>
              </w:rPr>
              <w:t>卡单程票（</w:t>
            </w:r>
            <w:r>
              <w:t>Simplified CSC SJT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TST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测试票（</w:t>
            </w:r>
            <w:r>
              <w:t xml:space="preserve">Test Ticket 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TVM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自动售票机（</w:t>
            </w:r>
            <w:r>
              <w:t>Ticket Vending Machine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UPS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不间断电源（</w:t>
            </w:r>
            <w:r>
              <w:t>Uninterrupted Power Source</w:t>
            </w:r>
            <w:r>
              <w:rPr>
                <w:rFonts w:hint="eastAsia"/>
              </w:rPr>
              <w:t>）</w:t>
            </w:r>
          </w:p>
        </w:tc>
      </w:tr>
      <w:tr w:rsidR="000E507D">
        <w:trPr>
          <w:cantSplit/>
          <w:trHeight w:val="454"/>
        </w:trPr>
        <w:tc>
          <w:tcPr>
            <w:tcW w:w="51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0E507D" w:rsidRDefault="00890D66">
            <w:pPr>
              <w:snapToGrid w:val="0"/>
              <w:jc w:val="center"/>
            </w:pPr>
            <w:r>
              <w:t>ISM</w:t>
            </w:r>
          </w:p>
        </w:tc>
        <w:tc>
          <w:tcPr>
            <w:tcW w:w="4020" w:type="pct"/>
            <w:shd w:val="clear" w:color="auto" w:fill="auto"/>
            <w:vAlign w:val="center"/>
          </w:tcPr>
          <w:p w:rsidR="000E507D" w:rsidRDefault="00890D66">
            <w:pPr>
              <w:snapToGrid w:val="0"/>
            </w:pPr>
            <w:r>
              <w:rPr>
                <w:rFonts w:hint="eastAsia"/>
              </w:rPr>
              <w:t>智能客服终端</w:t>
            </w:r>
          </w:p>
        </w:tc>
      </w:tr>
    </w:tbl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12" w:name="_Toc90973969"/>
      <w:bookmarkStart w:id="13" w:name="_Toc258931615"/>
      <w:bookmarkStart w:id="14" w:name="_Toc414900564"/>
      <w:bookmarkStart w:id="15" w:name="_Toc98408408"/>
      <w:r>
        <w:rPr>
          <w:rFonts w:ascii="宋体" w:eastAsia="宋体" w:hAnsi="宋体" w:hint="eastAsia"/>
          <w:color w:val="000000"/>
        </w:rPr>
        <w:t>参考资料</w:t>
      </w:r>
      <w:bookmarkEnd w:id="12"/>
      <w:bookmarkEnd w:id="13"/>
      <w:bookmarkEnd w:id="14"/>
      <w:bookmarkEnd w:id="15"/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地铁设计规范（</w:t>
      </w:r>
      <w:r>
        <w:rPr>
          <w:rFonts w:ascii="宋体" w:hAnsi="宋体" w:cs="宋体"/>
          <w:color w:val="000000" w:themeColor="text1"/>
          <w:szCs w:val="21"/>
        </w:rPr>
        <w:t>GB50157-2013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城市</w:t>
      </w:r>
      <w:r>
        <w:rPr>
          <w:rFonts w:ascii="宋体" w:hAnsi="宋体" w:cs="宋体" w:hint="eastAsia"/>
          <w:color w:val="000000" w:themeColor="text1"/>
          <w:szCs w:val="21"/>
        </w:rPr>
        <w:t>轨道交通技术规范（</w:t>
      </w:r>
      <w:r>
        <w:rPr>
          <w:rFonts w:ascii="宋体" w:hAnsi="宋体" w:cs="宋体"/>
          <w:color w:val="000000" w:themeColor="text1"/>
          <w:szCs w:val="21"/>
        </w:rPr>
        <w:t>GB50490-2009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城市</w:t>
      </w:r>
      <w:r>
        <w:rPr>
          <w:rFonts w:ascii="宋体" w:hAnsi="宋体" w:cs="宋体" w:hint="eastAsia"/>
          <w:color w:val="000000" w:themeColor="text1"/>
          <w:szCs w:val="21"/>
        </w:rPr>
        <w:t>轨道交通自动售检票系统技术条件（</w:t>
      </w:r>
      <w:r>
        <w:rPr>
          <w:rFonts w:ascii="宋体" w:hAnsi="宋体" w:cs="宋体"/>
          <w:color w:val="000000" w:themeColor="text1"/>
          <w:szCs w:val="21"/>
        </w:rPr>
        <w:t>GB/T 20907-2007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地下</w:t>
      </w:r>
      <w:r>
        <w:rPr>
          <w:rFonts w:ascii="宋体" w:hAnsi="宋体" w:cs="宋体" w:hint="eastAsia"/>
          <w:color w:val="000000" w:themeColor="text1"/>
          <w:szCs w:val="21"/>
        </w:rPr>
        <w:t>铁道工程施工及验收规范（</w:t>
      </w:r>
      <w:r>
        <w:rPr>
          <w:rFonts w:ascii="宋体" w:hAnsi="宋体" w:cs="宋体"/>
          <w:color w:val="000000" w:themeColor="text1"/>
          <w:szCs w:val="21"/>
        </w:rPr>
        <w:t>GB50299-2018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城市</w:t>
      </w:r>
      <w:r>
        <w:rPr>
          <w:rFonts w:ascii="宋体" w:hAnsi="宋体" w:cs="宋体" w:hint="eastAsia"/>
          <w:color w:val="000000" w:themeColor="text1"/>
          <w:szCs w:val="21"/>
        </w:rPr>
        <w:t>轨道交通自动售检票系统工程质量验收标准（</w:t>
      </w:r>
      <w:r>
        <w:rPr>
          <w:rFonts w:ascii="宋体" w:hAnsi="宋体" w:cs="宋体"/>
          <w:color w:val="000000" w:themeColor="text1"/>
          <w:szCs w:val="21"/>
        </w:rPr>
        <w:t>GB50381-2018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建</w:t>
      </w:r>
      <w:r>
        <w:rPr>
          <w:rFonts w:ascii="宋体" w:hAnsi="宋体" w:cs="宋体" w:hint="eastAsia"/>
          <w:color w:val="000000" w:themeColor="text1"/>
          <w:szCs w:val="21"/>
        </w:rPr>
        <w:t>设事业集成电路（</w:t>
      </w:r>
      <w:r>
        <w:rPr>
          <w:rFonts w:ascii="宋体" w:hAnsi="宋体" w:cs="宋体"/>
          <w:color w:val="000000" w:themeColor="text1"/>
          <w:szCs w:val="21"/>
        </w:rPr>
        <w:t>IC</w:t>
      </w:r>
      <w:r>
        <w:rPr>
          <w:rFonts w:ascii="宋体" w:hAnsi="宋体" w:cs="宋体"/>
          <w:color w:val="000000" w:themeColor="text1"/>
          <w:szCs w:val="21"/>
        </w:rPr>
        <w:t>）卡</w:t>
      </w:r>
      <w:r>
        <w:rPr>
          <w:rFonts w:ascii="宋体" w:hAnsi="宋体" w:cs="宋体" w:hint="eastAsia"/>
          <w:color w:val="000000" w:themeColor="text1"/>
          <w:szCs w:val="21"/>
        </w:rPr>
        <w:t>应</w:t>
      </w:r>
      <w:r>
        <w:rPr>
          <w:rFonts w:ascii="宋体" w:hAnsi="宋体" w:cs="宋体"/>
          <w:color w:val="000000" w:themeColor="text1"/>
          <w:szCs w:val="21"/>
        </w:rPr>
        <w:t>用技</w:t>
      </w:r>
      <w:r>
        <w:rPr>
          <w:rFonts w:ascii="宋体" w:hAnsi="宋体" w:cs="宋体" w:hint="eastAsia"/>
          <w:color w:val="000000" w:themeColor="text1"/>
          <w:szCs w:val="21"/>
        </w:rPr>
        <w:t>术（</w:t>
      </w:r>
      <w:r>
        <w:rPr>
          <w:rFonts w:ascii="宋体" w:hAnsi="宋体" w:cs="宋体"/>
          <w:color w:val="000000" w:themeColor="text1"/>
          <w:szCs w:val="21"/>
        </w:rPr>
        <w:t>CJ/T166-2014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城市</w:t>
      </w:r>
      <w:r>
        <w:rPr>
          <w:rFonts w:ascii="宋体" w:hAnsi="宋体" w:cs="宋体" w:hint="eastAsia"/>
          <w:color w:val="000000" w:themeColor="text1"/>
          <w:szCs w:val="21"/>
        </w:rPr>
        <w:t>轨道交通工程项目建设标准（建标</w:t>
      </w:r>
      <w:r>
        <w:rPr>
          <w:rFonts w:ascii="宋体" w:hAnsi="宋体" w:cs="宋体"/>
          <w:color w:val="000000" w:themeColor="text1"/>
          <w:szCs w:val="21"/>
        </w:rPr>
        <w:t xml:space="preserve"> 104-2008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低</w:t>
      </w:r>
      <w:r>
        <w:rPr>
          <w:rFonts w:ascii="宋体" w:hAnsi="宋体" w:cs="宋体" w:hint="eastAsia"/>
          <w:color w:val="000000" w:themeColor="text1"/>
          <w:szCs w:val="21"/>
        </w:rPr>
        <w:t>压配电设计规范（</w:t>
      </w:r>
      <w:r>
        <w:rPr>
          <w:rFonts w:ascii="宋体" w:hAnsi="宋体" w:cs="宋体"/>
          <w:color w:val="000000" w:themeColor="text1"/>
          <w:szCs w:val="21"/>
        </w:rPr>
        <w:t>GB50054-2011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综合布线系统工程设计规范（</w:t>
      </w:r>
      <w:r>
        <w:rPr>
          <w:rFonts w:ascii="宋体" w:hAnsi="宋体" w:cs="宋体"/>
          <w:color w:val="000000" w:themeColor="text1"/>
          <w:szCs w:val="21"/>
        </w:rPr>
        <w:t>GB/T50311-2016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数据中心设计规范（</w:t>
      </w:r>
      <w:r>
        <w:rPr>
          <w:rFonts w:ascii="宋体" w:hAnsi="宋体" w:cs="宋体"/>
          <w:color w:val="000000" w:themeColor="text1"/>
          <w:szCs w:val="21"/>
        </w:rPr>
        <w:t>GB50174</w:t>
      </w:r>
      <w:r>
        <w:rPr>
          <w:rFonts w:ascii="宋体" w:hAnsi="宋体" w:cs="宋体"/>
          <w:color w:val="000000" w:themeColor="text1"/>
          <w:szCs w:val="21"/>
        </w:rPr>
        <w:t>－</w:t>
      </w:r>
      <w:r>
        <w:rPr>
          <w:rFonts w:ascii="宋体" w:hAnsi="宋体" w:cs="宋体"/>
          <w:color w:val="000000" w:themeColor="text1"/>
          <w:szCs w:val="21"/>
        </w:rPr>
        <w:t>2017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工业控制用软件评定准则（</w:t>
      </w:r>
      <w:r>
        <w:rPr>
          <w:rFonts w:ascii="宋体" w:hAnsi="宋体" w:cs="宋体"/>
          <w:color w:val="000000" w:themeColor="text1"/>
          <w:szCs w:val="21"/>
        </w:rPr>
        <w:t>GB/ T 13423—1992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软件文档管理指南（</w:t>
      </w:r>
      <w:r>
        <w:rPr>
          <w:rFonts w:ascii="宋体" w:hAnsi="宋体" w:cs="宋体"/>
          <w:color w:val="000000" w:themeColor="text1"/>
          <w:szCs w:val="21"/>
        </w:rPr>
        <w:t>GB/T16680-1996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信息技术</w:t>
      </w:r>
      <w:r>
        <w:rPr>
          <w:rFonts w:ascii="宋体" w:hAnsi="宋体" w:cs="宋体"/>
          <w:color w:val="000000" w:themeColor="text1"/>
          <w:szCs w:val="21"/>
        </w:rPr>
        <w:t xml:space="preserve"> </w:t>
      </w:r>
      <w:r>
        <w:rPr>
          <w:rFonts w:ascii="宋体" w:hAnsi="宋体" w:cs="宋体"/>
          <w:color w:val="000000" w:themeColor="text1"/>
          <w:szCs w:val="21"/>
        </w:rPr>
        <w:t>软件生存期过程（</w:t>
      </w:r>
      <w:r>
        <w:rPr>
          <w:rFonts w:ascii="宋体" w:hAnsi="宋体" w:cs="宋体"/>
          <w:color w:val="000000" w:themeColor="text1"/>
          <w:szCs w:val="21"/>
        </w:rPr>
        <w:t>GB/T8566-2007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信息技术</w:t>
      </w:r>
      <w:r>
        <w:rPr>
          <w:rFonts w:ascii="宋体" w:hAnsi="宋体" w:cs="宋体"/>
          <w:color w:val="000000" w:themeColor="text1"/>
          <w:szCs w:val="21"/>
        </w:rPr>
        <w:t xml:space="preserve"> </w:t>
      </w:r>
      <w:r>
        <w:rPr>
          <w:rFonts w:ascii="宋体" w:hAnsi="宋体" w:cs="宋体"/>
          <w:color w:val="000000" w:themeColor="text1"/>
          <w:szCs w:val="21"/>
        </w:rPr>
        <w:t>软件维护（</w:t>
      </w:r>
      <w:r>
        <w:rPr>
          <w:rFonts w:ascii="宋体" w:hAnsi="宋体" w:cs="宋体"/>
          <w:color w:val="000000" w:themeColor="text1"/>
          <w:szCs w:val="21"/>
        </w:rPr>
        <w:t>GB/T20157-2006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信息系统等级保护安全设计技术要求（</w:t>
      </w:r>
      <w:r>
        <w:rPr>
          <w:rFonts w:ascii="宋体" w:hAnsi="宋体" w:cs="宋体"/>
          <w:color w:val="000000" w:themeColor="text1"/>
          <w:szCs w:val="21"/>
        </w:rPr>
        <w:t xml:space="preserve">GBT </w:t>
      </w:r>
      <w:r>
        <w:rPr>
          <w:rFonts w:ascii="宋体" w:hAnsi="宋体" w:cs="宋体"/>
          <w:color w:val="000000" w:themeColor="text1"/>
          <w:szCs w:val="21"/>
        </w:rPr>
        <w:t>25070-2010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lastRenderedPageBreak/>
        <w:t>计算机软件文档编制规范（</w:t>
      </w:r>
      <w:r>
        <w:rPr>
          <w:rFonts w:ascii="宋体" w:hAnsi="宋体" w:cs="宋体"/>
          <w:color w:val="000000" w:themeColor="text1"/>
          <w:szCs w:val="21"/>
        </w:rPr>
        <w:t>GB/T8567-2006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计算机软件需求说明编制指南（</w:t>
      </w:r>
      <w:r>
        <w:rPr>
          <w:rFonts w:ascii="宋体" w:hAnsi="宋体" w:cs="宋体"/>
          <w:color w:val="000000" w:themeColor="text1"/>
          <w:szCs w:val="21"/>
        </w:rPr>
        <w:t>GB/T9385-2008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计算机软件测试文件编制规范（</w:t>
      </w:r>
      <w:r>
        <w:rPr>
          <w:rFonts w:ascii="宋体" w:hAnsi="宋体" w:cs="宋体"/>
          <w:color w:val="000000" w:themeColor="text1"/>
          <w:szCs w:val="21"/>
        </w:rPr>
        <w:t>GB/T9386-2008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计算机软件质量保证计划规范（</w:t>
      </w:r>
      <w:r>
        <w:rPr>
          <w:rFonts w:ascii="宋体" w:hAnsi="宋体" w:cs="宋体"/>
          <w:color w:val="000000" w:themeColor="text1"/>
          <w:szCs w:val="21"/>
        </w:rPr>
        <w:t>GB/T12504-2008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计算机软件配置管理计划规范（</w:t>
      </w:r>
      <w:r>
        <w:rPr>
          <w:rFonts w:ascii="宋体" w:hAnsi="宋体" w:cs="宋体"/>
          <w:color w:val="000000" w:themeColor="text1"/>
          <w:szCs w:val="21"/>
        </w:rPr>
        <w:t>GB/T12505-1990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计算机软件可靠性和可维护性管理（</w:t>
      </w:r>
      <w:r>
        <w:rPr>
          <w:rFonts w:ascii="宋体" w:hAnsi="宋体" w:cs="宋体"/>
          <w:color w:val="000000" w:themeColor="text1"/>
          <w:szCs w:val="21"/>
        </w:rPr>
        <w:t>GB/T14394-2008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计算机软件测试规范（</w:t>
      </w:r>
      <w:r>
        <w:rPr>
          <w:rFonts w:ascii="宋体" w:hAnsi="宋体" w:cs="宋体"/>
          <w:color w:val="000000" w:themeColor="text1"/>
          <w:szCs w:val="21"/>
        </w:rPr>
        <w:t>GB/T15532-2008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软件支持环境（</w:t>
      </w:r>
      <w:r>
        <w:rPr>
          <w:rFonts w:ascii="宋体" w:hAnsi="宋体" w:cs="宋体"/>
          <w:color w:val="000000" w:themeColor="text1"/>
          <w:szCs w:val="21"/>
        </w:rPr>
        <w:t>GB/T15853-1995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电气与电子工程师协会（</w:t>
      </w:r>
      <w:r>
        <w:rPr>
          <w:rFonts w:ascii="宋体" w:hAnsi="宋体" w:cs="宋体"/>
          <w:color w:val="000000" w:themeColor="text1"/>
          <w:szCs w:val="21"/>
        </w:rPr>
        <w:t>IEEE</w:t>
      </w:r>
      <w:r>
        <w:rPr>
          <w:rFonts w:ascii="宋体" w:hAnsi="宋体" w:cs="宋体"/>
          <w:color w:val="000000" w:themeColor="text1"/>
          <w:szCs w:val="21"/>
        </w:rPr>
        <w:t>）有关协议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国际电信联盟</w:t>
      </w:r>
      <w:r>
        <w:rPr>
          <w:rFonts w:ascii="宋体" w:hAnsi="宋体" w:cs="宋体"/>
          <w:color w:val="000000" w:themeColor="text1"/>
          <w:szCs w:val="21"/>
        </w:rPr>
        <w:t xml:space="preserve"> ITU</w:t>
      </w:r>
      <w:r>
        <w:rPr>
          <w:rFonts w:ascii="宋体" w:hAnsi="宋体" w:cs="宋体"/>
          <w:color w:val="000000" w:themeColor="text1"/>
          <w:szCs w:val="21"/>
        </w:rPr>
        <w:t>－</w:t>
      </w:r>
      <w:r>
        <w:rPr>
          <w:rFonts w:ascii="宋体" w:hAnsi="宋体" w:cs="宋体"/>
          <w:color w:val="000000" w:themeColor="text1"/>
          <w:szCs w:val="21"/>
        </w:rPr>
        <w:t>T</w:t>
      </w:r>
      <w:r>
        <w:rPr>
          <w:rFonts w:ascii="宋体" w:hAnsi="宋体" w:cs="宋体"/>
          <w:color w:val="000000" w:themeColor="text1"/>
          <w:szCs w:val="21"/>
        </w:rPr>
        <w:t>、</w:t>
      </w:r>
      <w:r>
        <w:rPr>
          <w:rFonts w:ascii="宋体" w:hAnsi="宋体" w:cs="宋体"/>
          <w:color w:val="000000" w:themeColor="text1"/>
          <w:szCs w:val="21"/>
        </w:rPr>
        <w:t>ITU</w:t>
      </w:r>
      <w:r>
        <w:rPr>
          <w:rFonts w:ascii="宋体" w:hAnsi="宋体" w:cs="宋体"/>
          <w:color w:val="000000" w:themeColor="text1"/>
          <w:szCs w:val="21"/>
        </w:rPr>
        <w:t>－</w:t>
      </w:r>
      <w:r>
        <w:rPr>
          <w:rFonts w:ascii="宋体" w:hAnsi="宋体" w:cs="宋体"/>
          <w:color w:val="000000" w:themeColor="text1"/>
          <w:szCs w:val="21"/>
        </w:rPr>
        <w:t>R</w:t>
      </w:r>
      <w:r>
        <w:rPr>
          <w:rFonts w:ascii="宋体" w:hAnsi="宋体" w:cs="宋体"/>
          <w:color w:val="000000" w:themeColor="text1"/>
          <w:szCs w:val="21"/>
        </w:rPr>
        <w:t>的有关建议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电子工业协会（</w:t>
      </w:r>
      <w:r>
        <w:rPr>
          <w:rFonts w:ascii="宋体" w:hAnsi="宋体" w:cs="宋体"/>
          <w:color w:val="000000" w:themeColor="text1"/>
          <w:szCs w:val="21"/>
        </w:rPr>
        <w:t>EIA</w:t>
      </w:r>
      <w:r>
        <w:rPr>
          <w:rFonts w:ascii="宋体" w:hAnsi="宋体" w:cs="宋体"/>
          <w:color w:val="000000" w:themeColor="text1"/>
          <w:szCs w:val="21"/>
        </w:rPr>
        <w:t>）的有关标准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建设项目环境保护管理条例（国务院第</w:t>
      </w:r>
      <w:r>
        <w:rPr>
          <w:rFonts w:ascii="宋体" w:hAnsi="宋体" w:cs="宋体"/>
          <w:color w:val="000000" w:themeColor="text1"/>
          <w:szCs w:val="21"/>
        </w:rPr>
        <w:t xml:space="preserve"> 253</w:t>
      </w:r>
      <w:r>
        <w:rPr>
          <w:rFonts w:ascii="宋体" w:hAnsi="宋体" w:cs="宋体"/>
          <w:color w:val="000000" w:themeColor="text1"/>
          <w:szCs w:val="21"/>
        </w:rPr>
        <w:t>号令）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电磁辐射环境保护管理办法（国家环保局第</w:t>
      </w:r>
      <w:r>
        <w:rPr>
          <w:rFonts w:ascii="宋体" w:hAnsi="宋体" w:cs="宋体"/>
          <w:color w:val="000000" w:themeColor="text1"/>
          <w:szCs w:val="21"/>
        </w:rPr>
        <w:t xml:space="preserve"> 18</w:t>
      </w:r>
      <w:r>
        <w:rPr>
          <w:rFonts w:ascii="宋体" w:hAnsi="宋体" w:cs="宋体"/>
          <w:color w:val="000000" w:themeColor="text1"/>
          <w:szCs w:val="21"/>
        </w:rPr>
        <w:t>号令）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工业过程测量和控制装置的电磁兼容性（</w:t>
      </w:r>
      <w:r>
        <w:rPr>
          <w:rFonts w:ascii="宋体" w:hAnsi="宋体" w:cs="宋体"/>
          <w:color w:val="000000" w:themeColor="text1"/>
          <w:szCs w:val="21"/>
        </w:rPr>
        <w:t>GB/T13926-92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电磁兼容试验和测量技术（</w:t>
      </w:r>
      <w:r>
        <w:rPr>
          <w:rFonts w:ascii="宋体" w:hAnsi="宋体" w:cs="宋体"/>
          <w:color w:val="000000" w:themeColor="text1"/>
          <w:szCs w:val="21"/>
        </w:rPr>
        <w:t>GB/T 17626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19"/>
        <w:numPr>
          <w:ilvl w:val="0"/>
          <w:numId w:val="42"/>
        </w:numPr>
        <w:ind w:firstLineChars="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/>
          <w:color w:val="000000" w:themeColor="text1"/>
          <w:szCs w:val="21"/>
        </w:rPr>
        <w:t>设备的可靠性试验（</w:t>
      </w:r>
      <w:r>
        <w:rPr>
          <w:rFonts w:ascii="宋体" w:hAnsi="宋体" w:cs="宋体"/>
          <w:color w:val="000000" w:themeColor="text1"/>
          <w:szCs w:val="21"/>
        </w:rPr>
        <w:t>GB 5080.7</w:t>
      </w:r>
      <w:r>
        <w:rPr>
          <w:rFonts w:ascii="宋体" w:hAnsi="宋体" w:cs="宋体"/>
          <w:color w:val="000000" w:themeColor="text1"/>
          <w:szCs w:val="21"/>
        </w:rPr>
        <w:t>）</w:t>
      </w:r>
    </w:p>
    <w:p w:rsidR="000E507D" w:rsidRDefault="00890D66">
      <w:pPr>
        <w:pStyle w:val="aff3"/>
        <w:numPr>
          <w:ilvl w:val="0"/>
          <w:numId w:val="42"/>
        </w:numPr>
        <w:spacing w:before="120" w:after="120" w:line="360" w:lineRule="auto"/>
        <w:ind w:firstLineChars="0"/>
        <w:rPr>
          <w:color w:val="000000"/>
        </w:rPr>
      </w:pPr>
      <w:r>
        <w:rPr>
          <w:rFonts w:hint="eastAsia"/>
          <w:color w:val="000000"/>
        </w:rPr>
        <w:t>长沙地铁相关规定及其它相关的国家、国际标准规范。</w:t>
      </w:r>
    </w:p>
    <w:p w:rsidR="000E507D" w:rsidRDefault="00890D66">
      <w:pPr>
        <w:pStyle w:val="18"/>
        <w:numPr>
          <w:ilvl w:val="0"/>
          <w:numId w:val="40"/>
        </w:numPr>
        <w:spacing w:before="0" w:after="0"/>
        <w:ind w:left="420" w:hanging="420"/>
        <w:jc w:val="left"/>
        <w:rPr>
          <w:rFonts w:ascii="宋体" w:eastAsia="宋体" w:hAnsi="宋体"/>
        </w:rPr>
      </w:pPr>
      <w:bookmarkStart w:id="16" w:name="_Toc98408409"/>
      <w:r>
        <w:rPr>
          <w:rFonts w:ascii="宋体" w:eastAsia="宋体" w:hAnsi="宋体" w:hint="eastAsia"/>
        </w:rPr>
        <w:t>需求与目标</w:t>
      </w:r>
      <w:bookmarkEnd w:id="16"/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17" w:name="_Toc98408410"/>
      <w:r>
        <w:rPr>
          <w:rFonts w:ascii="宋体" w:eastAsia="宋体" w:hAnsi="宋体" w:hint="eastAsia"/>
          <w:color w:val="000000"/>
        </w:rPr>
        <w:t>需求概要</w:t>
      </w:r>
      <w:bookmarkStart w:id="18" w:name="_Toc90973972"/>
      <w:bookmarkStart w:id="19" w:name="_Toc414900567"/>
      <w:bookmarkStart w:id="20" w:name="_Toc101347781"/>
      <w:bookmarkStart w:id="21" w:name="_Toc258931618"/>
      <w:bookmarkEnd w:id="17"/>
    </w:p>
    <w:p w:rsidR="000E507D" w:rsidRDefault="00890D66">
      <w:pPr>
        <w:spacing w:before="120" w:after="120"/>
        <w:ind w:firstLine="480"/>
      </w:pPr>
      <w:r>
        <w:rPr>
          <w:rFonts w:hint="eastAsia"/>
        </w:rPr>
        <w:t>I</w:t>
      </w:r>
      <w:r>
        <w:t>SM</w:t>
      </w:r>
      <w:r>
        <w:rPr>
          <w:rFonts w:hint="eastAsia"/>
        </w:rPr>
        <w:t>智能客服终端的主要功能包括：</w:t>
      </w:r>
    </w:p>
    <w:p w:rsidR="000E507D" w:rsidRDefault="00890D66">
      <w:pPr>
        <w:widowControl w:val="0"/>
        <w:numPr>
          <w:ilvl w:val="0"/>
          <w:numId w:val="43"/>
        </w:numPr>
        <w:spacing w:before="120" w:after="120" w:line="360" w:lineRule="auto"/>
        <w:jc w:val="both"/>
      </w:pPr>
      <w:r>
        <w:rPr>
          <w:rFonts w:hint="eastAsia"/>
        </w:rPr>
        <w:t>票务处理功能</w:t>
      </w:r>
    </w:p>
    <w:p w:rsidR="000E507D" w:rsidRDefault="00890D66">
      <w:pPr>
        <w:widowControl w:val="0"/>
        <w:numPr>
          <w:ilvl w:val="0"/>
          <w:numId w:val="43"/>
        </w:numPr>
        <w:spacing w:before="120" w:after="120" w:line="360" w:lineRule="auto"/>
        <w:jc w:val="both"/>
      </w:pPr>
      <w:r>
        <w:rPr>
          <w:rFonts w:hint="eastAsia"/>
        </w:rPr>
        <w:t>智能客服功能</w:t>
      </w:r>
    </w:p>
    <w:p w:rsidR="000E507D" w:rsidRDefault="00890D66">
      <w:pPr>
        <w:widowControl w:val="0"/>
        <w:numPr>
          <w:ilvl w:val="0"/>
          <w:numId w:val="43"/>
        </w:numPr>
        <w:spacing w:before="120" w:after="120" w:line="360" w:lineRule="auto"/>
        <w:jc w:val="both"/>
      </w:pPr>
      <w:r>
        <w:rPr>
          <w:rFonts w:hint="eastAsia"/>
        </w:rPr>
        <w:t>通用功能</w:t>
      </w:r>
    </w:p>
    <w:p w:rsidR="000E507D" w:rsidRDefault="00890D66">
      <w:pPr>
        <w:widowControl w:val="0"/>
        <w:numPr>
          <w:ilvl w:val="0"/>
          <w:numId w:val="43"/>
        </w:numPr>
        <w:spacing w:before="120" w:after="120" w:line="360" w:lineRule="auto"/>
        <w:jc w:val="both"/>
      </w:pPr>
      <w:r>
        <w:rPr>
          <w:rFonts w:hint="eastAsia"/>
        </w:rPr>
        <w:t>运营管理功能</w:t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22" w:name="_Toc98408411"/>
      <w:r>
        <w:rPr>
          <w:rFonts w:ascii="宋体" w:eastAsia="宋体" w:hAnsi="宋体" w:hint="eastAsia"/>
          <w:color w:val="000000"/>
        </w:rPr>
        <w:lastRenderedPageBreak/>
        <w:t>系统目标</w:t>
      </w:r>
      <w:bookmarkEnd w:id="18"/>
      <w:bookmarkEnd w:id="19"/>
      <w:bookmarkEnd w:id="20"/>
      <w:bookmarkEnd w:id="21"/>
      <w:bookmarkEnd w:id="22"/>
    </w:p>
    <w:p w:rsidR="000E507D" w:rsidRDefault="00890D66">
      <w:pPr>
        <w:widowControl w:val="0"/>
        <w:kinsoku w:val="0"/>
        <w:overflowPunct w:val="0"/>
        <w:spacing w:line="360" w:lineRule="auto"/>
        <w:ind w:firstLineChars="200" w:firstLine="480"/>
        <w:jc w:val="both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智能客服终端为乘客提供车票处理服务。其为具有较全面的票卡处理功能的综合业务设备。</w:t>
      </w:r>
    </w:p>
    <w:p w:rsidR="000E507D" w:rsidRDefault="00890D66">
      <w:pPr>
        <w:widowControl w:val="0"/>
        <w:kinsoku w:val="0"/>
        <w:overflowPunct w:val="0"/>
        <w:spacing w:line="360" w:lineRule="auto"/>
        <w:ind w:firstLineChars="200" w:firstLine="480"/>
        <w:jc w:val="both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智能客服终端能处理车票包括：单程票、储值票、日票、员工票、电子票、</w:t>
      </w:r>
      <w:r>
        <w:rPr>
          <w:rFonts w:ascii="Calibri" w:hAnsi="Calibri" w:cs="Times New Roman" w:hint="eastAsia"/>
          <w:kern w:val="2"/>
          <w:szCs w:val="22"/>
        </w:rPr>
        <w:t>O</w:t>
      </w:r>
      <w:r>
        <w:rPr>
          <w:rFonts w:ascii="Calibri" w:hAnsi="Calibri" w:cs="Times New Roman"/>
          <w:kern w:val="2"/>
          <w:szCs w:val="22"/>
        </w:rPr>
        <w:t>CT</w:t>
      </w:r>
      <w:r>
        <w:rPr>
          <w:rFonts w:ascii="Calibri" w:hAnsi="Calibri" w:cs="Times New Roman" w:hint="eastAsia"/>
          <w:kern w:val="2"/>
          <w:szCs w:val="22"/>
        </w:rPr>
        <w:t>票、乘次票、纪念票等。</w:t>
      </w:r>
    </w:p>
    <w:p w:rsidR="000E507D" w:rsidRDefault="00890D66">
      <w:pPr>
        <w:ind w:firstLine="420"/>
      </w:pPr>
      <w:r>
        <w:rPr>
          <w:rFonts w:ascii="Calibri" w:hAnsi="Calibri" w:cs="Times New Roman" w:hint="eastAsia"/>
          <w:kern w:val="2"/>
          <w:szCs w:val="22"/>
        </w:rPr>
        <w:t>对车票可进行分析和更新，地铁储值票可进行充值，更新等车票业务。</w:t>
      </w:r>
    </w:p>
    <w:p w:rsidR="000E507D" w:rsidRDefault="00890D66">
      <w:pPr>
        <w:pStyle w:val="18"/>
        <w:numPr>
          <w:ilvl w:val="0"/>
          <w:numId w:val="40"/>
        </w:numPr>
        <w:spacing w:before="0" w:after="0"/>
        <w:ind w:left="420" w:hanging="420"/>
        <w:jc w:val="left"/>
        <w:rPr>
          <w:rFonts w:ascii="宋体" w:eastAsia="宋体" w:hAnsi="宋体"/>
        </w:rPr>
      </w:pPr>
      <w:bookmarkStart w:id="23" w:name="_Toc62672037"/>
      <w:bookmarkStart w:id="24" w:name="_Toc98408412"/>
      <w:r>
        <w:rPr>
          <w:rFonts w:ascii="宋体" w:eastAsia="宋体" w:hAnsi="宋体" w:hint="eastAsia"/>
        </w:rPr>
        <w:t>功能模块设计</w:t>
      </w:r>
      <w:bookmarkEnd w:id="23"/>
      <w:bookmarkEnd w:id="24"/>
    </w:p>
    <w:p w:rsidR="000E507D" w:rsidRDefault="00890D66">
      <w:pPr>
        <w:ind w:firstLine="420"/>
      </w:pPr>
      <w:r>
        <w:t>IS</w:t>
      </w:r>
      <w:r>
        <w:rPr>
          <w:rFonts w:hint="eastAsia"/>
        </w:rPr>
        <w:t>M</w:t>
      </w:r>
      <w:r>
        <w:rPr>
          <w:rFonts w:hint="eastAsia"/>
        </w:rPr>
        <w:t>的主要功能包括：</w:t>
      </w:r>
      <w:r>
        <w:rPr>
          <w:rFonts w:hint="eastAsia"/>
        </w:rPr>
        <w:t xml:space="preserve"> </w:t>
      </w:r>
    </w:p>
    <w:p w:rsidR="000E507D" w:rsidRDefault="00890D66">
      <w:pPr>
        <w:pStyle w:val="aff3"/>
        <w:widowControl w:val="0"/>
        <w:numPr>
          <w:ilvl w:val="0"/>
          <w:numId w:val="44"/>
        </w:numPr>
        <w:kinsoku w:val="0"/>
        <w:overflowPunct w:val="0"/>
        <w:spacing w:line="360" w:lineRule="auto"/>
        <w:ind w:firstLineChars="0"/>
        <w:contextualSpacing/>
        <w:jc w:val="both"/>
      </w:pPr>
      <w:r>
        <w:rPr>
          <w:rFonts w:hint="eastAsia"/>
        </w:rPr>
        <w:t>交易上传功能</w:t>
      </w:r>
    </w:p>
    <w:p w:rsidR="000E507D" w:rsidRDefault="00890D66">
      <w:pPr>
        <w:pStyle w:val="aff3"/>
        <w:widowControl w:val="0"/>
        <w:numPr>
          <w:ilvl w:val="0"/>
          <w:numId w:val="44"/>
        </w:numPr>
        <w:kinsoku w:val="0"/>
        <w:overflowPunct w:val="0"/>
        <w:spacing w:line="360" w:lineRule="auto"/>
        <w:ind w:firstLineChars="0"/>
        <w:contextualSpacing/>
        <w:jc w:val="both"/>
      </w:pPr>
      <w:r>
        <w:rPr>
          <w:rFonts w:hint="eastAsia"/>
        </w:rPr>
        <w:t>票卡分析功能</w:t>
      </w:r>
    </w:p>
    <w:p w:rsidR="000E507D" w:rsidRDefault="00890D66">
      <w:pPr>
        <w:pStyle w:val="aff3"/>
        <w:widowControl w:val="0"/>
        <w:numPr>
          <w:ilvl w:val="0"/>
          <w:numId w:val="44"/>
        </w:numPr>
        <w:kinsoku w:val="0"/>
        <w:overflowPunct w:val="0"/>
        <w:spacing w:line="360" w:lineRule="auto"/>
        <w:ind w:firstLineChars="0"/>
        <w:contextualSpacing/>
        <w:jc w:val="both"/>
      </w:pPr>
      <w:r>
        <w:rPr>
          <w:rFonts w:hint="eastAsia"/>
        </w:rPr>
        <w:t>票卡处理功能</w:t>
      </w:r>
    </w:p>
    <w:p w:rsidR="000E507D" w:rsidRDefault="00890D66">
      <w:pPr>
        <w:pStyle w:val="aff3"/>
        <w:widowControl w:val="0"/>
        <w:numPr>
          <w:ilvl w:val="0"/>
          <w:numId w:val="44"/>
        </w:numPr>
        <w:kinsoku w:val="0"/>
        <w:overflowPunct w:val="0"/>
        <w:spacing w:line="360" w:lineRule="auto"/>
        <w:ind w:firstLineChars="0"/>
        <w:contextualSpacing/>
        <w:jc w:val="both"/>
      </w:pPr>
      <w:r>
        <w:rPr>
          <w:rFonts w:hint="eastAsia"/>
        </w:rPr>
        <w:t>数据查询功能</w:t>
      </w:r>
    </w:p>
    <w:p w:rsidR="000E507D" w:rsidRDefault="00890D66">
      <w:pPr>
        <w:pStyle w:val="aff3"/>
        <w:widowControl w:val="0"/>
        <w:numPr>
          <w:ilvl w:val="0"/>
          <w:numId w:val="44"/>
        </w:numPr>
        <w:kinsoku w:val="0"/>
        <w:overflowPunct w:val="0"/>
        <w:spacing w:line="360" w:lineRule="auto"/>
        <w:ind w:firstLineChars="0"/>
        <w:contextualSpacing/>
        <w:jc w:val="both"/>
      </w:pPr>
      <w:r>
        <w:rPr>
          <w:rFonts w:hint="eastAsia"/>
        </w:rPr>
        <w:t>行政处理功能</w:t>
      </w:r>
    </w:p>
    <w:p w:rsidR="000E507D" w:rsidRDefault="00890D66">
      <w:pPr>
        <w:pStyle w:val="aff3"/>
        <w:widowControl w:val="0"/>
        <w:numPr>
          <w:ilvl w:val="0"/>
          <w:numId w:val="44"/>
        </w:numPr>
        <w:kinsoku w:val="0"/>
        <w:overflowPunct w:val="0"/>
        <w:spacing w:line="360" w:lineRule="auto"/>
        <w:ind w:firstLineChars="0"/>
        <w:contextualSpacing/>
        <w:jc w:val="both"/>
      </w:pPr>
      <w:r>
        <w:rPr>
          <w:rFonts w:hint="eastAsia"/>
        </w:rPr>
        <w:t>收益管理功能</w:t>
      </w:r>
    </w:p>
    <w:p w:rsidR="000E507D" w:rsidRDefault="00890D66">
      <w:pPr>
        <w:pStyle w:val="18"/>
        <w:numPr>
          <w:ilvl w:val="0"/>
          <w:numId w:val="40"/>
        </w:numPr>
        <w:spacing w:before="0" w:after="0"/>
        <w:ind w:left="420" w:hanging="420"/>
        <w:jc w:val="left"/>
        <w:rPr>
          <w:rFonts w:ascii="宋体" w:eastAsia="宋体" w:hAnsi="宋体"/>
        </w:rPr>
      </w:pPr>
      <w:bookmarkStart w:id="25" w:name="_Toc62672038"/>
      <w:bookmarkStart w:id="26" w:name="_Toc98408413"/>
      <w:r>
        <w:rPr>
          <w:rFonts w:ascii="宋体" w:eastAsia="宋体" w:hAnsi="宋体" w:hint="eastAsia"/>
        </w:rPr>
        <w:t>模块设计</w:t>
      </w:r>
      <w:bookmarkEnd w:id="25"/>
      <w:bookmarkEnd w:id="26"/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27" w:name="_Toc62672039"/>
      <w:bookmarkStart w:id="28" w:name="_Toc98408414"/>
      <w:r>
        <w:rPr>
          <w:rFonts w:ascii="宋体" w:eastAsia="宋体" w:hAnsi="宋体" w:hint="eastAsia"/>
          <w:color w:val="000000"/>
        </w:rPr>
        <w:t>子模块划分</w:t>
      </w:r>
      <w:bookmarkEnd w:id="27"/>
      <w:bookmarkEnd w:id="28"/>
    </w:p>
    <w:p w:rsidR="000E507D" w:rsidRDefault="00890D66">
      <w:pPr>
        <w:ind w:firstLine="420"/>
      </w:pPr>
      <w:r>
        <w:rPr>
          <w:rFonts w:hint="eastAsia"/>
        </w:rPr>
        <w:t>子模块划分如下图：</w:t>
      </w:r>
    </w:p>
    <w:p w:rsidR="000E507D" w:rsidRDefault="00890D66">
      <w:r>
        <w:rPr>
          <w:noProof/>
        </w:rPr>
        <w:drawing>
          <wp:inline distT="0" distB="0" distL="0" distR="0">
            <wp:extent cx="5486400" cy="3200400"/>
            <wp:effectExtent l="0" t="0" r="19050" b="0"/>
            <wp:docPr id="117" name="图示 1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29" w:name="_Toc62672040"/>
      <w:bookmarkStart w:id="30" w:name="_Toc98408415"/>
      <w:r>
        <w:rPr>
          <w:rFonts w:ascii="宋体" w:eastAsia="宋体" w:hAnsi="宋体" w:hint="eastAsia"/>
          <w:color w:val="000000"/>
        </w:rPr>
        <w:lastRenderedPageBreak/>
        <w:t>子模块功能描述</w:t>
      </w:r>
      <w:bookmarkEnd w:id="29"/>
      <w:bookmarkEnd w:id="30"/>
    </w:p>
    <w:p w:rsidR="000E507D" w:rsidRDefault="00890D66">
      <w:pPr>
        <w:ind w:firstLine="420"/>
      </w:pPr>
      <w:r>
        <w:rPr>
          <w:rFonts w:hint="eastAsia"/>
        </w:rPr>
        <w:t>GUI</w:t>
      </w:r>
      <w:r>
        <w:rPr>
          <w:rFonts w:hint="eastAsia"/>
        </w:rPr>
        <w:t>：提供操作用户界面</w:t>
      </w:r>
    </w:p>
    <w:p w:rsidR="000E507D" w:rsidRDefault="00890D66">
      <w:pPr>
        <w:ind w:firstLine="420"/>
      </w:pPr>
      <w:r>
        <w:rPr>
          <w:rFonts w:hint="eastAsia"/>
        </w:rPr>
        <w:t>读卡器接口：提供读卡器接口，数据结构的封装。</w:t>
      </w:r>
    </w:p>
    <w:p w:rsidR="000E507D" w:rsidRDefault="00890D66">
      <w:pPr>
        <w:ind w:firstLine="420"/>
      </w:pPr>
      <w:r>
        <w:rPr>
          <w:rFonts w:hint="eastAsia"/>
        </w:rPr>
        <w:t>数据查询：提供参数，交易，收益数据的查询。</w:t>
      </w:r>
    </w:p>
    <w:p w:rsidR="000E507D" w:rsidRDefault="00890D66">
      <w:pPr>
        <w:ind w:firstLine="420"/>
      </w:pPr>
      <w:r>
        <w:rPr>
          <w:rFonts w:hint="eastAsia"/>
        </w:rPr>
        <w:t>SC</w:t>
      </w:r>
      <w:r>
        <w:rPr>
          <w:rFonts w:hint="eastAsia"/>
        </w:rPr>
        <w:t>通信：负责与</w:t>
      </w:r>
      <w:r>
        <w:rPr>
          <w:rFonts w:hint="eastAsia"/>
        </w:rPr>
        <w:t>SC</w:t>
      </w:r>
      <w:r>
        <w:rPr>
          <w:rFonts w:hint="eastAsia"/>
        </w:rPr>
        <w:t>进行网络通信。</w:t>
      </w:r>
    </w:p>
    <w:p w:rsidR="000E507D" w:rsidRDefault="00890D66">
      <w:pPr>
        <w:ind w:firstLine="420"/>
      </w:pPr>
      <w:r>
        <w:rPr>
          <w:rFonts w:hint="eastAsia"/>
        </w:rPr>
        <w:t>I</w:t>
      </w:r>
      <w:r>
        <w:t>TP</w:t>
      </w:r>
      <w:r>
        <w:rPr>
          <w:rFonts w:hint="eastAsia"/>
        </w:rPr>
        <w:t>通讯：负责与</w:t>
      </w:r>
      <w:r>
        <w:rPr>
          <w:rFonts w:hint="eastAsia"/>
        </w:rPr>
        <w:t>I</w:t>
      </w:r>
      <w:r>
        <w:t>TP</w:t>
      </w:r>
      <w:r>
        <w:rPr>
          <w:rFonts w:hint="eastAsia"/>
        </w:rPr>
        <w:t>进行网络通信。</w:t>
      </w:r>
    </w:p>
    <w:p w:rsidR="000E507D" w:rsidRDefault="00890D66">
      <w:pPr>
        <w:ind w:firstLine="420"/>
      </w:pPr>
      <w:r>
        <w:rPr>
          <w:rFonts w:hint="eastAsia"/>
        </w:rPr>
        <w:t>交易管理：负责交易数据组织，入库。</w:t>
      </w:r>
    </w:p>
    <w:p w:rsidR="000E507D" w:rsidRDefault="00890D66">
      <w:pPr>
        <w:ind w:firstLine="420"/>
      </w:pPr>
      <w:r>
        <w:rPr>
          <w:rFonts w:hint="eastAsia"/>
        </w:rPr>
        <w:t>收益管理：收益数据统计，组织，入库；综合</w:t>
      </w:r>
      <w:r>
        <w:t>客流数据统计</w:t>
      </w:r>
      <w:r>
        <w:rPr>
          <w:rFonts w:hint="eastAsia"/>
        </w:rPr>
        <w:t>；审计</w:t>
      </w:r>
      <w:r>
        <w:t>数据统计。</w:t>
      </w:r>
    </w:p>
    <w:p w:rsidR="000E507D" w:rsidRDefault="00890D66">
      <w:pPr>
        <w:ind w:firstLine="420"/>
      </w:pPr>
      <w:r>
        <w:rPr>
          <w:rFonts w:hint="eastAsia"/>
        </w:rPr>
        <w:t>参数管理：负责参数查询，入库，读卡器参数管理</w:t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31" w:name="_Toc62672041"/>
      <w:bookmarkStart w:id="32" w:name="_Toc98408416"/>
      <w:r>
        <w:rPr>
          <w:rFonts w:ascii="宋体" w:eastAsia="宋体" w:hAnsi="宋体" w:hint="eastAsia"/>
          <w:color w:val="000000"/>
        </w:rPr>
        <w:t>子模块依赖关系</w:t>
      </w:r>
      <w:bookmarkEnd w:id="31"/>
      <w:bookmarkEnd w:id="32"/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3577590"/>
            <wp:effectExtent l="0" t="0" r="8255" b="3810"/>
            <wp:docPr id="1498" name="图片 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图片 149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33" w:name="_Toc62672042"/>
      <w:bookmarkStart w:id="34" w:name="_Toc98408417"/>
      <w:r>
        <w:rPr>
          <w:rFonts w:ascii="宋体" w:eastAsia="宋体" w:hAnsi="宋体" w:hint="eastAsia"/>
          <w:color w:val="000000"/>
        </w:rPr>
        <w:lastRenderedPageBreak/>
        <w:t>子模块结构图</w:t>
      </w:r>
      <w:bookmarkEnd w:id="33"/>
      <w:bookmarkEnd w:id="34"/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5257165"/>
            <wp:effectExtent l="0" t="0" r="8255" b="635"/>
            <wp:docPr id="1497" name="图片 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图片 149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35" w:name="_Toc62672043"/>
      <w:bookmarkStart w:id="36" w:name="_Toc98408418"/>
      <w:r>
        <w:rPr>
          <w:rFonts w:ascii="宋体" w:eastAsia="宋体" w:hAnsi="宋体" w:hint="eastAsia"/>
          <w:color w:val="000000"/>
        </w:rPr>
        <w:t>子模块交互序列图</w:t>
      </w:r>
      <w:bookmarkEnd w:id="35"/>
      <w:bookmarkEnd w:id="36"/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37" w:name="_Toc62672044"/>
      <w:bookmarkStart w:id="38" w:name="_Toc98408419"/>
      <w:r>
        <w:rPr>
          <w:rFonts w:hint="eastAsia"/>
          <w:color w:val="000000"/>
        </w:rPr>
        <w:t>车票分析用例交互序列图</w:t>
      </w:r>
      <w:bookmarkEnd w:id="37"/>
      <w:bookmarkEnd w:id="38"/>
    </w:p>
    <w:p w:rsidR="000E507D" w:rsidRDefault="00890D66">
      <w:pPr>
        <w:ind w:firstLine="420"/>
      </w:pPr>
      <w:r>
        <w:rPr>
          <w:rFonts w:hint="eastAsia"/>
        </w:rPr>
        <w:t>使用场景：当乘客无法进</w:t>
      </w:r>
      <w:proofErr w:type="gramStart"/>
      <w:r>
        <w:rPr>
          <w:rFonts w:hint="eastAsia"/>
        </w:rPr>
        <w:t>闸或者</w:t>
      </w:r>
      <w:proofErr w:type="gramEnd"/>
      <w:r>
        <w:rPr>
          <w:rFonts w:hint="eastAsia"/>
        </w:rPr>
        <w:t>出闸时，可以到</w:t>
      </w:r>
      <w:r>
        <w:t>IS</w:t>
      </w:r>
      <w:r>
        <w:rPr>
          <w:rFonts w:hint="eastAsia"/>
        </w:rPr>
        <w:t>M</w:t>
      </w:r>
      <w:r>
        <w:rPr>
          <w:rFonts w:hint="eastAsia"/>
        </w:rPr>
        <w:t>进行各种票卡有效性分析。车票分析的项目根据乘客所在的位置、票种的不同进行分析，由系统参数设置。各种车票无效原因赋予不同的代码。</w:t>
      </w:r>
    </w:p>
    <w:p w:rsidR="000E507D" w:rsidRDefault="00890D66">
      <w:pPr>
        <w:ind w:firstLine="420"/>
      </w:pPr>
      <w:r>
        <w:rPr>
          <w:rFonts w:hint="eastAsia"/>
        </w:rPr>
        <w:t>I</w:t>
      </w:r>
      <w:r>
        <w:t>SM</w:t>
      </w:r>
      <w:r>
        <w:rPr>
          <w:rFonts w:hint="eastAsia"/>
        </w:rPr>
        <w:t>车票的有效性进行分析。有效性分析的内容主要包括：安全性检查、合法性检查、状态检查、黑名单检查、使用地点检查、余值</w:t>
      </w:r>
      <w:r>
        <w:rPr>
          <w:rFonts w:hint="eastAsia"/>
        </w:rPr>
        <w:t>/</w:t>
      </w:r>
      <w:r>
        <w:rPr>
          <w:rFonts w:hint="eastAsia"/>
        </w:rPr>
        <w:t>乘次检查、有效期检查、进出次序检查、</w:t>
      </w:r>
      <w:proofErr w:type="gramStart"/>
      <w:r>
        <w:rPr>
          <w:rFonts w:hint="eastAsia"/>
        </w:rPr>
        <w:t>超乘检查</w:t>
      </w:r>
      <w:proofErr w:type="gramEnd"/>
      <w:r>
        <w:rPr>
          <w:rFonts w:hint="eastAsia"/>
        </w:rPr>
        <w:t>、超时检查、更新信息检查等。</w:t>
      </w:r>
    </w:p>
    <w:p w:rsidR="000E507D" w:rsidRDefault="00890D66">
      <w:pPr>
        <w:ind w:firstLine="420"/>
      </w:pPr>
      <w:r>
        <w:rPr>
          <w:rFonts w:hint="eastAsia"/>
        </w:rPr>
        <w:t>在乘客显示器显示车票的主要编码信息和分析结果等。</w:t>
      </w:r>
    </w:p>
    <w:p w:rsidR="000E507D" w:rsidRDefault="00890D66">
      <w:pPr>
        <w:jc w:val="center"/>
      </w:pPr>
      <w:r>
        <w:rPr>
          <w:noProof/>
        </w:rPr>
        <w:lastRenderedPageBreak/>
        <w:drawing>
          <wp:inline distT="0" distB="0" distL="0" distR="0" wp14:anchorId="434E0DD8" wp14:editId="2475EEFD">
            <wp:extent cx="5278120" cy="3775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1933B8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39" w:name="_Toc62672045"/>
      <w:bookmarkStart w:id="40" w:name="_Toc98408420"/>
      <w:r>
        <w:rPr>
          <w:rFonts w:hint="eastAsia"/>
          <w:color w:val="000000"/>
        </w:rPr>
        <w:t>车票</w:t>
      </w:r>
      <w:r w:rsidR="00890D66">
        <w:rPr>
          <w:rFonts w:hint="eastAsia"/>
          <w:color w:val="000000"/>
        </w:rPr>
        <w:t>发售用例交互序列图</w:t>
      </w:r>
      <w:bookmarkEnd w:id="39"/>
      <w:bookmarkEnd w:id="40"/>
    </w:p>
    <w:p w:rsidR="000E507D" w:rsidRDefault="00890D66">
      <w:pPr>
        <w:pStyle w:val="19"/>
        <w:ind w:firstLine="420"/>
        <w:rPr>
          <w:bCs/>
          <w:sz w:val="21"/>
          <w:szCs w:val="21"/>
        </w:rPr>
      </w:pPr>
      <w:r>
        <w:rPr>
          <w:rFonts w:hint="eastAsia"/>
          <w:sz w:val="21"/>
          <w:szCs w:val="21"/>
        </w:rPr>
        <w:t>使用场景：在非付费区可以发售单程票</w:t>
      </w:r>
      <w:r>
        <w:rPr>
          <w:rFonts w:hint="eastAsia"/>
          <w:bCs/>
          <w:sz w:val="21"/>
          <w:szCs w:val="21"/>
        </w:rPr>
        <w:t>，用户选择票价或者终点站，可选电子支付方式购买单程票，系统对单</w:t>
      </w:r>
      <w:r>
        <w:rPr>
          <w:rFonts w:hint="eastAsia"/>
          <w:bCs/>
          <w:sz w:val="21"/>
          <w:szCs w:val="21"/>
        </w:rPr>
        <w:t>程票进行赋值，记录交易，向</w:t>
      </w:r>
      <w:r>
        <w:rPr>
          <w:rFonts w:hint="eastAsia"/>
          <w:bCs/>
          <w:sz w:val="21"/>
          <w:szCs w:val="21"/>
        </w:rPr>
        <w:t>SC</w:t>
      </w:r>
      <w:r>
        <w:rPr>
          <w:rFonts w:hint="eastAsia"/>
          <w:bCs/>
          <w:sz w:val="21"/>
          <w:szCs w:val="21"/>
        </w:rPr>
        <w:t>与</w:t>
      </w:r>
      <w:r>
        <w:rPr>
          <w:rFonts w:hint="eastAsia"/>
          <w:bCs/>
          <w:sz w:val="21"/>
          <w:szCs w:val="21"/>
        </w:rPr>
        <w:t>ITP</w:t>
      </w:r>
      <w:r>
        <w:rPr>
          <w:rFonts w:hint="eastAsia"/>
          <w:bCs/>
          <w:sz w:val="21"/>
          <w:szCs w:val="21"/>
        </w:rPr>
        <w:t>发送交易数据，成功后在乘客显示器显示交易结果。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278120" cy="32423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41" w:name="_Toc52286565"/>
      <w:bookmarkStart w:id="42" w:name="_Toc62672047"/>
      <w:bookmarkStart w:id="43" w:name="_Toc98408421"/>
      <w:r>
        <w:rPr>
          <w:rFonts w:hint="eastAsia"/>
          <w:color w:val="000000"/>
        </w:rPr>
        <w:lastRenderedPageBreak/>
        <w:t>票卡充值用例交互序列图</w:t>
      </w:r>
      <w:bookmarkEnd w:id="41"/>
      <w:bookmarkEnd w:id="42"/>
      <w:bookmarkEnd w:id="43"/>
    </w:p>
    <w:p w:rsidR="000E507D" w:rsidRDefault="00890D66">
      <w:pPr>
        <w:ind w:firstLine="420"/>
      </w:pPr>
      <w:r>
        <w:rPr>
          <w:rFonts w:hint="eastAsia"/>
          <w:szCs w:val="21"/>
        </w:rPr>
        <w:t>使用场景：系统可以对</w:t>
      </w:r>
      <w:proofErr w:type="gramStart"/>
      <w:r>
        <w:rPr>
          <w:rFonts w:hint="eastAsia"/>
          <w:szCs w:val="21"/>
        </w:rPr>
        <w:t>储值类票卡</w:t>
      </w:r>
      <w:proofErr w:type="gramEnd"/>
      <w:r>
        <w:rPr>
          <w:rFonts w:hint="eastAsia"/>
          <w:szCs w:val="21"/>
        </w:rPr>
        <w:t>的车票进行充值，在充</w:t>
      </w:r>
      <w:proofErr w:type="gramStart"/>
      <w:r>
        <w:rPr>
          <w:rFonts w:hint="eastAsia"/>
          <w:szCs w:val="21"/>
        </w:rPr>
        <w:t>值处理</w:t>
      </w:r>
      <w:proofErr w:type="gramEnd"/>
      <w:r>
        <w:rPr>
          <w:rFonts w:hint="eastAsia"/>
          <w:szCs w:val="21"/>
        </w:rPr>
        <w:t>时，在车票写入相应充值信息，但不能修改车票的其它信息。</w:t>
      </w:r>
      <w:r>
        <w:rPr>
          <w:rFonts w:hint="eastAsia"/>
          <w:bCs/>
        </w:rPr>
        <w:t>充值前在显示器显示票种、余值及需充值金额。充值后在显示器显示车票的新余值。乘客可采用电子支付方式支付充值金额。充</w:t>
      </w:r>
      <w:proofErr w:type="gramStart"/>
      <w:r>
        <w:rPr>
          <w:rFonts w:hint="eastAsia"/>
          <w:bCs/>
        </w:rPr>
        <w:t>值成功</w:t>
      </w:r>
      <w:proofErr w:type="gramEnd"/>
      <w:r>
        <w:rPr>
          <w:rFonts w:hint="eastAsia"/>
          <w:bCs/>
        </w:rPr>
        <w:t>后系统将充值金额写入，系统记录交易，上</w:t>
      </w:r>
      <w:proofErr w:type="gramStart"/>
      <w:r>
        <w:rPr>
          <w:rFonts w:hint="eastAsia"/>
          <w:bCs/>
        </w:rPr>
        <w:t>传交易</w:t>
      </w:r>
      <w:proofErr w:type="gramEnd"/>
      <w:r>
        <w:rPr>
          <w:rFonts w:hint="eastAsia"/>
          <w:bCs/>
        </w:rPr>
        <w:t>到</w:t>
      </w:r>
      <w:r>
        <w:rPr>
          <w:rFonts w:hint="eastAsia"/>
          <w:bCs/>
        </w:rPr>
        <w:t>S</w:t>
      </w:r>
      <w:r>
        <w:rPr>
          <w:bCs/>
        </w:rPr>
        <w:t>C</w:t>
      </w:r>
      <w:r>
        <w:rPr>
          <w:rFonts w:hint="eastAsia"/>
          <w:bCs/>
        </w:rPr>
        <w:t>和</w:t>
      </w:r>
      <w:r>
        <w:rPr>
          <w:bCs/>
        </w:rPr>
        <w:t>ITP</w:t>
      </w:r>
      <w:r>
        <w:rPr>
          <w:bCs/>
        </w:rPr>
        <w:t>。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278120" cy="291147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44" w:name="_Toc62672048"/>
      <w:bookmarkStart w:id="45" w:name="_Toc52286566"/>
      <w:bookmarkStart w:id="46" w:name="_Toc98408422"/>
      <w:r>
        <w:rPr>
          <w:rFonts w:hint="eastAsia"/>
          <w:color w:val="000000"/>
        </w:rPr>
        <w:t>票卡更新用例交互序列图</w:t>
      </w:r>
      <w:bookmarkEnd w:id="44"/>
      <w:bookmarkEnd w:id="45"/>
      <w:bookmarkEnd w:id="46"/>
    </w:p>
    <w:p w:rsidR="000E507D" w:rsidRDefault="00890D66">
      <w:pPr>
        <w:ind w:firstLine="420"/>
      </w:pPr>
      <w:r>
        <w:rPr>
          <w:rFonts w:hint="eastAsia"/>
          <w:bCs/>
        </w:rPr>
        <w:t>使用场景：在</w:t>
      </w:r>
      <w:r>
        <w:t>ISM</w:t>
      </w:r>
      <w:r>
        <w:rPr>
          <w:rFonts w:hint="eastAsia"/>
          <w:bCs/>
        </w:rPr>
        <w:t>对车票进行分析后，若为进、出站错误、超时、超程等无效原因，则可</w:t>
      </w:r>
      <w:r>
        <w:rPr>
          <w:rFonts w:hint="eastAsia"/>
          <w:bCs/>
        </w:rPr>
        <w:t>对车票进行更新处理。对于进、出站码更新的时间和车站限制，进、出站码更新的费用、超时更新的费用、超程更新的计费方式、收费方式、更新次数等可以通过参数设置。</w:t>
      </w:r>
      <w:r>
        <w:rPr>
          <w:bCs/>
        </w:rPr>
        <w:t xml:space="preserve"> </w:t>
      </w:r>
    </w:p>
    <w:p w:rsidR="000E507D" w:rsidRDefault="00890D66">
      <w:pPr>
        <w:jc w:val="center"/>
      </w:pPr>
      <w:r>
        <w:rPr>
          <w:noProof/>
        </w:rPr>
        <w:lastRenderedPageBreak/>
        <w:drawing>
          <wp:inline distT="0" distB="0" distL="0" distR="0">
            <wp:extent cx="5278120" cy="31292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47" w:name="_Toc62672049"/>
      <w:bookmarkStart w:id="48" w:name="_Toc52286567"/>
      <w:bookmarkStart w:id="49" w:name="_Toc98408423"/>
      <w:r>
        <w:rPr>
          <w:rFonts w:hint="eastAsia"/>
          <w:color w:val="000000"/>
        </w:rPr>
        <w:t>即时退款用例交互序列图</w:t>
      </w:r>
      <w:bookmarkEnd w:id="47"/>
      <w:bookmarkEnd w:id="48"/>
      <w:bookmarkEnd w:id="49"/>
    </w:p>
    <w:p w:rsidR="000E507D" w:rsidRDefault="00890D66">
      <w:pPr>
        <w:ind w:firstLine="420"/>
      </w:pPr>
      <w:r>
        <w:rPr>
          <w:rFonts w:hint="eastAsia"/>
        </w:rPr>
        <w:t>使用场景：</w:t>
      </w:r>
      <w:r>
        <w:t>ISM</w:t>
      </w:r>
      <w:r>
        <w:rPr>
          <w:rFonts w:hint="eastAsia"/>
          <w:bCs/>
        </w:rPr>
        <w:t>对符合退款条件的车票可办理退款，通过人工呼叫进行特殊处理。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278120" cy="31826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50" w:name="_Toc52286568"/>
      <w:bookmarkStart w:id="51" w:name="_Toc62672050"/>
      <w:bookmarkStart w:id="52" w:name="_Toc98408424"/>
      <w:r>
        <w:rPr>
          <w:rFonts w:hint="eastAsia"/>
          <w:color w:val="000000"/>
        </w:rPr>
        <w:t>非即时退款用例交互序列图</w:t>
      </w:r>
      <w:bookmarkEnd w:id="50"/>
      <w:bookmarkEnd w:id="51"/>
      <w:bookmarkEnd w:id="52"/>
    </w:p>
    <w:p w:rsidR="000E507D" w:rsidRDefault="00890D66">
      <w:pPr>
        <w:ind w:firstLine="420"/>
        <w:rPr>
          <w:bCs/>
        </w:rPr>
      </w:pPr>
      <w:r>
        <w:rPr>
          <w:rFonts w:hint="eastAsia"/>
        </w:rPr>
        <w:t>使用场景：</w:t>
      </w:r>
      <w:r>
        <w:rPr>
          <w:rFonts w:hint="eastAsia"/>
          <w:bCs/>
        </w:rPr>
        <w:t>针对票卡不能进行即时退款处理时，可办理非即时退款处理（通过人工呼叫进行特殊处理）。</w:t>
      </w:r>
    </w:p>
    <w:p w:rsidR="000E507D" w:rsidRDefault="00890D66">
      <w:pPr>
        <w:jc w:val="center"/>
      </w:pPr>
      <w:r>
        <w:rPr>
          <w:noProof/>
        </w:rPr>
        <w:lastRenderedPageBreak/>
        <w:drawing>
          <wp:inline distT="0" distB="0" distL="0" distR="0">
            <wp:extent cx="5278120" cy="46139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53" w:name="_Toc52286570"/>
      <w:bookmarkStart w:id="54" w:name="_Toc62672052"/>
      <w:bookmarkStart w:id="55" w:name="_Toc98408425"/>
      <w:r>
        <w:rPr>
          <w:rFonts w:hint="eastAsia"/>
          <w:color w:val="000000"/>
        </w:rPr>
        <w:t>票卡查询用例交互序列图</w:t>
      </w:r>
      <w:bookmarkEnd w:id="53"/>
      <w:bookmarkEnd w:id="54"/>
      <w:bookmarkEnd w:id="55"/>
    </w:p>
    <w:p w:rsidR="000E507D" w:rsidRDefault="00890D66">
      <w:pPr>
        <w:ind w:firstLine="420"/>
      </w:pPr>
      <w:r>
        <w:rPr>
          <w:rFonts w:hint="eastAsia"/>
        </w:rPr>
        <w:t>使用场景：乘客可以在</w:t>
      </w:r>
      <w:r>
        <w:t>ISM</w:t>
      </w:r>
      <w:r>
        <w:rPr>
          <w:rFonts w:hint="eastAsia"/>
        </w:rPr>
        <w:t>上进行票卡查询，查询票卡交易历史。经过读写器，返回该票卡的交易历史记录，显示在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页面上。</w:t>
      </w:r>
    </w:p>
    <w:p w:rsidR="000E507D" w:rsidRDefault="00890D66">
      <w:pPr>
        <w:jc w:val="center"/>
      </w:pPr>
      <w:r>
        <w:rPr>
          <w:noProof/>
        </w:rPr>
        <w:lastRenderedPageBreak/>
        <w:drawing>
          <wp:inline distT="0" distB="0" distL="0" distR="0">
            <wp:extent cx="5278120" cy="374840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56" w:name="_Toc62672056"/>
      <w:bookmarkStart w:id="57" w:name="_Toc52286574"/>
      <w:bookmarkStart w:id="58" w:name="_Toc98408426"/>
      <w:r>
        <w:rPr>
          <w:rFonts w:hint="eastAsia"/>
          <w:color w:val="000000"/>
        </w:rPr>
        <w:t>收益查询用例交互序列图</w:t>
      </w:r>
      <w:bookmarkEnd w:id="56"/>
      <w:bookmarkEnd w:id="57"/>
      <w:bookmarkEnd w:id="58"/>
    </w:p>
    <w:p w:rsidR="000E507D" w:rsidRDefault="00890D66">
      <w:pPr>
        <w:ind w:left="420" w:firstLine="420"/>
      </w:pPr>
      <w:r>
        <w:rPr>
          <w:rFonts w:hint="eastAsia"/>
        </w:rPr>
        <w:t>使用场景：操作员可以通过数据查询功能，查看</w:t>
      </w:r>
      <w:r>
        <w:t>ISM</w:t>
      </w:r>
      <w:r>
        <w:rPr>
          <w:rFonts w:hint="eastAsia"/>
        </w:rPr>
        <w:t>的收益数据。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278120" cy="35528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59" w:name="_Toc62672057"/>
      <w:bookmarkStart w:id="60" w:name="_Toc52286575"/>
      <w:bookmarkStart w:id="61" w:name="_Toc98408427"/>
      <w:r>
        <w:rPr>
          <w:rFonts w:hint="eastAsia"/>
          <w:color w:val="000000"/>
        </w:rPr>
        <w:lastRenderedPageBreak/>
        <w:t>交易查询用例交互序列图</w:t>
      </w:r>
      <w:bookmarkEnd w:id="59"/>
      <w:bookmarkEnd w:id="60"/>
      <w:bookmarkEnd w:id="61"/>
    </w:p>
    <w:p w:rsidR="000E507D" w:rsidRDefault="00890D66">
      <w:pPr>
        <w:ind w:firstLine="420"/>
      </w:pPr>
      <w:r>
        <w:rPr>
          <w:rFonts w:hint="eastAsia"/>
        </w:rPr>
        <w:t>使用场景：交易查询能够查询在当前</w:t>
      </w:r>
      <w:r>
        <w:rPr>
          <w:rFonts w:hint="eastAsia"/>
        </w:rPr>
        <w:t>I</w:t>
      </w:r>
      <w:r>
        <w:t>S</w:t>
      </w:r>
      <w:r>
        <w:rPr>
          <w:rFonts w:hint="eastAsia"/>
        </w:rPr>
        <w:t>M</w:t>
      </w:r>
      <w:r>
        <w:rPr>
          <w:rFonts w:hint="eastAsia"/>
        </w:rPr>
        <w:t>上做过的所有交易，交易类型有：单程票发售、延期交易、更新交易、退款交易、非即时退款申请。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278120" cy="3248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24"/>
        <w:widowControl w:val="0"/>
        <w:numPr>
          <w:ilvl w:val="1"/>
          <w:numId w:val="40"/>
        </w:numPr>
        <w:tabs>
          <w:tab w:val="left" w:pos="576"/>
        </w:tabs>
        <w:spacing w:before="0" w:after="0" w:line="360" w:lineRule="auto"/>
        <w:ind w:left="578" w:hanging="578"/>
        <w:jc w:val="both"/>
        <w:rPr>
          <w:rFonts w:ascii="宋体" w:eastAsia="宋体" w:hAnsi="宋体"/>
          <w:color w:val="000000"/>
        </w:rPr>
      </w:pPr>
      <w:bookmarkStart w:id="62" w:name="_Toc52286583"/>
      <w:bookmarkStart w:id="63" w:name="_Toc261510746"/>
      <w:bookmarkStart w:id="64" w:name="_Toc62672062"/>
      <w:bookmarkStart w:id="65" w:name="_Toc98408428"/>
      <w:r>
        <w:rPr>
          <w:rFonts w:ascii="宋体" w:eastAsia="宋体" w:hAnsi="宋体" w:hint="eastAsia"/>
          <w:color w:val="000000"/>
        </w:rPr>
        <w:t>子模块设计</w:t>
      </w:r>
      <w:bookmarkEnd w:id="62"/>
      <w:bookmarkEnd w:id="63"/>
      <w:bookmarkEnd w:id="64"/>
      <w:bookmarkEnd w:id="65"/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66" w:name="_Toc52286584"/>
      <w:bookmarkStart w:id="67" w:name="_Toc62672063"/>
      <w:bookmarkStart w:id="68" w:name="_Toc261510747"/>
      <w:bookmarkStart w:id="69" w:name="_Toc98408429"/>
      <w:r>
        <w:rPr>
          <w:rFonts w:hint="eastAsia"/>
          <w:color w:val="000000"/>
        </w:rPr>
        <w:t>读卡器接口子模块</w:t>
      </w:r>
      <w:bookmarkEnd w:id="66"/>
      <w:bookmarkEnd w:id="67"/>
      <w:bookmarkEnd w:id="68"/>
      <w:bookmarkEnd w:id="69"/>
    </w:p>
    <w:p w:rsidR="000E507D" w:rsidRDefault="00890D66">
      <w:pPr>
        <w:pStyle w:val="19"/>
        <w:ind w:firstLineChars="0" w:firstLine="420"/>
      </w:pPr>
      <w:r>
        <w:rPr>
          <w:rFonts w:hint="eastAsia"/>
        </w:rPr>
        <w:t>读卡器接口子模块主要用于封装读卡器接口，定义接口数据结构，为上层业务提供支持。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  <w:rPr>
          <w:rFonts w:ascii="宋体" w:eastAsia="宋体" w:hAnsi="宋体" w:cs="Times New Roman"/>
          <w:kern w:val="2"/>
        </w:rPr>
      </w:pPr>
      <w:r>
        <w:rPr>
          <w:rFonts w:ascii="宋体" w:eastAsia="宋体" w:hAnsi="宋体" w:cs="Times New Roman" w:hint="eastAsia"/>
          <w:kern w:val="2"/>
        </w:rPr>
        <w:lastRenderedPageBreak/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4695825" cy="2667000"/>
            <wp:effectExtent l="1905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  <w:rPr>
          <w:rFonts w:ascii="宋体" w:eastAsia="宋体" w:hAnsi="宋体" w:cs="Times New Roman"/>
          <w:kern w:val="2"/>
        </w:rPr>
      </w:pPr>
      <w:r>
        <w:rPr>
          <w:rFonts w:ascii="宋体" w:eastAsia="宋体" w:hAnsi="宋体" w:cs="Times New Roman" w:hint="eastAsia"/>
          <w:kern w:val="2"/>
        </w:rPr>
        <w:t>主要类描述</w:t>
      </w:r>
    </w:p>
    <w:p w:rsidR="000E507D" w:rsidRDefault="00890D66">
      <w:pPr>
        <w:pStyle w:val="19"/>
        <w:ind w:firstLineChars="0" w:firstLine="0"/>
        <w:jc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5529580" cy="171640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  <w:rPr>
          <w:rFonts w:ascii="宋体" w:eastAsia="宋体" w:hAnsi="宋体" w:cs="Times New Roman"/>
          <w:kern w:val="2"/>
        </w:rPr>
      </w:pPr>
      <w:proofErr w:type="gramStart"/>
      <w:r>
        <w:rPr>
          <w:rFonts w:ascii="宋体" w:eastAsia="宋体" w:hAnsi="宋体" w:cs="Times New Roman" w:hint="eastAsia"/>
          <w:kern w:val="2"/>
        </w:rPr>
        <w:t>类间交互</w:t>
      </w:r>
      <w:proofErr w:type="gramEnd"/>
      <w:r>
        <w:rPr>
          <w:rFonts w:ascii="宋体" w:eastAsia="宋体" w:hAnsi="宋体" w:cs="Times New Roman" w:hint="eastAsia"/>
          <w:kern w:val="2"/>
        </w:rPr>
        <w:t>图</w:t>
      </w:r>
    </w:p>
    <w:p w:rsidR="000E507D" w:rsidRDefault="00890D66">
      <w:pPr>
        <w:ind w:firstLine="420"/>
      </w:pPr>
      <w:r>
        <w:rPr>
          <w:rFonts w:hint="eastAsia"/>
        </w:rPr>
        <w:t>加载读卡器</w:t>
      </w:r>
      <w:r>
        <w:rPr>
          <w:rFonts w:hint="eastAsia"/>
        </w:rPr>
        <w:t>dll</w:t>
      </w:r>
    </w:p>
    <w:p w:rsidR="000E507D" w:rsidRDefault="00890D66">
      <w:pPr>
        <w:jc w:val="center"/>
      </w:pPr>
      <w:r>
        <w:rPr>
          <w:noProof/>
        </w:rPr>
        <w:lastRenderedPageBreak/>
        <w:drawing>
          <wp:inline distT="0" distB="0" distL="0" distR="0">
            <wp:extent cx="2867025" cy="2895600"/>
            <wp:effectExtent l="19050" t="0" r="952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70" w:name="_Toc52286585"/>
      <w:bookmarkStart w:id="71" w:name="_Toc62672064"/>
      <w:bookmarkStart w:id="72" w:name="_Toc98408430"/>
      <w:r>
        <w:rPr>
          <w:rFonts w:hint="eastAsia"/>
          <w:color w:val="000000"/>
        </w:rPr>
        <w:t>SC</w:t>
      </w:r>
      <w:r>
        <w:rPr>
          <w:rFonts w:hint="eastAsia"/>
          <w:color w:val="000000"/>
        </w:rPr>
        <w:t>通信子模块</w:t>
      </w:r>
      <w:bookmarkEnd w:id="70"/>
      <w:bookmarkEnd w:id="71"/>
      <w:bookmarkEnd w:id="72"/>
    </w:p>
    <w:p w:rsidR="000E507D" w:rsidRDefault="00890D66">
      <w:pPr>
        <w:pStyle w:val="19"/>
        <w:ind w:firstLineChars="0" w:firstLine="420"/>
      </w:pPr>
      <w:r>
        <w:rPr>
          <w:rFonts w:hint="eastAsia"/>
          <w:sz w:val="21"/>
          <w:szCs w:val="21"/>
        </w:rPr>
        <w:t>读卡器接口子模块主要用于封装读卡器接口，定义接口数据结构，为上层业务提供支持。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  <w:rPr>
          <w:rFonts w:ascii="宋体" w:eastAsia="宋体" w:hAnsi="宋体" w:cs="Times New Roman"/>
          <w:kern w:val="2"/>
        </w:rPr>
      </w:pPr>
      <w:r>
        <w:rPr>
          <w:rFonts w:ascii="宋体" w:eastAsia="宋体" w:hAnsi="宋体" w:cs="Times New Roman" w:hint="eastAsia"/>
          <w:kern w:val="2"/>
        </w:rPr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687695" cy="3503295"/>
            <wp:effectExtent l="0" t="0" r="8255" b="1905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50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  <w:rPr>
          <w:rFonts w:ascii="宋体" w:eastAsia="宋体" w:hAnsi="宋体" w:cs="Times New Roman"/>
          <w:kern w:val="2"/>
        </w:rPr>
      </w:pPr>
      <w:proofErr w:type="gramStart"/>
      <w:r>
        <w:rPr>
          <w:rFonts w:ascii="宋体" w:eastAsia="宋体" w:hAnsi="宋体" w:cs="Times New Roman" w:hint="eastAsia"/>
          <w:kern w:val="2"/>
        </w:rPr>
        <w:lastRenderedPageBreak/>
        <w:t>类间交互</w:t>
      </w:r>
      <w:proofErr w:type="gramEnd"/>
      <w:r>
        <w:rPr>
          <w:rFonts w:ascii="宋体" w:eastAsia="宋体" w:hAnsi="宋体" w:cs="Times New Roman" w:hint="eastAsia"/>
          <w:kern w:val="2"/>
        </w:rPr>
        <w:t>图</w:t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  <w:rPr>
          <w:rFonts w:ascii="宋体" w:hAnsi="宋体"/>
        </w:rPr>
      </w:pPr>
      <w:r>
        <w:rPr>
          <w:rFonts w:ascii="宋体" w:hAnsi="宋体" w:hint="eastAsia"/>
        </w:rPr>
        <w:t>接收序列图</w:t>
      </w:r>
    </w:p>
    <w:p w:rsidR="000E507D" w:rsidRDefault="00890D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093970" cy="2967355"/>
            <wp:effectExtent l="1905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765" cy="2969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发送序列图</w:t>
      </w:r>
    </w:p>
    <w:p w:rsidR="000E507D" w:rsidRDefault="00890D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236720" cy="3597910"/>
            <wp:effectExtent l="1905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327" cy="3600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lastRenderedPageBreak/>
        <w:t>设备状态发送序列图</w:t>
      </w:r>
    </w:p>
    <w:p w:rsidR="000E507D" w:rsidRDefault="00890D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524885" cy="2934335"/>
            <wp:effectExtent l="1905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293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设备事件序列图</w:t>
      </w:r>
    </w:p>
    <w:p w:rsidR="000E507D" w:rsidRDefault="00890D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507740" cy="2668270"/>
            <wp:effectExtent l="1905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lastRenderedPageBreak/>
        <w:t>参数同步序列图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486400" cy="322516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73" w:name="_Toc62672065"/>
      <w:bookmarkStart w:id="74" w:name="_Toc52286586"/>
      <w:bookmarkStart w:id="75" w:name="_Toc98408431"/>
      <w:r>
        <w:rPr>
          <w:rFonts w:hint="eastAsia"/>
          <w:color w:val="000000"/>
        </w:rPr>
        <w:t>打印管理子模块</w:t>
      </w:r>
      <w:bookmarkEnd w:id="73"/>
      <w:bookmarkEnd w:id="74"/>
      <w:bookmarkEnd w:id="75"/>
    </w:p>
    <w:p w:rsidR="000E507D" w:rsidRDefault="00890D66">
      <w:pPr>
        <w:ind w:firstLine="420"/>
      </w:pPr>
      <w:r>
        <w:rPr>
          <w:rFonts w:hint="eastAsia"/>
        </w:rPr>
        <w:t>打印管理提供打印机功能，小票配置功能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r>
        <w:rPr>
          <w:rFonts w:hint="eastAsia"/>
        </w:rPr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2767965" cy="3200400"/>
            <wp:effectExtent l="19050" t="0" r="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proofErr w:type="gramStart"/>
      <w:r>
        <w:rPr>
          <w:rFonts w:hint="eastAsia"/>
        </w:rPr>
        <w:lastRenderedPageBreak/>
        <w:t>类间交互</w:t>
      </w:r>
      <w:proofErr w:type="gramEnd"/>
      <w:r>
        <w:rPr>
          <w:rFonts w:hint="eastAsia"/>
        </w:rPr>
        <w:t>图</w:t>
      </w:r>
    </w:p>
    <w:p w:rsidR="000E507D" w:rsidRDefault="00890D66">
      <w:pPr>
        <w:ind w:firstLine="420"/>
      </w:pPr>
      <w:r>
        <w:rPr>
          <w:rFonts w:hint="eastAsia"/>
        </w:rPr>
        <w:t>打印序列图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037455" cy="3533140"/>
            <wp:effectExtent l="1905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353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76" w:name="_Toc52286587"/>
      <w:bookmarkStart w:id="77" w:name="_Toc62672066"/>
      <w:bookmarkStart w:id="78" w:name="_Toc98408432"/>
      <w:r>
        <w:rPr>
          <w:rFonts w:hint="eastAsia"/>
          <w:color w:val="000000"/>
        </w:rPr>
        <w:t>交易管理子模块</w:t>
      </w:r>
      <w:bookmarkEnd w:id="76"/>
      <w:bookmarkEnd w:id="77"/>
      <w:bookmarkEnd w:id="78"/>
    </w:p>
    <w:p w:rsidR="000E507D" w:rsidRDefault="00890D66">
      <w:pPr>
        <w:pStyle w:val="19"/>
        <w:ind w:firstLineChars="0" w:firstLine="420"/>
      </w:pPr>
      <w:r>
        <w:rPr>
          <w:rFonts w:hint="eastAsia"/>
          <w:sz w:val="21"/>
          <w:szCs w:val="21"/>
        </w:rPr>
        <w:t>交易管理子模块提供：组织读卡器返回的交易记录，将交易发送到清分通信模块，将交易入库的功能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r>
        <w:rPr>
          <w:rFonts w:hint="eastAsia"/>
        </w:rPr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687695" cy="1953895"/>
            <wp:effectExtent l="0" t="0" r="8255" b="825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195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proofErr w:type="gramStart"/>
      <w:r>
        <w:rPr>
          <w:rFonts w:hint="eastAsia"/>
        </w:rPr>
        <w:lastRenderedPageBreak/>
        <w:t>类间交互</w:t>
      </w:r>
      <w:proofErr w:type="gramEnd"/>
      <w:r>
        <w:rPr>
          <w:rFonts w:hint="eastAsia"/>
        </w:rPr>
        <w:t>图</w:t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票卡分析序列图</w:t>
      </w:r>
    </w:p>
    <w:p w:rsidR="000E507D" w:rsidRDefault="00890D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108960" cy="2294255"/>
            <wp:effectExtent l="19050" t="0" r="0" b="0"/>
            <wp:docPr id="5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9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0E507D">
      <w:pPr>
        <w:ind w:firstLine="420"/>
      </w:pPr>
    </w:p>
    <w:p w:rsidR="000E507D" w:rsidRDefault="00D341F7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车票</w:t>
      </w:r>
      <w:r w:rsidR="00890D66">
        <w:rPr>
          <w:rFonts w:hint="eastAsia"/>
        </w:rPr>
        <w:t>发售序列图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486400" cy="317373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lastRenderedPageBreak/>
        <w:t>充值序列图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486400" cy="320357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更新序列图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486400" cy="3180080"/>
            <wp:effectExtent l="0" t="0" r="0" b="127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lastRenderedPageBreak/>
        <w:t>延期序列图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486400" cy="318389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退款交易序列图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486400" cy="303276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79" w:name="_Toc62672067"/>
      <w:bookmarkStart w:id="80" w:name="_Toc52286588"/>
      <w:bookmarkStart w:id="81" w:name="_Toc98408433"/>
      <w:r>
        <w:rPr>
          <w:rFonts w:hint="eastAsia"/>
          <w:color w:val="000000"/>
        </w:rPr>
        <w:t>收益管理子模块</w:t>
      </w:r>
      <w:bookmarkEnd w:id="79"/>
      <w:bookmarkEnd w:id="80"/>
      <w:bookmarkEnd w:id="81"/>
    </w:p>
    <w:p w:rsidR="000E507D" w:rsidRDefault="00890D66">
      <w:pPr>
        <w:pStyle w:val="19"/>
        <w:ind w:firstLine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收益管理子模块提供收益统计，收益入库，收益数据发送等功能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r>
        <w:rPr>
          <w:rFonts w:hint="eastAsia"/>
        </w:rPr>
        <w:lastRenderedPageBreak/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687695" cy="2520950"/>
            <wp:effectExtent l="0" t="0" r="825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521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82" w:name="_Toc52286589"/>
      <w:bookmarkStart w:id="83" w:name="_Toc62672068"/>
      <w:bookmarkStart w:id="84" w:name="_Toc98408434"/>
      <w:r>
        <w:rPr>
          <w:rFonts w:hint="eastAsia"/>
          <w:color w:val="000000"/>
        </w:rPr>
        <w:t>参数管理子模块</w:t>
      </w:r>
      <w:bookmarkEnd w:id="82"/>
      <w:bookmarkEnd w:id="83"/>
      <w:bookmarkEnd w:id="84"/>
    </w:p>
    <w:p w:rsidR="000E507D" w:rsidRDefault="00890D66">
      <w:pPr>
        <w:pStyle w:val="19"/>
        <w:ind w:firstLineChars="0" w:firstLine="420"/>
      </w:pPr>
      <w:r>
        <w:rPr>
          <w:rFonts w:hint="eastAsia"/>
          <w:sz w:val="21"/>
          <w:szCs w:val="21"/>
        </w:rPr>
        <w:t>参数管理子模块负责参数同步，参数入库等功能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r>
        <w:rPr>
          <w:rFonts w:hint="eastAsia"/>
        </w:rPr>
        <w:t>模块类图</w:t>
      </w:r>
    </w:p>
    <w:p w:rsidR="000E507D" w:rsidRDefault="00890D66">
      <w:pPr>
        <w:ind w:firstLine="420"/>
      </w:pPr>
      <w:r>
        <w:rPr>
          <w:rFonts w:hint="eastAsia"/>
        </w:rPr>
        <w:t>类关系图</w:t>
      </w:r>
    </w:p>
    <w:p w:rsidR="000E507D" w:rsidRDefault="00890D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687695" cy="3305810"/>
            <wp:effectExtent l="0" t="0" r="8255" b="8890"/>
            <wp:docPr id="557" name="图片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图片 55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30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proofErr w:type="gramStart"/>
      <w:r>
        <w:rPr>
          <w:rFonts w:hint="eastAsia"/>
        </w:rPr>
        <w:lastRenderedPageBreak/>
        <w:t>类间交互</w:t>
      </w:r>
      <w:proofErr w:type="gramEnd"/>
      <w:r>
        <w:rPr>
          <w:rFonts w:hint="eastAsia"/>
        </w:rPr>
        <w:t>图</w:t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参数导入序列图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3354070"/>
            <wp:effectExtent l="0" t="0" r="8255" b="0"/>
            <wp:docPr id="566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图片 56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35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85" w:name="_Toc52286590"/>
      <w:bookmarkStart w:id="86" w:name="_Toc62672069"/>
      <w:bookmarkStart w:id="87" w:name="_Toc98408435"/>
      <w:r>
        <w:rPr>
          <w:rFonts w:hint="eastAsia"/>
          <w:color w:val="000000"/>
        </w:rPr>
        <w:t>数据查询子模块</w:t>
      </w:r>
      <w:bookmarkEnd w:id="85"/>
      <w:bookmarkEnd w:id="86"/>
      <w:bookmarkEnd w:id="87"/>
    </w:p>
    <w:p w:rsidR="000E507D" w:rsidRDefault="00890D66">
      <w:pPr>
        <w:pStyle w:val="19"/>
        <w:ind w:firstLineChars="0" w:firstLine="420"/>
      </w:pPr>
      <w:r>
        <w:rPr>
          <w:rFonts w:hint="eastAsia"/>
          <w:sz w:val="21"/>
          <w:szCs w:val="21"/>
        </w:rPr>
        <w:t>数据查询子模块提供参数查询，交易查询，收益查询等功能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r>
        <w:rPr>
          <w:rFonts w:hint="eastAsia"/>
        </w:rPr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687695" cy="3030855"/>
            <wp:effectExtent l="0" t="0" r="8255" b="0"/>
            <wp:docPr id="582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图片 58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03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proofErr w:type="gramStart"/>
      <w:r>
        <w:rPr>
          <w:rFonts w:hint="eastAsia"/>
        </w:rPr>
        <w:lastRenderedPageBreak/>
        <w:t>类间交互</w:t>
      </w:r>
      <w:proofErr w:type="gramEnd"/>
      <w:r>
        <w:rPr>
          <w:rFonts w:hint="eastAsia"/>
        </w:rPr>
        <w:t>图</w:t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参数查询序列图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4495165" cy="3277235"/>
            <wp:effectExtent l="19050" t="0" r="489" b="0"/>
            <wp:docPr id="589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图片 58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6091" cy="3278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ind w:firstLine="420"/>
      </w:pPr>
      <w:r>
        <w:rPr>
          <w:rFonts w:hint="eastAsia"/>
        </w:rPr>
        <w:t>交易查询序列图</w:t>
      </w:r>
    </w:p>
    <w:p w:rsidR="000E507D" w:rsidRDefault="00A24B24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88" w:name="_Toc52286591"/>
      <w:bookmarkStart w:id="89" w:name="_Toc62672070"/>
      <w:bookmarkStart w:id="90" w:name="_Toc98408436"/>
      <w:r>
        <w:rPr>
          <w:rFonts w:hint="eastAsia"/>
          <w:color w:val="000000"/>
        </w:rPr>
        <w:t>ITP</w:t>
      </w:r>
      <w:bookmarkStart w:id="91" w:name="_GoBack"/>
      <w:bookmarkEnd w:id="91"/>
      <w:r w:rsidR="00890D66">
        <w:rPr>
          <w:rFonts w:hint="eastAsia"/>
          <w:color w:val="000000"/>
        </w:rPr>
        <w:t>通信子模块</w:t>
      </w:r>
      <w:bookmarkEnd w:id="88"/>
      <w:bookmarkEnd w:id="89"/>
      <w:bookmarkEnd w:id="90"/>
    </w:p>
    <w:p w:rsidR="000E507D" w:rsidRDefault="00890D66">
      <w:pPr>
        <w:pStyle w:val="19"/>
        <w:ind w:firstLineChars="0" w:firstLine="420"/>
      </w:pPr>
      <w:r>
        <w:rPr>
          <w:rFonts w:hint="eastAsia"/>
          <w:sz w:val="21"/>
          <w:szCs w:val="21"/>
        </w:rPr>
        <w:t>提供非即时退款查询功能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r>
        <w:rPr>
          <w:rFonts w:hint="eastAsia"/>
        </w:rPr>
        <w:lastRenderedPageBreak/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203825" cy="3707765"/>
            <wp:effectExtent l="19050" t="0" r="0" b="0"/>
            <wp:docPr id="644" name="图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图片 64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30"/>
        <w:widowControl w:val="0"/>
        <w:numPr>
          <w:ilvl w:val="2"/>
          <w:numId w:val="40"/>
        </w:numPr>
        <w:kinsoku w:val="0"/>
        <w:overflowPunct w:val="0"/>
        <w:spacing w:before="120" w:after="120" w:line="360" w:lineRule="auto"/>
        <w:ind w:left="720" w:hanging="720"/>
        <w:jc w:val="both"/>
        <w:rPr>
          <w:color w:val="000000"/>
        </w:rPr>
      </w:pPr>
      <w:bookmarkStart w:id="92" w:name="_Toc62672071"/>
      <w:bookmarkStart w:id="93" w:name="_Toc52286592"/>
      <w:bookmarkStart w:id="94" w:name="_Toc98408437"/>
      <w:r>
        <w:rPr>
          <w:rFonts w:hint="eastAsia"/>
          <w:color w:val="000000"/>
        </w:rPr>
        <w:t>GUI</w:t>
      </w:r>
      <w:r>
        <w:rPr>
          <w:rFonts w:hint="eastAsia"/>
          <w:color w:val="000000"/>
        </w:rPr>
        <w:t>子模块</w:t>
      </w:r>
      <w:bookmarkEnd w:id="92"/>
      <w:bookmarkEnd w:id="93"/>
      <w:bookmarkEnd w:id="94"/>
    </w:p>
    <w:p w:rsidR="000E507D" w:rsidRDefault="00890D66">
      <w:pPr>
        <w:pStyle w:val="19"/>
        <w:ind w:firstLineChars="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数据查询子模块提供参数查询，交易查询，收益查询等功能</w:t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r>
        <w:rPr>
          <w:rFonts w:hint="eastAsia"/>
        </w:rPr>
        <w:t>模块类图</w:t>
      </w:r>
    </w:p>
    <w:p w:rsidR="000E507D" w:rsidRDefault="00890D66">
      <w:pPr>
        <w:pStyle w:val="19"/>
        <w:ind w:firstLineChars="0" w:firstLine="0"/>
        <w:jc w:val="center"/>
      </w:pPr>
      <w:r>
        <w:rPr>
          <w:noProof/>
        </w:rPr>
        <w:drawing>
          <wp:inline distT="0" distB="0" distL="0" distR="0">
            <wp:extent cx="5687695" cy="3075940"/>
            <wp:effectExtent l="0" t="0" r="825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07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42"/>
        <w:widowControl w:val="0"/>
        <w:numPr>
          <w:ilvl w:val="3"/>
          <w:numId w:val="40"/>
        </w:numPr>
        <w:tabs>
          <w:tab w:val="left" w:pos="864"/>
        </w:tabs>
        <w:kinsoku w:val="0"/>
        <w:overflowPunct w:val="0"/>
        <w:spacing w:before="0" w:after="0" w:line="360" w:lineRule="auto"/>
        <w:ind w:left="864" w:hanging="864"/>
        <w:jc w:val="both"/>
      </w:pPr>
      <w:proofErr w:type="gramStart"/>
      <w:r>
        <w:rPr>
          <w:rFonts w:hint="eastAsia"/>
        </w:rPr>
        <w:lastRenderedPageBreak/>
        <w:t>类间交互</w:t>
      </w:r>
      <w:proofErr w:type="gramEnd"/>
      <w:r>
        <w:rPr>
          <w:rFonts w:hint="eastAsia"/>
        </w:rPr>
        <w:t>图</w:t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票卡分析序列图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228590" cy="3856990"/>
            <wp:effectExtent l="19050" t="0" r="0" b="0"/>
            <wp:docPr id="614" name="图片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图片 61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85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单程票发售</w:t>
      </w:r>
    </w:p>
    <w:p w:rsidR="000E507D" w:rsidRDefault="00890D6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687695" cy="2880995"/>
            <wp:effectExtent l="0" t="0" r="8255" b="0"/>
            <wp:docPr id="620" name="图片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图片 620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881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lastRenderedPageBreak/>
        <w:t>充值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3299460"/>
            <wp:effectExtent l="0" t="0" r="8255" b="0"/>
            <wp:docPr id="623" name="图片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图片 62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299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更新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2698750"/>
            <wp:effectExtent l="0" t="0" r="8255" b="6350"/>
            <wp:docPr id="626" name="图片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图片 62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698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lastRenderedPageBreak/>
        <w:t>延期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3050540"/>
            <wp:effectExtent l="0" t="0" r="8255" b="0"/>
            <wp:docPr id="629" name="图片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图片 62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05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t>票卡交易历史查询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2902585"/>
            <wp:effectExtent l="0" t="0" r="8255" b="0"/>
            <wp:docPr id="632" name="图片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图片 63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2902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7D" w:rsidRDefault="00890D66">
      <w:pPr>
        <w:pStyle w:val="5"/>
        <w:numPr>
          <w:ilvl w:val="4"/>
          <w:numId w:val="40"/>
        </w:numPr>
        <w:tabs>
          <w:tab w:val="left" w:pos="864"/>
        </w:tabs>
        <w:kinsoku w:val="0"/>
        <w:overflowPunct w:val="0"/>
        <w:spacing w:before="0" w:after="0"/>
        <w:ind w:left="864" w:hanging="864"/>
      </w:pPr>
      <w:r>
        <w:rPr>
          <w:rFonts w:hint="eastAsia"/>
        </w:rPr>
        <w:lastRenderedPageBreak/>
        <w:t>数据查询</w:t>
      </w:r>
    </w:p>
    <w:p w:rsidR="000E507D" w:rsidRDefault="00890D66">
      <w:pPr>
        <w:jc w:val="center"/>
      </w:pPr>
      <w:r>
        <w:rPr>
          <w:noProof/>
        </w:rPr>
        <w:drawing>
          <wp:inline distT="0" distB="0" distL="0" distR="0">
            <wp:extent cx="5687695" cy="3719195"/>
            <wp:effectExtent l="0" t="0" r="8255" b="0"/>
            <wp:docPr id="656" name="图片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图片 65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719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507D">
      <w:headerReference w:type="default" r:id="rId62"/>
      <w:footerReference w:type="default" r:id="rId63"/>
      <w:pgSz w:w="11906" w:h="16838"/>
      <w:pgMar w:top="1440" w:right="1797" w:bottom="1440" w:left="1797" w:header="851" w:footer="1140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B947D4" w15:done="0"/>
  <w15:commentEx w15:paraId="5B43503D" w15:done="0"/>
  <w15:commentEx w15:paraId="536A54EE" w15:done="0"/>
  <w15:commentEx w15:paraId="6F3C226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0D66" w:rsidRDefault="00890D66">
      <w:r>
        <w:separator/>
      </w:r>
    </w:p>
  </w:endnote>
  <w:endnote w:type="continuationSeparator" w:id="0">
    <w:p w:rsidR="00890D66" w:rsidRDefault="0089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Univers">
    <w:altName w:val="Arial"/>
    <w:charset w:val="00"/>
    <w:family w:val="swiss"/>
    <w:pitch w:val="default"/>
    <w:sig w:usb0="00000000" w:usb1="00000000" w:usb2="00000000" w:usb3="00000000" w:csb0="0000000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utura Bk">
    <w:altName w:val="Segoe Print"/>
    <w:charset w:val="00"/>
    <w:family w:val="swiss"/>
    <w:pitch w:val="default"/>
    <w:sig w:usb0="00000000" w:usb1="00000000" w:usb2="00000000" w:usb3="00000000" w:csb0="0000009F" w:csb1="00000000"/>
  </w:font>
  <w:font w:name="ITCCenturyBookT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07D" w:rsidRDefault="000E507D">
    <w:pPr>
      <w:pStyle w:val="af3"/>
      <w:jc w:val="center"/>
      <w:rPr>
        <w:b/>
        <w:color w:val="595959"/>
        <w:sz w:val="21"/>
        <w:szCs w:val="21"/>
        <w:u w:val="singl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07D" w:rsidRDefault="00890D66">
    <w:pPr>
      <w:pStyle w:val="af3"/>
      <w:ind w:firstLine="360"/>
      <w:jc w:val="center"/>
      <w:rPr>
        <w:rFonts w:ascii="黑体" w:eastAsia="黑体" w:hAnsi="黑体" w:cs="黑体"/>
      </w:rPr>
    </w:pPr>
    <w:r>
      <w:rPr>
        <w:rFonts w:ascii="黑体" w:eastAsia="黑体" w:hAnsi="黑体" w:cs="黑体" w:hint="eastAsia"/>
      </w:rPr>
      <w:t>第</w:t>
    </w:r>
    <w:r>
      <w:rPr>
        <w:rFonts w:ascii="黑体" w:eastAsia="黑体" w:hAnsi="黑体" w:cs="黑体" w:hint="eastAsia"/>
      </w:rPr>
      <w:t xml:space="preserve"> </w:t>
    </w:r>
    <w:r>
      <w:rPr>
        <w:rFonts w:ascii="黑体" w:eastAsia="黑体" w:hAnsi="黑体" w:cs="黑体" w:hint="eastAsia"/>
      </w:rPr>
      <w:fldChar w:fldCharType="begin"/>
    </w:r>
    <w:r>
      <w:rPr>
        <w:rFonts w:ascii="黑体" w:eastAsia="黑体" w:hAnsi="黑体" w:cs="黑体" w:hint="eastAsia"/>
      </w:rPr>
      <w:instrText xml:space="preserve"> PAGE  \* MERGEFORMAT </w:instrText>
    </w:r>
    <w:r>
      <w:rPr>
        <w:rFonts w:ascii="黑体" w:eastAsia="黑体" w:hAnsi="黑体" w:cs="黑体" w:hint="eastAsia"/>
      </w:rPr>
      <w:fldChar w:fldCharType="separate"/>
    </w:r>
    <w:r>
      <w:rPr>
        <w:rFonts w:ascii="黑体" w:eastAsia="黑体" w:hAnsi="黑体" w:cs="黑体"/>
      </w:rPr>
      <w:t>2</w:t>
    </w:r>
    <w:r>
      <w:rPr>
        <w:rFonts w:ascii="黑体" w:eastAsia="黑体" w:hAnsi="黑体" w:cs="黑体" w:hint="eastAsia"/>
      </w:rPr>
      <w:fldChar w:fldCharType="end"/>
    </w:r>
    <w:r>
      <w:rPr>
        <w:rFonts w:ascii="黑体" w:eastAsia="黑体" w:hAnsi="黑体" w:cs="黑体" w:hint="eastAsia"/>
      </w:rPr>
      <w:t xml:space="preserve"> </w:t>
    </w:r>
    <w:r>
      <w:rPr>
        <w:rFonts w:ascii="黑体" w:eastAsia="黑体" w:hAnsi="黑体" w:cs="黑体" w:hint="eastAsia"/>
      </w:rPr>
      <w:t>页</w:t>
    </w:r>
    <w:r>
      <w:rPr>
        <w:rFonts w:ascii="黑体" w:eastAsia="黑体" w:hAnsi="黑体" w:cs="黑体" w:hint="eastAsia"/>
      </w:rPr>
      <w:t xml:space="preserve"> </w:t>
    </w:r>
    <w:r>
      <w:rPr>
        <w:rFonts w:ascii="黑体" w:eastAsia="黑体" w:hAnsi="黑体" w:cs="黑体" w:hint="eastAsia"/>
      </w:rPr>
      <w:t>共</w:t>
    </w:r>
    <w:r>
      <w:rPr>
        <w:rFonts w:ascii="黑体" w:eastAsia="黑体" w:hAnsi="黑体" w:cs="黑体" w:hint="eastAsia"/>
      </w:rPr>
      <w:t xml:space="preserve"> </w:t>
    </w:r>
    <w:r>
      <w:rPr>
        <w:rFonts w:ascii="黑体" w:eastAsia="黑体" w:hAnsi="黑体" w:cs="黑体" w:hint="eastAsia"/>
      </w:rPr>
      <w:fldChar w:fldCharType="begin"/>
    </w:r>
    <w:r>
      <w:rPr>
        <w:rFonts w:ascii="黑体" w:eastAsia="黑体" w:hAnsi="黑体" w:cs="黑体" w:hint="eastAsia"/>
      </w:rPr>
      <w:instrText xml:space="preserve"> NUMPAGES  \* MERGEFORMAT </w:instrText>
    </w:r>
    <w:r>
      <w:rPr>
        <w:rFonts w:ascii="黑体" w:eastAsia="黑体" w:hAnsi="黑体" w:cs="黑体" w:hint="eastAsia"/>
      </w:rPr>
      <w:fldChar w:fldCharType="separate"/>
    </w:r>
    <w:r>
      <w:rPr>
        <w:rFonts w:ascii="黑体" w:eastAsia="黑体" w:hAnsi="黑体" w:cs="黑体"/>
      </w:rPr>
      <w:t>48</w:t>
    </w:r>
    <w:r>
      <w:rPr>
        <w:rFonts w:ascii="黑体" w:eastAsia="黑体" w:hAnsi="黑体" w:cs="黑体" w:hint="eastAsia"/>
      </w:rPr>
      <w:fldChar w:fldCharType="end"/>
    </w:r>
    <w:r>
      <w:rPr>
        <w:rFonts w:ascii="黑体" w:eastAsia="黑体" w:hAnsi="黑体" w:cs="黑体" w:hint="eastAsia"/>
      </w:rPr>
      <w:t xml:space="preserve"> </w:t>
    </w:r>
    <w:r>
      <w:rPr>
        <w:rFonts w:ascii="黑体" w:eastAsia="黑体" w:hAnsi="黑体" w:cs="黑体" w:hint="eastAsia"/>
      </w:rPr>
      <w:t>页</w:t>
    </w:r>
  </w:p>
  <w:p w:rsidR="000E507D" w:rsidRDefault="000E507D">
    <w:pPr>
      <w:pStyle w:val="af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07D" w:rsidRDefault="00890D66">
    <w:pPr>
      <w:pStyle w:val="af3"/>
      <w:jc w:val="center"/>
      <w:rPr>
        <w:b/>
        <w:color w:val="595959"/>
        <w:sz w:val="21"/>
        <w:szCs w:val="21"/>
        <w:u w:val="single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2028190</wp:posOffset>
              </wp:positionH>
              <wp:positionV relativeFrom="paragraph">
                <wp:posOffset>635</wp:posOffset>
              </wp:positionV>
              <wp:extent cx="1385570" cy="1828800"/>
              <wp:effectExtent l="0" t="0" r="508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5578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507D" w:rsidRDefault="00890D66">
                          <w:pPr>
                            <w:pStyle w:val="af3"/>
                            <w:ind w:firstLine="360"/>
                            <w:rPr>
                              <w:rFonts w:ascii="黑体" w:eastAsia="黑体" w:hAnsi="黑体" w:cs="黑体"/>
                            </w:rPr>
                          </w:pPr>
                          <w:r>
                            <w:rPr>
                              <w:rFonts w:ascii="黑体" w:eastAsia="黑体" w:hAnsi="黑体" w:cs="黑体" w:hint="eastAsia"/>
                            </w:rPr>
                            <w:t>第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 xml:space="preserve"> 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fldChar w:fldCharType="begin"/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fldChar w:fldCharType="separate"/>
                          </w:r>
                          <w:r w:rsidR="00A24B24">
                            <w:rPr>
                              <w:rFonts w:ascii="黑体" w:eastAsia="黑体" w:hAnsi="黑体" w:cs="黑体"/>
                              <w:noProof/>
                            </w:rPr>
                            <w:t>28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fldChar w:fldCharType="end"/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 xml:space="preserve"> 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>页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 xml:space="preserve"> 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>共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 xml:space="preserve"> 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fldChar w:fldCharType="begin"/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fldChar w:fldCharType="separate"/>
                          </w:r>
                          <w:r w:rsidR="00A24B24">
                            <w:rPr>
                              <w:rFonts w:ascii="黑体" w:eastAsia="黑体" w:hAnsi="黑体" w:cs="黑体"/>
                              <w:noProof/>
                            </w:rPr>
                            <w:t>33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fldChar w:fldCharType="end"/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 xml:space="preserve"> </w:t>
                          </w:r>
                          <w:r>
                            <w:rPr>
                              <w:rFonts w:ascii="黑体" w:eastAsia="黑体" w:hAnsi="黑体" w:cs="黑体"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left:0;text-align:left;margin-left:159.7pt;margin-top:.05pt;width:109.1pt;height:2in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" filled="f" stroked="f" strokeweight=".5pt">
              <v:textbox style="mso-fit-shape-to-text:t" inset="0,0,0,0">
                <w:txbxContent>
                  <w:p w:rsidR="000E507D" w:rsidRDefault="00890D66">
                    <w:pPr>
                      <w:pStyle w:val="af3"/>
                      <w:ind w:firstLine="360"/>
                      <w:rPr>
                        <w:rFonts w:ascii="黑体" w:eastAsia="黑体" w:hAnsi="黑体" w:cs="黑体"/>
                      </w:rPr>
                    </w:pPr>
                    <w:r>
                      <w:rPr>
                        <w:rFonts w:ascii="黑体" w:eastAsia="黑体" w:hAnsi="黑体" w:cs="黑体" w:hint="eastAsia"/>
                      </w:rPr>
                      <w:t>第</w:t>
                    </w:r>
                    <w:r>
                      <w:rPr>
                        <w:rFonts w:ascii="黑体" w:eastAsia="黑体" w:hAnsi="黑体" w:cs="黑体" w:hint="eastAsia"/>
                      </w:rPr>
                      <w:t xml:space="preserve"> </w:t>
                    </w:r>
                    <w:r>
                      <w:rPr>
                        <w:rFonts w:ascii="黑体" w:eastAsia="黑体" w:hAnsi="黑体" w:cs="黑体" w:hint="eastAsia"/>
                      </w:rPr>
                      <w:fldChar w:fldCharType="begin"/>
                    </w:r>
                    <w:r>
                      <w:rPr>
                        <w:rFonts w:ascii="黑体" w:eastAsia="黑体" w:hAnsi="黑体" w:cs="黑体" w:hint="eastAsia"/>
                      </w:rPr>
                      <w:instrText xml:space="preserve"> PAGE  \* MERGEFORMAT </w:instrText>
                    </w:r>
                    <w:r>
                      <w:rPr>
                        <w:rFonts w:ascii="黑体" w:eastAsia="黑体" w:hAnsi="黑体" w:cs="黑体" w:hint="eastAsia"/>
                      </w:rPr>
                      <w:fldChar w:fldCharType="separate"/>
                    </w:r>
                    <w:r w:rsidR="00A24B24">
                      <w:rPr>
                        <w:rFonts w:ascii="黑体" w:eastAsia="黑体" w:hAnsi="黑体" w:cs="黑体"/>
                        <w:noProof/>
                      </w:rPr>
                      <w:t>28</w:t>
                    </w:r>
                    <w:r>
                      <w:rPr>
                        <w:rFonts w:ascii="黑体" w:eastAsia="黑体" w:hAnsi="黑体" w:cs="黑体" w:hint="eastAsia"/>
                      </w:rPr>
                      <w:fldChar w:fldCharType="end"/>
                    </w:r>
                    <w:r>
                      <w:rPr>
                        <w:rFonts w:ascii="黑体" w:eastAsia="黑体" w:hAnsi="黑体" w:cs="黑体" w:hint="eastAsia"/>
                      </w:rPr>
                      <w:t xml:space="preserve"> </w:t>
                    </w:r>
                    <w:r>
                      <w:rPr>
                        <w:rFonts w:ascii="黑体" w:eastAsia="黑体" w:hAnsi="黑体" w:cs="黑体" w:hint="eastAsia"/>
                      </w:rPr>
                      <w:t>页</w:t>
                    </w:r>
                    <w:r>
                      <w:rPr>
                        <w:rFonts w:ascii="黑体" w:eastAsia="黑体" w:hAnsi="黑体" w:cs="黑体" w:hint="eastAsia"/>
                      </w:rPr>
                      <w:t xml:space="preserve"> </w:t>
                    </w:r>
                    <w:r>
                      <w:rPr>
                        <w:rFonts w:ascii="黑体" w:eastAsia="黑体" w:hAnsi="黑体" w:cs="黑体" w:hint="eastAsia"/>
                      </w:rPr>
                      <w:t>共</w:t>
                    </w:r>
                    <w:r>
                      <w:rPr>
                        <w:rFonts w:ascii="黑体" w:eastAsia="黑体" w:hAnsi="黑体" w:cs="黑体" w:hint="eastAsia"/>
                      </w:rPr>
                      <w:t xml:space="preserve"> </w:t>
                    </w:r>
                    <w:r>
                      <w:rPr>
                        <w:rFonts w:ascii="黑体" w:eastAsia="黑体" w:hAnsi="黑体" w:cs="黑体" w:hint="eastAsia"/>
                      </w:rPr>
                      <w:fldChar w:fldCharType="begin"/>
                    </w:r>
                    <w:r>
                      <w:rPr>
                        <w:rFonts w:ascii="黑体" w:eastAsia="黑体" w:hAnsi="黑体" w:cs="黑体" w:hint="eastAsia"/>
                      </w:rPr>
                      <w:instrText xml:space="preserve"> NUMPAGES  \* MERGEFORMAT </w:instrText>
                    </w:r>
                    <w:r>
                      <w:rPr>
                        <w:rFonts w:ascii="黑体" w:eastAsia="黑体" w:hAnsi="黑体" w:cs="黑体" w:hint="eastAsia"/>
                      </w:rPr>
                      <w:fldChar w:fldCharType="separate"/>
                    </w:r>
                    <w:r w:rsidR="00A24B24">
                      <w:rPr>
                        <w:rFonts w:ascii="黑体" w:eastAsia="黑体" w:hAnsi="黑体" w:cs="黑体"/>
                        <w:noProof/>
                      </w:rPr>
                      <w:t>33</w:t>
                    </w:r>
                    <w:r>
                      <w:rPr>
                        <w:rFonts w:ascii="黑体" w:eastAsia="黑体" w:hAnsi="黑体" w:cs="黑体" w:hint="eastAsia"/>
                      </w:rPr>
                      <w:fldChar w:fldCharType="end"/>
                    </w:r>
                    <w:r>
                      <w:rPr>
                        <w:rFonts w:ascii="黑体" w:eastAsia="黑体" w:hAnsi="黑体" w:cs="黑体" w:hint="eastAsia"/>
                      </w:rPr>
                      <w:t xml:space="preserve"> </w:t>
                    </w:r>
                    <w:r>
                      <w:rPr>
                        <w:rFonts w:ascii="黑体" w:eastAsia="黑体" w:hAnsi="黑体" w:cs="黑体"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0D66" w:rsidRDefault="00890D66">
      <w:r>
        <w:separator/>
      </w:r>
    </w:p>
  </w:footnote>
  <w:footnote w:type="continuationSeparator" w:id="0">
    <w:p w:rsidR="00890D66" w:rsidRDefault="00890D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07D" w:rsidRDefault="00890D66">
    <w:pPr>
      <w:pStyle w:val="af4"/>
      <w:pBdr>
        <w:bottom w:val="single" w:sz="4" w:space="0" w:color="auto"/>
      </w:pBdr>
      <w:jc w:val="both"/>
      <w:rPr>
        <w:highlight w:val="lightGray"/>
      </w:rPr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-106680</wp:posOffset>
          </wp:positionV>
          <wp:extent cx="1319530" cy="416560"/>
          <wp:effectExtent l="0" t="0" r="0" b="0"/>
          <wp:wrapNone/>
          <wp:docPr id="14" name="图片 2" descr="佳都VI设计-应用部分1-13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佳都VI设计-应用部分1-13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953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highlight w:val="lightGray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-135890</wp:posOffset>
          </wp:positionV>
          <wp:extent cx="1369695" cy="460375"/>
          <wp:effectExtent l="0" t="0" r="1905" b="0"/>
          <wp:wrapNone/>
          <wp:docPr id="34" name="图片 34" descr="2 佳都科技LOGO-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2 佳都科技LOGO-橙"/>
                  <pic:cNvPicPr>
                    <a:picLocks noChangeAspect="1"/>
                  </pic:cNvPicPr>
                </pic:nvPicPr>
                <pic:blipFill>
                  <a:blip r:embed="rId2"/>
                  <a:srcRect r="33324"/>
                  <a:stretch>
                    <a:fillRect/>
                  </a:stretch>
                </pic:blipFill>
                <pic:spPr>
                  <a:xfrm>
                    <a:off x="0" y="0"/>
                    <a:ext cx="136969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0E507D" w:rsidRDefault="000E507D">
    <w:pPr>
      <w:pStyle w:val="af4"/>
      <w:pBdr>
        <w:bottom w:val="single" w:sz="4" w:space="0" w:color="auto"/>
      </w:pBdr>
      <w:jc w:val="both"/>
      <w:rPr>
        <w:highlight w:val="lightGray"/>
      </w:rPr>
    </w:pPr>
  </w:p>
  <w:p w:rsidR="000E507D" w:rsidRDefault="000E507D">
    <w:pPr>
      <w:pStyle w:val="af4"/>
      <w:pBdr>
        <w:bottom w:val="single" w:sz="4" w:space="0" w:color="auto"/>
      </w:pBdr>
      <w:jc w:val="both"/>
      <w:rPr>
        <w:highlight w:val="lightGray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07D" w:rsidRDefault="000E507D">
    <w:pPr>
      <w:pStyle w:val="af4"/>
    </w:pPr>
  </w:p>
  <w:p w:rsidR="000E507D" w:rsidRDefault="00890D66">
    <w:pPr>
      <w:pStyle w:val="af4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3935730</wp:posOffset>
          </wp:positionH>
          <wp:positionV relativeFrom="paragraph">
            <wp:posOffset>-266065</wp:posOffset>
          </wp:positionV>
          <wp:extent cx="1319530" cy="416560"/>
          <wp:effectExtent l="0" t="0" r="0" b="0"/>
          <wp:wrapNone/>
          <wp:docPr id="35" name="图片 2" descr="佳都VI设计-应用部分1-13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2" descr="佳都VI设计-应用部分1-13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953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highlight w:val="lightGray"/>
      </w:rPr>
      <w:drawing>
        <wp:anchor distT="0" distB="0" distL="114300" distR="114300" simplePos="0" relativeHeight="25165312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-309880</wp:posOffset>
          </wp:positionV>
          <wp:extent cx="1369695" cy="460375"/>
          <wp:effectExtent l="0" t="0" r="1905" b="0"/>
          <wp:wrapNone/>
          <wp:docPr id="36" name="图片 36" descr="2 佳都科技LOGO-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2 佳都科技LOGO-橙"/>
                  <pic:cNvPicPr>
                    <a:picLocks noChangeAspect="1"/>
                  </pic:cNvPicPr>
                </pic:nvPicPr>
                <pic:blipFill>
                  <a:blip r:embed="rId2"/>
                  <a:srcRect r="33324"/>
                  <a:stretch>
                    <a:fillRect/>
                  </a:stretch>
                </pic:blipFill>
                <pic:spPr>
                  <a:xfrm>
                    <a:off x="0" y="0"/>
                    <a:ext cx="136969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07D" w:rsidRDefault="00890D66">
    <w:pPr>
      <w:pStyle w:val="af4"/>
      <w:pBdr>
        <w:bottom w:val="single" w:sz="4" w:space="0" w:color="auto"/>
      </w:pBdr>
      <w:jc w:val="both"/>
      <w:rPr>
        <w:highlight w:val="lightGray"/>
      </w:rPr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-106680</wp:posOffset>
          </wp:positionV>
          <wp:extent cx="1319530" cy="416560"/>
          <wp:effectExtent l="0" t="0" r="0" b="0"/>
          <wp:wrapNone/>
          <wp:docPr id="7" name="图片 2" descr="佳都VI设计-应用部分1-13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 descr="佳都VI设计-应用部分1-13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953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highlight w:val="lightGray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-135890</wp:posOffset>
          </wp:positionV>
          <wp:extent cx="1369695" cy="460375"/>
          <wp:effectExtent l="0" t="0" r="1905" b="0"/>
          <wp:wrapNone/>
          <wp:docPr id="6" name="图片 6" descr="2 佳都科技LOGO-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2 佳都科技LOGO-橙"/>
                  <pic:cNvPicPr>
                    <a:picLocks noChangeAspect="1"/>
                  </pic:cNvPicPr>
                </pic:nvPicPr>
                <pic:blipFill>
                  <a:blip r:embed="rId2"/>
                  <a:srcRect r="33324"/>
                  <a:stretch>
                    <a:fillRect/>
                  </a:stretch>
                </pic:blipFill>
                <pic:spPr>
                  <a:xfrm>
                    <a:off x="0" y="0"/>
                    <a:ext cx="136969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0E507D" w:rsidRDefault="000E507D">
    <w:pPr>
      <w:pStyle w:val="af4"/>
      <w:pBdr>
        <w:bottom w:val="single" w:sz="4" w:space="0" w:color="auto"/>
      </w:pBdr>
      <w:jc w:val="both"/>
      <w:rPr>
        <w:highlight w:val="lightGray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">
    <w:nsid w:val="06C84504"/>
    <w:multiLevelType w:val="multilevel"/>
    <w:tmpl w:val="06C84504"/>
    <w:lvl w:ilvl="0">
      <w:start w:val="1"/>
      <w:numFmt w:val="decimal"/>
      <w:pStyle w:val="AlphaList1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>
    <w:nsid w:val="0A2C7710"/>
    <w:multiLevelType w:val="multilevel"/>
    <w:tmpl w:val="0A2C7710"/>
    <w:lvl w:ilvl="0">
      <w:start w:val="1"/>
      <w:numFmt w:val="decimal"/>
      <w:pStyle w:val="1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AE534A3"/>
    <w:multiLevelType w:val="multilevel"/>
    <w:tmpl w:val="0AE534A3"/>
    <w:lvl w:ilvl="0">
      <w:start w:val="1"/>
      <w:numFmt w:val="decimal"/>
      <w:pStyle w:val="20"/>
      <w:lvlText w:val="%1）"/>
      <w:lvlJc w:val="left"/>
      <w:pPr>
        <w:tabs>
          <w:tab w:val="left" w:pos="0"/>
        </w:tabs>
        <w:ind w:left="0" w:firstLine="454"/>
      </w:pPr>
      <w:rPr>
        <w:rFonts w:ascii="宋体" w:eastAsia="宋体" w:hAnsi="宋体" w:hint="eastAsia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4">
    <w:nsid w:val="164D490D"/>
    <w:multiLevelType w:val="singleLevel"/>
    <w:tmpl w:val="164D490D"/>
    <w:lvl w:ilvl="0">
      <w:start w:val="1"/>
      <w:numFmt w:val="bullet"/>
      <w:pStyle w:val="BodyBulletSQ"/>
      <w:lvlText w:val=""/>
      <w:lvlJc w:val="left"/>
      <w:pPr>
        <w:tabs>
          <w:tab w:val="left" w:pos="720"/>
        </w:tabs>
        <w:ind w:left="360" w:firstLine="0"/>
      </w:pPr>
      <w:rPr>
        <w:rFonts w:ascii="Wingdings" w:hAnsi="Wingdings" w:hint="default"/>
      </w:rPr>
    </w:lvl>
  </w:abstractNum>
  <w:abstractNum w:abstractNumId="5">
    <w:nsid w:val="165A38CD"/>
    <w:multiLevelType w:val="multilevel"/>
    <w:tmpl w:val="165A38CD"/>
    <w:lvl w:ilvl="0">
      <w:start w:val="1"/>
      <w:numFmt w:val="decimal"/>
      <w:pStyle w:val="10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6">
    <w:nsid w:val="16FF5FD1"/>
    <w:multiLevelType w:val="multilevel"/>
    <w:tmpl w:val="16FF5FD1"/>
    <w:lvl w:ilvl="0">
      <w:start w:val="1"/>
      <w:numFmt w:val="decimal"/>
      <w:pStyle w:val="21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7">
    <w:nsid w:val="19103F88"/>
    <w:multiLevelType w:val="multilevel"/>
    <w:tmpl w:val="19103F88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8">
    <w:nsid w:val="1B0304EF"/>
    <w:multiLevelType w:val="multilevel"/>
    <w:tmpl w:val="1B0304EF"/>
    <w:lvl w:ilvl="0">
      <w:start w:val="1"/>
      <w:numFmt w:val="decimal"/>
      <w:pStyle w:val="a0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9">
    <w:nsid w:val="1BCD408F"/>
    <w:multiLevelType w:val="multilevel"/>
    <w:tmpl w:val="1BCD408F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1FEB3D67"/>
    <w:multiLevelType w:val="multilevel"/>
    <w:tmpl w:val="1FEB3D67"/>
    <w:lvl w:ilvl="0">
      <w:start w:val="1"/>
      <w:numFmt w:val="decimal"/>
      <w:pStyle w:val="11"/>
      <w:lvlText w:val="%1."/>
      <w:lvlJc w:val="left"/>
      <w:pPr>
        <w:ind w:left="90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abstractNum w:abstractNumId="11">
    <w:nsid w:val="28975AC5"/>
    <w:multiLevelType w:val="multilevel"/>
    <w:tmpl w:val="28975AC5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>
    <w:nsid w:val="2A7574B5"/>
    <w:multiLevelType w:val="multilevel"/>
    <w:tmpl w:val="2A7574B5"/>
    <w:lvl w:ilvl="0">
      <w:start w:val="1"/>
      <w:numFmt w:val="decimal"/>
      <w:pStyle w:val="StyleDMHeading1"/>
      <w:lvlText w:val="%1"/>
      <w:lvlJc w:val="left"/>
      <w:pPr>
        <w:ind w:left="425" w:hanging="425"/>
      </w:pPr>
    </w:lvl>
    <w:lvl w:ilvl="1">
      <w:start w:val="1"/>
      <w:numFmt w:val="decimal"/>
      <w:pStyle w:val="StyleDMHeading2"/>
      <w:lvlText w:val="%1.%2"/>
      <w:lvlJc w:val="left"/>
      <w:pPr>
        <w:ind w:left="992" w:hanging="567"/>
      </w:pPr>
    </w:lvl>
    <w:lvl w:ilvl="2">
      <w:start w:val="1"/>
      <w:numFmt w:val="decimal"/>
      <w:pStyle w:val="StyleDMHeading3"/>
      <w:lvlText w:val="%1.%2.%3"/>
      <w:lvlJc w:val="left"/>
      <w:pPr>
        <w:ind w:left="1418" w:hanging="567"/>
      </w:pPr>
    </w:lvl>
    <w:lvl w:ilvl="3">
      <w:start w:val="1"/>
      <w:numFmt w:val="decimal"/>
      <w:pStyle w:val="StyleDMHeading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2AA65632"/>
    <w:multiLevelType w:val="multilevel"/>
    <w:tmpl w:val="2AA65632"/>
    <w:lvl w:ilvl="0">
      <w:start w:val="1"/>
      <w:numFmt w:val="decimal"/>
      <w:pStyle w:val="12"/>
      <w:lvlText w:val="%1)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36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78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20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620" w:hanging="420"/>
      </w:pPr>
      <w:rPr>
        <w:rFonts w:ascii="Times New Roman" w:hAnsi="Times New Roman" w:cs="Times New Roman" w:hint="default"/>
      </w:rPr>
    </w:lvl>
  </w:abstractNum>
  <w:abstractNum w:abstractNumId="14">
    <w:nsid w:val="334D56D9"/>
    <w:multiLevelType w:val="multilevel"/>
    <w:tmpl w:val="334D56D9"/>
    <w:lvl w:ilvl="0">
      <w:start w:val="1"/>
      <w:numFmt w:val="decimal"/>
      <w:pStyle w:val="AlphaList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15">
    <w:nsid w:val="3746462F"/>
    <w:multiLevelType w:val="multilevel"/>
    <w:tmpl w:val="3746462F"/>
    <w:lvl w:ilvl="0">
      <w:start w:val="1"/>
      <w:numFmt w:val="decimal"/>
      <w:pStyle w:val="Numberedlist32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left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left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left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left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left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left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left" w:pos="3240"/>
        </w:tabs>
        <w:ind w:left="3240" w:hanging="360"/>
      </w:pPr>
    </w:lvl>
  </w:abstractNum>
  <w:abstractNum w:abstractNumId="16">
    <w:nsid w:val="3D6B00BC"/>
    <w:multiLevelType w:val="multilevel"/>
    <w:tmpl w:val="3D6B00BC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pStyle w:val="13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pStyle w:val="4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>
    <w:nsid w:val="3D6B7C6A"/>
    <w:multiLevelType w:val="multilevel"/>
    <w:tmpl w:val="3D6B7C6A"/>
    <w:lvl w:ilvl="0">
      <w:start w:val="1"/>
      <w:numFmt w:val="decimal"/>
      <w:pStyle w:val="seaNumList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 w:hint="default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Times New Roman" w:eastAsia="宋体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18">
    <w:nsid w:val="3E452EDE"/>
    <w:multiLevelType w:val="singleLevel"/>
    <w:tmpl w:val="3E452EDE"/>
    <w:lvl w:ilvl="0">
      <w:start w:val="1"/>
      <w:numFmt w:val="bullet"/>
      <w:pStyle w:val="Bulletwithtex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9">
    <w:nsid w:val="3EB5580F"/>
    <w:multiLevelType w:val="multilevel"/>
    <w:tmpl w:val="3EB5580F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46B015E2"/>
    <w:multiLevelType w:val="multilevel"/>
    <w:tmpl w:val="46B015E2"/>
    <w:lvl w:ilvl="0">
      <w:start w:val="1"/>
      <w:numFmt w:val="decimal"/>
      <w:pStyle w:val="Numberedlist23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21">
    <w:nsid w:val="46C1307D"/>
    <w:multiLevelType w:val="multilevel"/>
    <w:tmpl w:val="46C1307D"/>
    <w:lvl w:ilvl="0">
      <w:start w:val="1"/>
      <w:numFmt w:val="bullet"/>
      <w:pStyle w:val="14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>
    <w:nsid w:val="475E2AE9"/>
    <w:multiLevelType w:val="multilevel"/>
    <w:tmpl w:val="475E2AE9"/>
    <w:lvl w:ilvl="0">
      <w:start w:val="1"/>
      <w:numFmt w:val="decimal"/>
      <w:pStyle w:val="seaSubListBullet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3">
    <w:nsid w:val="4A48758A"/>
    <w:multiLevelType w:val="multilevel"/>
    <w:tmpl w:val="4A48758A"/>
    <w:lvl w:ilvl="0">
      <w:start w:val="1"/>
      <w:numFmt w:val="decimal"/>
      <w:pStyle w:val="40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24">
    <w:nsid w:val="4B0417FA"/>
    <w:multiLevelType w:val="multilevel"/>
    <w:tmpl w:val="4B0417FA"/>
    <w:lvl w:ilvl="0">
      <w:start w:val="1"/>
      <w:numFmt w:val="decimal"/>
      <w:pStyle w:val="22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25">
    <w:nsid w:val="50104344"/>
    <w:multiLevelType w:val="multilevel"/>
    <w:tmpl w:val="50104344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6">
    <w:nsid w:val="54AC0F00"/>
    <w:multiLevelType w:val="multilevel"/>
    <w:tmpl w:val="54AC0F00"/>
    <w:lvl w:ilvl="0">
      <w:start w:val="1"/>
      <w:numFmt w:val="decimal"/>
      <w:pStyle w:val="seaAlphaList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7">
    <w:nsid w:val="57076843"/>
    <w:multiLevelType w:val="multilevel"/>
    <w:tmpl w:val="57076843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pStyle w:val="23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28">
    <w:nsid w:val="582F4130"/>
    <w:multiLevelType w:val="singleLevel"/>
    <w:tmpl w:val="582F4130"/>
    <w:lvl w:ilvl="0">
      <w:start w:val="1"/>
      <w:numFmt w:val="bullet"/>
      <w:pStyle w:val="Bulletwithtext1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9">
    <w:nsid w:val="5B4775CD"/>
    <w:multiLevelType w:val="multilevel"/>
    <w:tmpl w:val="5B4775CD"/>
    <w:lvl w:ilvl="0">
      <w:start w:val="1"/>
      <w:numFmt w:val="decimal"/>
      <w:pStyle w:val="ReferenceListNumber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30">
    <w:nsid w:val="5B726E59"/>
    <w:multiLevelType w:val="multilevel"/>
    <w:tmpl w:val="5B726E59"/>
    <w:lvl w:ilvl="0">
      <w:start w:val="1"/>
      <w:numFmt w:val="decimal"/>
      <w:pStyle w:val="Dash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31">
    <w:nsid w:val="5BFD49BB"/>
    <w:multiLevelType w:val="multilevel"/>
    <w:tmpl w:val="5BFD49BB"/>
    <w:lvl w:ilvl="0">
      <w:start w:val="1"/>
      <w:numFmt w:val="decimal"/>
      <w:pStyle w:val="3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32">
    <w:nsid w:val="5FDE182B"/>
    <w:multiLevelType w:val="multilevel"/>
    <w:tmpl w:val="5FDE182B"/>
    <w:lvl w:ilvl="0">
      <w:start w:val="1"/>
      <w:numFmt w:val="decimal"/>
      <w:pStyle w:val="41"/>
      <w:lvlText w:val="（%1）"/>
      <w:lvlJc w:val="left"/>
      <w:pPr>
        <w:tabs>
          <w:tab w:val="left" w:pos="340"/>
        </w:tabs>
        <w:ind w:left="1021" w:hanging="68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>
    <w:nsid w:val="61484059"/>
    <w:multiLevelType w:val="singleLevel"/>
    <w:tmpl w:val="61484059"/>
    <w:lvl w:ilvl="0">
      <w:start w:val="1"/>
      <w:numFmt w:val="decimal"/>
      <w:pStyle w:val="Numberedlist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>
    <w:nsid w:val="63075CD5"/>
    <w:multiLevelType w:val="singleLevel"/>
    <w:tmpl w:val="63075CD5"/>
    <w:lvl w:ilvl="0">
      <w:start w:val="1"/>
      <w:numFmt w:val="bullet"/>
      <w:pStyle w:val="Bulletwithtext4"/>
      <w:lvlText w:val="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35">
    <w:nsid w:val="67DE6F90"/>
    <w:multiLevelType w:val="singleLevel"/>
    <w:tmpl w:val="67DE6F90"/>
    <w:lvl w:ilvl="0">
      <w:start w:val="1"/>
      <w:numFmt w:val="bullet"/>
      <w:pStyle w:val="Bulletwithtext3"/>
      <w:lvlText w:val="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36">
    <w:nsid w:val="68804DFB"/>
    <w:multiLevelType w:val="multilevel"/>
    <w:tmpl w:val="68804DFB"/>
    <w:lvl w:ilvl="0">
      <w:start w:val="1"/>
      <w:numFmt w:val="decimal"/>
      <w:pStyle w:val="Numberedlist24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108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left" w:pos="2160"/>
        </w:tabs>
        <w:ind w:left="1440" w:hanging="360"/>
      </w:pPr>
      <w:rPr>
        <w:lang w:val="en-US"/>
      </w:r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37">
    <w:nsid w:val="694543A0"/>
    <w:multiLevelType w:val="multilevel"/>
    <w:tmpl w:val="694543A0"/>
    <w:lvl w:ilvl="0">
      <w:start w:val="1"/>
      <w:numFmt w:val="decimal"/>
      <w:pStyle w:val="seaListBullet1"/>
      <w:lvlText w:val="%1)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36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78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20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620" w:hanging="420"/>
      </w:pPr>
      <w:rPr>
        <w:rFonts w:ascii="Times New Roman" w:hAnsi="Times New Roman" w:cs="Times New Roman" w:hint="default"/>
      </w:rPr>
    </w:lvl>
  </w:abstractNum>
  <w:abstractNum w:abstractNumId="38">
    <w:nsid w:val="6C8215CD"/>
    <w:multiLevelType w:val="multilevel"/>
    <w:tmpl w:val="6C8215CD"/>
    <w:lvl w:ilvl="0">
      <w:start w:val="1"/>
      <w:numFmt w:val="decimal"/>
      <w:pStyle w:val="a1"/>
      <w:lvlText w:val="%1."/>
      <w:lvlJc w:val="left"/>
      <w:pPr>
        <w:ind w:left="90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abstractNum w:abstractNumId="39">
    <w:nsid w:val="6D4B238B"/>
    <w:multiLevelType w:val="singleLevel"/>
    <w:tmpl w:val="6D4B238B"/>
    <w:lvl w:ilvl="0">
      <w:start w:val="1"/>
      <w:numFmt w:val="bullet"/>
      <w:pStyle w:val="Bulletwithtext5"/>
      <w:lvlText w:val="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40">
    <w:nsid w:val="712D0CC1"/>
    <w:multiLevelType w:val="multilevel"/>
    <w:tmpl w:val="712D0CC1"/>
    <w:lvl w:ilvl="0">
      <w:start w:val="1"/>
      <w:numFmt w:val="decimal"/>
      <w:pStyle w:val="Appendix1"/>
      <w:lvlText w:val="%1"/>
      <w:lvlJc w:val="left"/>
      <w:pPr>
        <w:tabs>
          <w:tab w:val="left" w:pos="432"/>
        </w:tabs>
        <w:ind w:left="432" w:hanging="432"/>
      </w:pPr>
      <w:rPr>
        <w:rFonts w:ascii="宋体" w:eastAsia="宋体" w:hAnsi="宋体" w:hint="eastAsia"/>
      </w:rPr>
    </w:lvl>
    <w:lvl w:ilvl="1">
      <w:start w:val="1"/>
      <w:numFmt w:val="decimal"/>
      <w:pStyle w:val="Appendix2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Appendix3"/>
      <w:lvlText w:val="%1.%2.%3"/>
      <w:lvlJc w:val="left"/>
      <w:pPr>
        <w:tabs>
          <w:tab w:val="left" w:pos="720"/>
        </w:tabs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pStyle w:val="Appendix4"/>
      <w:lvlText w:val="%1.%2.%3.%4"/>
      <w:lvlJc w:val="left"/>
      <w:pPr>
        <w:tabs>
          <w:tab w:val="left" w:pos="864"/>
        </w:tabs>
        <w:ind w:left="864" w:hanging="864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ascii="宋体" w:eastAsia="宋体" w:hAnsi="宋体" w:hint="eastAsia"/>
      </w:rPr>
    </w:lvl>
  </w:abstractNum>
  <w:abstractNum w:abstractNumId="41">
    <w:nsid w:val="71DD09E0"/>
    <w:multiLevelType w:val="multilevel"/>
    <w:tmpl w:val="71DD09E0"/>
    <w:lvl w:ilvl="0">
      <w:start w:val="1"/>
      <w:numFmt w:val="decimal"/>
      <w:pStyle w:val="10202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pStyle w:val="20202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pStyle w:val="30202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2">
    <w:nsid w:val="7A0E3FF4"/>
    <w:multiLevelType w:val="multilevel"/>
    <w:tmpl w:val="7A0E3FF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>
    <w:nsid w:val="7B25190D"/>
    <w:multiLevelType w:val="multilevel"/>
    <w:tmpl w:val="7B25190D"/>
    <w:lvl w:ilvl="0">
      <w:start w:val="1"/>
      <w:numFmt w:val="decimal"/>
      <w:pStyle w:val="a2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3"/>
  </w:num>
  <w:num w:numId="3">
    <w:abstractNumId w:val="8"/>
  </w:num>
  <w:num w:numId="4">
    <w:abstractNumId w:val="6"/>
  </w:num>
  <w:num w:numId="5">
    <w:abstractNumId w:val="16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</w:num>
  <w:num w:numId="11">
    <w:abstractNumId w:val="12"/>
  </w:num>
  <w:num w:numId="1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2"/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5"/>
  </w:num>
  <w:num w:numId="30">
    <w:abstractNumId w:val="39"/>
  </w:num>
  <w:num w:numId="31">
    <w:abstractNumId w:val="2"/>
  </w:num>
  <w:num w:numId="32">
    <w:abstractNumId w:val="21"/>
  </w:num>
  <w:num w:numId="33">
    <w:abstractNumId w:val="4"/>
  </w:num>
  <w:num w:numId="34">
    <w:abstractNumId w:val="28"/>
  </w:num>
  <w:num w:numId="35">
    <w:abstractNumId w:val="34"/>
  </w:num>
  <w:num w:numId="36">
    <w:abstractNumId w:val="18"/>
  </w:num>
  <w:num w:numId="37">
    <w:abstractNumId w:val="36"/>
  </w:num>
  <w:num w:numId="38">
    <w:abstractNumId w:val="15"/>
  </w:num>
  <w:num w:numId="39">
    <w:abstractNumId w:val="33"/>
  </w:num>
  <w:num w:numId="40">
    <w:abstractNumId w:val="9"/>
  </w:num>
  <w:num w:numId="41">
    <w:abstractNumId w:val="19"/>
  </w:num>
  <w:num w:numId="42">
    <w:abstractNumId w:val="11"/>
  </w:num>
  <w:num w:numId="43">
    <w:abstractNumId w:val="25"/>
  </w:num>
  <w:num w:numId="44">
    <w:abstractNumId w:val="4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勇呗">
    <w15:presenceInfo w15:providerId="WPS Office" w15:userId="7436583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579"/>
    <w:rsid w:val="000007C5"/>
    <w:rsid w:val="00005D48"/>
    <w:rsid w:val="00006946"/>
    <w:rsid w:val="00007170"/>
    <w:rsid w:val="00007389"/>
    <w:rsid w:val="00010320"/>
    <w:rsid w:val="000114E3"/>
    <w:rsid w:val="00014672"/>
    <w:rsid w:val="00015117"/>
    <w:rsid w:val="00015666"/>
    <w:rsid w:val="00015943"/>
    <w:rsid w:val="00016D05"/>
    <w:rsid w:val="00016EDD"/>
    <w:rsid w:val="00020BFC"/>
    <w:rsid w:val="00020E56"/>
    <w:rsid w:val="00021811"/>
    <w:rsid w:val="00031551"/>
    <w:rsid w:val="00031FDE"/>
    <w:rsid w:val="000325A5"/>
    <w:rsid w:val="00034F36"/>
    <w:rsid w:val="00035C99"/>
    <w:rsid w:val="000376A4"/>
    <w:rsid w:val="000379F2"/>
    <w:rsid w:val="00042AB1"/>
    <w:rsid w:val="00044D93"/>
    <w:rsid w:val="00045DF6"/>
    <w:rsid w:val="00047893"/>
    <w:rsid w:val="00047BE0"/>
    <w:rsid w:val="00052C66"/>
    <w:rsid w:val="00052D0B"/>
    <w:rsid w:val="0005456D"/>
    <w:rsid w:val="00056AC9"/>
    <w:rsid w:val="00057361"/>
    <w:rsid w:val="0006013C"/>
    <w:rsid w:val="00061D35"/>
    <w:rsid w:val="00063F79"/>
    <w:rsid w:val="00063FB3"/>
    <w:rsid w:val="00064275"/>
    <w:rsid w:val="00066D6B"/>
    <w:rsid w:val="00067A61"/>
    <w:rsid w:val="000716C3"/>
    <w:rsid w:val="000745CF"/>
    <w:rsid w:val="00074EBB"/>
    <w:rsid w:val="0007542D"/>
    <w:rsid w:val="0007784D"/>
    <w:rsid w:val="00082774"/>
    <w:rsid w:val="00084DE0"/>
    <w:rsid w:val="00085CB8"/>
    <w:rsid w:val="0009411B"/>
    <w:rsid w:val="000979EF"/>
    <w:rsid w:val="000A02C8"/>
    <w:rsid w:val="000A0FE9"/>
    <w:rsid w:val="000A10A1"/>
    <w:rsid w:val="000A13CC"/>
    <w:rsid w:val="000A289C"/>
    <w:rsid w:val="000A31FC"/>
    <w:rsid w:val="000A34C9"/>
    <w:rsid w:val="000A4C8A"/>
    <w:rsid w:val="000B3013"/>
    <w:rsid w:val="000B6F45"/>
    <w:rsid w:val="000B7120"/>
    <w:rsid w:val="000C13BB"/>
    <w:rsid w:val="000C3693"/>
    <w:rsid w:val="000C42D5"/>
    <w:rsid w:val="000C554B"/>
    <w:rsid w:val="000C55F5"/>
    <w:rsid w:val="000C6328"/>
    <w:rsid w:val="000C6D9A"/>
    <w:rsid w:val="000D0A41"/>
    <w:rsid w:val="000D2E59"/>
    <w:rsid w:val="000D5436"/>
    <w:rsid w:val="000D6E0E"/>
    <w:rsid w:val="000D7BB1"/>
    <w:rsid w:val="000E09B8"/>
    <w:rsid w:val="000E2359"/>
    <w:rsid w:val="000E2A68"/>
    <w:rsid w:val="000E2C5D"/>
    <w:rsid w:val="000E2E3D"/>
    <w:rsid w:val="000E370A"/>
    <w:rsid w:val="000E4D23"/>
    <w:rsid w:val="000E507D"/>
    <w:rsid w:val="000E5DFE"/>
    <w:rsid w:val="000E6CFD"/>
    <w:rsid w:val="000E7C54"/>
    <w:rsid w:val="000F0657"/>
    <w:rsid w:val="000F0CBB"/>
    <w:rsid w:val="000F0E65"/>
    <w:rsid w:val="000F17BE"/>
    <w:rsid w:val="000F4690"/>
    <w:rsid w:val="000F482C"/>
    <w:rsid w:val="000F6918"/>
    <w:rsid w:val="000F6E1F"/>
    <w:rsid w:val="000F718D"/>
    <w:rsid w:val="000F7D81"/>
    <w:rsid w:val="00101849"/>
    <w:rsid w:val="00101952"/>
    <w:rsid w:val="001048A3"/>
    <w:rsid w:val="00104E39"/>
    <w:rsid w:val="00105148"/>
    <w:rsid w:val="0010691F"/>
    <w:rsid w:val="00106AFC"/>
    <w:rsid w:val="00107527"/>
    <w:rsid w:val="00111969"/>
    <w:rsid w:val="001145F2"/>
    <w:rsid w:val="0011772E"/>
    <w:rsid w:val="00117E04"/>
    <w:rsid w:val="00117F3E"/>
    <w:rsid w:val="00120443"/>
    <w:rsid w:val="0012523F"/>
    <w:rsid w:val="00125311"/>
    <w:rsid w:val="0012562B"/>
    <w:rsid w:val="00132336"/>
    <w:rsid w:val="00132DA4"/>
    <w:rsid w:val="00133163"/>
    <w:rsid w:val="00135D19"/>
    <w:rsid w:val="00137863"/>
    <w:rsid w:val="00144DB4"/>
    <w:rsid w:val="00146EC6"/>
    <w:rsid w:val="001470BE"/>
    <w:rsid w:val="0015152E"/>
    <w:rsid w:val="00152694"/>
    <w:rsid w:val="00153769"/>
    <w:rsid w:val="00154149"/>
    <w:rsid w:val="001602C1"/>
    <w:rsid w:val="00165754"/>
    <w:rsid w:val="00165F31"/>
    <w:rsid w:val="00172A6A"/>
    <w:rsid w:val="001734DA"/>
    <w:rsid w:val="00174EF4"/>
    <w:rsid w:val="00177D20"/>
    <w:rsid w:val="0018023E"/>
    <w:rsid w:val="001815EA"/>
    <w:rsid w:val="00186110"/>
    <w:rsid w:val="0019113A"/>
    <w:rsid w:val="001912F0"/>
    <w:rsid w:val="001933B8"/>
    <w:rsid w:val="00193E6C"/>
    <w:rsid w:val="001961C5"/>
    <w:rsid w:val="00197EB5"/>
    <w:rsid w:val="001A004F"/>
    <w:rsid w:val="001A029B"/>
    <w:rsid w:val="001A1815"/>
    <w:rsid w:val="001A2813"/>
    <w:rsid w:val="001A3089"/>
    <w:rsid w:val="001A3352"/>
    <w:rsid w:val="001A62B4"/>
    <w:rsid w:val="001B0689"/>
    <w:rsid w:val="001B0B8C"/>
    <w:rsid w:val="001B2E8E"/>
    <w:rsid w:val="001B4C4D"/>
    <w:rsid w:val="001B5245"/>
    <w:rsid w:val="001B6E47"/>
    <w:rsid w:val="001B7B21"/>
    <w:rsid w:val="001C2157"/>
    <w:rsid w:val="001C29CA"/>
    <w:rsid w:val="001C2F89"/>
    <w:rsid w:val="001C42EF"/>
    <w:rsid w:val="001D1199"/>
    <w:rsid w:val="001D18A2"/>
    <w:rsid w:val="001D33BF"/>
    <w:rsid w:val="001D4EB4"/>
    <w:rsid w:val="001D6448"/>
    <w:rsid w:val="001E1414"/>
    <w:rsid w:val="001E64F3"/>
    <w:rsid w:val="001E781D"/>
    <w:rsid w:val="001F0EE4"/>
    <w:rsid w:val="001F2FDF"/>
    <w:rsid w:val="001F39BE"/>
    <w:rsid w:val="001F5C0B"/>
    <w:rsid w:val="001F7113"/>
    <w:rsid w:val="00202BE8"/>
    <w:rsid w:val="00204440"/>
    <w:rsid w:val="0020690B"/>
    <w:rsid w:val="00211E79"/>
    <w:rsid w:val="0021550E"/>
    <w:rsid w:val="0021681C"/>
    <w:rsid w:val="00216FB2"/>
    <w:rsid w:val="00221318"/>
    <w:rsid w:val="002245C6"/>
    <w:rsid w:val="00225FDF"/>
    <w:rsid w:val="0022721C"/>
    <w:rsid w:val="002302AC"/>
    <w:rsid w:val="002303E8"/>
    <w:rsid w:val="00230782"/>
    <w:rsid w:val="00231DFD"/>
    <w:rsid w:val="0023795E"/>
    <w:rsid w:val="00237B99"/>
    <w:rsid w:val="002409CA"/>
    <w:rsid w:val="002422EC"/>
    <w:rsid w:val="002426FA"/>
    <w:rsid w:val="00243401"/>
    <w:rsid w:val="00244AFC"/>
    <w:rsid w:val="00245735"/>
    <w:rsid w:val="00250717"/>
    <w:rsid w:val="002517CB"/>
    <w:rsid w:val="00254579"/>
    <w:rsid w:val="00254888"/>
    <w:rsid w:val="00255378"/>
    <w:rsid w:val="00256265"/>
    <w:rsid w:val="00257AC3"/>
    <w:rsid w:val="00260FDA"/>
    <w:rsid w:val="002615EF"/>
    <w:rsid w:val="0027011E"/>
    <w:rsid w:val="00271E5E"/>
    <w:rsid w:val="00272FD2"/>
    <w:rsid w:val="00273091"/>
    <w:rsid w:val="00276ABF"/>
    <w:rsid w:val="002809BE"/>
    <w:rsid w:val="002815F7"/>
    <w:rsid w:val="00281DE5"/>
    <w:rsid w:val="00284955"/>
    <w:rsid w:val="0028515C"/>
    <w:rsid w:val="002914DC"/>
    <w:rsid w:val="00293209"/>
    <w:rsid w:val="002933E5"/>
    <w:rsid w:val="002A177D"/>
    <w:rsid w:val="002A2020"/>
    <w:rsid w:val="002A3FCA"/>
    <w:rsid w:val="002A56BF"/>
    <w:rsid w:val="002A5F0D"/>
    <w:rsid w:val="002A7F51"/>
    <w:rsid w:val="002B28E1"/>
    <w:rsid w:val="002C4395"/>
    <w:rsid w:val="002C45AA"/>
    <w:rsid w:val="002C6A08"/>
    <w:rsid w:val="002C71B6"/>
    <w:rsid w:val="002C7472"/>
    <w:rsid w:val="002C78D2"/>
    <w:rsid w:val="002C7FFE"/>
    <w:rsid w:val="002D18E4"/>
    <w:rsid w:val="002D28AD"/>
    <w:rsid w:val="002D2FE6"/>
    <w:rsid w:val="002D4402"/>
    <w:rsid w:val="002D4A0D"/>
    <w:rsid w:val="002D6CDB"/>
    <w:rsid w:val="002D7639"/>
    <w:rsid w:val="002E2137"/>
    <w:rsid w:val="002E4C9A"/>
    <w:rsid w:val="002E6D14"/>
    <w:rsid w:val="002F0F73"/>
    <w:rsid w:val="002F7D66"/>
    <w:rsid w:val="0030162A"/>
    <w:rsid w:val="00302507"/>
    <w:rsid w:val="003059AA"/>
    <w:rsid w:val="00312523"/>
    <w:rsid w:val="00313329"/>
    <w:rsid w:val="0031428B"/>
    <w:rsid w:val="00325DFA"/>
    <w:rsid w:val="00327A6D"/>
    <w:rsid w:val="003321D2"/>
    <w:rsid w:val="00333211"/>
    <w:rsid w:val="00333F3F"/>
    <w:rsid w:val="003344EC"/>
    <w:rsid w:val="0033533F"/>
    <w:rsid w:val="00335617"/>
    <w:rsid w:val="00335EC7"/>
    <w:rsid w:val="00337011"/>
    <w:rsid w:val="00337707"/>
    <w:rsid w:val="0034125B"/>
    <w:rsid w:val="003415BF"/>
    <w:rsid w:val="00341E61"/>
    <w:rsid w:val="003423EA"/>
    <w:rsid w:val="00343C1C"/>
    <w:rsid w:val="00345950"/>
    <w:rsid w:val="00345970"/>
    <w:rsid w:val="0035086A"/>
    <w:rsid w:val="00350B43"/>
    <w:rsid w:val="00350FA9"/>
    <w:rsid w:val="0035489F"/>
    <w:rsid w:val="00360048"/>
    <w:rsid w:val="003610BD"/>
    <w:rsid w:val="00361DC4"/>
    <w:rsid w:val="00363093"/>
    <w:rsid w:val="00363572"/>
    <w:rsid w:val="00363D48"/>
    <w:rsid w:val="003659AC"/>
    <w:rsid w:val="00366EA3"/>
    <w:rsid w:val="00367E43"/>
    <w:rsid w:val="00370CEA"/>
    <w:rsid w:val="003723AC"/>
    <w:rsid w:val="00381CEC"/>
    <w:rsid w:val="00381CED"/>
    <w:rsid w:val="00384C62"/>
    <w:rsid w:val="00387AA0"/>
    <w:rsid w:val="00390178"/>
    <w:rsid w:val="00392EAF"/>
    <w:rsid w:val="003933BF"/>
    <w:rsid w:val="00393D22"/>
    <w:rsid w:val="00395F8B"/>
    <w:rsid w:val="00396211"/>
    <w:rsid w:val="003970E4"/>
    <w:rsid w:val="003A047F"/>
    <w:rsid w:val="003A129D"/>
    <w:rsid w:val="003A2E9C"/>
    <w:rsid w:val="003A3CB7"/>
    <w:rsid w:val="003A4413"/>
    <w:rsid w:val="003A677B"/>
    <w:rsid w:val="003A7614"/>
    <w:rsid w:val="003B0679"/>
    <w:rsid w:val="003B1958"/>
    <w:rsid w:val="003B1AE9"/>
    <w:rsid w:val="003B2739"/>
    <w:rsid w:val="003B2A15"/>
    <w:rsid w:val="003B5539"/>
    <w:rsid w:val="003B629D"/>
    <w:rsid w:val="003C008B"/>
    <w:rsid w:val="003C2582"/>
    <w:rsid w:val="003C27F1"/>
    <w:rsid w:val="003C4DBB"/>
    <w:rsid w:val="003C5D46"/>
    <w:rsid w:val="003D01B9"/>
    <w:rsid w:val="003D04A8"/>
    <w:rsid w:val="003D0BDB"/>
    <w:rsid w:val="003D1844"/>
    <w:rsid w:val="003D292F"/>
    <w:rsid w:val="003D31F1"/>
    <w:rsid w:val="003D3205"/>
    <w:rsid w:val="003D50EA"/>
    <w:rsid w:val="003D51C3"/>
    <w:rsid w:val="003E08BF"/>
    <w:rsid w:val="003E218D"/>
    <w:rsid w:val="003E555B"/>
    <w:rsid w:val="003E592C"/>
    <w:rsid w:val="003E6644"/>
    <w:rsid w:val="003E74FC"/>
    <w:rsid w:val="003F0800"/>
    <w:rsid w:val="003F0C96"/>
    <w:rsid w:val="003F4353"/>
    <w:rsid w:val="004033B8"/>
    <w:rsid w:val="00403EFC"/>
    <w:rsid w:val="00405810"/>
    <w:rsid w:val="0040620E"/>
    <w:rsid w:val="00410BDD"/>
    <w:rsid w:val="00415EE3"/>
    <w:rsid w:val="00416835"/>
    <w:rsid w:val="004200AF"/>
    <w:rsid w:val="004202AF"/>
    <w:rsid w:val="004216D5"/>
    <w:rsid w:val="00422C50"/>
    <w:rsid w:val="00424983"/>
    <w:rsid w:val="00426B88"/>
    <w:rsid w:val="00430D6F"/>
    <w:rsid w:val="00431D1F"/>
    <w:rsid w:val="00432454"/>
    <w:rsid w:val="004336A8"/>
    <w:rsid w:val="00433C46"/>
    <w:rsid w:val="00435878"/>
    <w:rsid w:val="00437AD2"/>
    <w:rsid w:val="0044003D"/>
    <w:rsid w:val="00441AD9"/>
    <w:rsid w:val="004420F6"/>
    <w:rsid w:val="004423E7"/>
    <w:rsid w:val="004425D3"/>
    <w:rsid w:val="00443955"/>
    <w:rsid w:val="00444465"/>
    <w:rsid w:val="004455DB"/>
    <w:rsid w:val="00446156"/>
    <w:rsid w:val="0044776B"/>
    <w:rsid w:val="00450715"/>
    <w:rsid w:val="00451F27"/>
    <w:rsid w:val="004525D1"/>
    <w:rsid w:val="004557CE"/>
    <w:rsid w:val="00457118"/>
    <w:rsid w:val="004575FE"/>
    <w:rsid w:val="00457698"/>
    <w:rsid w:val="00457E58"/>
    <w:rsid w:val="00462736"/>
    <w:rsid w:val="004658FE"/>
    <w:rsid w:val="004659C8"/>
    <w:rsid w:val="00466691"/>
    <w:rsid w:val="00470334"/>
    <w:rsid w:val="0047065A"/>
    <w:rsid w:val="00473013"/>
    <w:rsid w:val="00474CC1"/>
    <w:rsid w:val="00475F0F"/>
    <w:rsid w:val="00476CF9"/>
    <w:rsid w:val="00476F49"/>
    <w:rsid w:val="004776FC"/>
    <w:rsid w:val="00480405"/>
    <w:rsid w:val="004806B0"/>
    <w:rsid w:val="00483883"/>
    <w:rsid w:val="00487238"/>
    <w:rsid w:val="00487A1F"/>
    <w:rsid w:val="00487C44"/>
    <w:rsid w:val="004950C7"/>
    <w:rsid w:val="00495172"/>
    <w:rsid w:val="00497BA0"/>
    <w:rsid w:val="004A0BA5"/>
    <w:rsid w:val="004A3DCB"/>
    <w:rsid w:val="004A5880"/>
    <w:rsid w:val="004A6B56"/>
    <w:rsid w:val="004B0976"/>
    <w:rsid w:val="004B2BE0"/>
    <w:rsid w:val="004B4C00"/>
    <w:rsid w:val="004B4C13"/>
    <w:rsid w:val="004B56B1"/>
    <w:rsid w:val="004B5AD4"/>
    <w:rsid w:val="004B5D39"/>
    <w:rsid w:val="004C180E"/>
    <w:rsid w:val="004C38E6"/>
    <w:rsid w:val="004C5A6E"/>
    <w:rsid w:val="004C5AE3"/>
    <w:rsid w:val="004C636A"/>
    <w:rsid w:val="004C74F1"/>
    <w:rsid w:val="004D05BD"/>
    <w:rsid w:val="004D1263"/>
    <w:rsid w:val="004D19B9"/>
    <w:rsid w:val="004D20B7"/>
    <w:rsid w:val="004D4183"/>
    <w:rsid w:val="004D6159"/>
    <w:rsid w:val="004D62F1"/>
    <w:rsid w:val="004D6B62"/>
    <w:rsid w:val="004D6C8F"/>
    <w:rsid w:val="004E0594"/>
    <w:rsid w:val="004E0F79"/>
    <w:rsid w:val="004E1DF2"/>
    <w:rsid w:val="004E4048"/>
    <w:rsid w:val="004E4069"/>
    <w:rsid w:val="004E44EB"/>
    <w:rsid w:val="004E4CD8"/>
    <w:rsid w:val="004E6C39"/>
    <w:rsid w:val="004E782E"/>
    <w:rsid w:val="004F4F3F"/>
    <w:rsid w:val="004F5203"/>
    <w:rsid w:val="004F6B6D"/>
    <w:rsid w:val="005006AD"/>
    <w:rsid w:val="00506A11"/>
    <w:rsid w:val="00506D30"/>
    <w:rsid w:val="00516495"/>
    <w:rsid w:val="005164FF"/>
    <w:rsid w:val="00516BA5"/>
    <w:rsid w:val="00525DE5"/>
    <w:rsid w:val="00526F05"/>
    <w:rsid w:val="005330DD"/>
    <w:rsid w:val="00535303"/>
    <w:rsid w:val="00535B38"/>
    <w:rsid w:val="005361B6"/>
    <w:rsid w:val="0054176A"/>
    <w:rsid w:val="005434F9"/>
    <w:rsid w:val="005449D9"/>
    <w:rsid w:val="00551E3A"/>
    <w:rsid w:val="00552C69"/>
    <w:rsid w:val="005545C9"/>
    <w:rsid w:val="00556808"/>
    <w:rsid w:val="005618E1"/>
    <w:rsid w:val="00562EA7"/>
    <w:rsid w:val="00564A12"/>
    <w:rsid w:val="00565F2A"/>
    <w:rsid w:val="0056649C"/>
    <w:rsid w:val="0057159D"/>
    <w:rsid w:val="00576615"/>
    <w:rsid w:val="00576FEC"/>
    <w:rsid w:val="00577B9D"/>
    <w:rsid w:val="00587369"/>
    <w:rsid w:val="00587FE6"/>
    <w:rsid w:val="0059020A"/>
    <w:rsid w:val="005915BE"/>
    <w:rsid w:val="005928DA"/>
    <w:rsid w:val="00592D01"/>
    <w:rsid w:val="00592F06"/>
    <w:rsid w:val="00593A3E"/>
    <w:rsid w:val="00594369"/>
    <w:rsid w:val="005944A1"/>
    <w:rsid w:val="00594797"/>
    <w:rsid w:val="00594C0A"/>
    <w:rsid w:val="0059576D"/>
    <w:rsid w:val="005A2316"/>
    <w:rsid w:val="005A30E2"/>
    <w:rsid w:val="005A4122"/>
    <w:rsid w:val="005A71DE"/>
    <w:rsid w:val="005B0E28"/>
    <w:rsid w:val="005B4DB2"/>
    <w:rsid w:val="005B62C9"/>
    <w:rsid w:val="005C065E"/>
    <w:rsid w:val="005C1088"/>
    <w:rsid w:val="005C1999"/>
    <w:rsid w:val="005C23E4"/>
    <w:rsid w:val="005C394D"/>
    <w:rsid w:val="005C5545"/>
    <w:rsid w:val="005C573F"/>
    <w:rsid w:val="005C5B40"/>
    <w:rsid w:val="005C7C34"/>
    <w:rsid w:val="005D1142"/>
    <w:rsid w:val="005D1A51"/>
    <w:rsid w:val="005D577B"/>
    <w:rsid w:val="005D6CAC"/>
    <w:rsid w:val="005E0A68"/>
    <w:rsid w:val="005E12AB"/>
    <w:rsid w:val="005E1665"/>
    <w:rsid w:val="005E2A14"/>
    <w:rsid w:val="005E49E4"/>
    <w:rsid w:val="005E7AF4"/>
    <w:rsid w:val="005F2267"/>
    <w:rsid w:val="005F5515"/>
    <w:rsid w:val="005F622E"/>
    <w:rsid w:val="006005C8"/>
    <w:rsid w:val="00602B31"/>
    <w:rsid w:val="006031BE"/>
    <w:rsid w:val="00603FA5"/>
    <w:rsid w:val="0060539D"/>
    <w:rsid w:val="00605858"/>
    <w:rsid w:val="0060710E"/>
    <w:rsid w:val="00607C2D"/>
    <w:rsid w:val="00611DC1"/>
    <w:rsid w:val="00616388"/>
    <w:rsid w:val="006163EB"/>
    <w:rsid w:val="00616997"/>
    <w:rsid w:val="00616B9B"/>
    <w:rsid w:val="00617FDD"/>
    <w:rsid w:val="0062060D"/>
    <w:rsid w:val="00620DD7"/>
    <w:rsid w:val="00620F6F"/>
    <w:rsid w:val="00624DBA"/>
    <w:rsid w:val="0062701C"/>
    <w:rsid w:val="006309FB"/>
    <w:rsid w:val="00631F82"/>
    <w:rsid w:val="0063298A"/>
    <w:rsid w:val="0063377C"/>
    <w:rsid w:val="006337F7"/>
    <w:rsid w:val="00636F21"/>
    <w:rsid w:val="00637AEF"/>
    <w:rsid w:val="00640FAB"/>
    <w:rsid w:val="006433A7"/>
    <w:rsid w:val="006457A7"/>
    <w:rsid w:val="00652365"/>
    <w:rsid w:val="006533B5"/>
    <w:rsid w:val="006619A0"/>
    <w:rsid w:val="00662217"/>
    <w:rsid w:val="006629C5"/>
    <w:rsid w:val="00663C89"/>
    <w:rsid w:val="006666D3"/>
    <w:rsid w:val="00672703"/>
    <w:rsid w:val="00674424"/>
    <w:rsid w:val="006761A0"/>
    <w:rsid w:val="0068300C"/>
    <w:rsid w:val="00685C9D"/>
    <w:rsid w:val="00692766"/>
    <w:rsid w:val="00697FF1"/>
    <w:rsid w:val="006A24EA"/>
    <w:rsid w:val="006A5EAA"/>
    <w:rsid w:val="006A5ED1"/>
    <w:rsid w:val="006A65F8"/>
    <w:rsid w:val="006A6BBA"/>
    <w:rsid w:val="006B2160"/>
    <w:rsid w:val="006B3FB6"/>
    <w:rsid w:val="006B4F52"/>
    <w:rsid w:val="006B70B8"/>
    <w:rsid w:val="006C0CAC"/>
    <w:rsid w:val="006C18CB"/>
    <w:rsid w:val="006C37E9"/>
    <w:rsid w:val="006C4F8F"/>
    <w:rsid w:val="006C5324"/>
    <w:rsid w:val="006C6A62"/>
    <w:rsid w:val="006C6D34"/>
    <w:rsid w:val="006D09F3"/>
    <w:rsid w:val="006D186C"/>
    <w:rsid w:val="006D2B6D"/>
    <w:rsid w:val="006E4563"/>
    <w:rsid w:val="006E7B6A"/>
    <w:rsid w:val="006F189A"/>
    <w:rsid w:val="006F6428"/>
    <w:rsid w:val="006F6441"/>
    <w:rsid w:val="007046A5"/>
    <w:rsid w:val="0071116F"/>
    <w:rsid w:val="00714860"/>
    <w:rsid w:val="007155A5"/>
    <w:rsid w:val="00715CF9"/>
    <w:rsid w:val="00722651"/>
    <w:rsid w:val="00722D07"/>
    <w:rsid w:val="0072300A"/>
    <w:rsid w:val="00724109"/>
    <w:rsid w:val="007257B1"/>
    <w:rsid w:val="007267AC"/>
    <w:rsid w:val="00727D8D"/>
    <w:rsid w:val="007306AA"/>
    <w:rsid w:val="00730783"/>
    <w:rsid w:val="00730EB6"/>
    <w:rsid w:val="007318E3"/>
    <w:rsid w:val="00733284"/>
    <w:rsid w:val="00741D4F"/>
    <w:rsid w:val="007425FF"/>
    <w:rsid w:val="007441D0"/>
    <w:rsid w:val="007461B8"/>
    <w:rsid w:val="00750C8D"/>
    <w:rsid w:val="00752097"/>
    <w:rsid w:val="0075327B"/>
    <w:rsid w:val="007540A5"/>
    <w:rsid w:val="007540CE"/>
    <w:rsid w:val="007557DA"/>
    <w:rsid w:val="00757990"/>
    <w:rsid w:val="00760EB3"/>
    <w:rsid w:val="00761A24"/>
    <w:rsid w:val="00762122"/>
    <w:rsid w:val="007624B0"/>
    <w:rsid w:val="00765D6C"/>
    <w:rsid w:val="00766298"/>
    <w:rsid w:val="00767A4C"/>
    <w:rsid w:val="00767FA5"/>
    <w:rsid w:val="00771450"/>
    <w:rsid w:val="00775F3A"/>
    <w:rsid w:val="007773C3"/>
    <w:rsid w:val="00780917"/>
    <w:rsid w:val="0078153D"/>
    <w:rsid w:val="00782C44"/>
    <w:rsid w:val="00783B76"/>
    <w:rsid w:val="00783F67"/>
    <w:rsid w:val="00784C92"/>
    <w:rsid w:val="007850D5"/>
    <w:rsid w:val="0078606C"/>
    <w:rsid w:val="0078621A"/>
    <w:rsid w:val="00787900"/>
    <w:rsid w:val="00787B49"/>
    <w:rsid w:val="00790155"/>
    <w:rsid w:val="007903F6"/>
    <w:rsid w:val="00791CFE"/>
    <w:rsid w:val="00792DCD"/>
    <w:rsid w:val="00795513"/>
    <w:rsid w:val="007979DF"/>
    <w:rsid w:val="007A0A6D"/>
    <w:rsid w:val="007A0D13"/>
    <w:rsid w:val="007A1001"/>
    <w:rsid w:val="007A1A11"/>
    <w:rsid w:val="007A54C9"/>
    <w:rsid w:val="007A56A9"/>
    <w:rsid w:val="007A6447"/>
    <w:rsid w:val="007A718D"/>
    <w:rsid w:val="007A7FF4"/>
    <w:rsid w:val="007B2B98"/>
    <w:rsid w:val="007B2C5F"/>
    <w:rsid w:val="007B46FF"/>
    <w:rsid w:val="007B58F4"/>
    <w:rsid w:val="007C231D"/>
    <w:rsid w:val="007C6A02"/>
    <w:rsid w:val="007C6A64"/>
    <w:rsid w:val="007D257A"/>
    <w:rsid w:val="007D28B0"/>
    <w:rsid w:val="007D4D6D"/>
    <w:rsid w:val="007D53E5"/>
    <w:rsid w:val="007D5F81"/>
    <w:rsid w:val="007D7BA4"/>
    <w:rsid w:val="007E1B6D"/>
    <w:rsid w:val="007E397C"/>
    <w:rsid w:val="007E3AA5"/>
    <w:rsid w:val="007E6B5E"/>
    <w:rsid w:val="007E7445"/>
    <w:rsid w:val="007E7C8A"/>
    <w:rsid w:val="007E7F70"/>
    <w:rsid w:val="007F0BC3"/>
    <w:rsid w:val="007F1C6D"/>
    <w:rsid w:val="007F1ED1"/>
    <w:rsid w:val="007F2B5A"/>
    <w:rsid w:val="007F5E40"/>
    <w:rsid w:val="007F7355"/>
    <w:rsid w:val="007F7702"/>
    <w:rsid w:val="007F7F4C"/>
    <w:rsid w:val="008013BA"/>
    <w:rsid w:val="00801482"/>
    <w:rsid w:val="008024BD"/>
    <w:rsid w:val="00803CEC"/>
    <w:rsid w:val="00803D0D"/>
    <w:rsid w:val="00804085"/>
    <w:rsid w:val="00807142"/>
    <w:rsid w:val="0080716A"/>
    <w:rsid w:val="00807C1E"/>
    <w:rsid w:val="00814CBB"/>
    <w:rsid w:val="00817C94"/>
    <w:rsid w:val="00820C6B"/>
    <w:rsid w:val="008221F0"/>
    <w:rsid w:val="00823E89"/>
    <w:rsid w:val="00825A8D"/>
    <w:rsid w:val="00830A5F"/>
    <w:rsid w:val="00830AC7"/>
    <w:rsid w:val="0083161F"/>
    <w:rsid w:val="00833604"/>
    <w:rsid w:val="00834D86"/>
    <w:rsid w:val="00835648"/>
    <w:rsid w:val="00836379"/>
    <w:rsid w:val="00840AD2"/>
    <w:rsid w:val="008423E4"/>
    <w:rsid w:val="00843D42"/>
    <w:rsid w:val="00844234"/>
    <w:rsid w:val="008463A2"/>
    <w:rsid w:val="00853120"/>
    <w:rsid w:val="00853BFC"/>
    <w:rsid w:val="00853C9C"/>
    <w:rsid w:val="0085445A"/>
    <w:rsid w:val="008550D4"/>
    <w:rsid w:val="00855A0F"/>
    <w:rsid w:val="008566AE"/>
    <w:rsid w:val="0086171E"/>
    <w:rsid w:val="00862FA7"/>
    <w:rsid w:val="008642BD"/>
    <w:rsid w:val="008654A4"/>
    <w:rsid w:val="008661AC"/>
    <w:rsid w:val="008669EA"/>
    <w:rsid w:val="008672F8"/>
    <w:rsid w:val="008710A7"/>
    <w:rsid w:val="0087142E"/>
    <w:rsid w:val="0087309D"/>
    <w:rsid w:val="00874772"/>
    <w:rsid w:val="00874A01"/>
    <w:rsid w:val="00880086"/>
    <w:rsid w:val="00884490"/>
    <w:rsid w:val="00886AFC"/>
    <w:rsid w:val="00890C75"/>
    <w:rsid w:val="00890D66"/>
    <w:rsid w:val="00891B4C"/>
    <w:rsid w:val="00894D2B"/>
    <w:rsid w:val="00894F76"/>
    <w:rsid w:val="008969C7"/>
    <w:rsid w:val="00897857"/>
    <w:rsid w:val="008A0462"/>
    <w:rsid w:val="008A06A6"/>
    <w:rsid w:val="008A0AB4"/>
    <w:rsid w:val="008A2B17"/>
    <w:rsid w:val="008A38CA"/>
    <w:rsid w:val="008A3B14"/>
    <w:rsid w:val="008A5084"/>
    <w:rsid w:val="008A66FF"/>
    <w:rsid w:val="008A6D37"/>
    <w:rsid w:val="008B045D"/>
    <w:rsid w:val="008B3AC3"/>
    <w:rsid w:val="008B4916"/>
    <w:rsid w:val="008B579C"/>
    <w:rsid w:val="008B746D"/>
    <w:rsid w:val="008C0856"/>
    <w:rsid w:val="008C1C0D"/>
    <w:rsid w:val="008C5A8B"/>
    <w:rsid w:val="008C60F1"/>
    <w:rsid w:val="008D0D1D"/>
    <w:rsid w:val="008D1296"/>
    <w:rsid w:val="008D1750"/>
    <w:rsid w:val="008E0379"/>
    <w:rsid w:val="008E0B8F"/>
    <w:rsid w:val="008E1A88"/>
    <w:rsid w:val="008E4F91"/>
    <w:rsid w:val="008F2718"/>
    <w:rsid w:val="008F272F"/>
    <w:rsid w:val="008F3D8C"/>
    <w:rsid w:val="009035E9"/>
    <w:rsid w:val="00905472"/>
    <w:rsid w:val="00911A3E"/>
    <w:rsid w:val="00912ED7"/>
    <w:rsid w:val="0091428A"/>
    <w:rsid w:val="0092211C"/>
    <w:rsid w:val="009273F9"/>
    <w:rsid w:val="009305DC"/>
    <w:rsid w:val="00930C03"/>
    <w:rsid w:val="00931A76"/>
    <w:rsid w:val="00931F88"/>
    <w:rsid w:val="00934723"/>
    <w:rsid w:val="00934ED5"/>
    <w:rsid w:val="00935FB9"/>
    <w:rsid w:val="00937219"/>
    <w:rsid w:val="00937482"/>
    <w:rsid w:val="009375FC"/>
    <w:rsid w:val="009378F7"/>
    <w:rsid w:val="00940678"/>
    <w:rsid w:val="009428B4"/>
    <w:rsid w:val="009435C3"/>
    <w:rsid w:val="009457E9"/>
    <w:rsid w:val="0095120C"/>
    <w:rsid w:val="00953FCC"/>
    <w:rsid w:val="009548F2"/>
    <w:rsid w:val="00956327"/>
    <w:rsid w:val="00956431"/>
    <w:rsid w:val="00956C11"/>
    <w:rsid w:val="009576DC"/>
    <w:rsid w:val="00957858"/>
    <w:rsid w:val="00957E9B"/>
    <w:rsid w:val="009644F6"/>
    <w:rsid w:val="009653F8"/>
    <w:rsid w:val="009658A7"/>
    <w:rsid w:val="00966AA6"/>
    <w:rsid w:val="00966ECB"/>
    <w:rsid w:val="009677AA"/>
    <w:rsid w:val="009716B1"/>
    <w:rsid w:val="00971B21"/>
    <w:rsid w:val="009728F7"/>
    <w:rsid w:val="00973F1D"/>
    <w:rsid w:val="00973FE2"/>
    <w:rsid w:val="009769BA"/>
    <w:rsid w:val="009802ED"/>
    <w:rsid w:val="00980F94"/>
    <w:rsid w:val="00985E51"/>
    <w:rsid w:val="00986ED2"/>
    <w:rsid w:val="00990F9C"/>
    <w:rsid w:val="009913BC"/>
    <w:rsid w:val="009930B0"/>
    <w:rsid w:val="00995403"/>
    <w:rsid w:val="009A58A7"/>
    <w:rsid w:val="009A6125"/>
    <w:rsid w:val="009A7797"/>
    <w:rsid w:val="009B031C"/>
    <w:rsid w:val="009B1501"/>
    <w:rsid w:val="009B5B8E"/>
    <w:rsid w:val="009B6767"/>
    <w:rsid w:val="009C0008"/>
    <w:rsid w:val="009C2A5B"/>
    <w:rsid w:val="009C4D77"/>
    <w:rsid w:val="009C6B36"/>
    <w:rsid w:val="009C7575"/>
    <w:rsid w:val="009D0651"/>
    <w:rsid w:val="009D2864"/>
    <w:rsid w:val="009D7FAA"/>
    <w:rsid w:val="009E26E9"/>
    <w:rsid w:val="009E569A"/>
    <w:rsid w:val="009E72A8"/>
    <w:rsid w:val="009E7C40"/>
    <w:rsid w:val="009F1837"/>
    <w:rsid w:val="009F204C"/>
    <w:rsid w:val="009F209C"/>
    <w:rsid w:val="009F2C58"/>
    <w:rsid w:val="009F3A05"/>
    <w:rsid w:val="009F559C"/>
    <w:rsid w:val="009F73C0"/>
    <w:rsid w:val="00A00322"/>
    <w:rsid w:val="00A003B2"/>
    <w:rsid w:val="00A01B31"/>
    <w:rsid w:val="00A04429"/>
    <w:rsid w:val="00A10660"/>
    <w:rsid w:val="00A120AA"/>
    <w:rsid w:val="00A16EC2"/>
    <w:rsid w:val="00A21FA7"/>
    <w:rsid w:val="00A22D15"/>
    <w:rsid w:val="00A24B24"/>
    <w:rsid w:val="00A251F1"/>
    <w:rsid w:val="00A25304"/>
    <w:rsid w:val="00A31412"/>
    <w:rsid w:val="00A36647"/>
    <w:rsid w:val="00A405B7"/>
    <w:rsid w:val="00A41FC7"/>
    <w:rsid w:val="00A42FD0"/>
    <w:rsid w:val="00A45941"/>
    <w:rsid w:val="00A50463"/>
    <w:rsid w:val="00A510C2"/>
    <w:rsid w:val="00A559E5"/>
    <w:rsid w:val="00A55B2B"/>
    <w:rsid w:val="00A57CE8"/>
    <w:rsid w:val="00A57EE9"/>
    <w:rsid w:val="00A60D77"/>
    <w:rsid w:val="00A62BCA"/>
    <w:rsid w:val="00A633F7"/>
    <w:rsid w:val="00A645CA"/>
    <w:rsid w:val="00A67FC0"/>
    <w:rsid w:val="00A70AC4"/>
    <w:rsid w:val="00A71DDD"/>
    <w:rsid w:val="00A720FA"/>
    <w:rsid w:val="00A726A6"/>
    <w:rsid w:val="00A74F29"/>
    <w:rsid w:val="00A770F1"/>
    <w:rsid w:val="00A77332"/>
    <w:rsid w:val="00A90769"/>
    <w:rsid w:val="00A915AE"/>
    <w:rsid w:val="00A91E27"/>
    <w:rsid w:val="00A950E6"/>
    <w:rsid w:val="00A9519B"/>
    <w:rsid w:val="00AA0096"/>
    <w:rsid w:val="00AA0C15"/>
    <w:rsid w:val="00AA1596"/>
    <w:rsid w:val="00AA7BAF"/>
    <w:rsid w:val="00AB017D"/>
    <w:rsid w:val="00AB2FE9"/>
    <w:rsid w:val="00AB3832"/>
    <w:rsid w:val="00AB4311"/>
    <w:rsid w:val="00AB4585"/>
    <w:rsid w:val="00AB6443"/>
    <w:rsid w:val="00AB666A"/>
    <w:rsid w:val="00AB6722"/>
    <w:rsid w:val="00AC20FC"/>
    <w:rsid w:val="00AC55A2"/>
    <w:rsid w:val="00AC74C9"/>
    <w:rsid w:val="00AD08A7"/>
    <w:rsid w:val="00AD1071"/>
    <w:rsid w:val="00AD41E8"/>
    <w:rsid w:val="00AD48EB"/>
    <w:rsid w:val="00AE08A5"/>
    <w:rsid w:val="00AE1D7E"/>
    <w:rsid w:val="00AE2903"/>
    <w:rsid w:val="00AE7191"/>
    <w:rsid w:val="00AF02A0"/>
    <w:rsid w:val="00AF0993"/>
    <w:rsid w:val="00AF0A55"/>
    <w:rsid w:val="00AF0E6B"/>
    <w:rsid w:val="00AF1657"/>
    <w:rsid w:val="00AF2512"/>
    <w:rsid w:val="00AF27BA"/>
    <w:rsid w:val="00AF37B6"/>
    <w:rsid w:val="00AF43A9"/>
    <w:rsid w:val="00AF4FCF"/>
    <w:rsid w:val="00B01A30"/>
    <w:rsid w:val="00B0459D"/>
    <w:rsid w:val="00B05BCE"/>
    <w:rsid w:val="00B07B66"/>
    <w:rsid w:val="00B11A3A"/>
    <w:rsid w:val="00B12FFD"/>
    <w:rsid w:val="00B14367"/>
    <w:rsid w:val="00B15432"/>
    <w:rsid w:val="00B2098C"/>
    <w:rsid w:val="00B225AF"/>
    <w:rsid w:val="00B2273B"/>
    <w:rsid w:val="00B24C08"/>
    <w:rsid w:val="00B25A48"/>
    <w:rsid w:val="00B2652D"/>
    <w:rsid w:val="00B26686"/>
    <w:rsid w:val="00B32FFD"/>
    <w:rsid w:val="00B3453B"/>
    <w:rsid w:val="00B41ACC"/>
    <w:rsid w:val="00B41FE3"/>
    <w:rsid w:val="00B4211A"/>
    <w:rsid w:val="00B42AA1"/>
    <w:rsid w:val="00B4394C"/>
    <w:rsid w:val="00B44DAA"/>
    <w:rsid w:val="00B4740B"/>
    <w:rsid w:val="00B47ED2"/>
    <w:rsid w:val="00B50469"/>
    <w:rsid w:val="00B51A9D"/>
    <w:rsid w:val="00B54A74"/>
    <w:rsid w:val="00B55798"/>
    <w:rsid w:val="00B56ABA"/>
    <w:rsid w:val="00B5740A"/>
    <w:rsid w:val="00B5780D"/>
    <w:rsid w:val="00B57DCE"/>
    <w:rsid w:val="00B57FE3"/>
    <w:rsid w:val="00B626F3"/>
    <w:rsid w:val="00B62E5B"/>
    <w:rsid w:val="00B65E71"/>
    <w:rsid w:val="00B752D2"/>
    <w:rsid w:val="00B7597B"/>
    <w:rsid w:val="00B81BC6"/>
    <w:rsid w:val="00B84682"/>
    <w:rsid w:val="00B910FA"/>
    <w:rsid w:val="00B944D6"/>
    <w:rsid w:val="00B94A01"/>
    <w:rsid w:val="00B957B0"/>
    <w:rsid w:val="00BA036B"/>
    <w:rsid w:val="00BA10B4"/>
    <w:rsid w:val="00BA2170"/>
    <w:rsid w:val="00BA5BEB"/>
    <w:rsid w:val="00BA7A35"/>
    <w:rsid w:val="00BA7DDB"/>
    <w:rsid w:val="00BB0CAD"/>
    <w:rsid w:val="00BB3F19"/>
    <w:rsid w:val="00BB507A"/>
    <w:rsid w:val="00BB77AE"/>
    <w:rsid w:val="00BC1476"/>
    <w:rsid w:val="00BC1F7C"/>
    <w:rsid w:val="00BC2ABA"/>
    <w:rsid w:val="00BC5801"/>
    <w:rsid w:val="00BC5D15"/>
    <w:rsid w:val="00BC70B0"/>
    <w:rsid w:val="00BD0270"/>
    <w:rsid w:val="00BD2F10"/>
    <w:rsid w:val="00BD31B2"/>
    <w:rsid w:val="00BE15B1"/>
    <w:rsid w:val="00BE1A33"/>
    <w:rsid w:val="00BE3855"/>
    <w:rsid w:val="00BF19F4"/>
    <w:rsid w:val="00BF2B9E"/>
    <w:rsid w:val="00BF403E"/>
    <w:rsid w:val="00BF4C06"/>
    <w:rsid w:val="00BF5D23"/>
    <w:rsid w:val="00BF7A8E"/>
    <w:rsid w:val="00C00B40"/>
    <w:rsid w:val="00C02845"/>
    <w:rsid w:val="00C03015"/>
    <w:rsid w:val="00C045A9"/>
    <w:rsid w:val="00C05086"/>
    <w:rsid w:val="00C05E83"/>
    <w:rsid w:val="00C117D9"/>
    <w:rsid w:val="00C11CA5"/>
    <w:rsid w:val="00C13714"/>
    <w:rsid w:val="00C145FD"/>
    <w:rsid w:val="00C15510"/>
    <w:rsid w:val="00C15FFD"/>
    <w:rsid w:val="00C16ED6"/>
    <w:rsid w:val="00C17057"/>
    <w:rsid w:val="00C21171"/>
    <w:rsid w:val="00C226DD"/>
    <w:rsid w:val="00C2426D"/>
    <w:rsid w:val="00C242FF"/>
    <w:rsid w:val="00C24BAC"/>
    <w:rsid w:val="00C278C9"/>
    <w:rsid w:val="00C309F3"/>
    <w:rsid w:val="00C311C8"/>
    <w:rsid w:val="00C35124"/>
    <w:rsid w:val="00C35973"/>
    <w:rsid w:val="00C3675A"/>
    <w:rsid w:val="00C36E76"/>
    <w:rsid w:val="00C43C4B"/>
    <w:rsid w:val="00C43F1B"/>
    <w:rsid w:val="00C44DFA"/>
    <w:rsid w:val="00C45BEB"/>
    <w:rsid w:val="00C46D53"/>
    <w:rsid w:val="00C51E6C"/>
    <w:rsid w:val="00C53F2C"/>
    <w:rsid w:val="00C54C8A"/>
    <w:rsid w:val="00C579CB"/>
    <w:rsid w:val="00C625FC"/>
    <w:rsid w:val="00C62969"/>
    <w:rsid w:val="00C73F43"/>
    <w:rsid w:val="00C772DF"/>
    <w:rsid w:val="00C82819"/>
    <w:rsid w:val="00C84BBD"/>
    <w:rsid w:val="00C86609"/>
    <w:rsid w:val="00C908D3"/>
    <w:rsid w:val="00C94A74"/>
    <w:rsid w:val="00C96681"/>
    <w:rsid w:val="00C96EF2"/>
    <w:rsid w:val="00CA05C5"/>
    <w:rsid w:val="00CA08F9"/>
    <w:rsid w:val="00CA17BC"/>
    <w:rsid w:val="00CA4842"/>
    <w:rsid w:val="00CB039F"/>
    <w:rsid w:val="00CB0864"/>
    <w:rsid w:val="00CB2BC2"/>
    <w:rsid w:val="00CB2D28"/>
    <w:rsid w:val="00CB6004"/>
    <w:rsid w:val="00CB6726"/>
    <w:rsid w:val="00CB71B3"/>
    <w:rsid w:val="00CC271E"/>
    <w:rsid w:val="00CC3C76"/>
    <w:rsid w:val="00CC497F"/>
    <w:rsid w:val="00CC6D9F"/>
    <w:rsid w:val="00CC7E7A"/>
    <w:rsid w:val="00CD0383"/>
    <w:rsid w:val="00CD5805"/>
    <w:rsid w:val="00CD6BC8"/>
    <w:rsid w:val="00CE0765"/>
    <w:rsid w:val="00CE29D5"/>
    <w:rsid w:val="00CE32D7"/>
    <w:rsid w:val="00CE4BBA"/>
    <w:rsid w:val="00CE55AF"/>
    <w:rsid w:val="00CE62F9"/>
    <w:rsid w:val="00CE7D1E"/>
    <w:rsid w:val="00CF3C45"/>
    <w:rsid w:val="00CF4599"/>
    <w:rsid w:val="00CF49C8"/>
    <w:rsid w:val="00CF49E7"/>
    <w:rsid w:val="00CF56E8"/>
    <w:rsid w:val="00CF5DE4"/>
    <w:rsid w:val="00D00762"/>
    <w:rsid w:val="00D0347A"/>
    <w:rsid w:val="00D03F62"/>
    <w:rsid w:val="00D06C28"/>
    <w:rsid w:val="00D070B9"/>
    <w:rsid w:val="00D10038"/>
    <w:rsid w:val="00D11B80"/>
    <w:rsid w:val="00D137F4"/>
    <w:rsid w:val="00D1544B"/>
    <w:rsid w:val="00D15B41"/>
    <w:rsid w:val="00D15FE6"/>
    <w:rsid w:val="00D21866"/>
    <w:rsid w:val="00D21A9F"/>
    <w:rsid w:val="00D21CCA"/>
    <w:rsid w:val="00D23DAB"/>
    <w:rsid w:val="00D31C0F"/>
    <w:rsid w:val="00D323FC"/>
    <w:rsid w:val="00D32F5E"/>
    <w:rsid w:val="00D341F7"/>
    <w:rsid w:val="00D352DE"/>
    <w:rsid w:val="00D4255D"/>
    <w:rsid w:val="00D43E07"/>
    <w:rsid w:val="00D44045"/>
    <w:rsid w:val="00D45E62"/>
    <w:rsid w:val="00D503E2"/>
    <w:rsid w:val="00D552CE"/>
    <w:rsid w:val="00D56E4E"/>
    <w:rsid w:val="00D60211"/>
    <w:rsid w:val="00D6037D"/>
    <w:rsid w:val="00D604E4"/>
    <w:rsid w:val="00D62FBC"/>
    <w:rsid w:val="00D64290"/>
    <w:rsid w:val="00D664D0"/>
    <w:rsid w:val="00D666F2"/>
    <w:rsid w:val="00D6734E"/>
    <w:rsid w:val="00D70BB3"/>
    <w:rsid w:val="00D70D3D"/>
    <w:rsid w:val="00D71874"/>
    <w:rsid w:val="00D72114"/>
    <w:rsid w:val="00D724A4"/>
    <w:rsid w:val="00D73C73"/>
    <w:rsid w:val="00D73F22"/>
    <w:rsid w:val="00D76016"/>
    <w:rsid w:val="00D8019F"/>
    <w:rsid w:val="00D81048"/>
    <w:rsid w:val="00D83213"/>
    <w:rsid w:val="00D8322D"/>
    <w:rsid w:val="00D866B7"/>
    <w:rsid w:val="00D9004D"/>
    <w:rsid w:val="00D92BEE"/>
    <w:rsid w:val="00D938A1"/>
    <w:rsid w:val="00D9406C"/>
    <w:rsid w:val="00D9435B"/>
    <w:rsid w:val="00D973CC"/>
    <w:rsid w:val="00D9771C"/>
    <w:rsid w:val="00D9782A"/>
    <w:rsid w:val="00D97DAB"/>
    <w:rsid w:val="00DA036A"/>
    <w:rsid w:val="00DA0556"/>
    <w:rsid w:val="00DA0DB3"/>
    <w:rsid w:val="00DA2EF3"/>
    <w:rsid w:val="00DA3271"/>
    <w:rsid w:val="00DA6D8A"/>
    <w:rsid w:val="00DB1BF7"/>
    <w:rsid w:val="00DB223E"/>
    <w:rsid w:val="00DB2E80"/>
    <w:rsid w:val="00DB5F72"/>
    <w:rsid w:val="00DC0CEA"/>
    <w:rsid w:val="00DC14D4"/>
    <w:rsid w:val="00DC3161"/>
    <w:rsid w:val="00DC6FDA"/>
    <w:rsid w:val="00DC715E"/>
    <w:rsid w:val="00DD0D94"/>
    <w:rsid w:val="00DD142A"/>
    <w:rsid w:val="00DD792C"/>
    <w:rsid w:val="00DD7B00"/>
    <w:rsid w:val="00DE0091"/>
    <w:rsid w:val="00DE1F33"/>
    <w:rsid w:val="00DE265C"/>
    <w:rsid w:val="00DE56D0"/>
    <w:rsid w:val="00DE7504"/>
    <w:rsid w:val="00DF074A"/>
    <w:rsid w:val="00DF093F"/>
    <w:rsid w:val="00DF4F5B"/>
    <w:rsid w:val="00DF5948"/>
    <w:rsid w:val="00DF71FE"/>
    <w:rsid w:val="00E0035C"/>
    <w:rsid w:val="00E02621"/>
    <w:rsid w:val="00E04CA7"/>
    <w:rsid w:val="00E0601F"/>
    <w:rsid w:val="00E07669"/>
    <w:rsid w:val="00E102D6"/>
    <w:rsid w:val="00E11909"/>
    <w:rsid w:val="00E12259"/>
    <w:rsid w:val="00E131B5"/>
    <w:rsid w:val="00E158E3"/>
    <w:rsid w:val="00E164FF"/>
    <w:rsid w:val="00E16B81"/>
    <w:rsid w:val="00E22A8B"/>
    <w:rsid w:val="00E230A1"/>
    <w:rsid w:val="00E27749"/>
    <w:rsid w:val="00E308BA"/>
    <w:rsid w:val="00E310C4"/>
    <w:rsid w:val="00E32D18"/>
    <w:rsid w:val="00E3514F"/>
    <w:rsid w:val="00E359BB"/>
    <w:rsid w:val="00E35C9D"/>
    <w:rsid w:val="00E4084A"/>
    <w:rsid w:val="00E40E85"/>
    <w:rsid w:val="00E40F86"/>
    <w:rsid w:val="00E40FCB"/>
    <w:rsid w:val="00E420F4"/>
    <w:rsid w:val="00E46BC1"/>
    <w:rsid w:val="00E46E1A"/>
    <w:rsid w:val="00E521AC"/>
    <w:rsid w:val="00E52584"/>
    <w:rsid w:val="00E53E63"/>
    <w:rsid w:val="00E54498"/>
    <w:rsid w:val="00E55F67"/>
    <w:rsid w:val="00E56CAE"/>
    <w:rsid w:val="00E62819"/>
    <w:rsid w:val="00E62B32"/>
    <w:rsid w:val="00E67AD0"/>
    <w:rsid w:val="00E722B4"/>
    <w:rsid w:val="00E80D98"/>
    <w:rsid w:val="00E81FA0"/>
    <w:rsid w:val="00E86BE3"/>
    <w:rsid w:val="00E930A4"/>
    <w:rsid w:val="00E9360B"/>
    <w:rsid w:val="00E942CC"/>
    <w:rsid w:val="00E95A9D"/>
    <w:rsid w:val="00EA2B51"/>
    <w:rsid w:val="00EA367D"/>
    <w:rsid w:val="00EA39B4"/>
    <w:rsid w:val="00EA3CF0"/>
    <w:rsid w:val="00EA5709"/>
    <w:rsid w:val="00EA68CF"/>
    <w:rsid w:val="00EB1CCA"/>
    <w:rsid w:val="00EB4320"/>
    <w:rsid w:val="00EB4FDD"/>
    <w:rsid w:val="00EB5856"/>
    <w:rsid w:val="00EC0F8B"/>
    <w:rsid w:val="00EC1A99"/>
    <w:rsid w:val="00EC2560"/>
    <w:rsid w:val="00EC2F3F"/>
    <w:rsid w:val="00EC3D17"/>
    <w:rsid w:val="00EC599E"/>
    <w:rsid w:val="00ED0C7E"/>
    <w:rsid w:val="00ED1104"/>
    <w:rsid w:val="00ED15D7"/>
    <w:rsid w:val="00ED3522"/>
    <w:rsid w:val="00ED4E2B"/>
    <w:rsid w:val="00ED55D3"/>
    <w:rsid w:val="00ED6E32"/>
    <w:rsid w:val="00ED7FE7"/>
    <w:rsid w:val="00EE0BC7"/>
    <w:rsid w:val="00EE1436"/>
    <w:rsid w:val="00EE1E88"/>
    <w:rsid w:val="00EE24DC"/>
    <w:rsid w:val="00EE3E9C"/>
    <w:rsid w:val="00EE46A5"/>
    <w:rsid w:val="00EE546F"/>
    <w:rsid w:val="00EE7DD1"/>
    <w:rsid w:val="00EF051A"/>
    <w:rsid w:val="00EF3C4E"/>
    <w:rsid w:val="00EF5AAD"/>
    <w:rsid w:val="00EF7572"/>
    <w:rsid w:val="00F018B2"/>
    <w:rsid w:val="00F03A59"/>
    <w:rsid w:val="00F0693F"/>
    <w:rsid w:val="00F111CC"/>
    <w:rsid w:val="00F11CD4"/>
    <w:rsid w:val="00F1494F"/>
    <w:rsid w:val="00F16386"/>
    <w:rsid w:val="00F166F4"/>
    <w:rsid w:val="00F20992"/>
    <w:rsid w:val="00F210F9"/>
    <w:rsid w:val="00F248B0"/>
    <w:rsid w:val="00F24B54"/>
    <w:rsid w:val="00F24F32"/>
    <w:rsid w:val="00F25E2F"/>
    <w:rsid w:val="00F267A9"/>
    <w:rsid w:val="00F306C5"/>
    <w:rsid w:val="00F33EAE"/>
    <w:rsid w:val="00F36EE8"/>
    <w:rsid w:val="00F3701F"/>
    <w:rsid w:val="00F37980"/>
    <w:rsid w:val="00F41697"/>
    <w:rsid w:val="00F42F05"/>
    <w:rsid w:val="00F47C93"/>
    <w:rsid w:val="00F505CA"/>
    <w:rsid w:val="00F54E8B"/>
    <w:rsid w:val="00F5536F"/>
    <w:rsid w:val="00F61340"/>
    <w:rsid w:val="00F622CB"/>
    <w:rsid w:val="00F6236B"/>
    <w:rsid w:val="00F62A7D"/>
    <w:rsid w:val="00F63361"/>
    <w:rsid w:val="00F63DB0"/>
    <w:rsid w:val="00F63F53"/>
    <w:rsid w:val="00F67470"/>
    <w:rsid w:val="00F7090D"/>
    <w:rsid w:val="00F71BFB"/>
    <w:rsid w:val="00F72FE9"/>
    <w:rsid w:val="00F75D8D"/>
    <w:rsid w:val="00F77A12"/>
    <w:rsid w:val="00F8023A"/>
    <w:rsid w:val="00F85726"/>
    <w:rsid w:val="00F85781"/>
    <w:rsid w:val="00F86612"/>
    <w:rsid w:val="00F90AA2"/>
    <w:rsid w:val="00F9291C"/>
    <w:rsid w:val="00F93A13"/>
    <w:rsid w:val="00F93CDA"/>
    <w:rsid w:val="00F944FE"/>
    <w:rsid w:val="00F9545B"/>
    <w:rsid w:val="00F955A6"/>
    <w:rsid w:val="00F964BD"/>
    <w:rsid w:val="00FA232F"/>
    <w:rsid w:val="00FA3078"/>
    <w:rsid w:val="00FA3296"/>
    <w:rsid w:val="00FB02AF"/>
    <w:rsid w:val="00FB070D"/>
    <w:rsid w:val="00FB38DF"/>
    <w:rsid w:val="00FB4289"/>
    <w:rsid w:val="00FB4466"/>
    <w:rsid w:val="00FC2A02"/>
    <w:rsid w:val="00FC4575"/>
    <w:rsid w:val="00FD2061"/>
    <w:rsid w:val="00FD357D"/>
    <w:rsid w:val="00FD6612"/>
    <w:rsid w:val="00FD691C"/>
    <w:rsid w:val="00FE0FCB"/>
    <w:rsid w:val="00FE34F2"/>
    <w:rsid w:val="00FE4142"/>
    <w:rsid w:val="00FE6EA0"/>
    <w:rsid w:val="00FE789D"/>
    <w:rsid w:val="00FE7F1F"/>
    <w:rsid w:val="00FF2596"/>
    <w:rsid w:val="00FF345A"/>
    <w:rsid w:val="08E25A4B"/>
    <w:rsid w:val="0FEC71B3"/>
    <w:rsid w:val="14366DC6"/>
    <w:rsid w:val="149E47EC"/>
    <w:rsid w:val="187F6D4C"/>
    <w:rsid w:val="1A980AD4"/>
    <w:rsid w:val="222B2A63"/>
    <w:rsid w:val="2ADF481E"/>
    <w:rsid w:val="2C413375"/>
    <w:rsid w:val="382E21F4"/>
    <w:rsid w:val="3C31097D"/>
    <w:rsid w:val="3C4E46A1"/>
    <w:rsid w:val="3CA47750"/>
    <w:rsid w:val="51B71111"/>
    <w:rsid w:val="56506546"/>
    <w:rsid w:val="588735CC"/>
    <w:rsid w:val="5B926000"/>
    <w:rsid w:val="5D674DDF"/>
    <w:rsid w:val="5DA433E3"/>
    <w:rsid w:val="5FA91D2F"/>
    <w:rsid w:val="6B37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0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 w:qFormat="1"/>
    <w:lsdException w:name="List" w:uiPriority="0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uiPriority="0" w:qFormat="1"/>
    <w:lsdException w:name="List Bullet 4" w:uiPriority="0" w:qFormat="1"/>
    <w:lsdException w:name="List Bullet 5" w:semiHidden="1" w:unhideWhenUsed="1"/>
    <w:lsdException w:name="List Number 2" w:uiPriority="0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uiPriority="0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nhideWhenUsed="1" w:qFormat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iPriority="0" w:unhideWhenUsed="1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uiPriority="0" w:qFormat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Pr>
      <w:rFonts w:ascii="宋体" w:hAnsi="宋体" w:cs="宋体"/>
      <w:sz w:val="24"/>
      <w:szCs w:val="24"/>
    </w:rPr>
  </w:style>
  <w:style w:type="paragraph" w:styleId="15">
    <w:name w:val="heading 1"/>
    <w:basedOn w:val="a3"/>
    <w:next w:val="a3"/>
    <w:link w:val="1Char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0"/>
    </w:rPr>
  </w:style>
  <w:style w:type="paragraph" w:styleId="24">
    <w:name w:val="heading 2"/>
    <w:basedOn w:val="a3"/>
    <w:next w:val="a3"/>
    <w:link w:val="2Char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3"/>
    <w:next w:val="a3"/>
    <w:link w:val="3Char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3"/>
    <w:next w:val="a3"/>
    <w:link w:val="4Char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3"/>
    <w:next w:val="a3"/>
    <w:link w:val="5Char"/>
    <w:qFormat/>
    <w:pPr>
      <w:keepNext/>
      <w:keepLines/>
      <w:widowControl w:val="0"/>
      <w:tabs>
        <w:tab w:val="left" w:pos="1008"/>
      </w:tabs>
      <w:spacing w:before="280" w:after="290" w:line="360" w:lineRule="auto"/>
      <w:jc w:val="both"/>
      <w:outlineLvl w:val="4"/>
    </w:pPr>
    <w:rPr>
      <w:rFonts w:ascii="Arial" w:hAnsi="Arial" w:cs="Times New Roman"/>
      <w:b/>
      <w:bCs/>
      <w:kern w:val="2"/>
      <w:szCs w:val="28"/>
    </w:rPr>
  </w:style>
  <w:style w:type="paragraph" w:styleId="6">
    <w:name w:val="heading 6"/>
    <w:basedOn w:val="a3"/>
    <w:next w:val="a3"/>
    <w:link w:val="6Char"/>
    <w:qFormat/>
    <w:pPr>
      <w:keepNext/>
      <w:keepLines/>
      <w:widowControl w:val="0"/>
      <w:tabs>
        <w:tab w:val="left" w:pos="1152"/>
      </w:tabs>
      <w:spacing w:before="240" w:after="64" w:line="360" w:lineRule="auto"/>
      <w:jc w:val="both"/>
      <w:outlineLvl w:val="5"/>
    </w:pPr>
    <w:rPr>
      <w:rFonts w:ascii="Arial" w:hAnsi="Arial" w:cs="Times New Roman"/>
      <w:b/>
      <w:bCs/>
      <w:kern w:val="2"/>
    </w:rPr>
  </w:style>
  <w:style w:type="paragraph" w:styleId="7">
    <w:name w:val="heading 7"/>
    <w:basedOn w:val="6"/>
    <w:next w:val="a3"/>
    <w:link w:val="7Char"/>
    <w:qFormat/>
    <w:pPr>
      <w:keepLines w:val="0"/>
      <w:widowControl/>
      <w:tabs>
        <w:tab w:val="left" w:pos="1296"/>
      </w:tabs>
      <w:spacing w:before="0" w:after="240" w:line="240" w:lineRule="auto"/>
      <w:ind w:right="2592"/>
      <w:jc w:val="left"/>
      <w:outlineLvl w:val="6"/>
    </w:pPr>
    <w:rPr>
      <w:bCs w:val="0"/>
      <w:kern w:val="20"/>
      <w:sz w:val="20"/>
      <w:szCs w:val="20"/>
      <w:lang w:eastAsia="en-US"/>
    </w:rPr>
  </w:style>
  <w:style w:type="paragraph" w:styleId="8">
    <w:name w:val="heading 8"/>
    <w:basedOn w:val="a3"/>
    <w:next w:val="a3"/>
    <w:link w:val="8Char"/>
    <w:qFormat/>
    <w:pPr>
      <w:tabs>
        <w:tab w:val="left" w:pos="1440"/>
      </w:tabs>
      <w:spacing w:before="240" w:after="60"/>
      <w:ind w:right="2592"/>
      <w:outlineLvl w:val="7"/>
    </w:pPr>
    <w:rPr>
      <w:rFonts w:ascii="Helvetica" w:hAnsi="Helvetica" w:cs="Times New Roman"/>
      <w:i/>
      <w:sz w:val="20"/>
      <w:szCs w:val="20"/>
      <w:lang w:eastAsia="en-US"/>
    </w:rPr>
  </w:style>
  <w:style w:type="paragraph" w:styleId="9">
    <w:name w:val="heading 9"/>
    <w:basedOn w:val="a3"/>
    <w:next w:val="a3"/>
    <w:link w:val="9Char"/>
    <w:qFormat/>
    <w:pPr>
      <w:keepNext/>
      <w:keepLines/>
      <w:widowControl w:val="0"/>
      <w:tabs>
        <w:tab w:val="left" w:pos="1584"/>
      </w:tabs>
      <w:spacing w:before="240" w:after="64" w:line="320" w:lineRule="auto"/>
      <w:jc w:val="both"/>
      <w:outlineLvl w:val="8"/>
    </w:pPr>
    <w:rPr>
      <w:rFonts w:ascii="Arial" w:eastAsia="黑体" w:hAnsi="Arial" w:cs="Times New Roman"/>
      <w:kern w:val="2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70">
    <w:name w:val="toc 7"/>
    <w:basedOn w:val="a3"/>
    <w:next w:val="a3"/>
    <w:qFormat/>
    <w:pPr>
      <w:widowControl w:val="0"/>
      <w:ind w:left="1260"/>
    </w:pPr>
    <w:rPr>
      <w:rFonts w:ascii="Calibri" w:hAnsi="Calibri" w:cs="Times New Roman"/>
      <w:kern w:val="2"/>
      <w:sz w:val="18"/>
      <w:szCs w:val="18"/>
    </w:rPr>
  </w:style>
  <w:style w:type="paragraph" w:styleId="2">
    <w:name w:val="List Number 2"/>
    <w:basedOn w:val="a3"/>
    <w:pPr>
      <w:numPr>
        <w:numId w:val="1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styleId="40">
    <w:name w:val="List Bullet 4"/>
    <w:basedOn w:val="a3"/>
    <w:qFormat/>
    <w:pPr>
      <w:widowControl w:val="0"/>
      <w:numPr>
        <w:numId w:val="2"/>
      </w:numPr>
      <w:tabs>
        <w:tab w:val="left" w:pos="1620"/>
      </w:tabs>
      <w:jc w:val="both"/>
    </w:pPr>
    <w:rPr>
      <w:rFonts w:ascii="Calibri" w:hAnsi="Calibri" w:cs="Times New Roman"/>
      <w:kern w:val="2"/>
    </w:rPr>
  </w:style>
  <w:style w:type="paragraph" w:styleId="a7">
    <w:name w:val="Normal Indent"/>
    <w:basedOn w:val="a8"/>
    <w:qFormat/>
    <w:pPr>
      <w:spacing w:line="360" w:lineRule="auto"/>
      <w:ind w:firstLineChars="200" w:firstLine="480"/>
    </w:pPr>
    <w:rPr>
      <w:rFonts w:ascii="楷体_GB2312" w:eastAsia="楷体_GB2312" w:hAnsi="宋体"/>
      <w:snapToGrid w:val="0"/>
      <w:color w:val="000000"/>
      <w:sz w:val="24"/>
      <w:szCs w:val="20"/>
    </w:rPr>
  </w:style>
  <w:style w:type="paragraph" w:styleId="a8">
    <w:name w:val="Body Text First Indent"/>
    <w:basedOn w:val="a3"/>
    <w:link w:val="Char"/>
    <w:qFormat/>
    <w:pPr>
      <w:widowControl w:val="0"/>
      <w:ind w:firstLineChars="1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paragraph" w:styleId="a9">
    <w:name w:val="caption"/>
    <w:basedOn w:val="a3"/>
    <w:next w:val="a3"/>
    <w:qFormat/>
    <w:pPr>
      <w:widowControl w:val="0"/>
      <w:jc w:val="both"/>
    </w:pPr>
    <w:rPr>
      <w:rFonts w:ascii="Arial" w:eastAsia="黑体" w:hAnsi="Arial" w:cs="Arial"/>
      <w:kern w:val="2"/>
      <w:sz w:val="20"/>
      <w:szCs w:val="20"/>
    </w:rPr>
  </w:style>
  <w:style w:type="paragraph" w:styleId="a0">
    <w:name w:val="List Bullet"/>
    <w:basedOn w:val="a3"/>
    <w:qFormat/>
    <w:pPr>
      <w:widowControl w:val="0"/>
      <w:numPr>
        <w:numId w:val="3"/>
      </w:numPr>
      <w:tabs>
        <w:tab w:val="left" w:pos="360"/>
      </w:tabs>
      <w:jc w:val="both"/>
    </w:pPr>
    <w:rPr>
      <w:rFonts w:ascii="Calibri" w:hAnsi="Calibri" w:cs="Times New Roman"/>
      <w:kern w:val="2"/>
    </w:rPr>
  </w:style>
  <w:style w:type="paragraph" w:styleId="aa">
    <w:name w:val="Document Map"/>
    <w:basedOn w:val="a3"/>
    <w:link w:val="Char0"/>
    <w:uiPriority w:val="99"/>
    <w:qFormat/>
    <w:pPr>
      <w:widowControl w:val="0"/>
      <w:shd w:val="clear" w:color="auto" w:fill="000080"/>
      <w:jc w:val="both"/>
    </w:pPr>
    <w:rPr>
      <w:rFonts w:ascii="Calibri" w:hAnsi="Calibri" w:cs="Times New Roman"/>
      <w:kern w:val="2"/>
    </w:rPr>
  </w:style>
  <w:style w:type="paragraph" w:styleId="ab">
    <w:name w:val="toa heading"/>
    <w:basedOn w:val="a3"/>
    <w:next w:val="a3"/>
    <w:uiPriority w:val="99"/>
    <w:unhideWhenUsed/>
    <w:qFormat/>
    <w:pPr>
      <w:spacing w:before="120"/>
    </w:pPr>
    <w:rPr>
      <w:rFonts w:ascii="Cambria" w:hAnsi="Cambria"/>
    </w:rPr>
  </w:style>
  <w:style w:type="paragraph" w:styleId="ac">
    <w:name w:val="annotation text"/>
    <w:basedOn w:val="a3"/>
    <w:link w:val="Char1"/>
    <w:unhideWhenUsed/>
    <w:qFormat/>
  </w:style>
  <w:style w:type="paragraph" w:styleId="31">
    <w:name w:val="Body Text 3"/>
    <w:basedOn w:val="a3"/>
    <w:link w:val="3Char0"/>
    <w:qFormat/>
    <w:pPr>
      <w:widowControl w:val="0"/>
      <w:spacing w:after="120"/>
      <w:jc w:val="both"/>
    </w:pPr>
    <w:rPr>
      <w:rFonts w:ascii="Calibri" w:hAnsi="Calibri" w:cs="Times New Roman"/>
      <w:kern w:val="2"/>
      <w:sz w:val="16"/>
      <w:szCs w:val="16"/>
    </w:rPr>
  </w:style>
  <w:style w:type="paragraph" w:styleId="ad">
    <w:name w:val="Closing"/>
    <w:basedOn w:val="a3"/>
    <w:link w:val="Char2"/>
    <w:qFormat/>
    <w:pPr>
      <w:spacing w:line="360" w:lineRule="auto"/>
      <w:ind w:left="4320"/>
      <w:jc w:val="right"/>
    </w:pPr>
    <w:rPr>
      <w:rFonts w:ascii="Arial" w:hAnsi="Arial" w:cs="Times New Roman"/>
      <w:sz w:val="21"/>
      <w:szCs w:val="20"/>
      <w:lang w:eastAsia="en-US"/>
    </w:rPr>
  </w:style>
  <w:style w:type="paragraph" w:styleId="32">
    <w:name w:val="List Bullet 3"/>
    <w:basedOn w:val="a3"/>
    <w:qFormat/>
    <w:pPr>
      <w:widowControl w:val="0"/>
      <w:autoSpaceDE w:val="0"/>
      <w:autoSpaceDN w:val="0"/>
      <w:jc w:val="both"/>
    </w:pPr>
    <w:rPr>
      <w:rFonts w:ascii="Dotum" w:hAnsi="Calibri" w:cs="Times New Roman"/>
      <w:kern w:val="2"/>
      <w:sz w:val="22"/>
      <w:szCs w:val="9"/>
    </w:rPr>
  </w:style>
  <w:style w:type="paragraph" w:styleId="ae">
    <w:name w:val="Body Text"/>
    <w:basedOn w:val="a3"/>
    <w:link w:val="Char3"/>
    <w:qFormat/>
    <w:pPr>
      <w:spacing w:after="120" w:line="360" w:lineRule="exact"/>
      <w:jc w:val="both"/>
    </w:pPr>
    <w:rPr>
      <w:sz w:val="22"/>
      <w:szCs w:val="22"/>
      <w:lang w:eastAsia="ko-KR"/>
    </w:rPr>
  </w:style>
  <w:style w:type="paragraph" w:styleId="af">
    <w:name w:val="Body Text Indent"/>
    <w:basedOn w:val="a3"/>
    <w:link w:val="Char4"/>
    <w:uiPriority w:val="99"/>
    <w:unhideWhenUsed/>
    <w:qFormat/>
    <w:pPr>
      <w:widowControl w:val="0"/>
      <w:spacing w:after="120"/>
      <w:ind w:leftChars="200" w:left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1">
    <w:name w:val="List Bullet 2"/>
    <w:basedOn w:val="a3"/>
    <w:uiPriority w:val="99"/>
    <w:qFormat/>
    <w:pPr>
      <w:numPr>
        <w:numId w:val="4"/>
      </w:numPr>
      <w:tabs>
        <w:tab w:val="left" w:pos="780"/>
      </w:tabs>
    </w:pPr>
    <w:rPr>
      <w:rFonts w:ascii="Calibri" w:eastAsia="PMingLiU" w:hAnsi="Calibri" w:cs="Times New Roman"/>
      <w:sz w:val="20"/>
      <w:szCs w:val="20"/>
      <w:lang w:eastAsia="zh-TW"/>
    </w:rPr>
  </w:style>
  <w:style w:type="paragraph" w:styleId="50">
    <w:name w:val="toc 5"/>
    <w:basedOn w:val="a3"/>
    <w:next w:val="a3"/>
    <w:qFormat/>
    <w:pPr>
      <w:widowControl w:val="0"/>
      <w:ind w:left="840"/>
    </w:pPr>
    <w:rPr>
      <w:rFonts w:ascii="Calibri" w:hAnsi="Calibri" w:cs="Times New Roman"/>
      <w:kern w:val="2"/>
      <w:sz w:val="18"/>
      <w:szCs w:val="18"/>
    </w:rPr>
  </w:style>
  <w:style w:type="paragraph" w:styleId="33">
    <w:name w:val="toc 3"/>
    <w:basedOn w:val="a3"/>
    <w:next w:val="a3"/>
    <w:uiPriority w:val="39"/>
    <w:qFormat/>
    <w:pPr>
      <w:widowControl w:val="0"/>
      <w:tabs>
        <w:tab w:val="left" w:pos="1260"/>
        <w:tab w:val="right" w:leader="dot" w:pos="8820"/>
      </w:tabs>
      <w:ind w:left="420"/>
      <w:jc w:val="both"/>
    </w:pPr>
    <w:rPr>
      <w:rFonts w:ascii="Calibri" w:hAnsi="Calibri" w:cs="Times New Roman"/>
      <w:i/>
      <w:iCs/>
      <w:kern w:val="2"/>
      <w:szCs w:val="20"/>
    </w:rPr>
  </w:style>
  <w:style w:type="paragraph" w:styleId="af0">
    <w:name w:val="Plain Text"/>
    <w:basedOn w:val="a3"/>
    <w:link w:val="Char5"/>
    <w:qFormat/>
    <w:pPr>
      <w:widowControl w:val="0"/>
      <w:jc w:val="both"/>
    </w:pPr>
    <w:rPr>
      <w:rFonts w:eastAsiaTheme="minorEastAsia" w:hAnsi="Courier New" w:cstheme="minorBidi"/>
      <w:kern w:val="2"/>
      <w:szCs w:val="20"/>
    </w:rPr>
  </w:style>
  <w:style w:type="paragraph" w:styleId="80">
    <w:name w:val="toc 8"/>
    <w:basedOn w:val="a3"/>
    <w:next w:val="a3"/>
    <w:qFormat/>
    <w:pPr>
      <w:widowControl w:val="0"/>
      <w:ind w:left="1470"/>
    </w:pPr>
    <w:rPr>
      <w:rFonts w:ascii="Calibri" w:hAnsi="Calibri" w:cs="Times New Roman"/>
      <w:kern w:val="2"/>
      <w:sz w:val="18"/>
      <w:szCs w:val="18"/>
    </w:rPr>
  </w:style>
  <w:style w:type="paragraph" w:styleId="af1">
    <w:name w:val="Date"/>
    <w:basedOn w:val="a3"/>
    <w:next w:val="a3"/>
    <w:link w:val="Char6"/>
    <w:uiPriority w:val="99"/>
    <w:unhideWhenUsed/>
    <w:qFormat/>
    <w:pPr>
      <w:widowControl w:val="0"/>
      <w:ind w:leftChars="2500" w:left="100"/>
      <w:jc w:val="both"/>
    </w:pPr>
    <w:rPr>
      <w:rFonts w:ascii="Calibri" w:hAnsi="Calibri" w:cs="Times New Roman"/>
      <w:kern w:val="2"/>
      <w:sz w:val="21"/>
      <w:szCs w:val="22"/>
    </w:rPr>
  </w:style>
  <w:style w:type="paragraph" w:styleId="25">
    <w:name w:val="Body Text Indent 2"/>
    <w:basedOn w:val="a3"/>
    <w:link w:val="2Char0"/>
    <w:qFormat/>
    <w:pPr>
      <w:widowControl w:val="0"/>
      <w:spacing w:after="120" w:line="480" w:lineRule="auto"/>
      <w:ind w:leftChars="200" w:left="420"/>
      <w:jc w:val="both"/>
    </w:pPr>
    <w:rPr>
      <w:rFonts w:ascii="Calibri" w:hAnsi="Calibri" w:cs="Times New Roman"/>
      <w:kern w:val="2"/>
    </w:rPr>
  </w:style>
  <w:style w:type="paragraph" w:styleId="af2">
    <w:name w:val="Balloon Text"/>
    <w:basedOn w:val="a3"/>
    <w:link w:val="Char7"/>
    <w:uiPriority w:val="99"/>
    <w:unhideWhenUsed/>
    <w:qFormat/>
    <w:rPr>
      <w:sz w:val="18"/>
      <w:szCs w:val="18"/>
    </w:rPr>
  </w:style>
  <w:style w:type="paragraph" w:styleId="af3">
    <w:name w:val="footer"/>
    <w:basedOn w:val="a3"/>
    <w:link w:val="Char8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4">
    <w:name w:val="header"/>
    <w:basedOn w:val="a3"/>
    <w:link w:val="Char10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16">
    <w:name w:val="toc 1"/>
    <w:basedOn w:val="a3"/>
    <w:next w:val="a3"/>
    <w:uiPriority w:val="39"/>
    <w:qFormat/>
    <w:pPr>
      <w:widowControl w:val="0"/>
      <w:spacing w:before="120" w:after="120" w:line="360" w:lineRule="auto"/>
    </w:pPr>
    <w:rPr>
      <w:rFonts w:ascii="Calibri" w:hAnsi="Calibri" w:cs="Times New Roman"/>
      <w:b/>
      <w:bCs/>
      <w:caps/>
      <w:kern w:val="2"/>
      <w:szCs w:val="20"/>
    </w:rPr>
  </w:style>
  <w:style w:type="paragraph" w:styleId="43">
    <w:name w:val="toc 4"/>
    <w:basedOn w:val="a3"/>
    <w:next w:val="a3"/>
    <w:qFormat/>
    <w:pPr>
      <w:widowControl w:val="0"/>
      <w:ind w:left="630"/>
    </w:pPr>
    <w:rPr>
      <w:rFonts w:ascii="Calibri" w:hAnsi="Calibri" w:cs="Times New Roman"/>
      <w:kern w:val="2"/>
      <w:sz w:val="18"/>
      <w:szCs w:val="18"/>
    </w:rPr>
  </w:style>
  <w:style w:type="paragraph" w:styleId="af5">
    <w:name w:val="Subtitle"/>
    <w:basedOn w:val="a3"/>
    <w:link w:val="Char9"/>
    <w:qFormat/>
    <w:pPr>
      <w:spacing w:after="60" w:line="360" w:lineRule="auto"/>
      <w:jc w:val="center"/>
    </w:pPr>
    <w:rPr>
      <w:rFonts w:ascii="Arial" w:hAnsi="Arial" w:cs="Times New Roman"/>
      <w:i/>
      <w:sz w:val="16"/>
      <w:szCs w:val="20"/>
      <w:lang w:eastAsia="en-US"/>
    </w:rPr>
  </w:style>
  <w:style w:type="paragraph" w:styleId="af6">
    <w:name w:val="List"/>
    <w:basedOn w:val="a3"/>
    <w:pPr>
      <w:spacing w:line="360" w:lineRule="auto"/>
      <w:ind w:left="200" w:hangingChars="200" w:hanging="200"/>
    </w:pPr>
    <w:rPr>
      <w:rFonts w:ascii="Arial" w:hAnsi="Arial" w:cs="Calibri"/>
      <w:sz w:val="21"/>
      <w:szCs w:val="20"/>
      <w:lang w:eastAsia="en-US"/>
    </w:rPr>
  </w:style>
  <w:style w:type="paragraph" w:styleId="60">
    <w:name w:val="toc 6"/>
    <w:basedOn w:val="a3"/>
    <w:next w:val="a3"/>
    <w:qFormat/>
    <w:pPr>
      <w:widowControl w:val="0"/>
      <w:ind w:left="1050"/>
    </w:pPr>
    <w:rPr>
      <w:rFonts w:ascii="Calibri" w:hAnsi="Calibri" w:cs="Times New Roman"/>
      <w:kern w:val="2"/>
      <w:sz w:val="18"/>
      <w:szCs w:val="18"/>
    </w:rPr>
  </w:style>
  <w:style w:type="paragraph" w:styleId="af7">
    <w:name w:val="table of figures"/>
    <w:basedOn w:val="a3"/>
    <w:next w:val="a3"/>
    <w:uiPriority w:val="99"/>
    <w:qFormat/>
    <w:pPr>
      <w:widowControl w:val="0"/>
      <w:ind w:leftChars="200" w:left="200" w:hangingChars="200" w:hanging="200"/>
      <w:jc w:val="both"/>
    </w:pPr>
    <w:rPr>
      <w:rFonts w:ascii="Arial" w:hAnsi="Arial" w:cs="Times New Roman"/>
      <w:kern w:val="2"/>
    </w:rPr>
  </w:style>
  <w:style w:type="paragraph" w:styleId="26">
    <w:name w:val="toc 2"/>
    <w:basedOn w:val="a3"/>
    <w:next w:val="a3"/>
    <w:uiPriority w:val="39"/>
    <w:qFormat/>
    <w:pPr>
      <w:widowControl w:val="0"/>
      <w:tabs>
        <w:tab w:val="left" w:pos="840"/>
        <w:tab w:val="right" w:leader="dot" w:pos="8820"/>
      </w:tabs>
      <w:ind w:left="210"/>
      <w:jc w:val="both"/>
    </w:pPr>
    <w:rPr>
      <w:rFonts w:ascii="Calibri" w:hAnsi="Calibri" w:cs="Times New Roman"/>
      <w:smallCaps/>
      <w:kern w:val="2"/>
      <w:szCs w:val="20"/>
    </w:rPr>
  </w:style>
  <w:style w:type="paragraph" w:styleId="90">
    <w:name w:val="toc 9"/>
    <w:basedOn w:val="a3"/>
    <w:next w:val="a3"/>
    <w:qFormat/>
    <w:pPr>
      <w:widowControl w:val="0"/>
      <w:ind w:left="1680"/>
    </w:pPr>
    <w:rPr>
      <w:rFonts w:ascii="Calibri" w:hAnsi="Calibri" w:cs="Times New Roman"/>
      <w:kern w:val="2"/>
      <w:sz w:val="18"/>
      <w:szCs w:val="18"/>
    </w:rPr>
  </w:style>
  <w:style w:type="paragraph" w:styleId="27">
    <w:name w:val="Body Text 2"/>
    <w:basedOn w:val="a3"/>
    <w:link w:val="2Char1"/>
    <w:unhideWhenUsed/>
    <w:qFormat/>
    <w:pPr>
      <w:spacing w:after="120" w:line="480" w:lineRule="auto"/>
    </w:pPr>
  </w:style>
  <w:style w:type="paragraph" w:styleId="HTML">
    <w:name w:val="HTML Preformatted"/>
    <w:basedOn w:val="a3"/>
    <w:link w:val="HTMLCh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</w:rPr>
  </w:style>
  <w:style w:type="paragraph" w:styleId="af8">
    <w:name w:val="Normal (Web)"/>
    <w:basedOn w:val="a3"/>
    <w:uiPriority w:val="99"/>
    <w:pPr>
      <w:spacing w:before="100" w:beforeAutospacing="1" w:after="100" w:afterAutospacing="1"/>
    </w:pPr>
    <w:rPr>
      <w:rFonts w:ascii="Times New Roman" w:hAnsi="Times New Roman" w:cs="Calibri"/>
    </w:rPr>
  </w:style>
  <w:style w:type="paragraph" w:styleId="17">
    <w:name w:val="index 1"/>
    <w:basedOn w:val="a3"/>
    <w:next w:val="a3"/>
    <w:semiHidden/>
    <w:qFormat/>
    <w:pPr>
      <w:spacing w:line="360" w:lineRule="auto"/>
      <w:jc w:val="center"/>
    </w:pPr>
    <w:rPr>
      <w:rFonts w:ascii="Times New Roman" w:hAnsi="Times New Roman" w:cs="Calibri"/>
      <w:sz w:val="21"/>
      <w:szCs w:val="21"/>
    </w:rPr>
  </w:style>
  <w:style w:type="paragraph" w:styleId="af9">
    <w:name w:val="Title"/>
    <w:basedOn w:val="a3"/>
    <w:next w:val="a3"/>
    <w:link w:val="Chara"/>
    <w:qFormat/>
    <w:pPr>
      <w:spacing w:before="240" w:after="60"/>
      <w:jc w:val="center"/>
      <w:outlineLvl w:val="0"/>
    </w:pPr>
    <w:rPr>
      <w:rFonts w:ascii="Cambria" w:eastAsiaTheme="minorEastAsia" w:hAnsi="Cambria" w:cs="Times New Roman"/>
      <w:b/>
      <w:bCs/>
      <w:kern w:val="2"/>
      <w:sz w:val="32"/>
      <w:szCs w:val="32"/>
    </w:rPr>
  </w:style>
  <w:style w:type="paragraph" w:styleId="afa">
    <w:name w:val="annotation subject"/>
    <w:basedOn w:val="ac"/>
    <w:next w:val="ac"/>
    <w:link w:val="Charb"/>
    <w:semiHidden/>
    <w:unhideWhenUsed/>
    <w:qFormat/>
    <w:rPr>
      <w:b/>
      <w:bCs/>
    </w:rPr>
  </w:style>
  <w:style w:type="table" w:styleId="afb">
    <w:name w:val="Table Grid"/>
    <w:basedOn w:val="a5"/>
    <w:qFormat/>
    <w:pPr>
      <w:widowControl w:val="0"/>
      <w:jc w:val="both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c">
    <w:name w:val="Table Theme"/>
    <w:basedOn w:val="a5"/>
    <w:qFormat/>
    <w:pPr>
      <w:widowControl w:val="0"/>
      <w:jc w:val="both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d">
    <w:name w:val="page number"/>
    <w:basedOn w:val="a4"/>
    <w:qFormat/>
  </w:style>
  <w:style w:type="character" w:styleId="afe">
    <w:name w:val="FollowedHyperlink"/>
    <w:qFormat/>
    <w:rPr>
      <w:color w:val="800080"/>
      <w:u w:val="single"/>
    </w:rPr>
  </w:style>
  <w:style w:type="character" w:styleId="aff">
    <w:name w:val="Emphasis"/>
    <w:uiPriority w:val="20"/>
    <w:qFormat/>
    <w:rPr>
      <w:caps/>
      <w:color w:val="244061"/>
      <w:spacing w:val="5"/>
    </w:rPr>
  </w:style>
  <w:style w:type="character" w:styleId="aff0">
    <w:name w:val="Hyperlink"/>
    <w:uiPriority w:val="99"/>
    <w:unhideWhenUsed/>
    <w:qFormat/>
    <w:rPr>
      <w:color w:val="0000FF"/>
      <w:u w:val="single"/>
    </w:rPr>
  </w:style>
  <w:style w:type="character" w:styleId="aff1">
    <w:name w:val="annotation reference"/>
    <w:basedOn w:val="a4"/>
    <w:unhideWhenUsed/>
    <w:qFormat/>
    <w:rPr>
      <w:sz w:val="21"/>
      <w:szCs w:val="21"/>
    </w:rPr>
  </w:style>
  <w:style w:type="character" w:customStyle="1" w:styleId="Char10">
    <w:name w:val="页眉 Char1"/>
    <w:basedOn w:val="a4"/>
    <w:link w:val="af4"/>
    <w:uiPriority w:val="99"/>
    <w:qFormat/>
    <w:rPr>
      <w:sz w:val="18"/>
      <w:szCs w:val="18"/>
    </w:rPr>
  </w:style>
  <w:style w:type="character" w:customStyle="1" w:styleId="Char8">
    <w:name w:val="页脚 Char"/>
    <w:basedOn w:val="a4"/>
    <w:link w:val="af3"/>
    <w:uiPriority w:val="99"/>
    <w:qFormat/>
    <w:rPr>
      <w:sz w:val="18"/>
      <w:szCs w:val="18"/>
    </w:rPr>
  </w:style>
  <w:style w:type="character" w:customStyle="1" w:styleId="Chara">
    <w:name w:val="标题 Char"/>
    <w:link w:val="af9"/>
    <w:qFormat/>
    <w:rPr>
      <w:rFonts w:ascii="Cambria" w:hAnsi="Cambria" w:cs="Times New Roman"/>
      <w:b/>
      <w:bCs/>
      <w:sz w:val="32"/>
      <w:szCs w:val="32"/>
    </w:rPr>
  </w:style>
  <w:style w:type="character" w:customStyle="1" w:styleId="aff2">
    <w:name w:val="标题 字符"/>
    <w:basedOn w:val="a4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1Char">
    <w:name w:val="标题 1 Char"/>
    <w:basedOn w:val="a4"/>
    <w:link w:val="15"/>
    <w:qFormat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Charc">
    <w:name w:val="页眉 Char"/>
    <w:qFormat/>
    <w:rPr>
      <w:rFonts w:ascii="宋体" w:hAnsi="宋体" w:cs="宋体"/>
      <w:sz w:val="18"/>
      <w:szCs w:val="18"/>
    </w:rPr>
  </w:style>
  <w:style w:type="paragraph" w:styleId="aff3">
    <w:name w:val="List Paragraph"/>
    <w:basedOn w:val="a3"/>
    <w:uiPriority w:val="34"/>
    <w:qFormat/>
    <w:pPr>
      <w:ind w:firstLineChars="200" w:firstLine="420"/>
    </w:pPr>
  </w:style>
  <w:style w:type="paragraph" w:customStyle="1" w:styleId="18">
    <w:name w:val="标题1"/>
    <w:basedOn w:val="a3"/>
    <w:qFormat/>
    <w:pPr>
      <w:keepLines/>
      <w:widowControl w:val="0"/>
      <w:adjustRightInd w:val="0"/>
      <w:spacing w:before="240" w:after="240" w:line="360" w:lineRule="auto"/>
      <w:jc w:val="center"/>
      <w:outlineLvl w:val="0"/>
    </w:pPr>
    <w:rPr>
      <w:rFonts w:ascii="Calibri" w:eastAsia="黑体" w:hAnsi="Calibri" w:cs="Calibri"/>
      <w:b/>
      <w:bCs/>
      <w:kern w:val="44"/>
      <w:sz w:val="32"/>
      <w:szCs w:val="32"/>
    </w:rPr>
  </w:style>
  <w:style w:type="character" w:customStyle="1" w:styleId="160">
    <w:name w:val="16"/>
    <w:basedOn w:val="a4"/>
    <w:qFormat/>
    <w:rPr>
      <w:rFonts w:ascii="Calibri" w:hAnsi="Calibri" w:cs="Calibri" w:hint="default"/>
      <w:kern w:val="2"/>
      <w:sz w:val="24"/>
      <w:szCs w:val="24"/>
    </w:rPr>
  </w:style>
  <w:style w:type="character" w:customStyle="1" w:styleId="2Char">
    <w:name w:val="标题 2 Char"/>
    <w:basedOn w:val="a4"/>
    <w:link w:val="24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正文文本缩进 Char"/>
    <w:basedOn w:val="a4"/>
    <w:link w:val="af"/>
    <w:uiPriority w:val="99"/>
    <w:qFormat/>
    <w:rPr>
      <w:kern w:val="2"/>
      <w:sz w:val="21"/>
      <w:szCs w:val="22"/>
    </w:rPr>
  </w:style>
  <w:style w:type="paragraph" w:customStyle="1" w:styleId="aff4">
    <w:name w:val="表头（罗慧）"/>
    <w:basedOn w:val="a3"/>
    <w:link w:val="Chard"/>
    <w:qFormat/>
    <w:pPr>
      <w:widowControl w:val="0"/>
      <w:adjustRightInd w:val="0"/>
      <w:snapToGrid w:val="0"/>
      <w:spacing w:line="360" w:lineRule="auto"/>
      <w:jc w:val="right"/>
    </w:pPr>
    <w:rPr>
      <w:rFonts w:ascii="Calibri" w:eastAsia="黑体" w:hAnsi="Calibri" w:cs="Calibri"/>
      <w:b/>
      <w:bCs/>
      <w:color w:val="000000"/>
    </w:rPr>
  </w:style>
  <w:style w:type="character" w:customStyle="1" w:styleId="3Char">
    <w:name w:val="标题 3 Char"/>
    <w:basedOn w:val="a4"/>
    <w:link w:val="30"/>
    <w:uiPriority w:val="9"/>
    <w:qFormat/>
    <w:rPr>
      <w:rFonts w:ascii="宋体" w:eastAsia="宋体" w:hAnsi="宋体" w:cs="宋体"/>
      <w:b/>
      <w:bCs/>
      <w:sz w:val="32"/>
      <w:szCs w:val="32"/>
    </w:rPr>
  </w:style>
  <w:style w:type="paragraph" w:customStyle="1" w:styleId="19">
    <w:name w:val="正文1"/>
    <w:basedOn w:val="a3"/>
    <w:link w:val="Chare"/>
    <w:qFormat/>
    <w:pPr>
      <w:widowControl w:val="0"/>
      <w:spacing w:before="120" w:after="120" w:line="360" w:lineRule="auto"/>
      <w:ind w:firstLineChars="200" w:firstLine="200"/>
      <w:jc w:val="both"/>
    </w:pPr>
    <w:rPr>
      <w:rFonts w:ascii="Arial" w:hAnsi="Arial" w:cs="Arial"/>
    </w:rPr>
  </w:style>
  <w:style w:type="character" w:customStyle="1" w:styleId="2Char1">
    <w:name w:val="正文文本 2 Char"/>
    <w:basedOn w:val="a4"/>
    <w:link w:val="27"/>
    <w:qFormat/>
    <w:rPr>
      <w:rFonts w:ascii="宋体" w:eastAsia="宋体" w:hAnsi="宋体" w:cs="宋体"/>
      <w:sz w:val="24"/>
      <w:szCs w:val="24"/>
    </w:rPr>
  </w:style>
  <w:style w:type="character" w:customStyle="1" w:styleId="4Char">
    <w:name w:val="标题 4 Char"/>
    <w:basedOn w:val="a4"/>
    <w:link w:val="42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7">
    <w:name w:val="批注框文本 Char"/>
    <w:basedOn w:val="a4"/>
    <w:link w:val="af2"/>
    <w:uiPriority w:val="99"/>
    <w:semiHidden/>
    <w:qFormat/>
    <w:rPr>
      <w:rFonts w:ascii="宋体" w:eastAsia="宋体" w:hAnsi="宋体" w:cs="宋体"/>
      <w:sz w:val="18"/>
      <w:szCs w:val="18"/>
    </w:rPr>
  </w:style>
  <w:style w:type="character" w:customStyle="1" w:styleId="Char1">
    <w:name w:val="批注文字 Char"/>
    <w:basedOn w:val="a4"/>
    <w:link w:val="ac"/>
    <w:qFormat/>
    <w:rPr>
      <w:rFonts w:ascii="宋体" w:eastAsia="宋体" w:hAnsi="宋体" w:cs="宋体"/>
      <w:sz w:val="24"/>
      <w:szCs w:val="24"/>
    </w:rPr>
  </w:style>
  <w:style w:type="character" w:customStyle="1" w:styleId="Charb">
    <w:name w:val="批注主题 Char"/>
    <w:basedOn w:val="Char1"/>
    <w:link w:val="afa"/>
    <w:uiPriority w:val="99"/>
    <w:semiHidden/>
    <w:qFormat/>
    <w:rPr>
      <w:rFonts w:ascii="宋体" w:eastAsia="宋体" w:hAnsi="宋体" w:cs="宋体"/>
      <w:b/>
      <w:bCs/>
      <w:sz w:val="24"/>
      <w:szCs w:val="24"/>
    </w:rPr>
  </w:style>
  <w:style w:type="character" w:customStyle="1" w:styleId="Chare">
    <w:name w:val="正文 Char"/>
    <w:link w:val="19"/>
    <w:qFormat/>
    <w:rPr>
      <w:rFonts w:ascii="Arial" w:eastAsia="宋体" w:hAnsi="Arial" w:cs="Arial"/>
      <w:sz w:val="24"/>
      <w:szCs w:val="24"/>
    </w:rPr>
  </w:style>
  <w:style w:type="character" w:customStyle="1" w:styleId="5Char">
    <w:name w:val="标题 5 Char"/>
    <w:basedOn w:val="a4"/>
    <w:link w:val="5"/>
    <w:qFormat/>
    <w:rPr>
      <w:rFonts w:ascii="Arial" w:eastAsia="宋体" w:hAnsi="Arial" w:cs="Times New Roman"/>
      <w:b/>
      <w:bCs/>
      <w:kern w:val="2"/>
      <w:sz w:val="24"/>
      <w:szCs w:val="28"/>
    </w:rPr>
  </w:style>
  <w:style w:type="character" w:customStyle="1" w:styleId="6Char">
    <w:name w:val="标题 6 Char"/>
    <w:basedOn w:val="a4"/>
    <w:link w:val="6"/>
    <w:rPr>
      <w:rFonts w:ascii="Arial" w:eastAsia="宋体" w:hAnsi="Arial" w:cs="Times New Roman"/>
      <w:b/>
      <w:bCs/>
      <w:kern w:val="2"/>
      <w:sz w:val="24"/>
      <w:szCs w:val="24"/>
    </w:rPr>
  </w:style>
  <w:style w:type="character" w:customStyle="1" w:styleId="7Char">
    <w:name w:val="标题 7 Char"/>
    <w:basedOn w:val="a4"/>
    <w:link w:val="7"/>
    <w:qFormat/>
    <w:rPr>
      <w:rFonts w:ascii="Arial" w:eastAsia="宋体" w:hAnsi="Arial" w:cs="Times New Roman"/>
      <w:b/>
      <w:kern w:val="20"/>
      <w:lang w:eastAsia="en-US"/>
    </w:rPr>
  </w:style>
  <w:style w:type="character" w:customStyle="1" w:styleId="8Char">
    <w:name w:val="标题 8 Char"/>
    <w:basedOn w:val="a4"/>
    <w:link w:val="8"/>
    <w:qFormat/>
    <w:rPr>
      <w:rFonts w:ascii="Helvetica" w:eastAsia="宋体" w:hAnsi="Helvetica" w:cs="Times New Roman"/>
      <w:i/>
      <w:lang w:eastAsia="en-US"/>
    </w:rPr>
  </w:style>
  <w:style w:type="character" w:customStyle="1" w:styleId="9Char">
    <w:name w:val="标题 9 Char"/>
    <w:basedOn w:val="a4"/>
    <w:link w:val="9"/>
    <w:qFormat/>
    <w:rPr>
      <w:rFonts w:ascii="Arial" w:eastAsia="黑体" w:hAnsi="Arial" w:cs="Times New Roman"/>
      <w:kern w:val="2"/>
      <w:sz w:val="24"/>
      <w:szCs w:val="21"/>
    </w:rPr>
  </w:style>
  <w:style w:type="character" w:customStyle="1" w:styleId="4Char0">
    <w:name w:val="文件标题4 Char"/>
    <w:link w:val="4"/>
    <w:qFormat/>
    <w:rPr>
      <w:rFonts w:ascii="宋体" w:eastAsiaTheme="minorEastAsia" w:hAnsi="宋体" w:cstheme="minorBidi"/>
      <w:bCs/>
      <w:color w:val="FF0000"/>
      <w:sz w:val="21"/>
      <w:szCs w:val="24"/>
      <w:lang w:eastAsia="ko-KR"/>
    </w:rPr>
  </w:style>
  <w:style w:type="paragraph" w:customStyle="1" w:styleId="4">
    <w:name w:val="文件标题4"/>
    <w:basedOn w:val="ae"/>
    <w:next w:val="af"/>
    <w:link w:val="4Char0"/>
    <w:qFormat/>
    <w:pPr>
      <w:widowControl w:val="0"/>
      <w:numPr>
        <w:ilvl w:val="3"/>
        <w:numId w:val="5"/>
      </w:numPr>
      <w:tabs>
        <w:tab w:val="left" w:pos="840"/>
        <w:tab w:val="left" w:pos="2569"/>
      </w:tabs>
      <w:adjustRightInd w:val="0"/>
      <w:spacing w:before="120" w:afterLines="50" w:after="156" w:line="360" w:lineRule="auto"/>
      <w:textAlignment w:val="baseline"/>
      <w:outlineLvl w:val="3"/>
    </w:pPr>
    <w:rPr>
      <w:rFonts w:eastAsiaTheme="minorEastAsia" w:cstheme="minorBidi"/>
      <w:bCs/>
      <w:color w:val="FF0000"/>
      <w:sz w:val="21"/>
      <w:szCs w:val="24"/>
    </w:rPr>
  </w:style>
  <w:style w:type="character" w:customStyle="1" w:styleId="Charf">
    <w:name w:val="北控表格正文 Char"/>
    <w:link w:val="aff5"/>
    <w:qFormat/>
    <w:rPr>
      <w:sz w:val="18"/>
      <w:szCs w:val="24"/>
    </w:rPr>
  </w:style>
  <w:style w:type="paragraph" w:customStyle="1" w:styleId="aff5">
    <w:name w:val="北控表格正文"/>
    <w:basedOn w:val="a3"/>
    <w:link w:val="Charf"/>
    <w:pPr>
      <w:widowControl w:val="0"/>
      <w:spacing w:beforeLines="20" w:before="20" w:afterLines="20" w:after="20"/>
      <w:jc w:val="both"/>
    </w:pPr>
    <w:rPr>
      <w:rFonts w:asciiTheme="minorHAnsi" w:eastAsiaTheme="minorEastAsia" w:hAnsiTheme="minorHAnsi" w:cstheme="minorBidi"/>
      <w:sz w:val="18"/>
    </w:rPr>
  </w:style>
  <w:style w:type="character" w:customStyle="1" w:styleId="4Char1">
    <w:name w:val="样式 标题 4 + Char"/>
    <w:link w:val="44"/>
    <w:qFormat/>
    <w:rPr>
      <w:rFonts w:ascii="Arial" w:eastAsia="黑体" w:hAnsi="Arial"/>
      <w:b/>
      <w:bCs/>
      <w:kern w:val="2"/>
      <w:sz w:val="28"/>
      <w:szCs w:val="28"/>
    </w:rPr>
  </w:style>
  <w:style w:type="paragraph" w:customStyle="1" w:styleId="44">
    <w:name w:val="样式 标题 4 +"/>
    <w:basedOn w:val="42"/>
    <w:link w:val="4Char1"/>
    <w:qFormat/>
    <w:pPr>
      <w:widowControl w:val="0"/>
      <w:tabs>
        <w:tab w:val="left" w:pos="864"/>
        <w:tab w:val="left" w:pos="1865"/>
      </w:tabs>
      <w:spacing w:beforeLines="50" w:before="156" w:afterLines="50" w:after="156" w:line="360" w:lineRule="auto"/>
      <w:ind w:left="1493" w:hanging="708"/>
      <w:jc w:val="both"/>
    </w:pPr>
    <w:rPr>
      <w:rFonts w:ascii="Arial" w:eastAsia="黑体" w:hAnsi="Arial" w:cstheme="minorBidi"/>
      <w:kern w:val="2"/>
    </w:rPr>
  </w:style>
  <w:style w:type="character" w:customStyle="1" w:styleId="1Char0">
    <w:name w:val="北控列表1 Char"/>
    <w:link w:val="12"/>
    <w:qFormat/>
    <w:rPr>
      <w:rFonts w:ascii="Arial" w:eastAsiaTheme="minorEastAsia" w:hAnsi="Arial" w:cstheme="minorBidi"/>
      <w:kern w:val="2"/>
      <w:sz w:val="24"/>
      <w:szCs w:val="9"/>
    </w:rPr>
  </w:style>
  <w:style w:type="paragraph" w:customStyle="1" w:styleId="12">
    <w:name w:val="北控列表1"/>
    <w:basedOn w:val="a3"/>
    <w:link w:val="1Char0"/>
    <w:qFormat/>
    <w:pPr>
      <w:widowControl w:val="0"/>
      <w:numPr>
        <w:numId w:val="6"/>
      </w:numPr>
      <w:tabs>
        <w:tab w:val="left" w:pos="760"/>
      </w:tabs>
      <w:spacing w:line="360" w:lineRule="auto"/>
      <w:jc w:val="both"/>
    </w:pPr>
    <w:rPr>
      <w:rFonts w:ascii="Arial" w:eastAsiaTheme="minorEastAsia" w:hAnsi="Arial" w:cstheme="minorBidi"/>
      <w:kern w:val="2"/>
      <w:szCs w:val="9"/>
    </w:rPr>
  </w:style>
  <w:style w:type="character" w:customStyle="1" w:styleId="Charf0">
    <w:name w:val="应答正文 Char"/>
    <w:link w:val="aff6"/>
    <w:qFormat/>
    <w:rPr>
      <w:kern w:val="2"/>
      <w:sz w:val="21"/>
      <w:szCs w:val="24"/>
    </w:rPr>
  </w:style>
  <w:style w:type="paragraph" w:customStyle="1" w:styleId="aff6">
    <w:name w:val="应答正文"/>
    <w:basedOn w:val="a3"/>
    <w:link w:val="Charf0"/>
    <w:qFormat/>
    <w:pPr>
      <w:widowControl w:val="0"/>
      <w:spacing w:beforeLines="50" w:afterLines="50" w:line="288" w:lineRule="auto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customStyle="1" w:styleId="Char11">
    <w:name w:val="北控图名 Char1"/>
    <w:link w:val="a1"/>
    <w:qFormat/>
    <w:rPr>
      <w:rFonts w:ascii="Arial" w:eastAsiaTheme="minorEastAsia" w:hAnsi="Arial" w:cstheme="minorBidi"/>
      <w:kern w:val="2"/>
      <w:sz w:val="24"/>
      <w:szCs w:val="24"/>
    </w:rPr>
  </w:style>
  <w:style w:type="paragraph" w:customStyle="1" w:styleId="a1">
    <w:name w:val="北控图名"/>
    <w:basedOn w:val="a3"/>
    <w:next w:val="a3"/>
    <w:link w:val="Char11"/>
    <w:qFormat/>
    <w:pPr>
      <w:widowControl w:val="0"/>
      <w:numPr>
        <w:numId w:val="7"/>
      </w:numPr>
      <w:tabs>
        <w:tab w:val="left" w:pos="1260"/>
      </w:tabs>
      <w:spacing w:line="360" w:lineRule="auto"/>
      <w:jc w:val="center"/>
    </w:pPr>
    <w:rPr>
      <w:rFonts w:ascii="Arial" w:eastAsiaTheme="minorEastAsia" w:hAnsi="Arial" w:cstheme="minorBidi"/>
      <w:kern w:val="2"/>
    </w:rPr>
  </w:style>
  <w:style w:type="character" w:customStyle="1" w:styleId="1Char1">
    <w:name w:val="列表1 Char"/>
    <w:link w:val="1a"/>
    <w:qFormat/>
    <w:rPr>
      <w:rFonts w:ascii="Arial" w:eastAsia="宋体" w:hAnsi="Arial"/>
      <w:kern w:val="2"/>
      <w:sz w:val="24"/>
      <w:szCs w:val="9"/>
    </w:rPr>
  </w:style>
  <w:style w:type="paragraph" w:customStyle="1" w:styleId="1a">
    <w:name w:val="列表1"/>
    <w:basedOn w:val="a3"/>
    <w:link w:val="1Char1"/>
    <w:qFormat/>
    <w:pPr>
      <w:widowControl w:val="0"/>
      <w:tabs>
        <w:tab w:val="left" w:pos="1260"/>
      </w:tabs>
      <w:spacing w:line="360" w:lineRule="auto"/>
      <w:ind w:left="1260" w:hanging="420"/>
      <w:jc w:val="both"/>
    </w:pPr>
    <w:rPr>
      <w:rFonts w:ascii="Arial" w:hAnsi="Arial" w:cstheme="minorBidi"/>
      <w:kern w:val="2"/>
      <w:szCs w:val="9"/>
    </w:rPr>
  </w:style>
  <w:style w:type="character" w:customStyle="1" w:styleId="Chard">
    <w:name w:val="表头（罗慧） Char"/>
    <w:link w:val="aff4"/>
    <w:qFormat/>
    <w:rPr>
      <w:rFonts w:ascii="Calibri" w:eastAsia="黑体" w:hAnsi="Calibri" w:cs="Calibri"/>
      <w:b/>
      <w:bCs/>
      <w:color w:val="000000"/>
      <w:sz w:val="24"/>
      <w:szCs w:val="24"/>
    </w:rPr>
  </w:style>
  <w:style w:type="character" w:customStyle="1" w:styleId="Charf1">
    <w:name w:val="北控图名 Char"/>
    <w:qFormat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aff7">
    <w:name w:val="正文文本首行缩进 字符"/>
    <w:link w:val="Style142"/>
    <w:qFormat/>
    <w:rPr>
      <w:kern w:val="2"/>
      <w:sz w:val="21"/>
      <w:szCs w:val="24"/>
    </w:rPr>
  </w:style>
  <w:style w:type="paragraph" w:customStyle="1" w:styleId="Style142">
    <w:name w:val="_Style 142"/>
    <w:basedOn w:val="ae"/>
    <w:next w:val="a8"/>
    <w:link w:val="aff7"/>
    <w:qFormat/>
    <w:pPr>
      <w:widowControl w:val="0"/>
      <w:spacing w:line="240" w:lineRule="auto"/>
      <w:ind w:firstLineChars="100" w:firstLine="420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customStyle="1" w:styleId="TDContents">
    <w:name w:val="TDContents"/>
    <w:qFormat/>
    <w:rPr>
      <w:rFonts w:ascii="Arial" w:hAnsi="Arial"/>
    </w:rPr>
  </w:style>
  <w:style w:type="character" w:customStyle="1" w:styleId="tw4winMark">
    <w:name w:val="tw4winMark"/>
    <w:rPr>
      <w:rFonts w:ascii="Courier New" w:hAnsi="Courier New" w:cs="Courier New"/>
      <w:vanish/>
      <w:color w:val="800080"/>
      <w:sz w:val="24"/>
      <w:vertAlign w:val="subscript"/>
    </w:rPr>
  </w:style>
  <w:style w:type="character" w:customStyle="1" w:styleId="1CharChar">
    <w:name w:val="投标列表1 Char Char"/>
    <w:link w:val="10"/>
    <w:qFormat/>
    <w:locked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10">
    <w:name w:val="投标列表1"/>
    <w:basedOn w:val="a3"/>
    <w:next w:val="a3"/>
    <w:link w:val="1CharChar"/>
    <w:qFormat/>
    <w:pPr>
      <w:widowControl w:val="0"/>
      <w:numPr>
        <w:numId w:val="8"/>
      </w:numPr>
      <w:spacing w:before="120" w:after="120"/>
      <w:ind w:left="714" w:hanging="357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customStyle="1" w:styleId="2Char2">
    <w:name w:val="正文2 Char"/>
    <w:link w:val="28"/>
    <w:qFormat/>
    <w:rPr>
      <w:kern w:val="2"/>
      <w:sz w:val="24"/>
      <w:szCs w:val="24"/>
    </w:rPr>
  </w:style>
  <w:style w:type="paragraph" w:customStyle="1" w:styleId="28">
    <w:name w:val="正文2"/>
    <w:basedOn w:val="a3"/>
    <w:link w:val="2Char2"/>
    <w:qFormat/>
    <w:pPr>
      <w:widowControl w:val="0"/>
      <w:tabs>
        <w:tab w:val="left" w:pos="720"/>
      </w:tabs>
      <w:spacing w:beforeLines="50" w:before="156" w:afterLines="50" w:after="156" w:line="25" w:lineRule="atLeast"/>
      <w:ind w:left="1714" w:hanging="274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Charf2">
    <w:name w:val="题注 Char"/>
    <w:qFormat/>
    <w:rPr>
      <w:rFonts w:ascii="Arial" w:eastAsia="黑体" w:hAnsi="Arial" w:cs="Arial"/>
      <w:kern w:val="2"/>
      <w:lang w:val="en-US" w:eastAsia="zh-CN" w:bidi="ar-SA"/>
    </w:rPr>
  </w:style>
  <w:style w:type="character" w:customStyle="1" w:styleId="Charf3">
    <w:name w:val="北控题注 Char"/>
    <w:qFormat/>
    <w:rPr>
      <w:rFonts w:ascii="Arial" w:eastAsia="宋体" w:hAnsi="Arial" w:cs="Arial"/>
      <w:kern w:val="2"/>
      <w:sz w:val="24"/>
      <w:lang w:val="en-US" w:eastAsia="zh-CN" w:bidi="ar-SA"/>
    </w:rPr>
  </w:style>
  <w:style w:type="character" w:customStyle="1" w:styleId="Charf4">
    <w:name w:val="表格标题 Char"/>
    <w:link w:val="aff8"/>
    <w:qFormat/>
    <w:rPr>
      <w:rFonts w:cs="宋体"/>
      <w:b/>
      <w:kern w:val="2"/>
      <w:sz w:val="18"/>
    </w:rPr>
  </w:style>
  <w:style w:type="paragraph" w:customStyle="1" w:styleId="aff8">
    <w:name w:val="表格标题"/>
    <w:basedOn w:val="a3"/>
    <w:link w:val="Charf4"/>
    <w:qFormat/>
    <w:pPr>
      <w:widowControl w:val="0"/>
      <w:jc w:val="center"/>
    </w:pPr>
    <w:rPr>
      <w:rFonts w:asciiTheme="minorHAnsi" w:eastAsiaTheme="minorEastAsia" w:hAnsiTheme="minorHAnsi"/>
      <w:b/>
      <w:kern w:val="2"/>
      <w:sz w:val="18"/>
      <w:szCs w:val="20"/>
    </w:rPr>
  </w:style>
  <w:style w:type="character" w:customStyle="1" w:styleId="Charf5">
    <w:name w:val="图名称 Char"/>
    <w:link w:val="aff9"/>
    <w:qFormat/>
    <w:rPr>
      <w:rFonts w:ascii="Tahoma" w:eastAsia="宋体" w:hAnsi="Tahoma"/>
      <w:kern w:val="2"/>
      <w:sz w:val="18"/>
    </w:rPr>
  </w:style>
  <w:style w:type="paragraph" w:customStyle="1" w:styleId="aff9">
    <w:name w:val="图名称"/>
    <w:basedOn w:val="a3"/>
    <w:link w:val="Charf5"/>
    <w:qFormat/>
    <w:pPr>
      <w:widowControl w:val="0"/>
      <w:spacing w:beforeLines="20" w:before="62" w:afterLines="20" w:after="62"/>
      <w:jc w:val="center"/>
    </w:pPr>
    <w:rPr>
      <w:rFonts w:ascii="Tahoma" w:hAnsi="Tahoma" w:cstheme="minorBidi"/>
      <w:kern w:val="2"/>
      <w:sz w:val="18"/>
      <w:szCs w:val="20"/>
    </w:rPr>
  </w:style>
  <w:style w:type="character" w:customStyle="1" w:styleId="Charf6">
    <w:name w:val="表格单元 Char"/>
    <w:link w:val="affa"/>
    <w:qFormat/>
    <w:rPr>
      <w:kern w:val="2"/>
      <w:sz w:val="18"/>
      <w:szCs w:val="24"/>
    </w:rPr>
  </w:style>
  <w:style w:type="paragraph" w:customStyle="1" w:styleId="affa">
    <w:name w:val="表格单元"/>
    <w:basedOn w:val="a3"/>
    <w:link w:val="Charf6"/>
    <w:qFormat/>
    <w:pPr>
      <w:widowControl w:val="0"/>
      <w:adjustRightInd w:val="0"/>
      <w:snapToGrid w:val="0"/>
    </w:pPr>
    <w:rPr>
      <w:rFonts w:asciiTheme="minorHAnsi" w:eastAsiaTheme="minorEastAsia" w:hAnsiTheme="minorHAnsi" w:cstheme="minorBidi"/>
      <w:kern w:val="2"/>
      <w:sz w:val="18"/>
    </w:rPr>
  </w:style>
  <w:style w:type="character" w:customStyle="1" w:styleId="Charf7">
    <w:name w:val="标书正文 Char"/>
    <w:link w:val="affb"/>
    <w:rPr>
      <w:rFonts w:ascii="Arial" w:eastAsia="宋体" w:hAnsi="Arial"/>
      <w:kern w:val="2"/>
      <w:sz w:val="24"/>
      <w:szCs w:val="24"/>
    </w:rPr>
  </w:style>
  <w:style w:type="paragraph" w:customStyle="1" w:styleId="affb">
    <w:name w:val="标书正文"/>
    <w:basedOn w:val="a3"/>
    <w:link w:val="Charf7"/>
    <w:qFormat/>
    <w:pPr>
      <w:widowControl w:val="0"/>
      <w:spacing w:line="360" w:lineRule="auto"/>
      <w:ind w:firstLine="539"/>
      <w:jc w:val="both"/>
    </w:pPr>
    <w:rPr>
      <w:rFonts w:ascii="Arial" w:hAnsi="Arial" w:cstheme="minorBidi"/>
      <w:kern w:val="2"/>
    </w:rPr>
  </w:style>
  <w:style w:type="character" w:customStyle="1" w:styleId="apple-converted-space">
    <w:name w:val="apple-converted-space"/>
    <w:qFormat/>
  </w:style>
  <w:style w:type="character" w:customStyle="1" w:styleId="Charf8">
    <w:name w:val="标书题注 Char"/>
    <w:link w:val="affc"/>
    <w:qFormat/>
    <w:rPr>
      <w:rFonts w:ascii="黑体" w:eastAsia="黑体" w:hAnsi="黑体"/>
      <w:szCs w:val="21"/>
    </w:rPr>
  </w:style>
  <w:style w:type="paragraph" w:customStyle="1" w:styleId="affc">
    <w:name w:val="标书题注"/>
    <w:basedOn w:val="a9"/>
    <w:link w:val="Charf8"/>
    <w:qFormat/>
    <w:pPr>
      <w:snapToGrid w:val="0"/>
      <w:jc w:val="center"/>
    </w:pPr>
    <w:rPr>
      <w:rFonts w:ascii="黑体" w:hAnsi="黑体" w:cstheme="minorBidi"/>
      <w:kern w:val="0"/>
      <w:szCs w:val="21"/>
    </w:rPr>
  </w:style>
  <w:style w:type="character" w:customStyle="1" w:styleId="Char12">
    <w:name w:val="图名 Char1"/>
    <w:link w:val="a2"/>
    <w:qFormat/>
    <w:rPr>
      <w:rFonts w:ascii="Arial" w:eastAsiaTheme="minorEastAsia" w:hAnsi="Arial" w:cstheme="minorBidi"/>
      <w:kern w:val="2"/>
      <w:sz w:val="24"/>
      <w:szCs w:val="24"/>
    </w:rPr>
  </w:style>
  <w:style w:type="paragraph" w:customStyle="1" w:styleId="a2">
    <w:name w:val="图名"/>
    <w:basedOn w:val="a3"/>
    <w:next w:val="a3"/>
    <w:link w:val="Char12"/>
    <w:qFormat/>
    <w:pPr>
      <w:widowControl w:val="0"/>
      <w:numPr>
        <w:numId w:val="9"/>
      </w:numPr>
      <w:tabs>
        <w:tab w:val="left" w:pos="1260"/>
      </w:tabs>
      <w:spacing w:line="360" w:lineRule="auto"/>
      <w:jc w:val="center"/>
    </w:pPr>
    <w:rPr>
      <w:rFonts w:ascii="Arial" w:eastAsiaTheme="minorEastAsia" w:hAnsi="Arial" w:cstheme="minorBidi"/>
      <w:kern w:val="2"/>
    </w:rPr>
  </w:style>
  <w:style w:type="character" w:customStyle="1" w:styleId="Charf9">
    <w:name w:val="正文使用 Char"/>
    <w:link w:val="affd"/>
    <w:qFormat/>
    <w:rPr>
      <w:kern w:val="2"/>
      <w:sz w:val="24"/>
      <w:szCs w:val="24"/>
    </w:rPr>
  </w:style>
  <w:style w:type="paragraph" w:customStyle="1" w:styleId="affd">
    <w:name w:val="正文使用"/>
    <w:basedOn w:val="a8"/>
    <w:link w:val="Charf9"/>
    <w:qFormat/>
    <w:pPr>
      <w:spacing w:line="360" w:lineRule="auto"/>
      <w:ind w:firstLineChars="200" w:firstLine="480"/>
    </w:pPr>
    <w:rPr>
      <w:sz w:val="24"/>
    </w:rPr>
  </w:style>
  <w:style w:type="character" w:customStyle="1" w:styleId="Charfa">
    <w:name w:val="正文，北控正文 Char"/>
    <w:link w:val="affe"/>
    <w:qFormat/>
    <w:rPr>
      <w:rFonts w:ascii="Arial" w:eastAsia="宋体" w:hAnsi="Arial" w:cs="宋体"/>
      <w:kern w:val="2"/>
      <w:sz w:val="24"/>
      <w:szCs w:val="24"/>
    </w:rPr>
  </w:style>
  <w:style w:type="paragraph" w:customStyle="1" w:styleId="affe">
    <w:name w:val="正文，北控正文"/>
    <w:basedOn w:val="110"/>
    <w:link w:val="Charfa"/>
    <w:qFormat/>
    <w:pPr>
      <w:spacing w:before="120" w:after="120"/>
    </w:pPr>
    <w:rPr>
      <w:rFonts w:ascii="Arial" w:hAnsi="Arial"/>
      <w:szCs w:val="24"/>
    </w:rPr>
  </w:style>
  <w:style w:type="paragraph" w:customStyle="1" w:styleId="110">
    <w:name w:val="正文，北控正文11"/>
    <w:basedOn w:val="a3"/>
    <w:qFormat/>
    <w:pPr>
      <w:widowControl w:val="0"/>
      <w:spacing w:beforeLines="50" w:before="50" w:afterLines="50" w:after="50" w:line="360" w:lineRule="auto"/>
      <w:ind w:firstLine="420"/>
      <w:jc w:val="both"/>
    </w:pPr>
    <w:rPr>
      <w:kern w:val="2"/>
      <w:szCs w:val="20"/>
    </w:rPr>
  </w:style>
  <w:style w:type="character" w:customStyle="1" w:styleId="smalltitle">
    <w:name w:val="smalltitle"/>
    <w:qFormat/>
  </w:style>
  <w:style w:type="character" w:customStyle="1" w:styleId="Char">
    <w:name w:val="正文首行缩进 Char"/>
    <w:link w:val="a8"/>
    <w:qFormat/>
    <w:rPr>
      <w:kern w:val="2"/>
      <w:sz w:val="21"/>
      <w:szCs w:val="24"/>
    </w:rPr>
  </w:style>
  <w:style w:type="character" w:customStyle="1" w:styleId="Char5">
    <w:name w:val="纯文本 Char"/>
    <w:link w:val="af0"/>
    <w:qFormat/>
    <w:rPr>
      <w:rFonts w:ascii="宋体" w:hAnsi="Courier New"/>
      <w:kern w:val="2"/>
      <w:sz w:val="24"/>
    </w:rPr>
  </w:style>
  <w:style w:type="character" w:customStyle="1" w:styleId="2Char3">
    <w:name w:val="正文段落2 Char"/>
    <w:link w:val="29"/>
    <w:qFormat/>
    <w:rPr>
      <w:color w:val="000000"/>
      <w:kern w:val="2"/>
      <w:sz w:val="21"/>
      <w:szCs w:val="21"/>
    </w:rPr>
  </w:style>
  <w:style w:type="paragraph" w:customStyle="1" w:styleId="29">
    <w:name w:val="正文段落2"/>
    <w:basedOn w:val="ae"/>
    <w:link w:val="2Char3"/>
    <w:qFormat/>
    <w:pPr>
      <w:widowControl w:val="0"/>
      <w:spacing w:after="0" w:line="360" w:lineRule="auto"/>
      <w:ind w:firstLineChars="200" w:firstLine="420"/>
      <w:jc w:val="left"/>
    </w:pPr>
    <w:rPr>
      <w:rFonts w:asciiTheme="minorHAnsi" w:eastAsiaTheme="minorEastAsia" w:hAnsiTheme="minorHAnsi" w:cstheme="minorBidi"/>
      <w:color w:val="000000"/>
      <w:kern w:val="2"/>
      <w:sz w:val="21"/>
      <w:szCs w:val="21"/>
      <w:lang w:eastAsia="zh-CN"/>
    </w:rPr>
  </w:style>
  <w:style w:type="character" w:customStyle="1" w:styleId="CharChar">
    <w:name w:val="投标表格表头 Char Char"/>
    <w:link w:val="afff"/>
    <w:qFormat/>
    <w:rPr>
      <w:b/>
      <w:bCs/>
      <w:kern w:val="2"/>
      <w:sz w:val="18"/>
    </w:rPr>
  </w:style>
  <w:style w:type="paragraph" w:customStyle="1" w:styleId="afff">
    <w:name w:val="投标表格表头"/>
    <w:basedOn w:val="a3"/>
    <w:link w:val="CharChar"/>
    <w:qFormat/>
    <w:pPr>
      <w:widowControl w:val="0"/>
      <w:jc w:val="center"/>
    </w:pPr>
    <w:rPr>
      <w:rFonts w:asciiTheme="minorHAnsi" w:eastAsiaTheme="minorEastAsia" w:hAnsiTheme="minorHAnsi" w:cstheme="minorBidi"/>
      <w:b/>
      <w:bCs/>
      <w:kern w:val="2"/>
      <w:sz w:val="18"/>
      <w:szCs w:val="20"/>
    </w:rPr>
  </w:style>
  <w:style w:type="character" w:customStyle="1" w:styleId="Charfb">
    <w:name w:val="北控表名 Char"/>
    <w:qFormat/>
    <w:rPr>
      <w:rFonts w:eastAsia="宋体"/>
      <w:sz w:val="24"/>
      <w:szCs w:val="24"/>
      <w:lang w:val="en-AU" w:eastAsia="zh-CN" w:bidi="ar-SA"/>
    </w:rPr>
  </w:style>
  <w:style w:type="character" w:customStyle="1" w:styleId="CharChar0">
    <w:name w:val="投标表格正文 Char Char"/>
    <w:link w:val="afff0"/>
    <w:qFormat/>
    <w:rPr>
      <w:kern w:val="2"/>
      <w:sz w:val="18"/>
      <w:szCs w:val="24"/>
    </w:rPr>
  </w:style>
  <w:style w:type="paragraph" w:customStyle="1" w:styleId="afff0">
    <w:name w:val="投标表格正文"/>
    <w:basedOn w:val="a3"/>
    <w:link w:val="CharChar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18"/>
    </w:rPr>
  </w:style>
  <w:style w:type="character" w:customStyle="1" w:styleId="3Char0">
    <w:name w:val="正文文本 3 Char"/>
    <w:basedOn w:val="a4"/>
    <w:link w:val="31"/>
    <w:qFormat/>
    <w:rPr>
      <w:rFonts w:ascii="Calibri" w:eastAsia="宋体" w:hAnsi="Calibri" w:cs="Times New Roman"/>
      <w:kern w:val="2"/>
      <w:sz w:val="16"/>
      <w:szCs w:val="16"/>
    </w:rPr>
  </w:style>
  <w:style w:type="character" w:customStyle="1" w:styleId="Char0">
    <w:name w:val="文档结构图 Char"/>
    <w:basedOn w:val="a4"/>
    <w:link w:val="aa"/>
    <w:uiPriority w:val="99"/>
    <w:semiHidden/>
    <w:qFormat/>
    <w:rPr>
      <w:rFonts w:ascii="Calibri" w:eastAsia="宋体" w:hAnsi="Calibri" w:cs="Times New Roman"/>
      <w:kern w:val="2"/>
      <w:sz w:val="24"/>
      <w:szCs w:val="24"/>
      <w:shd w:val="clear" w:color="auto" w:fill="000080"/>
    </w:rPr>
  </w:style>
  <w:style w:type="character" w:customStyle="1" w:styleId="1b">
    <w:name w:val="纯文本 字符1"/>
    <w:basedOn w:val="a4"/>
    <w:uiPriority w:val="99"/>
    <w:semiHidden/>
    <w:qFormat/>
    <w:rPr>
      <w:rFonts w:asciiTheme="minorEastAsia" w:hAnsi="Courier New" w:cs="Courier New"/>
      <w:sz w:val="24"/>
      <w:szCs w:val="24"/>
    </w:rPr>
  </w:style>
  <w:style w:type="character" w:customStyle="1" w:styleId="Char3">
    <w:name w:val="正文文本 Char"/>
    <w:basedOn w:val="a4"/>
    <w:link w:val="ae"/>
    <w:qFormat/>
    <w:rPr>
      <w:rFonts w:ascii="宋体" w:eastAsia="宋体" w:hAnsi="宋体" w:cs="宋体"/>
      <w:sz w:val="22"/>
      <w:szCs w:val="22"/>
      <w:lang w:eastAsia="ko-KR"/>
    </w:rPr>
  </w:style>
  <w:style w:type="paragraph" w:customStyle="1" w:styleId="-">
    <w:name w:val="表格内容-居左"/>
    <w:basedOn w:val="-0"/>
    <w:qFormat/>
    <w:pPr>
      <w:jc w:val="left"/>
    </w:pPr>
  </w:style>
  <w:style w:type="paragraph" w:customStyle="1" w:styleId="-0">
    <w:name w:val="表格内容-居中"/>
    <w:qFormat/>
    <w:pPr>
      <w:spacing w:line="360" w:lineRule="auto"/>
      <w:jc w:val="center"/>
      <w:textAlignment w:val="center"/>
    </w:pPr>
    <w:rPr>
      <w:rFonts w:ascii="Calibri" w:hAnsi="Calibri"/>
      <w:kern w:val="2"/>
      <w:sz w:val="21"/>
      <w:szCs w:val="24"/>
    </w:rPr>
  </w:style>
  <w:style w:type="paragraph" w:customStyle="1" w:styleId="3">
    <w:name w:val="北控列表3"/>
    <w:basedOn w:val="a3"/>
    <w:qFormat/>
    <w:pPr>
      <w:widowControl w:val="0"/>
      <w:numPr>
        <w:numId w:val="10"/>
      </w:numPr>
      <w:tabs>
        <w:tab w:val="left" w:pos="1486"/>
      </w:tabs>
      <w:wordWrap w:val="0"/>
      <w:autoSpaceDE w:val="0"/>
      <w:autoSpaceDN w:val="0"/>
      <w:spacing w:line="360" w:lineRule="auto"/>
      <w:jc w:val="both"/>
    </w:pPr>
    <w:rPr>
      <w:rFonts w:ascii="Arial" w:hAnsi="Arial" w:cs="Times New Roman"/>
      <w:kern w:val="2"/>
    </w:rPr>
  </w:style>
  <w:style w:type="paragraph" w:customStyle="1" w:styleId="Arial">
    <w:name w:val="正文 + Arial"/>
    <w:basedOn w:val="aff9"/>
    <w:qFormat/>
    <w:pPr>
      <w:spacing w:before="48" w:after="48"/>
    </w:pPr>
    <w:rPr>
      <w:rFonts w:cs="宋体"/>
    </w:rPr>
  </w:style>
  <w:style w:type="paragraph" w:customStyle="1" w:styleId="StyleDMHeading2">
    <w:name w:val="Style DM Heading 2"/>
    <w:basedOn w:val="a3"/>
    <w:next w:val="a3"/>
    <w:qFormat/>
    <w:pPr>
      <w:widowControl w:val="0"/>
      <w:numPr>
        <w:ilvl w:val="1"/>
        <w:numId w:val="11"/>
      </w:numPr>
      <w:tabs>
        <w:tab w:val="left" w:pos="1021"/>
      </w:tabs>
      <w:wordWrap w:val="0"/>
      <w:autoSpaceDE w:val="0"/>
      <w:autoSpaceDN w:val="0"/>
      <w:spacing w:before="240" w:after="240" w:line="360" w:lineRule="exact"/>
      <w:outlineLvl w:val="1"/>
    </w:pPr>
    <w:rPr>
      <w:rFonts w:ascii="Arial" w:eastAsia="Dotum" w:hAnsi="Arial" w:cs="Times New Roman"/>
      <w:b/>
      <w:kern w:val="2"/>
      <w:sz w:val="28"/>
      <w:lang w:eastAsia="ko-KR"/>
    </w:rPr>
  </w:style>
  <w:style w:type="paragraph" w:customStyle="1" w:styleId="Appendix2">
    <w:name w:val="Appendix 2"/>
    <w:basedOn w:val="a3"/>
    <w:next w:val="a3"/>
    <w:qFormat/>
    <w:pPr>
      <w:keepNext/>
      <w:keepLines/>
      <w:numPr>
        <w:ilvl w:val="1"/>
        <w:numId w:val="12"/>
      </w:numPr>
      <w:tabs>
        <w:tab w:val="left" w:pos="1418"/>
      </w:tabs>
      <w:spacing w:before="240" w:after="120"/>
      <w:outlineLvl w:val="1"/>
    </w:pPr>
    <w:rPr>
      <w:rFonts w:ascii="Arial" w:hAnsi="Arial" w:cs="Times New Roman"/>
      <w:b/>
      <w:sz w:val="32"/>
      <w:szCs w:val="20"/>
      <w:lang w:val="en-GB" w:eastAsia="en-US"/>
    </w:rPr>
  </w:style>
  <w:style w:type="paragraph" w:customStyle="1" w:styleId="AlphaList">
    <w:name w:val="Alpha List"/>
    <w:basedOn w:val="a3"/>
    <w:qFormat/>
    <w:pPr>
      <w:numPr>
        <w:numId w:val="13"/>
      </w:numPr>
      <w:tabs>
        <w:tab w:val="left" w:pos="1985"/>
      </w:tabs>
      <w:spacing w:after="120"/>
    </w:pPr>
    <w:rPr>
      <w:rFonts w:ascii="Arial" w:hAnsi="Arial" w:cs="Times New Roman"/>
      <w:sz w:val="20"/>
      <w:szCs w:val="20"/>
      <w:lang w:val="en-GB" w:eastAsia="en-US"/>
    </w:rPr>
  </w:style>
  <w:style w:type="paragraph" w:customStyle="1" w:styleId="20">
    <w:name w:val="北控列表2"/>
    <w:basedOn w:val="a3"/>
    <w:qFormat/>
    <w:pPr>
      <w:widowControl w:val="0"/>
      <w:numPr>
        <w:numId w:val="14"/>
      </w:numPr>
      <w:tabs>
        <w:tab w:val="left" w:pos="1123"/>
      </w:tabs>
      <w:wordWrap w:val="0"/>
      <w:autoSpaceDE w:val="0"/>
      <w:autoSpaceDN w:val="0"/>
      <w:spacing w:line="360" w:lineRule="auto"/>
      <w:jc w:val="both"/>
    </w:pPr>
    <w:rPr>
      <w:rFonts w:ascii="Arial" w:hAnsi="Arial" w:cs="Times New Roman"/>
      <w:lang w:eastAsia="ko-KR"/>
    </w:rPr>
  </w:style>
  <w:style w:type="character" w:customStyle="1" w:styleId="2a">
    <w:name w:val="正文文本首行缩进 字符2"/>
    <w:basedOn w:val="Char3"/>
    <w:uiPriority w:val="99"/>
    <w:semiHidden/>
    <w:qFormat/>
    <w:rPr>
      <w:rFonts w:ascii="宋体" w:eastAsia="宋体" w:hAnsi="宋体" w:cs="宋体"/>
      <w:sz w:val="22"/>
      <w:szCs w:val="22"/>
      <w:lang w:eastAsia="ko-KR"/>
    </w:rPr>
  </w:style>
  <w:style w:type="paragraph" w:customStyle="1" w:styleId="ParaChar">
    <w:name w:val="默认段落字体 Para Char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330">
    <w:name w:val="标题 3北控标题 3"/>
    <w:basedOn w:val="a3"/>
    <w:next w:val="affe"/>
    <w:qFormat/>
    <w:pPr>
      <w:keepNext/>
      <w:keepLines/>
      <w:widowControl w:val="0"/>
      <w:tabs>
        <w:tab w:val="left" w:pos="1021"/>
      </w:tabs>
      <w:spacing w:before="260" w:after="260" w:line="415" w:lineRule="auto"/>
      <w:ind w:left="1021" w:hanging="1021"/>
      <w:jc w:val="both"/>
      <w:outlineLvl w:val="2"/>
    </w:pPr>
    <w:rPr>
      <w:rFonts w:ascii="Arial" w:hAnsi="Arial" w:cs="Times New Roman"/>
      <w:b/>
      <w:kern w:val="2"/>
      <w:sz w:val="30"/>
      <w:szCs w:val="30"/>
    </w:rPr>
  </w:style>
  <w:style w:type="paragraph" w:customStyle="1" w:styleId="StyleBody1Left0cm">
    <w:name w:val="Style Body 1 + Left:  0 cm"/>
    <w:basedOn w:val="a3"/>
    <w:qFormat/>
    <w:pPr>
      <w:widowControl w:val="0"/>
      <w:spacing w:before="120"/>
      <w:ind w:left="1440"/>
      <w:jc w:val="both"/>
    </w:pPr>
    <w:rPr>
      <w:rFonts w:ascii="Calibri" w:hAnsi="Calibri" w:cs="Times New Roman"/>
      <w:kern w:val="2"/>
      <w:lang w:val="en-AU"/>
    </w:rPr>
  </w:style>
  <w:style w:type="paragraph" w:customStyle="1" w:styleId="Char1CharCharChar">
    <w:name w:val="Char1 Char Char Char"/>
    <w:basedOn w:val="a3"/>
    <w:qFormat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220">
    <w:name w:val="标题 2北控标题 2"/>
    <w:basedOn w:val="a3"/>
    <w:next w:val="affe"/>
    <w:qFormat/>
    <w:pPr>
      <w:keepNext/>
      <w:keepLines/>
      <w:widowControl w:val="0"/>
      <w:tabs>
        <w:tab w:val="left" w:pos="680"/>
      </w:tabs>
      <w:spacing w:before="260" w:after="260" w:line="415" w:lineRule="auto"/>
      <w:ind w:left="680" w:hanging="680"/>
      <w:jc w:val="both"/>
      <w:outlineLvl w:val="1"/>
    </w:pPr>
    <w:rPr>
      <w:rFonts w:ascii="Arial" w:hAnsi="Arial" w:cs="Times New Roman"/>
      <w:b/>
      <w:kern w:val="2"/>
      <w:sz w:val="32"/>
      <w:szCs w:val="32"/>
    </w:rPr>
  </w:style>
  <w:style w:type="paragraph" w:customStyle="1" w:styleId="MARGE">
    <w:name w:val="MARGE"/>
    <w:basedOn w:val="a3"/>
    <w:qFormat/>
    <w:pPr>
      <w:tabs>
        <w:tab w:val="left" w:pos="1170"/>
        <w:tab w:val="left" w:pos="1260"/>
      </w:tabs>
      <w:jc w:val="both"/>
    </w:pPr>
    <w:rPr>
      <w:rFonts w:ascii="Calibri" w:hAnsi="Calibri" w:cs="Times New Roman"/>
      <w:szCs w:val="20"/>
      <w:lang w:val="en-GB"/>
    </w:rPr>
  </w:style>
  <w:style w:type="character" w:customStyle="1" w:styleId="2Char0">
    <w:name w:val="正文文本缩进 2 Char"/>
    <w:basedOn w:val="a4"/>
    <w:link w:val="25"/>
    <w:qFormat/>
    <w:rPr>
      <w:rFonts w:ascii="Calibri" w:eastAsia="宋体" w:hAnsi="Calibri" w:cs="Times New Roman"/>
      <w:kern w:val="2"/>
      <w:sz w:val="24"/>
      <w:szCs w:val="24"/>
    </w:rPr>
  </w:style>
  <w:style w:type="paragraph" w:customStyle="1" w:styleId="41">
    <w:name w:val="北控列表4"/>
    <w:basedOn w:val="a3"/>
    <w:qFormat/>
    <w:pPr>
      <w:widowControl w:val="0"/>
      <w:numPr>
        <w:numId w:val="15"/>
      </w:numPr>
      <w:tabs>
        <w:tab w:val="left" w:pos="1849"/>
      </w:tabs>
      <w:spacing w:line="360" w:lineRule="auto"/>
      <w:jc w:val="both"/>
    </w:pPr>
    <w:rPr>
      <w:rFonts w:ascii="Calibri" w:hAnsi="Calibri" w:cs="Times New Roman"/>
      <w:kern w:val="2"/>
    </w:rPr>
  </w:style>
  <w:style w:type="paragraph" w:customStyle="1" w:styleId="Appendix3">
    <w:name w:val="Appendix 3"/>
    <w:basedOn w:val="a3"/>
    <w:next w:val="a3"/>
    <w:qFormat/>
    <w:pPr>
      <w:keepNext/>
      <w:keepLines/>
      <w:numPr>
        <w:ilvl w:val="2"/>
        <w:numId w:val="12"/>
      </w:numPr>
      <w:tabs>
        <w:tab w:val="left" w:pos="1418"/>
      </w:tabs>
      <w:spacing w:before="240" w:after="120"/>
      <w:outlineLvl w:val="2"/>
    </w:pPr>
    <w:rPr>
      <w:rFonts w:ascii="Arial" w:hAnsi="Arial" w:cs="Times New Roman"/>
      <w:b/>
      <w:sz w:val="28"/>
      <w:szCs w:val="20"/>
      <w:lang w:val="en-GB" w:eastAsia="en-US"/>
    </w:rPr>
  </w:style>
  <w:style w:type="paragraph" w:customStyle="1" w:styleId="22">
    <w:name w:val="2级题目"/>
    <w:basedOn w:val="30"/>
    <w:qFormat/>
    <w:pPr>
      <w:numPr>
        <w:numId w:val="16"/>
      </w:numPr>
      <w:tabs>
        <w:tab w:val="left" w:pos="720"/>
      </w:tabs>
      <w:adjustRightInd w:val="0"/>
      <w:snapToGrid w:val="0"/>
      <w:spacing w:beforeLines="50" w:afterLines="20" w:line="360" w:lineRule="auto"/>
      <w:ind w:left="0" w:firstLine="454"/>
      <w:jc w:val="both"/>
    </w:pPr>
    <w:rPr>
      <w:rFonts w:hAnsi="Times New Roman" w:cs="Times New Roman"/>
      <w:bCs w:val="0"/>
      <w:sz w:val="24"/>
    </w:rPr>
  </w:style>
  <w:style w:type="paragraph" w:customStyle="1" w:styleId="242415">
    <w:name w:val="样式 段前: 2.4 磅 段后: 2.4 磅 行距: 1.5 倍行距"/>
    <w:basedOn w:val="a3"/>
    <w:qFormat/>
    <w:pPr>
      <w:widowControl w:val="0"/>
      <w:spacing w:line="360" w:lineRule="auto"/>
      <w:ind w:firstLine="420"/>
      <w:jc w:val="center"/>
    </w:pPr>
    <w:rPr>
      <w:rFonts w:ascii="Arial" w:hAnsi="Arial"/>
      <w:color w:val="000000"/>
      <w:kern w:val="2"/>
      <w:szCs w:val="20"/>
    </w:rPr>
  </w:style>
  <w:style w:type="paragraph" w:customStyle="1" w:styleId="23">
    <w:name w:val="李明洪样式2"/>
    <w:basedOn w:val="a3"/>
    <w:qFormat/>
    <w:pPr>
      <w:widowControl w:val="0"/>
      <w:numPr>
        <w:ilvl w:val="1"/>
        <w:numId w:val="17"/>
      </w:numPr>
      <w:spacing w:line="360" w:lineRule="auto"/>
      <w:jc w:val="both"/>
      <w:outlineLvl w:val="1"/>
    </w:pPr>
    <w:rPr>
      <w:rFonts w:ascii="Times New Roman" w:hAnsi="Times New Roman" w:cs="Times New Roman"/>
      <w:b/>
      <w:kern w:val="2"/>
    </w:rPr>
  </w:style>
  <w:style w:type="paragraph" w:customStyle="1" w:styleId="Standard11LE">
    <w:name w:val="Standard_11_L_E"/>
    <w:basedOn w:val="a3"/>
    <w:qFormat/>
    <w:pPr>
      <w:tabs>
        <w:tab w:val="left" w:pos="1134"/>
      </w:tabs>
      <w:autoSpaceDE w:val="0"/>
      <w:autoSpaceDN w:val="0"/>
      <w:spacing w:line="240" w:lineRule="atLeast"/>
      <w:ind w:left="1134"/>
    </w:pPr>
    <w:rPr>
      <w:rFonts w:ascii="Calibri" w:eastAsia="PMingLiU" w:hAnsi="Calibri" w:cs="Times New Roman"/>
      <w:color w:val="000000"/>
      <w:szCs w:val="20"/>
      <w:lang w:val="en-GB" w:eastAsia="zh-TW"/>
    </w:rPr>
  </w:style>
  <w:style w:type="paragraph" w:customStyle="1" w:styleId="seaNumList">
    <w:name w:val="_seaNumList"/>
    <w:qFormat/>
    <w:pPr>
      <w:numPr>
        <w:numId w:val="18"/>
      </w:numPr>
      <w:tabs>
        <w:tab w:val="left" w:pos="360"/>
      </w:tabs>
      <w:spacing w:before="60" w:after="120"/>
      <w:jc w:val="both"/>
    </w:pPr>
    <w:rPr>
      <w:rFonts w:ascii="Arial" w:hAnsi="Arial"/>
      <w:lang w:eastAsia="en-US"/>
    </w:rPr>
  </w:style>
  <w:style w:type="paragraph" w:customStyle="1" w:styleId="DocumentName">
    <w:name w:val="Document Name"/>
    <w:basedOn w:val="a3"/>
    <w:qFormat/>
    <w:pPr>
      <w:widowControl w:val="0"/>
      <w:wordWrap w:val="0"/>
      <w:autoSpaceDE w:val="0"/>
      <w:autoSpaceDN w:val="0"/>
      <w:jc w:val="center"/>
    </w:pPr>
    <w:rPr>
      <w:rFonts w:cs="Times New Roman"/>
      <w:b/>
      <w:kern w:val="2"/>
      <w:sz w:val="36"/>
      <w:szCs w:val="20"/>
    </w:rPr>
  </w:style>
  <w:style w:type="paragraph" w:customStyle="1" w:styleId="1c">
    <w:name w:val="首页标题1"/>
    <w:basedOn w:val="af9"/>
    <w:qFormat/>
    <w:pPr>
      <w:widowControl w:val="0"/>
      <w:adjustRightInd w:val="0"/>
      <w:snapToGrid w:val="0"/>
      <w:spacing w:beforeLines="50" w:before="156" w:afterLines="50" w:after="240" w:line="300" w:lineRule="auto"/>
      <w:ind w:firstLine="539"/>
      <w:jc w:val="left"/>
    </w:pPr>
    <w:rPr>
      <w:rFonts w:ascii="Arial" w:eastAsia="黑体" w:hAnsi="Arial" w:cs="Arial"/>
      <w:bCs w:val="0"/>
      <w:sz w:val="44"/>
      <w:szCs w:val="44"/>
    </w:rPr>
  </w:style>
  <w:style w:type="paragraph" w:customStyle="1" w:styleId="615">
    <w:name w:val="样式 段后: 6 磅 行距: 固定值 15 磅"/>
    <w:basedOn w:val="a3"/>
    <w:qFormat/>
    <w:pPr>
      <w:widowControl w:val="0"/>
      <w:spacing w:after="120" w:line="300" w:lineRule="exact"/>
      <w:ind w:leftChars="600" w:left="600"/>
      <w:jc w:val="both"/>
    </w:pPr>
    <w:rPr>
      <w:rFonts w:ascii="Calibri" w:hAnsi="Calibri"/>
      <w:kern w:val="2"/>
      <w:szCs w:val="20"/>
    </w:rPr>
  </w:style>
  <w:style w:type="paragraph" w:customStyle="1" w:styleId="13">
    <w:name w:val="文件标题1"/>
    <w:basedOn w:val="15"/>
    <w:next w:val="af"/>
    <w:qFormat/>
    <w:pPr>
      <w:keepNext w:val="0"/>
      <w:keepLines w:val="0"/>
      <w:numPr>
        <w:ilvl w:val="1"/>
        <w:numId w:val="5"/>
      </w:numPr>
      <w:tabs>
        <w:tab w:val="left" w:pos="432"/>
        <w:tab w:val="left" w:pos="454"/>
        <w:tab w:val="left" w:pos="840"/>
        <w:tab w:val="left" w:pos="1260"/>
        <w:tab w:val="left" w:pos="1680"/>
      </w:tabs>
      <w:adjustRightInd w:val="0"/>
      <w:snapToGrid w:val="0"/>
      <w:spacing w:before="0" w:after="0" w:line="360" w:lineRule="auto"/>
      <w:ind w:left="651" w:hangingChars="216" w:hanging="651"/>
      <w:textAlignment w:val="baseline"/>
    </w:pPr>
    <w:rPr>
      <w:rFonts w:ascii="宋体" w:hAnsi="宋体"/>
      <w:bCs/>
      <w:sz w:val="30"/>
      <w:szCs w:val="44"/>
    </w:rPr>
  </w:style>
  <w:style w:type="paragraph" w:customStyle="1" w:styleId="2b">
    <w:name w:val="列表2"/>
    <w:basedOn w:val="a3"/>
    <w:qFormat/>
    <w:pPr>
      <w:widowControl w:val="0"/>
      <w:tabs>
        <w:tab w:val="left" w:pos="1680"/>
      </w:tabs>
      <w:wordWrap w:val="0"/>
      <w:autoSpaceDE w:val="0"/>
      <w:autoSpaceDN w:val="0"/>
      <w:spacing w:line="360" w:lineRule="auto"/>
      <w:ind w:left="1680" w:hanging="420"/>
      <w:jc w:val="both"/>
    </w:pPr>
    <w:rPr>
      <w:rFonts w:ascii="Arial" w:hAnsi="Arial" w:cs="Times New Roman"/>
      <w:lang w:eastAsia="ko-KR"/>
    </w:rPr>
  </w:style>
  <w:style w:type="paragraph" w:customStyle="1" w:styleId="Dash">
    <w:name w:val="Dash"/>
    <w:basedOn w:val="a3"/>
    <w:qFormat/>
    <w:pPr>
      <w:widowControl w:val="0"/>
      <w:numPr>
        <w:numId w:val="19"/>
      </w:numPr>
      <w:tabs>
        <w:tab w:val="left" w:pos="855"/>
      </w:tabs>
      <w:spacing w:after="20" w:line="264" w:lineRule="auto"/>
      <w:jc w:val="both"/>
    </w:pPr>
    <w:rPr>
      <w:rFonts w:ascii="Arial" w:hAnsi="Arial" w:cs="Times New Roman"/>
      <w:sz w:val="20"/>
      <w:szCs w:val="20"/>
      <w:lang w:eastAsia="en-US"/>
    </w:rPr>
  </w:style>
  <w:style w:type="paragraph" w:customStyle="1" w:styleId="20202">
    <w:name w:val="样式 标题 2 + 段前: 0.2 行 段后: 0.2 行"/>
    <w:basedOn w:val="24"/>
    <w:next w:val="a3"/>
    <w:qFormat/>
    <w:pPr>
      <w:widowControl w:val="0"/>
      <w:numPr>
        <w:ilvl w:val="1"/>
        <w:numId w:val="20"/>
      </w:numPr>
      <w:tabs>
        <w:tab w:val="left" w:pos="576"/>
      </w:tabs>
      <w:spacing w:beforeLines="20" w:before="62" w:afterLines="20" w:after="62" w:line="240" w:lineRule="auto"/>
    </w:pPr>
    <w:rPr>
      <w:rFonts w:ascii="Tahoma" w:eastAsia="黑体" w:hAnsi="Tahoma" w:cs="宋体"/>
      <w:kern w:val="24"/>
      <w:sz w:val="30"/>
      <w:szCs w:val="20"/>
    </w:rPr>
  </w:style>
  <w:style w:type="paragraph" w:customStyle="1" w:styleId="2c">
    <w:name w:val="应答正文项目符号2"/>
    <w:basedOn w:val="21"/>
    <w:qFormat/>
    <w:pPr>
      <w:widowControl w:val="0"/>
      <w:numPr>
        <w:numId w:val="0"/>
      </w:numPr>
      <w:spacing w:afterLines="50" w:line="288" w:lineRule="auto"/>
      <w:ind w:left="1320" w:hanging="420"/>
      <w:contextualSpacing/>
      <w:jc w:val="both"/>
    </w:pPr>
    <w:rPr>
      <w:rFonts w:eastAsia="宋体"/>
      <w:kern w:val="2"/>
      <w:sz w:val="21"/>
      <w:szCs w:val="24"/>
      <w:lang w:eastAsia="zh-CN"/>
    </w:rPr>
  </w:style>
  <w:style w:type="paragraph" w:customStyle="1" w:styleId="StyleDMHeading1">
    <w:name w:val="Style DM Heading 1"/>
    <w:basedOn w:val="a3"/>
    <w:next w:val="a3"/>
    <w:qFormat/>
    <w:pPr>
      <w:pageBreakBefore/>
      <w:widowControl w:val="0"/>
      <w:numPr>
        <w:numId w:val="11"/>
      </w:numPr>
      <w:tabs>
        <w:tab w:val="left" w:pos="1021"/>
      </w:tabs>
      <w:wordWrap w:val="0"/>
      <w:autoSpaceDE w:val="0"/>
      <w:autoSpaceDN w:val="0"/>
      <w:spacing w:before="360" w:after="180" w:line="440" w:lineRule="exact"/>
    </w:pPr>
    <w:rPr>
      <w:rFonts w:ascii="Arial" w:eastAsia="DotumChe" w:hAnsi="Arial" w:cs="Arial"/>
      <w:b/>
      <w:kern w:val="2"/>
      <w:sz w:val="36"/>
      <w:lang w:eastAsia="ko-KR"/>
    </w:rPr>
  </w:style>
  <w:style w:type="paragraph" w:customStyle="1" w:styleId="StyleDMHeading4">
    <w:name w:val="Style DM Heading 4"/>
    <w:basedOn w:val="StyleDMHeading3"/>
    <w:next w:val="a3"/>
    <w:qFormat/>
    <w:pPr>
      <w:numPr>
        <w:ilvl w:val="3"/>
      </w:numPr>
      <w:spacing w:line="260" w:lineRule="exact"/>
    </w:pPr>
    <w:rPr>
      <w:b w:val="0"/>
      <w:sz w:val="20"/>
    </w:rPr>
  </w:style>
  <w:style w:type="paragraph" w:customStyle="1" w:styleId="StyleDMHeading3">
    <w:name w:val="Style DM Heading 3"/>
    <w:basedOn w:val="a3"/>
    <w:next w:val="a3"/>
    <w:qFormat/>
    <w:pPr>
      <w:widowControl w:val="0"/>
      <w:numPr>
        <w:ilvl w:val="2"/>
        <w:numId w:val="11"/>
      </w:numPr>
      <w:tabs>
        <w:tab w:val="left" w:pos="1021"/>
      </w:tabs>
      <w:wordWrap w:val="0"/>
      <w:autoSpaceDE w:val="0"/>
      <w:autoSpaceDN w:val="0"/>
      <w:spacing w:after="180"/>
      <w:jc w:val="both"/>
    </w:pPr>
    <w:rPr>
      <w:rFonts w:ascii="Arial" w:eastAsia="Dotum" w:hAnsi="Arial" w:cs="Times New Roman"/>
      <w:b/>
      <w:kern w:val="2"/>
      <w:lang w:eastAsia="ko-KR"/>
    </w:rPr>
  </w:style>
  <w:style w:type="paragraph" w:customStyle="1" w:styleId="hgyi">
    <w:name w:val="应答正文_hgyi"/>
    <w:basedOn w:val="a3"/>
    <w:qFormat/>
    <w:pPr>
      <w:widowControl w:val="0"/>
      <w:spacing w:line="360" w:lineRule="auto"/>
      <w:ind w:firstLineChars="200" w:firstLine="420"/>
    </w:pPr>
    <w:rPr>
      <w:rFonts w:ascii="Calibri" w:hAnsi="Calibri" w:cs="Times New Roman"/>
      <w:kern w:val="2"/>
      <w:sz w:val="21"/>
      <w:szCs w:val="21"/>
    </w:rPr>
  </w:style>
  <w:style w:type="paragraph" w:customStyle="1" w:styleId="TableTextBold">
    <w:name w:val="Table Text Bold"/>
    <w:basedOn w:val="TableText"/>
    <w:qFormat/>
    <w:rPr>
      <w:rFonts w:cs="Arial"/>
      <w:b/>
    </w:rPr>
  </w:style>
  <w:style w:type="paragraph" w:customStyle="1" w:styleId="TableText">
    <w:name w:val="Table Text"/>
    <w:basedOn w:val="a3"/>
    <w:qFormat/>
    <w:pPr>
      <w:spacing w:before="40" w:after="40"/>
    </w:pPr>
    <w:rPr>
      <w:rFonts w:ascii="Arial" w:hAnsi="Arial" w:cs="Times New Roman"/>
      <w:sz w:val="20"/>
      <w:szCs w:val="20"/>
      <w:lang w:val="en-GB" w:eastAsia="en-US"/>
    </w:rPr>
  </w:style>
  <w:style w:type="paragraph" w:customStyle="1" w:styleId="Bullet3">
    <w:name w:val="Bullet 3"/>
    <w:basedOn w:val="a3"/>
    <w:qFormat/>
    <w:pPr>
      <w:tabs>
        <w:tab w:val="left" w:pos="360"/>
      </w:tabs>
      <w:spacing w:after="60" w:line="264" w:lineRule="auto"/>
      <w:ind w:left="360" w:hanging="360"/>
      <w:jc w:val="both"/>
    </w:pPr>
    <w:rPr>
      <w:rFonts w:hAnsi="Calibri"/>
      <w:sz w:val="20"/>
      <w:szCs w:val="20"/>
      <w:lang w:val="en-AU" w:eastAsia="en-US"/>
    </w:rPr>
  </w:style>
  <w:style w:type="paragraph" w:customStyle="1" w:styleId="Appendix1">
    <w:name w:val="Appendix 1"/>
    <w:basedOn w:val="a3"/>
    <w:next w:val="a3"/>
    <w:qFormat/>
    <w:pPr>
      <w:keepNext/>
      <w:keepLines/>
      <w:pageBreakBefore/>
      <w:numPr>
        <w:numId w:val="12"/>
      </w:numPr>
      <w:tabs>
        <w:tab w:val="left" w:pos="2552"/>
      </w:tabs>
      <w:spacing w:before="360" w:after="120"/>
      <w:outlineLvl w:val="0"/>
    </w:pPr>
    <w:rPr>
      <w:rFonts w:ascii="Arial" w:hAnsi="Arial" w:cs="Times New Roman"/>
      <w:b/>
      <w:sz w:val="36"/>
      <w:szCs w:val="20"/>
      <w:lang w:val="en-GB" w:eastAsia="en-US"/>
    </w:rPr>
  </w:style>
  <w:style w:type="paragraph" w:customStyle="1" w:styleId="seaSubListBullet">
    <w:name w:val="_seaSubListBullet"/>
    <w:basedOn w:val="a3"/>
    <w:qFormat/>
    <w:pPr>
      <w:numPr>
        <w:numId w:val="21"/>
      </w:numPr>
      <w:tabs>
        <w:tab w:val="left" w:pos="2160"/>
      </w:tabs>
      <w:spacing w:after="120"/>
      <w:jc w:val="both"/>
    </w:pPr>
    <w:rPr>
      <w:rFonts w:ascii="Arial" w:hAnsi="Arial" w:cs="Times New Roman"/>
      <w:sz w:val="20"/>
      <w:szCs w:val="20"/>
      <w:lang w:eastAsia="en-US"/>
    </w:rPr>
  </w:style>
  <w:style w:type="paragraph" w:customStyle="1" w:styleId="seaAlphaList">
    <w:name w:val="_seaAlphaList"/>
    <w:qFormat/>
    <w:pPr>
      <w:keepNext/>
      <w:numPr>
        <w:numId w:val="22"/>
      </w:numPr>
      <w:tabs>
        <w:tab w:val="left" w:pos="2088"/>
      </w:tabs>
      <w:spacing w:before="120" w:after="120"/>
      <w:jc w:val="both"/>
    </w:pPr>
    <w:rPr>
      <w:rFonts w:ascii="Arial" w:hAnsi="Arial"/>
      <w:lang w:eastAsia="en-US"/>
    </w:rPr>
  </w:style>
  <w:style w:type="paragraph" w:customStyle="1" w:styleId="05615">
    <w:name w:val="样式 左侧:  0 厘米 悬挂缩进: 5 字符 段后: 6 磅 行距: 固定值 15 磅"/>
    <w:basedOn w:val="a3"/>
    <w:qFormat/>
    <w:pPr>
      <w:widowControl w:val="0"/>
      <w:spacing w:after="120" w:line="300" w:lineRule="exact"/>
      <w:ind w:left="600" w:hangingChars="600" w:hanging="600"/>
      <w:jc w:val="both"/>
    </w:pPr>
    <w:rPr>
      <w:rFonts w:ascii="Calibri" w:hAnsi="Calibri"/>
      <w:kern w:val="2"/>
      <w:szCs w:val="20"/>
    </w:rPr>
  </w:style>
  <w:style w:type="paragraph" w:customStyle="1" w:styleId="afff1">
    <w:name w:val="北控题注"/>
    <w:basedOn w:val="a9"/>
    <w:qFormat/>
    <w:rPr>
      <w:rFonts w:eastAsia="宋体"/>
      <w:sz w:val="24"/>
    </w:rPr>
  </w:style>
  <w:style w:type="paragraph" w:customStyle="1" w:styleId="Foot">
    <w:name w:val="Foot"/>
    <w:basedOn w:val="a3"/>
    <w:qFormat/>
    <w:pPr>
      <w:widowControl w:val="0"/>
      <w:wordWrap w:val="0"/>
      <w:autoSpaceDE w:val="0"/>
      <w:autoSpaceDN w:val="0"/>
      <w:spacing w:line="240" w:lineRule="exact"/>
      <w:jc w:val="center"/>
    </w:pPr>
    <w:rPr>
      <w:rFonts w:ascii="Calibri" w:hAnsi="Calibri" w:cs="Times New Roman"/>
      <w:kern w:val="2"/>
      <w:sz w:val="16"/>
      <w:szCs w:val="20"/>
      <w:lang w:eastAsia="ko-KR"/>
    </w:rPr>
  </w:style>
  <w:style w:type="paragraph" w:customStyle="1" w:styleId="10202">
    <w:name w:val="样式 标题 1 + 段前: 0.2 行 段后: 0.2 行"/>
    <w:basedOn w:val="15"/>
    <w:qFormat/>
    <w:pPr>
      <w:numPr>
        <w:numId w:val="20"/>
      </w:numPr>
      <w:tabs>
        <w:tab w:val="left" w:pos="432"/>
      </w:tabs>
      <w:spacing w:beforeLines="20" w:before="62" w:afterLines="20" w:after="62" w:line="240" w:lineRule="auto"/>
    </w:pPr>
    <w:rPr>
      <w:rFonts w:ascii="Tahoma" w:eastAsia="黑体" w:hAnsi="Tahoma" w:cs="宋体"/>
      <w:bCs/>
      <w:kern w:val="24"/>
      <w:sz w:val="32"/>
    </w:rPr>
  </w:style>
  <w:style w:type="paragraph" w:customStyle="1" w:styleId="34">
    <w:name w:val="应答正文项目符号3"/>
    <w:basedOn w:val="2c"/>
    <w:qFormat/>
    <w:pPr>
      <w:tabs>
        <w:tab w:val="left" w:pos="360"/>
      </w:tabs>
      <w:spacing w:after="50"/>
      <w:ind w:leftChars="500" w:left="500"/>
    </w:pPr>
  </w:style>
  <w:style w:type="paragraph" w:customStyle="1" w:styleId="afff2">
    <w:name w:val="表名称"/>
    <w:basedOn w:val="a3"/>
    <w:qFormat/>
    <w:pPr>
      <w:widowControl w:val="0"/>
      <w:spacing w:beforeLines="20" w:before="20" w:afterLines="20" w:after="20"/>
      <w:jc w:val="center"/>
    </w:pPr>
    <w:rPr>
      <w:rFonts w:ascii="Tahoma" w:hAnsi="Tahoma" w:cs="Times New Roman"/>
      <w:kern w:val="2"/>
      <w:sz w:val="18"/>
      <w:szCs w:val="20"/>
    </w:rPr>
  </w:style>
  <w:style w:type="paragraph" w:customStyle="1" w:styleId="tabelle1">
    <w:name w:val="tabelle1"/>
    <w:basedOn w:val="af3"/>
    <w:qFormat/>
    <w:pPr>
      <w:widowControl/>
      <w:tabs>
        <w:tab w:val="clear" w:pos="4153"/>
        <w:tab w:val="clear" w:pos="8306"/>
        <w:tab w:val="left" w:pos="1170"/>
        <w:tab w:val="left" w:pos="1260"/>
        <w:tab w:val="center" w:pos="4819"/>
        <w:tab w:val="right" w:pos="9071"/>
      </w:tabs>
      <w:autoSpaceDE w:val="0"/>
      <w:autoSpaceDN w:val="0"/>
      <w:snapToGrid/>
    </w:pPr>
    <w:rPr>
      <w:rFonts w:ascii="Helvetica" w:eastAsia="PMingLiU" w:hAnsi="Helvetica" w:cs="Times New Roman"/>
      <w:kern w:val="0"/>
      <w:sz w:val="20"/>
      <w:szCs w:val="20"/>
      <w:lang w:val="en-GB" w:eastAsia="zh-TW"/>
    </w:rPr>
  </w:style>
  <w:style w:type="paragraph" w:customStyle="1" w:styleId="afff3">
    <w:name w:val="题注，北控题注"/>
    <w:basedOn w:val="a9"/>
    <w:qFormat/>
    <w:pPr>
      <w:jc w:val="center"/>
    </w:pPr>
    <w:rPr>
      <w:rFonts w:eastAsia="宋体" w:cs="宋体"/>
    </w:rPr>
  </w:style>
  <w:style w:type="paragraph" w:customStyle="1" w:styleId="TableCaption">
    <w:name w:val="Table Caption"/>
    <w:basedOn w:val="a3"/>
    <w:next w:val="a3"/>
    <w:qFormat/>
    <w:pPr>
      <w:keepLines/>
      <w:spacing w:before="240" w:after="120"/>
      <w:ind w:left="1418"/>
      <w:jc w:val="center"/>
    </w:pPr>
    <w:rPr>
      <w:rFonts w:ascii="Arial" w:hAnsi="Arial" w:cs="Times New Roman"/>
      <w:b/>
      <w:sz w:val="20"/>
      <w:szCs w:val="20"/>
      <w:lang w:val="en-GB" w:eastAsia="en-US"/>
    </w:rPr>
  </w:style>
  <w:style w:type="paragraph" w:customStyle="1" w:styleId="afff4">
    <w:name w:val="北控页面标题：样式 二号 居中"/>
    <w:basedOn w:val="a3"/>
    <w:qFormat/>
    <w:pPr>
      <w:widowControl w:val="0"/>
      <w:jc w:val="center"/>
    </w:pPr>
    <w:rPr>
      <w:rFonts w:ascii="Calibri" w:hAnsi="Calibri"/>
      <w:kern w:val="2"/>
      <w:sz w:val="44"/>
      <w:szCs w:val="20"/>
    </w:rPr>
  </w:style>
  <w:style w:type="paragraph" w:customStyle="1" w:styleId="CharCharCharCharChar">
    <w:name w:val="Char Char Char Char Char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AlphaList1">
    <w:name w:val="Alpha List 1"/>
    <w:basedOn w:val="a3"/>
    <w:qFormat/>
    <w:pPr>
      <w:numPr>
        <w:numId w:val="23"/>
      </w:numPr>
      <w:tabs>
        <w:tab w:val="left" w:pos="2552"/>
      </w:tabs>
      <w:spacing w:after="120"/>
    </w:pPr>
    <w:rPr>
      <w:rFonts w:ascii="Arial" w:hAnsi="Arial" w:cs="Arial"/>
      <w:sz w:val="20"/>
      <w:szCs w:val="20"/>
      <w:lang w:val="en-GB" w:eastAsia="en-US"/>
    </w:rPr>
  </w:style>
  <w:style w:type="paragraph" w:customStyle="1" w:styleId="afff5">
    <w:name w:val="北控表名"/>
    <w:basedOn w:val="a3"/>
    <w:next w:val="a3"/>
    <w:qFormat/>
    <w:pPr>
      <w:widowControl w:val="0"/>
      <w:spacing w:line="360" w:lineRule="auto"/>
      <w:ind w:left="142"/>
      <w:jc w:val="center"/>
    </w:pPr>
    <w:rPr>
      <w:rFonts w:ascii="Arial" w:hAnsi="Arial" w:cs="Times New Roman"/>
      <w:lang w:val="en-AU"/>
    </w:rPr>
  </w:style>
  <w:style w:type="paragraph" w:customStyle="1" w:styleId="afff6">
    <w:name w:val="表名"/>
    <w:basedOn w:val="a2"/>
    <w:pPr>
      <w:numPr>
        <w:numId w:val="0"/>
      </w:numPr>
      <w:ind w:left="1260" w:hanging="420"/>
    </w:pPr>
  </w:style>
  <w:style w:type="paragraph" w:customStyle="1" w:styleId="t">
    <w:name w:val="t"/>
    <w:basedOn w:val="a3"/>
    <w:qFormat/>
    <w:pPr>
      <w:tabs>
        <w:tab w:val="left" w:pos="1080"/>
        <w:tab w:val="left" w:pos="1170"/>
        <w:tab w:val="left" w:pos="1260"/>
        <w:tab w:val="left" w:pos="1728"/>
      </w:tabs>
      <w:autoSpaceDE w:val="0"/>
      <w:autoSpaceDN w:val="0"/>
      <w:spacing w:before="60" w:after="240" w:line="300" w:lineRule="atLeast"/>
    </w:pPr>
    <w:rPr>
      <w:rFonts w:ascii="Univers" w:eastAsia="PMingLiU" w:hAnsi="Univers" w:cs="Times New Roman"/>
      <w:sz w:val="22"/>
      <w:szCs w:val="20"/>
      <w:lang w:val="en-GB" w:eastAsia="zh-TW"/>
    </w:rPr>
  </w:style>
  <w:style w:type="paragraph" w:customStyle="1" w:styleId="seaBodyText1">
    <w:name w:val="_seaBodyText 1"/>
    <w:qFormat/>
    <w:pPr>
      <w:spacing w:after="120"/>
      <w:ind w:left="1440"/>
      <w:jc w:val="both"/>
    </w:pPr>
    <w:rPr>
      <w:rFonts w:ascii="Arial" w:hAnsi="Arial"/>
      <w:szCs w:val="24"/>
      <w:lang w:eastAsia="en-US"/>
    </w:rPr>
  </w:style>
  <w:style w:type="paragraph" w:customStyle="1" w:styleId="Appendix4">
    <w:name w:val="Appendix 4"/>
    <w:basedOn w:val="a3"/>
    <w:next w:val="a3"/>
    <w:qFormat/>
    <w:pPr>
      <w:keepNext/>
      <w:keepLines/>
      <w:numPr>
        <w:ilvl w:val="3"/>
        <w:numId w:val="12"/>
      </w:numPr>
      <w:tabs>
        <w:tab w:val="left" w:pos="1418"/>
      </w:tabs>
      <w:spacing w:before="240" w:after="120"/>
      <w:outlineLvl w:val="3"/>
    </w:pPr>
    <w:rPr>
      <w:rFonts w:ascii="Arial" w:hAnsi="Arial" w:cs="Times New Roman"/>
      <w:b/>
      <w:szCs w:val="20"/>
      <w:lang w:val="en-GB" w:eastAsia="en-US"/>
    </w:rPr>
  </w:style>
  <w:style w:type="paragraph" w:customStyle="1" w:styleId="BodyText21">
    <w:name w:val="Body Text 21"/>
    <w:basedOn w:val="a3"/>
    <w:qFormat/>
    <w:pPr>
      <w:ind w:left="709"/>
      <w:jc w:val="both"/>
    </w:pPr>
    <w:rPr>
      <w:rFonts w:hAnsi="Courier" w:cs="Times New Roman"/>
      <w:snapToGrid w:val="0"/>
      <w:sz w:val="22"/>
      <w:szCs w:val="20"/>
      <w:lang w:eastAsia="en-US"/>
    </w:rPr>
  </w:style>
  <w:style w:type="paragraph" w:customStyle="1" w:styleId="a">
    <w:name w:val="正列表"/>
    <w:basedOn w:val="a3"/>
    <w:qFormat/>
    <w:pPr>
      <w:widowControl w:val="0"/>
      <w:numPr>
        <w:numId w:val="24"/>
      </w:numPr>
      <w:tabs>
        <w:tab w:val="left" w:pos="840"/>
      </w:tabs>
      <w:spacing w:beforeLines="20" w:before="20" w:afterLines="20" w:after="20"/>
      <w:jc w:val="both"/>
    </w:pPr>
    <w:rPr>
      <w:rFonts w:ascii="Tahoma" w:hAnsi="Tahoma" w:cs="Times New Roman"/>
      <w:kern w:val="2"/>
      <w:szCs w:val="20"/>
    </w:rPr>
  </w:style>
  <w:style w:type="paragraph" w:customStyle="1" w:styleId="ReferenceListNumber">
    <w:name w:val="Reference List Number"/>
    <w:basedOn w:val="a3"/>
    <w:next w:val="a3"/>
    <w:qFormat/>
    <w:pPr>
      <w:keepNext/>
      <w:keepLines/>
      <w:numPr>
        <w:numId w:val="25"/>
      </w:numPr>
      <w:tabs>
        <w:tab w:val="left" w:pos="1985"/>
        <w:tab w:val="left" w:pos="3402"/>
      </w:tabs>
      <w:spacing w:after="120"/>
    </w:pPr>
    <w:rPr>
      <w:rFonts w:ascii="Arial" w:hAnsi="Arial" w:cs="Arial"/>
      <w:sz w:val="20"/>
      <w:szCs w:val="20"/>
      <w:lang w:val="en-GB" w:eastAsia="en-US"/>
    </w:rPr>
  </w:style>
  <w:style w:type="paragraph" w:customStyle="1" w:styleId="3131125">
    <w:name w:val="样式 加粗 黑色 居中 段前: 3.1 磅 段后: 3.1 磅 行距: 多倍行距 1.25 字行"/>
    <w:basedOn w:val="a3"/>
    <w:qFormat/>
    <w:pPr>
      <w:widowControl w:val="0"/>
      <w:spacing w:before="62" w:after="62"/>
      <w:jc w:val="center"/>
    </w:pPr>
    <w:rPr>
      <w:rFonts w:ascii="Calibri" w:hAnsi="Calibri"/>
      <w:b/>
      <w:bCs/>
      <w:color w:val="000000"/>
      <w:kern w:val="2"/>
      <w:szCs w:val="20"/>
    </w:rPr>
  </w:style>
  <w:style w:type="paragraph" w:customStyle="1" w:styleId="CharChar10Char">
    <w:name w:val="Char Char10 Char"/>
    <w:basedOn w:val="a3"/>
    <w:qFormat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HeadingCentred">
    <w:name w:val="Heading Centred"/>
    <w:basedOn w:val="a3"/>
    <w:next w:val="a3"/>
    <w:qFormat/>
    <w:pPr>
      <w:spacing w:before="120" w:after="120"/>
      <w:jc w:val="center"/>
    </w:pPr>
    <w:rPr>
      <w:rFonts w:ascii="Arial" w:hAnsi="Arial" w:cs="Arial"/>
      <w:b/>
      <w:color w:val="000080"/>
      <w:sz w:val="36"/>
      <w:szCs w:val="20"/>
      <w:lang w:val="en-GB" w:eastAsia="en-US"/>
    </w:rPr>
  </w:style>
  <w:style w:type="paragraph" w:customStyle="1" w:styleId="Numberedlist23">
    <w:name w:val="Numbered list 2.3"/>
    <w:basedOn w:val="30"/>
    <w:next w:val="a3"/>
    <w:qFormat/>
    <w:pPr>
      <w:numPr>
        <w:numId w:val="26"/>
      </w:numPr>
      <w:tabs>
        <w:tab w:val="left" w:pos="720"/>
        <w:tab w:val="left" w:pos="1080"/>
      </w:tabs>
      <w:spacing w:before="240" w:after="60" w:line="360" w:lineRule="auto"/>
    </w:pPr>
    <w:rPr>
      <w:rFonts w:ascii="Arial" w:hAnsi="Arial" w:cs="Calibri"/>
      <w:bCs w:val="0"/>
      <w:sz w:val="24"/>
      <w:szCs w:val="20"/>
      <w:lang w:eastAsia="en-US"/>
    </w:rPr>
  </w:style>
  <w:style w:type="paragraph" w:customStyle="1" w:styleId="311211">
    <w:name w:val="样式 样式 标题 3 + 段前: 1 行 段后: 1 行2 + 段前: 1 行 段后: 1 行"/>
    <w:basedOn w:val="a3"/>
    <w:next w:val="a3"/>
    <w:qFormat/>
    <w:pPr>
      <w:keepNext/>
      <w:keepLines/>
      <w:widowControl w:val="0"/>
      <w:tabs>
        <w:tab w:val="left" w:pos="0"/>
        <w:tab w:val="left" w:pos="180"/>
      </w:tabs>
      <w:autoSpaceDE w:val="0"/>
      <w:autoSpaceDN w:val="0"/>
      <w:adjustRightInd w:val="0"/>
      <w:spacing w:beforeLines="100" w:before="312" w:afterLines="100" w:after="312" w:line="300" w:lineRule="auto"/>
      <w:jc w:val="both"/>
      <w:outlineLvl w:val="2"/>
    </w:pPr>
    <w:rPr>
      <w:rFonts w:ascii="Arial" w:eastAsia="黑体" w:hAnsi="Arial"/>
      <w:b/>
      <w:bCs/>
      <w:kern w:val="2"/>
      <w:sz w:val="30"/>
      <w:szCs w:val="20"/>
    </w:rPr>
  </w:style>
  <w:style w:type="paragraph" w:customStyle="1" w:styleId="11">
    <w:name w:val="项目符号1"/>
    <w:basedOn w:val="a3"/>
    <w:qFormat/>
    <w:pPr>
      <w:widowControl w:val="0"/>
      <w:numPr>
        <w:numId w:val="27"/>
      </w:numPr>
      <w:tabs>
        <w:tab w:val="left" w:pos="840"/>
      </w:tabs>
      <w:spacing w:beforeLines="20" w:before="20" w:afterLines="20" w:after="20"/>
      <w:jc w:val="both"/>
    </w:pPr>
    <w:rPr>
      <w:rFonts w:ascii="Tahoma" w:hAnsi="Tahoma" w:cs="Times New Roman"/>
      <w:kern w:val="2"/>
      <w:szCs w:val="20"/>
    </w:rPr>
  </w:style>
  <w:style w:type="paragraph" w:customStyle="1" w:styleId="30202">
    <w:name w:val="样式 标题 3 + 段前: 0.2 行 段后: 0.2 行"/>
    <w:basedOn w:val="30"/>
    <w:qFormat/>
    <w:pPr>
      <w:widowControl w:val="0"/>
      <w:numPr>
        <w:ilvl w:val="2"/>
        <w:numId w:val="20"/>
      </w:numPr>
      <w:tabs>
        <w:tab w:val="left" w:pos="720"/>
      </w:tabs>
      <w:spacing w:beforeLines="20" w:before="62" w:afterLines="20" w:after="62" w:line="240" w:lineRule="auto"/>
    </w:pPr>
    <w:rPr>
      <w:rFonts w:ascii="Tahoma" w:eastAsia="黑体" w:hAnsi="Tahoma"/>
      <w:kern w:val="24"/>
      <w:sz w:val="28"/>
      <w:szCs w:val="20"/>
    </w:rPr>
  </w:style>
  <w:style w:type="paragraph" w:customStyle="1" w:styleId="1d">
    <w:name w:val="修订1"/>
    <w:uiPriority w:val="99"/>
    <w:semiHidden/>
    <w:qFormat/>
    <w:rPr>
      <w:rFonts w:ascii="Calibri" w:hAnsi="Calibri"/>
      <w:kern w:val="2"/>
      <w:sz w:val="24"/>
      <w:szCs w:val="24"/>
    </w:rPr>
  </w:style>
  <w:style w:type="paragraph" w:customStyle="1" w:styleId="Arial1515">
    <w:name w:val="样式 (西文) Arial 黑色 居中 行距: 1.5 倍行距 首行缩进:  1.5 字符"/>
    <w:basedOn w:val="a3"/>
    <w:next w:val="242415"/>
    <w:qFormat/>
    <w:pPr>
      <w:widowControl w:val="0"/>
      <w:spacing w:line="360" w:lineRule="auto"/>
      <w:ind w:firstLineChars="150" w:firstLine="360"/>
      <w:jc w:val="center"/>
    </w:pPr>
    <w:rPr>
      <w:rFonts w:ascii="Arial" w:hAnsi="Arial"/>
      <w:color w:val="000000"/>
      <w:kern w:val="2"/>
      <w:szCs w:val="20"/>
    </w:rPr>
  </w:style>
  <w:style w:type="paragraph" w:customStyle="1" w:styleId="CharCharCharCharChar1">
    <w:name w:val="Char Char Char Char Char1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ListIndent">
    <w:name w:val="List Indent"/>
    <w:basedOn w:val="a3"/>
    <w:qFormat/>
    <w:pPr>
      <w:spacing w:after="120"/>
      <w:ind w:left="1985"/>
    </w:pPr>
    <w:rPr>
      <w:rFonts w:ascii="Arial" w:hAnsi="Arial" w:cs="Times New Roman"/>
      <w:sz w:val="20"/>
      <w:szCs w:val="20"/>
      <w:lang w:val="en-GB" w:eastAsia="en-US"/>
    </w:rPr>
  </w:style>
  <w:style w:type="paragraph" w:customStyle="1" w:styleId="Document1">
    <w:name w:val="Document 1"/>
    <w:qFormat/>
    <w:pPr>
      <w:keepNext/>
      <w:keepLines/>
      <w:tabs>
        <w:tab w:val="left" w:pos="-720"/>
      </w:tabs>
      <w:suppressAutoHyphens/>
    </w:pPr>
    <w:rPr>
      <w:rFonts w:ascii="Courier" w:hAnsi="Courier"/>
      <w:snapToGrid w:val="0"/>
      <w:lang w:eastAsia="en-US"/>
    </w:rPr>
  </w:style>
  <w:style w:type="paragraph" w:customStyle="1" w:styleId="afff7">
    <w:name w:val="表格"/>
    <w:basedOn w:val="a3"/>
    <w:next w:val="a3"/>
    <w:qFormat/>
    <w:pPr>
      <w:widowControl w:val="0"/>
      <w:tabs>
        <w:tab w:val="left" w:pos="630"/>
      </w:tabs>
      <w:spacing w:line="300" w:lineRule="auto"/>
      <w:jc w:val="center"/>
    </w:pPr>
    <w:rPr>
      <w:rFonts w:ascii="Arial" w:hAnsi="Arial" w:cs="Times New Roman"/>
      <w:lang w:val="en-AU"/>
    </w:rPr>
  </w:style>
  <w:style w:type="paragraph" w:customStyle="1" w:styleId="1e">
    <w:name w:val="1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1f">
    <w:name w:val="그림1"/>
    <w:basedOn w:val="a3"/>
    <w:qFormat/>
    <w:pPr>
      <w:widowControl w:val="0"/>
      <w:wordWrap w:val="0"/>
      <w:autoSpaceDE w:val="0"/>
      <w:autoSpaceDN w:val="0"/>
      <w:spacing w:before="100" w:beforeAutospacing="1" w:after="100" w:afterAutospacing="1"/>
      <w:ind w:leftChars="300" w:left="300"/>
      <w:jc w:val="center"/>
    </w:pPr>
    <w:rPr>
      <w:rFonts w:ascii="Dotum" w:eastAsia="Dotum" w:hAnsi="Dotum" w:cs="Arial"/>
      <w:kern w:val="2"/>
      <w:sz w:val="22"/>
      <w:szCs w:val="20"/>
    </w:rPr>
  </w:style>
  <w:style w:type="paragraph" w:customStyle="1" w:styleId="2d">
    <w:name w:val="样式2"/>
    <w:basedOn w:val="af9"/>
    <w:qFormat/>
    <w:pPr>
      <w:widowControl w:val="0"/>
      <w:adjustRightInd w:val="0"/>
      <w:snapToGrid w:val="0"/>
      <w:spacing w:beforeLines="50" w:afterLines="50" w:line="360" w:lineRule="auto"/>
      <w:ind w:firstLineChars="200" w:firstLine="200"/>
    </w:pPr>
    <w:rPr>
      <w:rFonts w:ascii="Arial" w:eastAsia="宋体" w:hAnsi="Arial" w:cs="Arial"/>
    </w:rPr>
  </w:style>
  <w:style w:type="paragraph" w:customStyle="1" w:styleId="seaListBullet1">
    <w:name w:val="_seaListBullet1"/>
    <w:qFormat/>
    <w:pPr>
      <w:numPr>
        <w:numId w:val="28"/>
      </w:numPr>
      <w:tabs>
        <w:tab w:val="left" w:pos="720"/>
      </w:tabs>
      <w:spacing w:after="120"/>
      <w:jc w:val="both"/>
    </w:pPr>
    <w:rPr>
      <w:rFonts w:ascii="Arial" w:hAnsi="Arial"/>
      <w:lang w:eastAsia="en-US"/>
    </w:rPr>
  </w:style>
  <w:style w:type="paragraph" w:customStyle="1" w:styleId="074">
    <w:name w:val="正文：样式 宋体 小四 首行缩进:  0.74 厘米"/>
    <w:basedOn w:val="a3"/>
    <w:qFormat/>
    <w:pPr>
      <w:widowControl w:val="0"/>
      <w:spacing w:line="360" w:lineRule="auto"/>
      <w:ind w:firstLine="420"/>
      <w:jc w:val="both"/>
    </w:pPr>
    <w:rPr>
      <w:kern w:val="2"/>
      <w:szCs w:val="20"/>
    </w:rPr>
  </w:style>
  <w:style w:type="paragraph" w:customStyle="1" w:styleId="HeaderCentre">
    <w:name w:val="Header Centre"/>
    <w:basedOn w:val="a3"/>
    <w:qFormat/>
    <w:pPr>
      <w:keepLines/>
      <w:jc w:val="center"/>
    </w:pPr>
    <w:rPr>
      <w:rFonts w:ascii="Arial" w:hAnsi="Arial" w:cs="Times New Roman"/>
      <w:sz w:val="18"/>
      <w:szCs w:val="20"/>
      <w:lang w:val="en-GB" w:eastAsia="en-US"/>
    </w:rPr>
  </w:style>
  <w:style w:type="paragraph" w:customStyle="1" w:styleId="TableHeading">
    <w:name w:val="Table Heading"/>
    <w:basedOn w:val="a3"/>
    <w:qFormat/>
    <w:pPr>
      <w:keepNext/>
      <w:spacing w:before="60" w:after="60"/>
      <w:jc w:val="center"/>
    </w:pPr>
    <w:rPr>
      <w:rFonts w:ascii="Arial" w:hAnsi="Arial" w:cs="Times New Roman"/>
      <w:b/>
      <w:sz w:val="22"/>
      <w:szCs w:val="20"/>
      <w:lang w:val="en-GB" w:eastAsia="en-US"/>
    </w:rPr>
  </w:style>
  <w:style w:type="paragraph" w:customStyle="1" w:styleId="Charfc">
    <w:name w:val="Char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NormalContent">
    <w:name w:val="Normal Content"/>
    <w:basedOn w:val="a3"/>
    <w:pPr>
      <w:widowControl w:val="0"/>
      <w:wordWrap w:val="0"/>
      <w:autoSpaceDE w:val="0"/>
      <w:autoSpaceDN w:val="0"/>
    </w:pPr>
    <w:rPr>
      <w:rFonts w:ascii="Calibri" w:hAnsi="Calibri" w:cs="Times New Roman"/>
      <w:kern w:val="2"/>
      <w:szCs w:val="20"/>
      <w:lang w:eastAsia="ko-KR"/>
    </w:rPr>
  </w:style>
  <w:style w:type="paragraph" w:customStyle="1" w:styleId="TVM">
    <w:name w:val="TVM格式"/>
    <w:basedOn w:val="affe"/>
    <w:qFormat/>
    <w:pPr>
      <w:spacing w:beforeLines="0" w:afterLines="0"/>
    </w:pPr>
    <w:rPr>
      <w:rFonts w:cs="Times New Roman"/>
      <w:color w:val="000000"/>
      <w:szCs w:val="21"/>
    </w:rPr>
  </w:style>
  <w:style w:type="paragraph" w:customStyle="1" w:styleId="afff8">
    <w:name w:val="图片居中"/>
    <w:basedOn w:val="a3"/>
    <w:next w:val="a8"/>
    <w:qFormat/>
    <w:pPr>
      <w:widowControl w:val="0"/>
      <w:jc w:val="center"/>
    </w:pPr>
    <w:rPr>
      <w:rFonts w:ascii="Calibri" w:hAnsi="Calibri" w:cs="Times New Roman"/>
      <w:kern w:val="2"/>
      <w:sz w:val="21"/>
    </w:rPr>
  </w:style>
  <w:style w:type="paragraph" w:customStyle="1" w:styleId="afff9">
    <w:name w:val="正文：样式 居中"/>
    <w:basedOn w:val="a3"/>
    <w:pPr>
      <w:widowControl w:val="0"/>
      <w:jc w:val="center"/>
    </w:pPr>
    <w:rPr>
      <w:rFonts w:ascii="Calibri" w:hAnsi="Calibri"/>
      <w:kern w:val="2"/>
      <w:szCs w:val="20"/>
    </w:rPr>
  </w:style>
  <w:style w:type="paragraph" w:customStyle="1" w:styleId="Picture">
    <w:name w:val="Picture"/>
    <w:basedOn w:val="a3"/>
    <w:pPr>
      <w:keepNext/>
      <w:suppressLineNumbers/>
      <w:tabs>
        <w:tab w:val="left" w:pos="720"/>
      </w:tabs>
      <w:spacing w:after="240" w:line="240" w:lineRule="atLeast"/>
      <w:jc w:val="center"/>
    </w:pPr>
    <w:rPr>
      <w:rFonts w:ascii="Calibri" w:hAnsi="Calibri" w:cs="Times New Roman"/>
      <w:sz w:val="22"/>
      <w:szCs w:val="20"/>
    </w:rPr>
  </w:style>
  <w:style w:type="table" w:customStyle="1" w:styleId="afffa">
    <w:name w:val="投标表格"/>
    <w:basedOn w:val="a5"/>
    <w:uiPriority w:val="99"/>
    <w:qFormat/>
    <w:pPr>
      <w:widowControl w:val="0"/>
      <w:jc w:val="right"/>
    </w:pPr>
    <w:rPr>
      <w:rFonts w:ascii="Calibri" w:hAnsi="Calibri"/>
      <w:sz w:val="2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rFonts w:eastAsia="黑体"/>
        <w:b/>
        <w:bCs/>
        <w:i w:val="0"/>
        <w:color w:val="FFFFFF"/>
        <w:sz w:val="21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060A1"/>
      </w:tcPr>
    </w:tblStylePr>
    <w:tblStylePr w:type="lastRow">
      <w:pPr>
        <w:jc w:val="center"/>
      </w:pPr>
    </w:tblStylePr>
    <w:tblStylePr w:type="firstCol">
      <w:pPr>
        <w:jc w:val="center"/>
      </w:pPr>
      <w:rPr>
        <w:rFonts w:eastAsia="黑体"/>
        <w:b/>
        <w:color w:val="auto"/>
        <w:sz w:val="21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lastCol">
      <w:pPr>
        <w:jc w:val="center"/>
      </w:pPr>
    </w:tblStylePr>
  </w:style>
  <w:style w:type="paragraph" w:customStyle="1" w:styleId="TOC1">
    <w:name w:val="TOC 标题1"/>
    <w:basedOn w:val="15"/>
    <w:next w:val="a3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character" w:customStyle="1" w:styleId="Char2">
    <w:name w:val="结束语 Char"/>
    <w:basedOn w:val="a4"/>
    <w:link w:val="ad"/>
    <w:rPr>
      <w:rFonts w:ascii="Arial" w:eastAsia="宋体" w:hAnsi="Arial" w:cs="Times New Roman"/>
      <w:sz w:val="21"/>
      <w:lang w:eastAsia="en-US"/>
    </w:rPr>
  </w:style>
  <w:style w:type="character" w:customStyle="1" w:styleId="Char6">
    <w:name w:val="日期 Char"/>
    <w:basedOn w:val="a4"/>
    <w:link w:val="af1"/>
    <w:uiPriority w:val="99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Char9">
    <w:name w:val="副标题 Char"/>
    <w:basedOn w:val="a4"/>
    <w:link w:val="af5"/>
    <w:rPr>
      <w:rFonts w:ascii="Arial" w:eastAsia="宋体" w:hAnsi="Arial" w:cs="Times New Roman"/>
      <w:i/>
      <w:sz w:val="16"/>
      <w:lang w:eastAsia="en-US"/>
    </w:rPr>
  </w:style>
  <w:style w:type="character" w:customStyle="1" w:styleId="HTMLChar">
    <w:name w:val="HTML 预设格式 Char"/>
    <w:basedOn w:val="a4"/>
    <w:link w:val="HTML"/>
    <w:uiPriority w:val="99"/>
    <w:rPr>
      <w:rFonts w:ascii="宋体" w:eastAsia="宋体" w:hAnsi="宋体" w:cs="Times New Roman"/>
      <w:sz w:val="24"/>
      <w:szCs w:val="24"/>
    </w:rPr>
  </w:style>
  <w:style w:type="paragraph" w:customStyle="1" w:styleId="TableCenter">
    <w:name w:val="Table_Center"/>
    <w:basedOn w:val="Table"/>
  </w:style>
  <w:style w:type="paragraph" w:customStyle="1" w:styleId="Table">
    <w:name w:val="Table"/>
    <w:basedOn w:val="a3"/>
    <w:pPr>
      <w:spacing w:before="40" w:after="40"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RMHeading1">
    <w:name w:val="RM_Heading 1"/>
    <w:basedOn w:val="15"/>
    <w:next w:val="a3"/>
    <w:pPr>
      <w:pageBreakBefore/>
      <w:widowControl/>
      <w:tabs>
        <w:tab w:val="left" w:pos="1275"/>
      </w:tabs>
      <w:spacing w:before="240" w:after="60" w:line="360" w:lineRule="auto"/>
      <w:ind w:left="1275" w:hanging="425"/>
      <w:jc w:val="left"/>
    </w:pPr>
    <w:rPr>
      <w:rFonts w:ascii="Arial" w:eastAsia="黑体" w:hAnsi="Arial"/>
      <w:kern w:val="28"/>
      <w:sz w:val="32"/>
      <w:lang w:eastAsia="en-US"/>
    </w:rPr>
  </w:style>
  <w:style w:type="paragraph" w:customStyle="1" w:styleId="Numberedlist21">
    <w:name w:val="Numbered list 2.1"/>
    <w:basedOn w:val="15"/>
    <w:next w:val="a3"/>
    <w:pPr>
      <w:widowControl/>
      <w:tabs>
        <w:tab w:val="left" w:pos="720"/>
      </w:tabs>
      <w:spacing w:before="240" w:after="60" w:line="360" w:lineRule="auto"/>
      <w:ind w:left="720" w:hanging="720"/>
      <w:jc w:val="left"/>
    </w:pPr>
    <w:rPr>
      <w:rFonts w:ascii="Arial" w:eastAsia="黑体" w:hAnsi="Arial"/>
      <w:kern w:val="28"/>
      <w:sz w:val="30"/>
      <w:lang w:eastAsia="en-US"/>
    </w:rPr>
  </w:style>
  <w:style w:type="paragraph" w:customStyle="1" w:styleId="Bulletwithtext3">
    <w:name w:val="Bullet with text 3"/>
    <w:basedOn w:val="a3"/>
    <w:pPr>
      <w:numPr>
        <w:numId w:val="29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Style48">
    <w:name w:val="_Style 48"/>
    <w:basedOn w:val="a3"/>
    <w:uiPriority w:val="34"/>
    <w:qFormat/>
    <w:pPr>
      <w:widowControl w:val="0"/>
      <w:ind w:firstLineChars="200" w:firstLine="420"/>
      <w:jc w:val="both"/>
    </w:pPr>
    <w:rPr>
      <w:rFonts w:ascii="Calibri" w:hAnsi="Calibri" w:cs="Calibri"/>
      <w:kern w:val="2"/>
      <w:sz w:val="21"/>
      <w:szCs w:val="22"/>
    </w:rPr>
  </w:style>
  <w:style w:type="paragraph" w:customStyle="1" w:styleId="TableHeadingCenter">
    <w:name w:val="Table_Heading_Center"/>
    <w:basedOn w:val="TableHeading0"/>
    <w:qFormat/>
    <w:pPr>
      <w:jc w:val="center"/>
    </w:pPr>
  </w:style>
  <w:style w:type="paragraph" w:customStyle="1" w:styleId="TableHeading0">
    <w:name w:val="Table_Heading"/>
    <w:basedOn w:val="a3"/>
    <w:next w:val="Table"/>
    <w:pPr>
      <w:keepNext/>
      <w:keepLines/>
      <w:spacing w:before="40" w:after="40" w:line="360" w:lineRule="auto"/>
    </w:pPr>
    <w:rPr>
      <w:rFonts w:ascii="Arial" w:hAnsi="Arial" w:cs="Calibri"/>
      <w:b/>
      <w:sz w:val="21"/>
      <w:szCs w:val="20"/>
      <w:lang w:eastAsia="en-US"/>
    </w:rPr>
  </w:style>
  <w:style w:type="paragraph" w:customStyle="1" w:styleId="Para3Text">
    <w:name w:val="Para 3 Text"/>
    <w:pPr>
      <w:spacing w:line="288" w:lineRule="atLeast"/>
      <w:ind w:left="864"/>
    </w:pPr>
    <w:rPr>
      <w:rFonts w:cs="Calibri"/>
      <w:snapToGrid w:val="0"/>
      <w:color w:val="000000"/>
      <w:sz w:val="24"/>
      <w:lang w:eastAsia="en-US"/>
    </w:rPr>
  </w:style>
  <w:style w:type="paragraph" w:customStyle="1" w:styleId="HPInternal">
    <w:name w:val="HP_Internal"/>
    <w:basedOn w:val="a3"/>
    <w:next w:val="a3"/>
    <w:pPr>
      <w:spacing w:line="360" w:lineRule="auto"/>
    </w:pPr>
    <w:rPr>
      <w:rFonts w:ascii="Arial" w:hAnsi="Arial" w:cs="Calibri"/>
      <w:i/>
      <w:sz w:val="18"/>
      <w:szCs w:val="20"/>
      <w:lang w:eastAsia="en-US"/>
    </w:rPr>
  </w:style>
  <w:style w:type="paragraph" w:customStyle="1" w:styleId="Bulletwithtext5">
    <w:name w:val="Bullet with text 5"/>
    <w:basedOn w:val="a3"/>
    <w:pPr>
      <w:numPr>
        <w:numId w:val="30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1">
    <w:name w:val="编号文1"/>
    <w:basedOn w:val="19"/>
    <w:link w:val="1Char2"/>
    <w:qFormat/>
    <w:pPr>
      <w:numPr>
        <w:numId w:val="31"/>
      </w:numPr>
      <w:ind w:leftChars="203" w:left="476" w:hangingChars="21" w:hanging="50"/>
    </w:pPr>
    <w:rPr>
      <w:rFonts w:cs="Times New Roman"/>
      <w:kern w:val="2"/>
      <w:szCs w:val="22"/>
    </w:rPr>
  </w:style>
  <w:style w:type="paragraph" w:customStyle="1" w:styleId="Header1">
    <w:name w:val="Header 1"/>
    <w:basedOn w:val="a3"/>
    <w:next w:val="a3"/>
    <w:qFormat/>
    <w:pPr>
      <w:keepLines/>
      <w:spacing w:before="80" w:after="80" w:line="360" w:lineRule="auto"/>
      <w:jc w:val="center"/>
    </w:pPr>
    <w:rPr>
      <w:rFonts w:ascii="Arial" w:hAnsi="Arial" w:cs="Calibri"/>
      <w:sz w:val="21"/>
      <w:szCs w:val="20"/>
      <w:lang w:eastAsia="en-US"/>
    </w:rPr>
  </w:style>
  <w:style w:type="paragraph" w:customStyle="1" w:styleId="TableTitle">
    <w:name w:val="Table_Title"/>
    <w:basedOn w:val="a3"/>
    <w:next w:val="a3"/>
    <w:qFormat/>
    <w:pPr>
      <w:keepNext/>
      <w:keepLines/>
      <w:spacing w:before="240" w:after="60" w:line="360" w:lineRule="auto"/>
    </w:pPr>
    <w:rPr>
      <w:rFonts w:ascii="Arial" w:hAnsi="Arial" w:cs="Calibri"/>
      <w:b/>
      <w:sz w:val="21"/>
      <w:szCs w:val="20"/>
      <w:lang w:eastAsia="en-US"/>
    </w:rPr>
  </w:style>
  <w:style w:type="paragraph" w:customStyle="1" w:styleId="TOCHeading">
    <w:name w:val="TOC_Heading"/>
    <w:basedOn w:val="a3"/>
    <w:next w:val="a3"/>
    <w:qFormat/>
    <w:pPr>
      <w:keepNext/>
      <w:spacing w:before="80" w:after="120" w:line="360" w:lineRule="auto"/>
    </w:pPr>
    <w:rPr>
      <w:rFonts w:ascii="Arial" w:hAnsi="Arial" w:cs="Calibri"/>
      <w:b/>
      <w:szCs w:val="20"/>
      <w:lang w:eastAsia="en-US"/>
    </w:rPr>
  </w:style>
  <w:style w:type="paragraph" w:customStyle="1" w:styleId="Header3">
    <w:name w:val="Header 3"/>
    <w:basedOn w:val="Header1"/>
    <w:next w:val="a3"/>
    <w:qFormat/>
  </w:style>
  <w:style w:type="paragraph" w:customStyle="1" w:styleId="HPTableTitle">
    <w:name w:val="HP_Table_Title"/>
    <w:basedOn w:val="a3"/>
    <w:next w:val="a3"/>
    <w:qFormat/>
    <w:pPr>
      <w:keepNext/>
      <w:keepLines/>
      <w:spacing w:before="240" w:after="60" w:line="360" w:lineRule="auto"/>
    </w:pPr>
    <w:rPr>
      <w:rFonts w:ascii="Arial" w:hAnsi="Arial" w:cs="Calibri"/>
      <w:b/>
      <w:sz w:val="18"/>
      <w:szCs w:val="20"/>
      <w:lang w:eastAsia="en-US"/>
    </w:rPr>
  </w:style>
  <w:style w:type="paragraph" w:customStyle="1" w:styleId="Header2">
    <w:name w:val="Header 2"/>
    <w:basedOn w:val="Header1"/>
    <w:next w:val="a3"/>
    <w:qFormat/>
  </w:style>
  <w:style w:type="paragraph" w:customStyle="1" w:styleId="TitlePageHeader">
    <w:name w:val="TitlePage_Header"/>
    <w:basedOn w:val="a3"/>
    <w:qFormat/>
    <w:pPr>
      <w:spacing w:before="240" w:after="240" w:line="360" w:lineRule="auto"/>
      <w:ind w:left="3240"/>
    </w:pPr>
    <w:rPr>
      <w:rFonts w:ascii="Arial" w:hAnsi="Arial" w:cs="Calibri"/>
      <w:b/>
      <w:sz w:val="32"/>
      <w:szCs w:val="20"/>
      <w:lang w:eastAsia="en-US"/>
    </w:rPr>
  </w:style>
  <w:style w:type="paragraph" w:customStyle="1" w:styleId="Tablenotused">
    <w:name w:val="Table_not_used"/>
    <w:basedOn w:val="Table"/>
    <w:qFormat/>
    <w:pPr>
      <w:jc w:val="right"/>
    </w:pPr>
    <w:rPr>
      <w:rFonts w:ascii="Futura Bk" w:hAnsi="Futura Bk"/>
    </w:rPr>
  </w:style>
  <w:style w:type="paragraph" w:customStyle="1" w:styleId="Halfline">
    <w:name w:val="Halfline"/>
    <w:basedOn w:val="a3"/>
    <w:qFormat/>
    <w:pPr>
      <w:tabs>
        <w:tab w:val="left" w:pos="3289"/>
      </w:tabs>
      <w:suppressAutoHyphens/>
      <w:spacing w:after="200" w:line="240" w:lineRule="exact"/>
      <w:ind w:left="3289" w:hanging="1758"/>
    </w:pPr>
    <w:rPr>
      <w:rFonts w:ascii="ITCCenturyBookT" w:hAnsi="ITCCenturyBookT" w:cs="Calibri"/>
      <w:sz w:val="21"/>
      <w:szCs w:val="20"/>
      <w:lang w:eastAsia="en-US"/>
    </w:rPr>
  </w:style>
  <w:style w:type="paragraph" w:customStyle="1" w:styleId="TableRight">
    <w:name w:val="Table_Right"/>
    <w:basedOn w:val="Table"/>
    <w:qFormat/>
  </w:style>
  <w:style w:type="paragraph" w:customStyle="1" w:styleId="TableSmHeading">
    <w:name w:val="Table_Sm_Heading"/>
    <w:basedOn w:val="TableHeading0"/>
    <w:qFormat/>
    <w:pPr>
      <w:spacing w:before="60"/>
    </w:pPr>
    <w:rPr>
      <w:sz w:val="16"/>
    </w:rPr>
  </w:style>
  <w:style w:type="paragraph" w:customStyle="1" w:styleId="14">
    <w:name w:val="圆点文1"/>
    <w:basedOn w:val="a3"/>
    <w:link w:val="1Char3"/>
    <w:qFormat/>
    <w:pPr>
      <w:widowControl w:val="0"/>
      <w:numPr>
        <w:numId w:val="32"/>
      </w:numPr>
      <w:spacing w:line="360" w:lineRule="auto"/>
      <w:ind w:left="902"/>
      <w:jc w:val="both"/>
    </w:pPr>
    <w:rPr>
      <w:rFonts w:ascii="Arial" w:hAnsi="Arial" w:cs="Times New Roman"/>
      <w:kern w:val="2"/>
      <w:sz w:val="21"/>
      <w:szCs w:val="22"/>
    </w:rPr>
  </w:style>
  <w:style w:type="paragraph" w:customStyle="1" w:styleId="AFC0">
    <w:name w:val="AFC"/>
    <w:basedOn w:val="a3"/>
    <w:qFormat/>
    <w:pPr>
      <w:widowControl w:val="0"/>
      <w:spacing w:line="360" w:lineRule="auto"/>
      <w:ind w:left="720"/>
    </w:pPr>
    <w:rPr>
      <w:rFonts w:ascii="Times New Roman" w:eastAsia="PMingLiU" w:hAnsi="Times New Roman" w:cs="Calibri"/>
      <w:szCs w:val="20"/>
      <w:lang w:eastAsia="en-US"/>
    </w:rPr>
  </w:style>
  <w:style w:type="paragraph" w:customStyle="1" w:styleId="Numberedlist31">
    <w:name w:val="Numbered list 3.1"/>
    <w:basedOn w:val="15"/>
    <w:next w:val="a3"/>
    <w:qFormat/>
    <w:pPr>
      <w:widowControl/>
      <w:tabs>
        <w:tab w:val="left" w:pos="360"/>
      </w:tabs>
      <w:spacing w:before="240" w:after="60" w:line="360" w:lineRule="auto"/>
      <w:ind w:left="360" w:hanging="360"/>
      <w:jc w:val="left"/>
    </w:pPr>
    <w:rPr>
      <w:rFonts w:ascii="Arial" w:eastAsia="黑体" w:hAnsi="Arial"/>
      <w:kern w:val="28"/>
      <w:sz w:val="30"/>
      <w:lang w:eastAsia="en-US"/>
    </w:rPr>
  </w:style>
  <w:style w:type="paragraph" w:customStyle="1" w:styleId="Numberedlist22">
    <w:name w:val="Numbered list 2.2"/>
    <w:basedOn w:val="24"/>
    <w:next w:val="a3"/>
    <w:qFormat/>
    <w:pPr>
      <w:tabs>
        <w:tab w:val="left" w:pos="720"/>
      </w:tabs>
      <w:spacing w:before="240" w:after="60" w:line="360" w:lineRule="auto"/>
      <w:ind w:left="720" w:hanging="720"/>
    </w:pPr>
    <w:rPr>
      <w:rFonts w:ascii="Arial" w:eastAsia="黑体" w:hAnsi="Arial" w:cs="Times New Roman"/>
      <w:bCs w:val="0"/>
      <w:sz w:val="28"/>
      <w:szCs w:val="20"/>
      <w:lang w:eastAsia="en-US"/>
    </w:rPr>
  </w:style>
  <w:style w:type="paragraph" w:customStyle="1" w:styleId="TableSmall">
    <w:name w:val="Table_Small"/>
    <w:basedOn w:val="Table"/>
    <w:qFormat/>
  </w:style>
  <w:style w:type="paragraph" w:customStyle="1" w:styleId="TableSmHeadingbogus">
    <w:name w:val="Table_Sm_Heading_bogus"/>
    <w:basedOn w:val="TableSmHeading"/>
    <w:qFormat/>
    <w:pPr>
      <w:jc w:val="center"/>
    </w:pPr>
    <w:rPr>
      <w:rFonts w:ascii="Futura Bk" w:hAnsi="Futura Bk"/>
    </w:rPr>
  </w:style>
  <w:style w:type="paragraph" w:customStyle="1" w:styleId="TitlePageTopBorder">
    <w:name w:val="TitlePage_TopBorder"/>
    <w:basedOn w:val="TitlePageHeader"/>
    <w:next w:val="TitlePageHeader"/>
    <w:qFormat/>
    <w:pPr>
      <w:pBdr>
        <w:top w:val="single" w:sz="18" w:space="1" w:color="auto"/>
      </w:pBdr>
    </w:pPr>
  </w:style>
  <w:style w:type="paragraph" w:customStyle="1" w:styleId="Style78">
    <w:name w:val="_Style 78"/>
    <w:basedOn w:val="a3"/>
    <w:next w:val="a3"/>
    <w:link w:val="Charfd"/>
    <w:uiPriority w:val="29"/>
    <w:qFormat/>
    <w:pPr>
      <w:widowControl w:val="0"/>
      <w:jc w:val="both"/>
    </w:pPr>
    <w:rPr>
      <w:rFonts w:ascii="Calibri" w:hAnsi="Calibri" w:cs="Times New Roman"/>
      <w:i/>
      <w:iCs/>
      <w:color w:val="000000"/>
      <w:sz w:val="20"/>
      <w:szCs w:val="20"/>
    </w:rPr>
  </w:style>
  <w:style w:type="paragraph" w:customStyle="1" w:styleId="Numberedlist33">
    <w:name w:val="Numbered list 3.3"/>
    <w:basedOn w:val="30"/>
    <w:next w:val="a3"/>
    <w:qFormat/>
    <w:pPr>
      <w:tabs>
        <w:tab w:val="left" w:pos="360"/>
      </w:tabs>
      <w:spacing w:before="240" w:after="60" w:line="360" w:lineRule="auto"/>
      <w:ind w:left="360" w:hanging="360"/>
    </w:pPr>
    <w:rPr>
      <w:rFonts w:ascii="Arial" w:eastAsia="黑体" w:hAnsi="Arial" w:cs="Times New Roman"/>
      <w:bCs w:val="0"/>
      <w:sz w:val="24"/>
      <w:szCs w:val="20"/>
      <w:lang w:eastAsia="en-US"/>
    </w:rPr>
  </w:style>
  <w:style w:type="paragraph" w:customStyle="1" w:styleId="BodyBulletSQ">
    <w:name w:val="Body Bullet SQ"/>
    <w:basedOn w:val="a3"/>
    <w:qFormat/>
    <w:pPr>
      <w:numPr>
        <w:numId w:val="33"/>
      </w:numPr>
      <w:spacing w:line="360" w:lineRule="auto"/>
    </w:pPr>
    <w:rPr>
      <w:rFonts w:ascii="Times New Roman" w:hAnsi="Times New Roman" w:cs="Calibri"/>
      <w:sz w:val="21"/>
      <w:szCs w:val="20"/>
      <w:lang w:eastAsia="en-US"/>
    </w:rPr>
  </w:style>
  <w:style w:type="paragraph" w:customStyle="1" w:styleId="Para2Text">
    <w:name w:val="Para 2 Text"/>
    <w:qFormat/>
    <w:pPr>
      <w:ind w:left="648"/>
    </w:pPr>
    <w:rPr>
      <w:rFonts w:cs="Calibri"/>
      <w:snapToGrid w:val="0"/>
      <w:color w:val="000000"/>
      <w:sz w:val="24"/>
      <w:lang w:eastAsia="en-US"/>
    </w:rPr>
  </w:style>
  <w:style w:type="paragraph" w:customStyle="1" w:styleId="TableHeadingRight">
    <w:name w:val="Table_Heading_Right"/>
    <w:basedOn w:val="TableHeading0"/>
    <w:next w:val="Table"/>
    <w:qFormat/>
    <w:pPr>
      <w:jc w:val="right"/>
    </w:pPr>
  </w:style>
  <w:style w:type="paragraph" w:customStyle="1" w:styleId="NormalUserEntry">
    <w:name w:val="Normal_UserEntry"/>
    <w:basedOn w:val="a3"/>
    <w:qFormat/>
    <w:pPr>
      <w:spacing w:line="360" w:lineRule="auto"/>
    </w:pPr>
    <w:rPr>
      <w:rFonts w:ascii="Arial" w:hAnsi="Arial" w:cs="Calibri"/>
      <w:color w:val="FF0000"/>
      <w:sz w:val="21"/>
      <w:szCs w:val="20"/>
      <w:lang w:eastAsia="en-US"/>
    </w:rPr>
  </w:style>
  <w:style w:type="paragraph" w:customStyle="1" w:styleId="Bullet">
    <w:name w:val="Bullet"/>
    <w:qFormat/>
    <w:pPr>
      <w:tabs>
        <w:tab w:val="left" w:pos="3479"/>
        <w:tab w:val="left" w:pos="3515"/>
      </w:tabs>
      <w:spacing w:line="240" w:lineRule="atLeast"/>
    </w:pPr>
    <w:rPr>
      <w:rFonts w:cs="Calibri"/>
      <w:color w:val="000000"/>
      <w:lang w:eastAsia="en-US"/>
    </w:rPr>
  </w:style>
  <w:style w:type="paragraph" w:customStyle="1" w:styleId="Bulletwithtext1">
    <w:name w:val="Bullet with text 1"/>
    <w:basedOn w:val="a3"/>
    <w:qFormat/>
    <w:pPr>
      <w:numPr>
        <w:numId w:val="34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RMHeading3">
    <w:name w:val="RM_Heading 3"/>
    <w:basedOn w:val="30"/>
    <w:next w:val="a3"/>
    <w:qFormat/>
    <w:pPr>
      <w:pageBreakBefore/>
      <w:tabs>
        <w:tab w:val="left" w:pos="1559"/>
      </w:tabs>
      <w:spacing w:before="240" w:after="60" w:line="360" w:lineRule="auto"/>
      <w:ind w:left="1559" w:hanging="709"/>
    </w:pPr>
    <w:rPr>
      <w:rFonts w:ascii="Arial" w:eastAsia="黑体" w:hAnsi="Arial" w:cs="Times New Roman"/>
      <w:bCs w:val="0"/>
      <w:sz w:val="28"/>
      <w:szCs w:val="20"/>
      <w:lang w:eastAsia="en-US"/>
    </w:rPr>
  </w:style>
  <w:style w:type="paragraph" w:customStyle="1" w:styleId="afffb">
    <w:name w:val="注释"/>
    <w:basedOn w:val="a3"/>
    <w:link w:val="Charfe"/>
    <w:qFormat/>
    <w:pPr>
      <w:widowControl w:val="0"/>
      <w:spacing w:before="120" w:after="120" w:line="360" w:lineRule="auto"/>
      <w:ind w:firstLineChars="200" w:firstLine="200"/>
      <w:jc w:val="both"/>
    </w:pPr>
    <w:rPr>
      <w:rFonts w:cs="Times New Roman"/>
      <w:i/>
      <w:color w:val="0000FF"/>
      <w:szCs w:val="20"/>
    </w:rPr>
  </w:style>
  <w:style w:type="paragraph" w:customStyle="1" w:styleId="RMTableBullet">
    <w:name w:val="RM_Table_Bullet"/>
    <w:basedOn w:val="Bulletwithtext4"/>
    <w:next w:val="a3"/>
    <w:qFormat/>
  </w:style>
  <w:style w:type="paragraph" w:customStyle="1" w:styleId="Bulletwithtext4">
    <w:name w:val="Bullet with text 4"/>
    <w:basedOn w:val="a3"/>
    <w:qFormat/>
    <w:pPr>
      <w:numPr>
        <w:numId w:val="35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TableSmallCenter">
    <w:name w:val="Table_Small_Center"/>
    <w:basedOn w:val="TableSmall"/>
    <w:qFormat/>
    <w:pPr>
      <w:jc w:val="center"/>
    </w:pPr>
    <w:rPr>
      <w:sz w:val="16"/>
    </w:rPr>
  </w:style>
  <w:style w:type="paragraph" w:customStyle="1" w:styleId="Figure">
    <w:name w:val="Figure"/>
    <w:basedOn w:val="ae"/>
    <w:qFormat/>
    <w:pPr>
      <w:widowControl w:val="0"/>
      <w:tabs>
        <w:tab w:val="center" w:pos="8640"/>
      </w:tabs>
      <w:spacing w:before="120" w:after="240" w:line="360" w:lineRule="auto"/>
      <w:jc w:val="center"/>
    </w:pPr>
    <w:rPr>
      <w:rFonts w:ascii="Times New Roman" w:hAnsi="Times New Roman" w:cs="Times New Roman"/>
      <w:sz w:val="21"/>
      <w:szCs w:val="20"/>
      <w:lang w:eastAsia="zh-CN"/>
    </w:rPr>
  </w:style>
  <w:style w:type="paragraph" w:customStyle="1" w:styleId="RMIndtasBullwtxt2">
    <w:name w:val="RM_Indt as Bull w txt 2"/>
    <w:basedOn w:val="Bulletwithtext2"/>
    <w:next w:val="Bulletwithtext2"/>
    <w:qFormat/>
    <w:pPr>
      <w:numPr>
        <w:numId w:val="0"/>
      </w:numPr>
      <w:ind w:left="720"/>
    </w:pPr>
  </w:style>
  <w:style w:type="paragraph" w:customStyle="1" w:styleId="Bulletwithtext2">
    <w:name w:val="Bullet with text 2"/>
    <w:basedOn w:val="a3"/>
    <w:qFormat/>
    <w:pPr>
      <w:numPr>
        <w:numId w:val="36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RMHeading2">
    <w:name w:val="RM_Heading 2"/>
    <w:basedOn w:val="24"/>
    <w:next w:val="a3"/>
    <w:pPr>
      <w:pageBreakBefore/>
      <w:tabs>
        <w:tab w:val="left" w:pos="1417"/>
      </w:tabs>
      <w:spacing w:before="240" w:after="60" w:line="360" w:lineRule="auto"/>
      <w:ind w:left="1417" w:hanging="567"/>
    </w:pPr>
    <w:rPr>
      <w:rFonts w:ascii="Arial" w:eastAsia="黑体" w:hAnsi="Arial" w:cs="Times New Roman"/>
      <w:bCs w:val="0"/>
      <w:sz w:val="30"/>
      <w:szCs w:val="20"/>
      <w:lang w:eastAsia="en-US"/>
    </w:rPr>
  </w:style>
  <w:style w:type="paragraph" w:customStyle="1" w:styleId="Numberedlist24">
    <w:name w:val="Numbered list 2.4"/>
    <w:basedOn w:val="42"/>
    <w:next w:val="a3"/>
    <w:qFormat/>
    <w:pPr>
      <w:numPr>
        <w:numId w:val="37"/>
      </w:numPr>
      <w:tabs>
        <w:tab w:val="clear" w:pos="360"/>
        <w:tab w:val="left" w:pos="1080"/>
        <w:tab w:val="left" w:pos="1440"/>
        <w:tab w:val="left" w:pos="1800"/>
      </w:tabs>
      <w:spacing w:before="240" w:after="60" w:line="360" w:lineRule="auto"/>
    </w:pPr>
    <w:rPr>
      <w:rFonts w:ascii="Arial" w:eastAsia="黑体" w:hAnsi="Arial" w:cs="Times New Roman"/>
      <w:bCs w:val="0"/>
      <w:sz w:val="21"/>
      <w:szCs w:val="20"/>
      <w:lang w:eastAsia="en-US"/>
    </w:rPr>
  </w:style>
  <w:style w:type="paragraph" w:customStyle="1" w:styleId="template">
    <w:name w:val="template"/>
    <w:basedOn w:val="a3"/>
    <w:pPr>
      <w:spacing w:line="240" w:lineRule="exact"/>
    </w:pPr>
    <w:rPr>
      <w:rFonts w:ascii="Arial" w:hAnsi="Arial" w:cs="Calibri"/>
      <w:i/>
      <w:sz w:val="22"/>
      <w:szCs w:val="20"/>
    </w:rPr>
  </w:style>
  <w:style w:type="paragraph" w:customStyle="1" w:styleId="TitleCenter">
    <w:name w:val="Title_Center"/>
    <w:basedOn w:val="af9"/>
    <w:pPr>
      <w:keepNext/>
      <w:spacing w:line="360" w:lineRule="auto"/>
      <w:jc w:val="left"/>
      <w:outlineLvl w:val="9"/>
    </w:pPr>
    <w:rPr>
      <w:rFonts w:ascii="Arial" w:eastAsia="宋体" w:hAnsi="Arial"/>
      <w:bCs w:val="0"/>
      <w:kern w:val="28"/>
      <w:sz w:val="24"/>
      <w:szCs w:val="20"/>
      <w:lang w:eastAsia="en-US"/>
    </w:rPr>
  </w:style>
  <w:style w:type="paragraph" w:customStyle="1" w:styleId="TableSmHeadingCenter">
    <w:name w:val="Table_Sm_Heading_Center"/>
    <w:basedOn w:val="TableSmHeading"/>
  </w:style>
  <w:style w:type="paragraph" w:customStyle="1" w:styleId="afffc">
    <w:name w:val="文档正文"/>
    <w:basedOn w:val="a3"/>
    <w:qFormat/>
    <w:pPr>
      <w:widowControl w:val="0"/>
      <w:adjustRightInd w:val="0"/>
      <w:spacing w:before="20" w:after="20" w:line="360" w:lineRule="auto"/>
      <w:jc w:val="both"/>
      <w:textAlignment w:val="baseline"/>
    </w:pPr>
    <w:rPr>
      <w:rFonts w:ascii="Times New Roman" w:hAnsi="Times New Roman" w:cs="Calibri"/>
      <w:kern w:val="2"/>
      <w:sz w:val="22"/>
      <w:szCs w:val="20"/>
    </w:rPr>
  </w:style>
  <w:style w:type="paragraph" w:customStyle="1" w:styleId="TableSmHeadingRight">
    <w:name w:val="Table_Sm_Heading_Right"/>
    <w:basedOn w:val="TableSmHeading"/>
  </w:style>
  <w:style w:type="paragraph" w:customStyle="1" w:styleId="afffd">
    <w:name w:val="新页首行"/>
    <w:basedOn w:val="a3"/>
    <w:next w:val="a3"/>
    <w:pPr>
      <w:widowControl w:val="0"/>
      <w:spacing w:after="20" w:line="0" w:lineRule="atLeast"/>
      <w:jc w:val="both"/>
    </w:pPr>
    <w:rPr>
      <w:rFonts w:ascii="Arial" w:eastAsia="仿宋_GB2312" w:hAnsi="Arial" w:cs="Calibri"/>
      <w:kern w:val="2"/>
      <w:sz w:val="10"/>
      <w:szCs w:val="20"/>
    </w:rPr>
  </w:style>
  <w:style w:type="paragraph" w:customStyle="1" w:styleId="NumberList">
    <w:name w:val="Number List"/>
    <w:pPr>
      <w:tabs>
        <w:tab w:val="left" w:pos="360"/>
      </w:tabs>
      <w:ind w:left="360" w:hanging="360"/>
    </w:pPr>
    <w:rPr>
      <w:rFonts w:cs="Calibri"/>
      <w:snapToGrid w:val="0"/>
      <w:color w:val="000000"/>
      <w:sz w:val="24"/>
      <w:lang w:eastAsia="en-US"/>
    </w:rPr>
  </w:style>
  <w:style w:type="paragraph" w:customStyle="1" w:styleId="afffe">
    <w:name w:val="示例"/>
    <w:basedOn w:val="a3"/>
    <w:link w:val="Charff"/>
    <w:qFormat/>
    <w:pPr>
      <w:widowControl w:val="0"/>
      <w:spacing w:before="120" w:after="120" w:line="360" w:lineRule="auto"/>
      <w:ind w:firstLineChars="200" w:firstLine="200"/>
      <w:jc w:val="both"/>
    </w:pPr>
    <w:rPr>
      <w:rFonts w:ascii="Calibri" w:hAnsi="Calibri" w:cs="Times New Roman"/>
      <w:i/>
      <w:color w:val="7F7F7F"/>
      <w:szCs w:val="20"/>
      <w:shd w:val="clear" w:color="auto" w:fill="D9D9D9"/>
    </w:rPr>
  </w:style>
  <w:style w:type="paragraph" w:customStyle="1" w:styleId="TOC11">
    <w:name w:val="TOC 标题11"/>
    <w:basedOn w:val="15"/>
    <w:next w:val="a3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eastAsia="黑体" w:hAnsi="Cambria"/>
      <w:bCs/>
      <w:color w:val="365F91"/>
      <w:kern w:val="0"/>
      <w:sz w:val="28"/>
      <w:szCs w:val="28"/>
    </w:rPr>
  </w:style>
  <w:style w:type="paragraph" w:customStyle="1" w:styleId="TableMedium">
    <w:name w:val="Table_Medium"/>
    <w:basedOn w:val="Table"/>
    <w:qFormat/>
  </w:style>
  <w:style w:type="paragraph" w:customStyle="1" w:styleId="Numberedlist32">
    <w:name w:val="Numbered list 3.2"/>
    <w:basedOn w:val="24"/>
    <w:next w:val="a3"/>
    <w:qFormat/>
    <w:pPr>
      <w:numPr>
        <w:numId w:val="38"/>
      </w:numPr>
      <w:spacing w:before="240" w:after="60" w:line="360" w:lineRule="auto"/>
    </w:pPr>
    <w:rPr>
      <w:rFonts w:ascii="Arial" w:eastAsia="黑体" w:hAnsi="Arial" w:cs="Times New Roman"/>
      <w:bCs w:val="0"/>
      <w:sz w:val="28"/>
      <w:szCs w:val="20"/>
      <w:lang w:eastAsia="en-US"/>
    </w:rPr>
  </w:style>
  <w:style w:type="paragraph" w:customStyle="1" w:styleId="Numberedlist1">
    <w:name w:val="Numbered list 1"/>
    <w:basedOn w:val="a3"/>
    <w:next w:val="a3"/>
    <w:qFormat/>
    <w:pPr>
      <w:numPr>
        <w:numId w:val="39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Normal0">
    <w:name w:val="Normal0"/>
    <w:qFormat/>
    <w:rPr>
      <w:rFonts w:cs="Calibri"/>
      <w:lang w:eastAsia="en-US"/>
    </w:rPr>
  </w:style>
  <w:style w:type="paragraph" w:customStyle="1" w:styleId="TableSmallRight">
    <w:name w:val="Table_Small_Right"/>
    <w:basedOn w:val="TableSmall"/>
    <w:pPr>
      <w:jc w:val="right"/>
    </w:pPr>
    <w:rPr>
      <w:sz w:val="16"/>
    </w:rPr>
  </w:style>
  <w:style w:type="character" w:customStyle="1" w:styleId="Charfe">
    <w:name w:val="注释 Char"/>
    <w:link w:val="afffb"/>
    <w:rPr>
      <w:rFonts w:ascii="宋体" w:eastAsia="宋体" w:hAnsi="宋体" w:cs="Times New Roman"/>
      <w:i/>
      <w:color w:val="0000FF"/>
      <w:sz w:val="24"/>
    </w:rPr>
  </w:style>
  <w:style w:type="character" w:customStyle="1" w:styleId="1Char2">
    <w:name w:val="编号文1 Char"/>
    <w:link w:val="1"/>
    <w:rPr>
      <w:rFonts w:ascii="Arial" w:hAnsi="Arial"/>
      <w:kern w:val="2"/>
      <w:sz w:val="24"/>
      <w:szCs w:val="22"/>
    </w:rPr>
  </w:style>
  <w:style w:type="character" w:customStyle="1" w:styleId="Charff">
    <w:name w:val="示例 Char"/>
    <w:link w:val="afffe"/>
    <w:rPr>
      <w:rFonts w:ascii="Calibri" w:eastAsia="宋体" w:hAnsi="Calibri" w:cs="Times New Roman"/>
      <w:i/>
      <w:color w:val="7F7F7F"/>
      <w:sz w:val="24"/>
    </w:rPr>
  </w:style>
  <w:style w:type="character" w:customStyle="1" w:styleId="CharacterUserEntry">
    <w:name w:val="Character UserEntry"/>
    <w:rPr>
      <w:color w:val="FF0000"/>
    </w:rPr>
  </w:style>
  <w:style w:type="character" w:customStyle="1" w:styleId="Charfd">
    <w:name w:val="引用 Char"/>
    <w:link w:val="Style78"/>
    <w:uiPriority w:val="29"/>
    <w:qFormat/>
    <w:rPr>
      <w:rFonts w:ascii="Calibri" w:eastAsia="宋体" w:hAnsi="Calibri" w:cs="Times New Roman"/>
      <w:i/>
      <w:iCs/>
      <w:color w:val="000000"/>
    </w:rPr>
  </w:style>
  <w:style w:type="character" w:customStyle="1" w:styleId="1Char3">
    <w:name w:val="圆点文1 Char"/>
    <w:link w:val="14"/>
    <w:qFormat/>
    <w:rPr>
      <w:rFonts w:ascii="Arial" w:hAnsi="Arial"/>
      <w:kern w:val="2"/>
      <w:sz w:val="21"/>
      <w:szCs w:val="22"/>
    </w:rPr>
  </w:style>
  <w:style w:type="paragraph" w:customStyle="1" w:styleId="affff">
    <w:name w:val="表格内容"/>
    <w:basedOn w:val="a3"/>
    <w:qFormat/>
    <w:pPr>
      <w:keepNext/>
      <w:spacing w:before="86" w:after="120" w:line="240" w:lineRule="exact"/>
    </w:pPr>
    <w:rPr>
      <w:rFonts w:ascii="Verdana" w:hAnsi="Verdana" w:cs="Times New Roman"/>
      <w:kern w:val="2"/>
      <w:sz w:val="20"/>
      <w:lang w:eastAsia="en-US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0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 w:qFormat="1"/>
    <w:lsdException w:name="List" w:uiPriority="0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uiPriority="0" w:qFormat="1"/>
    <w:lsdException w:name="List Bullet 4" w:uiPriority="0" w:qFormat="1"/>
    <w:lsdException w:name="List Bullet 5" w:semiHidden="1" w:unhideWhenUsed="1"/>
    <w:lsdException w:name="List Number 2" w:uiPriority="0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uiPriority="0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nhideWhenUsed="1" w:qFormat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iPriority="0" w:unhideWhenUsed="1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uiPriority="0" w:qFormat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Pr>
      <w:rFonts w:ascii="宋体" w:hAnsi="宋体" w:cs="宋体"/>
      <w:sz w:val="24"/>
      <w:szCs w:val="24"/>
    </w:rPr>
  </w:style>
  <w:style w:type="paragraph" w:styleId="15">
    <w:name w:val="heading 1"/>
    <w:basedOn w:val="a3"/>
    <w:next w:val="a3"/>
    <w:link w:val="1Char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0"/>
    </w:rPr>
  </w:style>
  <w:style w:type="paragraph" w:styleId="24">
    <w:name w:val="heading 2"/>
    <w:basedOn w:val="a3"/>
    <w:next w:val="a3"/>
    <w:link w:val="2Char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3"/>
    <w:next w:val="a3"/>
    <w:link w:val="3Char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3"/>
    <w:next w:val="a3"/>
    <w:link w:val="4Char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3"/>
    <w:next w:val="a3"/>
    <w:link w:val="5Char"/>
    <w:qFormat/>
    <w:pPr>
      <w:keepNext/>
      <w:keepLines/>
      <w:widowControl w:val="0"/>
      <w:tabs>
        <w:tab w:val="left" w:pos="1008"/>
      </w:tabs>
      <w:spacing w:before="280" w:after="290" w:line="360" w:lineRule="auto"/>
      <w:jc w:val="both"/>
      <w:outlineLvl w:val="4"/>
    </w:pPr>
    <w:rPr>
      <w:rFonts w:ascii="Arial" w:hAnsi="Arial" w:cs="Times New Roman"/>
      <w:b/>
      <w:bCs/>
      <w:kern w:val="2"/>
      <w:szCs w:val="28"/>
    </w:rPr>
  </w:style>
  <w:style w:type="paragraph" w:styleId="6">
    <w:name w:val="heading 6"/>
    <w:basedOn w:val="a3"/>
    <w:next w:val="a3"/>
    <w:link w:val="6Char"/>
    <w:qFormat/>
    <w:pPr>
      <w:keepNext/>
      <w:keepLines/>
      <w:widowControl w:val="0"/>
      <w:tabs>
        <w:tab w:val="left" w:pos="1152"/>
      </w:tabs>
      <w:spacing w:before="240" w:after="64" w:line="360" w:lineRule="auto"/>
      <w:jc w:val="both"/>
      <w:outlineLvl w:val="5"/>
    </w:pPr>
    <w:rPr>
      <w:rFonts w:ascii="Arial" w:hAnsi="Arial" w:cs="Times New Roman"/>
      <w:b/>
      <w:bCs/>
      <w:kern w:val="2"/>
    </w:rPr>
  </w:style>
  <w:style w:type="paragraph" w:styleId="7">
    <w:name w:val="heading 7"/>
    <w:basedOn w:val="6"/>
    <w:next w:val="a3"/>
    <w:link w:val="7Char"/>
    <w:qFormat/>
    <w:pPr>
      <w:keepLines w:val="0"/>
      <w:widowControl/>
      <w:tabs>
        <w:tab w:val="left" w:pos="1296"/>
      </w:tabs>
      <w:spacing w:before="0" w:after="240" w:line="240" w:lineRule="auto"/>
      <w:ind w:right="2592"/>
      <w:jc w:val="left"/>
      <w:outlineLvl w:val="6"/>
    </w:pPr>
    <w:rPr>
      <w:bCs w:val="0"/>
      <w:kern w:val="20"/>
      <w:sz w:val="20"/>
      <w:szCs w:val="20"/>
      <w:lang w:eastAsia="en-US"/>
    </w:rPr>
  </w:style>
  <w:style w:type="paragraph" w:styleId="8">
    <w:name w:val="heading 8"/>
    <w:basedOn w:val="a3"/>
    <w:next w:val="a3"/>
    <w:link w:val="8Char"/>
    <w:qFormat/>
    <w:pPr>
      <w:tabs>
        <w:tab w:val="left" w:pos="1440"/>
      </w:tabs>
      <w:spacing w:before="240" w:after="60"/>
      <w:ind w:right="2592"/>
      <w:outlineLvl w:val="7"/>
    </w:pPr>
    <w:rPr>
      <w:rFonts w:ascii="Helvetica" w:hAnsi="Helvetica" w:cs="Times New Roman"/>
      <w:i/>
      <w:sz w:val="20"/>
      <w:szCs w:val="20"/>
      <w:lang w:eastAsia="en-US"/>
    </w:rPr>
  </w:style>
  <w:style w:type="paragraph" w:styleId="9">
    <w:name w:val="heading 9"/>
    <w:basedOn w:val="a3"/>
    <w:next w:val="a3"/>
    <w:link w:val="9Char"/>
    <w:qFormat/>
    <w:pPr>
      <w:keepNext/>
      <w:keepLines/>
      <w:widowControl w:val="0"/>
      <w:tabs>
        <w:tab w:val="left" w:pos="1584"/>
      </w:tabs>
      <w:spacing w:before="240" w:after="64" w:line="320" w:lineRule="auto"/>
      <w:jc w:val="both"/>
      <w:outlineLvl w:val="8"/>
    </w:pPr>
    <w:rPr>
      <w:rFonts w:ascii="Arial" w:eastAsia="黑体" w:hAnsi="Arial" w:cs="Times New Roman"/>
      <w:kern w:val="2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70">
    <w:name w:val="toc 7"/>
    <w:basedOn w:val="a3"/>
    <w:next w:val="a3"/>
    <w:qFormat/>
    <w:pPr>
      <w:widowControl w:val="0"/>
      <w:ind w:left="1260"/>
    </w:pPr>
    <w:rPr>
      <w:rFonts w:ascii="Calibri" w:hAnsi="Calibri" w:cs="Times New Roman"/>
      <w:kern w:val="2"/>
      <w:sz w:val="18"/>
      <w:szCs w:val="18"/>
    </w:rPr>
  </w:style>
  <w:style w:type="paragraph" w:styleId="2">
    <w:name w:val="List Number 2"/>
    <w:basedOn w:val="a3"/>
    <w:pPr>
      <w:numPr>
        <w:numId w:val="1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styleId="40">
    <w:name w:val="List Bullet 4"/>
    <w:basedOn w:val="a3"/>
    <w:qFormat/>
    <w:pPr>
      <w:widowControl w:val="0"/>
      <w:numPr>
        <w:numId w:val="2"/>
      </w:numPr>
      <w:tabs>
        <w:tab w:val="left" w:pos="1620"/>
      </w:tabs>
      <w:jc w:val="both"/>
    </w:pPr>
    <w:rPr>
      <w:rFonts w:ascii="Calibri" w:hAnsi="Calibri" w:cs="Times New Roman"/>
      <w:kern w:val="2"/>
    </w:rPr>
  </w:style>
  <w:style w:type="paragraph" w:styleId="a7">
    <w:name w:val="Normal Indent"/>
    <w:basedOn w:val="a8"/>
    <w:qFormat/>
    <w:pPr>
      <w:spacing w:line="360" w:lineRule="auto"/>
      <w:ind w:firstLineChars="200" w:firstLine="480"/>
    </w:pPr>
    <w:rPr>
      <w:rFonts w:ascii="楷体_GB2312" w:eastAsia="楷体_GB2312" w:hAnsi="宋体"/>
      <w:snapToGrid w:val="0"/>
      <w:color w:val="000000"/>
      <w:sz w:val="24"/>
      <w:szCs w:val="20"/>
    </w:rPr>
  </w:style>
  <w:style w:type="paragraph" w:styleId="a8">
    <w:name w:val="Body Text First Indent"/>
    <w:basedOn w:val="a3"/>
    <w:link w:val="Char"/>
    <w:qFormat/>
    <w:pPr>
      <w:widowControl w:val="0"/>
      <w:ind w:firstLineChars="1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paragraph" w:styleId="a9">
    <w:name w:val="caption"/>
    <w:basedOn w:val="a3"/>
    <w:next w:val="a3"/>
    <w:qFormat/>
    <w:pPr>
      <w:widowControl w:val="0"/>
      <w:jc w:val="both"/>
    </w:pPr>
    <w:rPr>
      <w:rFonts w:ascii="Arial" w:eastAsia="黑体" w:hAnsi="Arial" w:cs="Arial"/>
      <w:kern w:val="2"/>
      <w:sz w:val="20"/>
      <w:szCs w:val="20"/>
    </w:rPr>
  </w:style>
  <w:style w:type="paragraph" w:styleId="a0">
    <w:name w:val="List Bullet"/>
    <w:basedOn w:val="a3"/>
    <w:qFormat/>
    <w:pPr>
      <w:widowControl w:val="0"/>
      <w:numPr>
        <w:numId w:val="3"/>
      </w:numPr>
      <w:tabs>
        <w:tab w:val="left" w:pos="360"/>
      </w:tabs>
      <w:jc w:val="both"/>
    </w:pPr>
    <w:rPr>
      <w:rFonts w:ascii="Calibri" w:hAnsi="Calibri" w:cs="Times New Roman"/>
      <w:kern w:val="2"/>
    </w:rPr>
  </w:style>
  <w:style w:type="paragraph" w:styleId="aa">
    <w:name w:val="Document Map"/>
    <w:basedOn w:val="a3"/>
    <w:link w:val="Char0"/>
    <w:uiPriority w:val="99"/>
    <w:qFormat/>
    <w:pPr>
      <w:widowControl w:val="0"/>
      <w:shd w:val="clear" w:color="auto" w:fill="000080"/>
      <w:jc w:val="both"/>
    </w:pPr>
    <w:rPr>
      <w:rFonts w:ascii="Calibri" w:hAnsi="Calibri" w:cs="Times New Roman"/>
      <w:kern w:val="2"/>
    </w:rPr>
  </w:style>
  <w:style w:type="paragraph" w:styleId="ab">
    <w:name w:val="toa heading"/>
    <w:basedOn w:val="a3"/>
    <w:next w:val="a3"/>
    <w:uiPriority w:val="99"/>
    <w:unhideWhenUsed/>
    <w:qFormat/>
    <w:pPr>
      <w:spacing w:before="120"/>
    </w:pPr>
    <w:rPr>
      <w:rFonts w:ascii="Cambria" w:hAnsi="Cambria"/>
    </w:rPr>
  </w:style>
  <w:style w:type="paragraph" w:styleId="ac">
    <w:name w:val="annotation text"/>
    <w:basedOn w:val="a3"/>
    <w:link w:val="Char1"/>
    <w:unhideWhenUsed/>
    <w:qFormat/>
  </w:style>
  <w:style w:type="paragraph" w:styleId="31">
    <w:name w:val="Body Text 3"/>
    <w:basedOn w:val="a3"/>
    <w:link w:val="3Char0"/>
    <w:qFormat/>
    <w:pPr>
      <w:widowControl w:val="0"/>
      <w:spacing w:after="120"/>
      <w:jc w:val="both"/>
    </w:pPr>
    <w:rPr>
      <w:rFonts w:ascii="Calibri" w:hAnsi="Calibri" w:cs="Times New Roman"/>
      <w:kern w:val="2"/>
      <w:sz w:val="16"/>
      <w:szCs w:val="16"/>
    </w:rPr>
  </w:style>
  <w:style w:type="paragraph" w:styleId="ad">
    <w:name w:val="Closing"/>
    <w:basedOn w:val="a3"/>
    <w:link w:val="Char2"/>
    <w:qFormat/>
    <w:pPr>
      <w:spacing w:line="360" w:lineRule="auto"/>
      <w:ind w:left="4320"/>
      <w:jc w:val="right"/>
    </w:pPr>
    <w:rPr>
      <w:rFonts w:ascii="Arial" w:hAnsi="Arial" w:cs="Times New Roman"/>
      <w:sz w:val="21"/>
      <w:szCs w:val="20"/>
      <w:lang w:eastAsia="en-US"/>
    </w:rPr>
  </w:style>
  <w:style w:type="paragraph" w:styleId="32">
    <w:name w:val="List Bullet 3"/>
    <w:basedOn w:val="a3"/>
    <w:qFormat/>
    <w:pPr>
      <w:widowControl w:val="0"/>
      <w:autoSpaceDE w:val="0"/>
      <w:autoSpaceDN w:val="0"/>
      <w:jc w:val="both"/>
    </w:pPr>
    <w:rPr>
      <w:rFonts w:ascii="Dotum" w:hAnsi="Calibri" w:cs="Times New Roman"/>
      <w:kern w:val="2"/>
      <w:sz w:val="22"/>
      <w:szCs w:val="9"/>
    </w:rPr>
  </w:style>
  <w:style w:type="paragraph" w:styleId="ae">
    <w:name w:val="Body Text"/>
    <w:basedOn w:val="a3"/>
    <w:link w:val="Char3"/>
    <w:qFormat/>
    <w:pPr>
      <w:spacing w:after="120" w:line="360" w:lineRule="exact"/>
      <w:jc w:val="both"/>
    </w:pPr>
    <w:rPr>
      <w:sz w:val="22"/>
      <w:szCs w:val="22"/>
      <w:lang w:eastAsia="ko-KR"/>
    </w:rPr>
  </w:style>
  <w:style w:type="paragraph" w:styleId="af">
    <w:name w:val="Body Text Indent"/>
    <w:basedOn w:val="a3"/>
    <w:link w:val="Char4"/>
    <w:uiPriority w:val="99"/>
    <w:unhideWhenUsed/>
    <w:qFormat/>
    <w:pPr>
      <w:widowControl w:val="0"/>
      <w:spacing w:after="120"/>
      <w:ind w:leftChars="200" w:left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1">
    <w:name w:val="List Bullet 2"/>
    <w:basedOn w:val="a3"/>
    <w:uiPriority w:val="99"/>
    <w:qFormat/>
    <w:pPr>
      <w:numPr>
        <w:numId w:val="4"/>
      </w:numPr>
      <w:tabs>
        <w:tab w:val="left" w:pos="780"/>
      </w:tabs>
    </w:pPr>
    <w:rPr>
      <w:rFonts w:ascii="Calibri" w:eastAsia="PMingLiU" w:hAnsi="Calibri" w:cs="Times New Roman"/>
      <w:sz w:val="20"/>
      <w:szCs w:val="20"/>
      <w:lang w:eastAsia="zh-TW"/>
    </w:rPr>
  </w:style>
  <w:style w:type="paragraph" w:styleId="50">
    <w:name w:val="toc 5"/>
    <w:basedOn w:val="a3"/>
    <w:next w:val="a3"/>
    <w:qFormat/>
    <w:pPr>
      <w:widowControl w:val="0"/>
      <w:ind w:left="840"/>
    </w:pPr>
    <w:rPr>
      <w:rFonts w:ascii="Calibri" w:hAnsi="Calibri" w:cs="Times New Roman"/>
      <w:kern w:val="2"/>
      <w:sz w:val="18"/>
      <w:szCs w:val="18"/>
    </w:rPr>
  </w:style>
  <w:style w:type="paragraph" w:styleId="33">
    <w:name w:val="toc 3"/>
    <w:basedOn w:val="a3"/>
    <w:next w:val="a3"/>
    <w:uiPriority w:val="39"/>
    <w:qFormat/>
    <w:pPr>
      <w:widowControl w:val="0"/>
      <w:tabs>
        <w:tab w:val="left" w:pos="1260"/>
        <w:tab w:val="right" w:leader="dot" w:pos="8820"/>
      </w:tabs>
      <w:ind w:left="420"/>
      <w:jc w:val="both"/>
    </w:pPr>
    <w:rPr>
      <w:rFonts w:ascii="Calibri" w:hAnsi="Calibri" w:cs="Times New Roman"/>
      <w:i/>
      <w:iCs/>
      <w:kern w:val="2"/>
      <w:szCs w:val="20"/>
    </w:rPr>
  </w:style>
  <w:style w:type="paragraph" w:styleId="af0">
    <w:name w:val="Plain Text"/>
    <w:basedOn w:val="a3"/>
    <w:link w:val="Char5"/>
    <w:qFormat/>
    <w:pPr>
      <w:widowControl w:val="0"/>
      <w:jc w:val="both"/>
    </w:pPr>
    <w:rPr>
      <w:rFonts w:eastAsiaTheme="minorEastAsia" w:hAnsi="Courier New" w:cstheme="minorBidi"/>
      <w:kern w:val="2"/>
      <w:szCs w:val="20"/>
    </w:rPr>
  </w:style>
  <w:style w:type="paragraph" w:styleId="80">
    <w:name w:val="toc 8"/>
    <w:basedOn w:val="a3"/>
    <w:next w:val="a3"/>
    <w:qFormat/>
    <w:pPr>
      <w:widowControl w:val="0"/>
      <w:ind w:left="1470"/>
    </w:pPr>
    <w:rPr>
      <w:rFonts w:ascii="Calibri" w:hAnsi="Calibri" w:cs="Times New Roman"/>
      <w:kern w:val="2"/>
      <w:sz w:val="18"/>
      <w:szCs w:val="18"/>
    </w:rPr>
  </w:style>
  <w:style w:type="paragraph" w:styleId="af1">
    <w:name w:val="Date"/>
    <w:basedOn w:val="a3"/>
    <w:next w:val="a3"/>
    <w:link w:val="Char6"/>
    <w:uiPriority w:val="99"/>
    <w:unhideWhenUsed/>
    <w:qFormat/>
    <w:pPr>
      <w:widowControl w:val="0"/>
      <w:ind w:leftChars="2500" w:left="100"/>
      <w:jc w:val="both"/>
    </w:pPr>
    <w:rPr>
      <w:rFonts w:ascii="Calibri" w:hAnsi="Calibri" w:cs="Times New Roman"/>
      <w:kern w:val="2"/>
      <w:sz w:val="21"/>
      <w:szCs w:val="22"/>
    </w:rPr>
  </w:style>
  <w:style w:type="paragraph" w:styleId="25">
    <w:name w:val="Body Text Indent 2"/>
    <w:basedOn w:val="a3"/>
    <w:link w:val="2Char0"/>
    <w:qFormat/>
    <w:pPr>
      <w:widowControl w:val="0"/>
      <w:spacing w:after="120" w:line="480" w:lineRule="auto"/>
      <w:ind w:leftChars="200" w:left="420"/>
      <w:jc w:val="both"/>
    </w:pPr>
    <w:rPr>
      <w:rFonts w:ascii="Calibri" w:hAnsi="Calibri" w:cs="Times New Roman"/>
      <w:kern w:val="2"/>
    </w:rPr>
  </w:style>
  <w:style w:type="paragraph" w:styleId="af2">
    <w:name w:val="Balloon Text"/>
    <w:basedOn w:val="a3"/>
    <w:link w:val="Char7"/>
    <w:uiPriority w:val="99"/>
    <w:unhideWhenUsed/>
    <w:qFormat/>
    <w:rPr>
      <w:sz w:val="18"/>
      <w:szCs w:val="18"/>
    </w:rPr>
  </w:style>
  <w:style w:type="paragraph" w:styleId="af3">
    <w:name w:val="footer"/>
    <w:basedOn w:val="a3"/>
    <w:link w:val="Char8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4">
    <w:name w:val="header"/>
    <w:basedOn w:val="a3"/>
    <w:link w:val="Char10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16">
    <w:name w:val="toc 1"/>
    <w:basedOn w:val="a3"/>
    <w:next w:val="a3"/>
    <w:uiPriority w:val="39"/>
    <w:qFormat/>
    <w:pPr>
      <w:widowControl w:val="0"/>
      <w:spacing w:before="120" w:after="120" w:line="360" w:lineRule="auto"/>
    </w:pPr>
    <w:rPr>
      <w:rFonts w:ascii="Calibri" w:hAnsi="Calibri" w:cs="Times New Roman"/>
      <w:b/>
      <w:bCs/>
      <w:caps/>
      <w:kern w:val="2"/>
      <w:szCs w:val="20"/>
    </w:rPr>
  </w:style>
  <w:style w:type="paragraph" w:styleId="43">
    <w:name w:val="toc 4"/>
    <w:basedOn w:val="a3"/>
    <w:next w:val="a3"/>
    <w:qFormat/>
    <w:pPr>
      <w:widowControl w:val="0"/>
      <w:ind w:left="630"/>
    </w:pPr>
    <w:rPr>
      <w:rFonts w:ascii="Calibri" w:hAnsi="Calibri" w:cs="Times New Roman"/>
      <w:kern w:val="2"/>
      <w:sz w:val="18"/>
      <w:szCs w:val="18"/>
    </w:rPr>
  </w:style>
  <w:style w:type="paragraph" w:styleId="af5">
    <w:name w:val="Subtitle"/>
    <w:basedOn w:val="a3"/>
    <w:link w:val="Char9"/>
    <w:qFormat/>
    <w:pPr>
      <w:spacing w:after="60" w:line="360" w:lineRule="auto"/>
      <w:jc w:val="center"/>
    </w:pPr>
    <w:rPr>
      <w:rFonts w:ascii="Arial" w:hAnsi="Arial" w:cs="Times New Roman"/>
      <w:i/>
      <w:sz w:val="16"/>
      <w:szCs w:val="20"/>
      <w:lang w:eastAsia="en-US"/>
    </w:rPr>
  </w:style>
  <w:style w:type="paragraph" w:styleId="af6">
    <w:name w:val="List"/>
    <w:basedOn w:val="a3"/>
    <w:pPr>
      <w:spacing w:line="360" w:lineRule="auto"/>
      <w:ind w:left="200" w:hangingChars="200" w:hanging="200"/>
    </w:pPr>
    <w:rPr>
      <w:rFonts w:ascii="Arial" w:hAnsi="Arial" w:cs="Calibri"/>
      <w:sz w:val="21"/>
      <w:szCs w:val="20"/>
      <w:lang w:eastAsia="en-US"/>
    </w:rPr>
  </w:style>
  <w:style w:type="paragraph" w:styleId="60">
    <w:name w:val="toc 6"/>
    <w:basedOn w:val="a3"/>
    <w:next w:val="a3"/>
    <w:qFormat/>
    <w:pPr>
      <w:widowControl w:val="0"/>
      <w:ind w:left="1050"/>
    </w:pPr>
    <w:rPr>
      <w:rFonts w:ascii="Calibri" w:hAnsi="Calibri" w:cs="Times New Roman"/>
      <w:kern w:val="2"/>
      <w:sz w:val="18"/>
      <w:szCs w:val="18"/>
    </w:rPr>
  </w:style>
  <w:style w:type="paragraph" w:styleId="af7">
    <w:name w:val="table of figures"/>
    <w:basedOn w:val="a3"/>
    <w:next w:val="a3"/>
    <w:uiPriority w:val="99"/>
    <w:qFormat/>
    <w:pPr>
      <w:widowControl w:val="0"/>
      <w:ind w:leftChars="200" w:left="200" w:hangingChars="200" w:hanging="200"/>
      <w:jc w:val="both"/>
    </w:pPr>
    <w:rPr>
      <w:rFonts w:ascii="Arial" w:hAnsi="Arial" w:cs="Times New Roman"/>
      <w:kern w:val="2"/>
    </w:rPr>
  </w:style>
  <w:style w:type="paragraph" w:styleId="26">
    <w:name w:val="toc 2"/>
    <w:basedOn w:val="a3"/>
    <w:next w:val="a3"/>
    <w:uiPriority w:val="39"/>
    <w:qFormat/>
    <w:pPr>
      <w:widowControl w:val="0"/>
      <w:tabs>
        <w:tab w:val="left" w:pos="840"/>
        <w:tab w:val="right" w:leader="dot" w:pos="8820"/>
      </w:tabs>
      <w:ind w:left="210"/>
      <w:jc w:val="both"/>
    </w:pPr>
    <w:rPr>
      <w:rFonts w:ascii="Calibri" w:hAnsi="Calibri" w:cs="Times New Roman"/>
      <w:smallCaps/>
      <w:kern w:val="2"/>
      <w:szCs w:val="20"/>
    </w:rPr>
  </w:style>
  <w:style w:type="paragraph" w:styleId="90">
    <w:name w:val="toc 9"/>
    <w:basedOn w:val="a3"/>
    <w:next w:val="a3"/>
    <w:qFormat/>
    <w:pPr>
      <w:widowControl w:val="0"/>
      <w:ind w:left="1680"/>
    </w:pPr>
    <w:rPr>
      <w:rFonts w:ascii="Calibri" w:hAnsi="Calibri" w:cs="Times New Roman"/>
      <w:kern w:val="2"/>
      <w:sz w:val="18"/>
      <w:szCs w:val="18"/>
    </w:rPr>
  </w:style>
  <w:style w:type="paragraph" w:styleId="27">
    <w:name w:val="Body Text 2"/>
    <w:basedOn w:val="a3"/>
    <w:link w:val="2Char1"/>
    <w:unhideWhenUsed/>
    <w:qFormat/>
    <w:pPr>
      <w:spacing w:after="120" w:line="480" w:lineRule="auto"/>
    </w:pPr>
  </w:style>
  <w:style w:type="paragraph" w:styleId="HTML">
    <w:name w:val="HTML Preformatted"/>
    <w:basedOn w:val="a3"/>
    <w:link w:val="HTMLCh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</w:rPr>
  </w:style>
  <w:style w:type="paragraph" w:styleId="af8">
    <w:name w:val="Normal (Web)"/>
    <w:basedOn w:val="a3"/>
    <w:uiPriority w:val="99"/>
    <w:pPr>
      <w:spacing w:before="100" w:beforeAutospacing="1" w:after="100" w:afterAutospacing="1"/>
    </w:pPr>
    <w:rPr>
      <w:rFonts w:ascii="Times New Roman" w:hAnsi="Times New Roman" w:cs="Calibri"/>
    </w:rPr>
  </w:style>
  <w:style w:type="paragraph" w:styleId="17">
    <w:name w:val="index 1"/>
    <w:basedOn w:val="a3"/>
    <w:next w:val="a3"/>
    <w:semiHidden/>
    <w:qFormat/>
    <w:pPr>
      <w:spacing w:line="360" w:lineRule="auto"/>
      <w:jc w:val="center"/>
    </w:pPr>
    <w:rPr>
      <w:rFonts w:ascii="Times New Roman" w:hAnsi="Times New Roman" w:cs="Calibri"/>
      <w:sz w:val="21"/>
      <w:szCs w:val="21"/>
    </w:rPr>
  </w:style>
  <w:style w:type="paragraph" w:styleId="af9">
    <w:name w:val="Title"/>
    <w:basedOn w:val="a3"/>
    <w:next w:val="a3"/>
    <w:link w:val="Chara"/>
    <w:qFormat/>
    <w:pPr>
      <w:spacing w:before="240" w:after="60"/>
      <w:jc w:val="center"/>
      <w:outlineLvl w:val="0"/>
    </w:pPr>
    <w:rPr>
      <w:rFonts w:ascii="Cambria" w:eastAsiaTheme="minorEastAsia" w:hAnsi="Cambria" w:cs="Times New Roman"/>
      <w:b/>
      <w:bCs/>
      <w:kern w:val="2"/>
      <w:sz w:val="32"/>
      <w:szCs w:val="32"/>
    </w:rPr>
  </w:style>
  <w:style w:type="paragraph" w:styleId="afa">
    <w:name w:val="annotation subject"/>
    <w:basedOn w:val="ac"/>
    <w:next w:val="ac"/>
    <w:link w:val="Charb"/>
    <w:semiHidden/>
    <w:unhideWhenUsed/>
    <w:qFormat/>
    <w:rPr>
      <w:b/>
      <w:bCs/>
    </w:rPr>
  </w:style>
  <w:style w:type="table" w:styleId="afb">
    <w:name w:val="Table Grid"/>
    <w:basedOn w:val="a5"/>
    <w:qFormat/>
    <w:pPr>
      <w:widowControl w:val="0"/>
      <w:jc w:val="both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c">
    <w:name w:val="Table Theme"/>
    <w:basedOn w:val="a5"/>
    <w:qFormat/>
    <w:pPr>
      <w:widowControl w:val="0"/>
      <w:jc w:val="both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d">
    <w:name w:val="page number"/>
    <w:basedOn w:val="a4"/>
    <w:qFormat/>
  </w:style>
  <w:style w:type="character" w:styleId="afe">
    <w:name w:val="FollowedHyperlink"/>
    <w:qFormat/>
    <w:rPr>
      <w:color w:val="800080"/>
      <w:u w:val="single"/>
    </w:rPr>
  </w:style>
  <w:style w:type="character" w:styleId="aff">
    <w:name w:val="Emphasis"/>
    <w:uiPriority w:val="20"/>
    <w:qFormat/>
    <w:rPr>
      <w:caps/>
      <w:color w:val="244061"/>
      <w:spacing w:val="5"/>
    </w:rPr>
  </w:style>
  <w:style w:type="character" w:styleId="aff0">
    <w:name w:val="Hyperlink"/>
    <w:uiPriority w:val="99"/>
    <w:unhideWhenUsed/>
    <w:qFormat/>
    <w:rPr>
      <w:color w:val="0000FF"/>
      <w:u w:val="single"/>
    </w:rPr>
  </w:style>
  <w:style w:type="character" w:styleId="aff1">
    <w:name w:val="annotation reference"/>
    <w:basedOn w:val="a4"/>
    <w:unhideWhenUsed/>
    <w:qFormat/>
    <w:rPr>
      <w:sz w:val="21"/>
      <w:szCs w:val="21"/>
    </w:rPr>
  </w:style>
  <w:style w:type="character" w:customStyle="1" w:styleId="Char10">
    <w:name w:val="页眉 Char1"/>
    <w:basedOn w:val="a4"/>
    <w:link w:val="af4"/>
    <w:uiPriority w:val="99"/>
    <w:qFormat/>
    <w:rPr>
      <w:sz w:val="18"/>
      <w:szCs w:val="18"/>
    </w:rPr>
  </w:style>
  <w:style w:type="character" w:customStyle="1" w:styleId="Char8">
    <w:name w:val="页脚 Char"/>
    <w:basedOn w:val="a4"/>
    <w:link w:val="af3"/>
    <w:uiPriority w:val="99"/>
    <w:qFormat/>
    <w:rPr>
      <w:sz w:val="18"/>
      <w:szCs w:val="18"/>
    </w:rPr>
  </w:style>
  <w:style w:type="character" w:customStyle="1" w:styleId="Chara">
    <w:name w:val="标题 Char"/>
    <w:link w:val="af9"/>
    <w:qFormat/>
    <w:rPr>
      <w:rFonts w:ascii="Cambria" w:hAnsi="Cambria" w:cs="Times New Roman"/>
      <w:b/>
      <w:bCs/>
      <w:sz w:val="32"/>
      <w:szCs w:val="32"/>
    </w:rPr>
  </w:style>
  <w:style w:type="character" w:customStyle="1" w:styleId="aff2">
    <w:name w:val="标题 字符"/>
    <w:basedOn w:val="a4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1Char">
    <w:name w:val="标题 1 Char"/>
    <w:basedOn w:val="a4"/>
    <w:link w:val="15"/>
    <w:qFormat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Charc">
    <w:name w:val="页眉 Char"/>
    <w:qFormat/>
    <w:rPr>
      <w:rFonts w:ascii="宋体" w:hAnsi="宋体" w:cs="宋体"/>
      <w:sz w:val="18"/>
      <w:szCs w:val="18"/>
    </w:rPr>
  </w:style>
  <w:style w:type="paragraph" w:styleId="aff3">
    <w:name w:val="List Paragraph"/>
    <w:basedOn w:val="a3"/>
    <w:uiPriority w:val="34"/>
    <w:qFormat/>
    <w:pPr>
      <w:ind w:firstLineChars="200" w:firstLine="420"/>
    </w:pPr>
  </w:style>
  <w:style w:type="paragraph" w:customStyle="1" w:styleId="18">
    <w:name w:val="标题1"/>
    <w:basedOn w:val="a3"/>
    <w:qFormat/>
    <w:pPr>
      <w:keepLines/>
      <w:widowControl w:val="0"/>
      <w:adjustRightInd w:val="0"/>
      <w:spacing w:before="240" w:after="240" w:line="360" w:lineRule="auto"/>
      <w:jc w:val="center"/>
      <w:outlineLvl w:val="0"/>
    </w:pPr>
    <w:rPr>
      <w:rFonts w:ascii="Calibri" w:eastAsia="黑体" w:hAnsi="Calibri" w:cs="Calibri"/>
      <w:b/>
      <w:bCs/>
      <w:kern w:val="44"/>
      <w:sz w:val="32"/>
      <w:szCs w:val="32"/>
    </w:rPr>
  </w:style>
  <w:style w:type="character" w:customStyle="1" w:styleId="160">
    <w:name w:val="16"/>
    <w:basedOn w:val="a4"/>
    <w:qFormat/>
    <w:rPr>
      <w:rFonts w:ascii="Calibri" w:hAnsi="Calibri" w:cs="Calibri" w:hint="default"/>
      <w:kern w:val="2"/>
      <w:sz w:val="24"/>
      <w:szCs w:val="24"/>
    </w:rPr>
  </w:style>
  <w:style w:type="character" w:customStyle="1" w:styleId="2Char">
    <w:name w:val="标题 2 Char"/>
    <w:basedOn w:val="a4"/>
    <w:link w:val="24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正文文本缩进 Char"/>
    <w:basedOn w:val="a4"/>
    <w:link w:val="af"/>
    <w:uiPriority w:val="99"/>
    <w:qFormat/>
    <w:rPr>
      <w:kern w:val="2"/>
      <w:sz w:val="21"/>
      <w:szCs w:val="22"/>
    </w:rPr>
  </w:style>
  <w:style w:type="paragraph" w:customStyle="1" w:styleId="aff4">
    <w:name w:val="表头（罗慧）"/>
    <w:basedOn w:val="a3"/>
    <w:link w:val="Chard"/>
    <w:qFormat/>
    <w:pPr>
      <w:widowControl w:val="0"/>
      <w:adjustRightInd w:val="0"/>
      <w:snapToGrid w:val="0"/>
      <w:spacing w:line="360" w:lineRule="auto"/>
      <w:jc w:val="right"/>
    </w:pPr>
    <w:rPr>
      <w:rFonts w:ascii="Calibri" w:eastAsia="黑体" w:hAnsi="Calibri" w:cs="Calibri"/>
      <w:b/>
      <w:bCs/>
      <w:color w:val="000000"/>
    </w:rPr>
  </w:style>
  <w:style w:type="character" w:customStyle="1" w:styleId="3Char">
    <w:name w:val="标题 3 Char"/>
    <w:basedOn w:val="a4"/>
    <w:link w:val="30"/>
    <w:uiPriority w:val="9"/>
    <w:qFormat/>
    <w:rPr>
      <w:rFonts w:ascii="宋体" w:eastAsia="宋体" w:hAnsi="宋体" w:cs="宋体"/>
      <w:b/>
      <w:bCs/>
      <w:sz w:val="32"/>
      <w:szCs w:val="32"/>
    </w:rPr>
  </w:style>
  <w:style w:type="paragraph" w:customStyle="1" w:styleId="19">
    <w:name w:val="正文1"/>
    <w:basedOn w:val="a3"/>
    <w:link w:val="Chare"/>
    <w:qFormat/>
    <w:pPr>
      <w:widowControl w:val="0"/>
      <w:spacing w:before="120" w:after="120" w:line="360" w:lineRule="auto"/>
      <w:ind w:firstLineChars="200" w:firstLine="200"/>
      <w:jc w:val="both"/>
    </w:pPr>
    <w:rPr>
      <w:rFonts w:ascii="Arial" w:hAnsi="Arial" w:cs="Arial"/>
    </w:rPr>
  </w:style>
  <w:style w:type="character" w:customStyle="1" w:styleId="2Char1">
    <w:name w:val="正文文本 2 Char"/>
    <w:basedOn w:val="a4"/>
    <w:link w:val="27"/>
    <w:qFormat/>
    <w:rPr>
      <w:rFonts w:ascii="宋体" w:eastAsia="宋体" w:hAnsi="宋体" w:cs="宋体"/>
      <w:sz w:val="24"/>
      <w:szCs w:val="24"/>
    </w:rPr>
  </w:style>
  <w:style w:type="character" w:customStyle="1" w:styleId="4Char">
    <w:name w:val="标题 4 Char"/>
    <w:basedOn w:val="a4"/>
    <w:link w:val="42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7">
    <w:name w:val="批注框文本 Char"/>
    <w:basedOn w:val="a4"/>
    <w:link w:val="af2"/>
    <w:uiPriority w:val="99"/>
    <w:semiHidden/>
    <w:qFormat/>
    <w:rPr>
      <w:rFonts w:ascii="宋体" w:eastAsia="宋体" w:hAnsi="宋体" w:cs="宋体"/>
      <w:sz w:val="18"/>
      <w:szCs w:val="18"/>
    </w:rPr>
  </w:style>
  <w:style w:type="character" w:customStyle="1" w:styleId="Char1">
    <w:name w:val="批注文字 Char"/>
    <w:basedOn w:val="a4"/>
    <w:link w:val="ac"/>
    <w:qFormat/>
    <w:rPr>
      <w:rFonts w:ascii="宋体" w:eastAsia="宋体" w:hAnsi="宋体" w:cs="宋体"/>
      <w:sz w:val="24"/>
      <w:szCs w:val="24"/>
    </w:rPr>
  </w:style>
  <w:style w:type="character" w:customStyle="1" w:styleId="Charb">
    <w:name w:val="批注主题 Char"/>
    <w:basedOn w:val="Char1"/>
    <w:link w:val="afa"/>
    <w:uiPriority w:val="99"/>
    <w:semiHidden/>
    <w:qFormat/>
    <w:rPr>
      <w:rFonts w:ascii="宋体" w:eastAsia="宋体" w:hAnsi="宋体" w:cs="宋体"/>
      <w:b/>
      <w:bCs/>
      <w:sz w:val="24"/>
      <w:szCs w:val="24"/>
    </w:rPr>
  </w:style>
  <w:style w:type="character" w:customStyle="1" w:styleId="Chare">
    <w:name w:val="正文 Char"/>
    <w:link w:val="19"/>
    <w:qFormat/>
    <w:rPr>
      <w:rFonts w:ascii="Arial" w:eastAsia="宋体" w:hAnsi="Arial" w:cs="Arial"/>
      <w:sz w:val="24"/>
      <w:szCs w:val="24"/>
    </w:rPr>
  </w:style>
  <w:style w:type="character" w:customStyle="1" w:styleId="5Char">
    <w:name w:val="标题 5 Char"/>
    <w:basedOn w:val="a4"/>
    <w:link w:val="5"/>
    <w:qFormat/>
    <w:rPr>
      <w:rFonts w:ascii="Arial" w:eastAsia="宋体" w:hAnsi="Arial" w:cs="Times New Roman"/>
      <w:b/>
      <w:bCs/>
      <w:kern w:val="2"/>
      <w:sz w:val="24"/>
      <w:szCs w:val="28"/>
    </w:rPr>
  </w:style>
  <w:style w:type="character" w:customStyle="1" w:styleId="6Char">
    <w:name w:val="标题 6 Char"/>
    <w:basedOn w:val="a4"/>
    <w:link w:val="6"/>
    <w:rPr>
      <w:rFonts w:ascii="Arial" w:eastAsia="宋体" w:hAnsi="Arial" w:cs="Times New Roman"/>
      <w:b/>
      <w:bCs/>
      <w:kern w:val="2"/>
      <w:sz w:val="24"/>
      <w:szCs w:val="24"/>
    </w:rPr>
  </w:style>
  <w:style w:type="character" w:customStyle="1" w:styleId="7Char">
    <w:name w:val="标题 7 Char"/>
    <w:basedOn w:val="a4"/>
    <w:link w:val="7"/>
    <w:qFormat/>
    <w:rPr>
      <w:rFonts w:ascii="Arial" w:eastAsia="宋体" w:hAnsi="Arial" w:cs="Times New Roman"/>
      <w:b/>
      <w:kern w:val="20"/>
      <w:lang w:eastAsia="en-US"/>
    </w:rPr>
  </w:style>
  <w:style w:type="character" w:customStyle="1" w:styleId="8Char">
    <w:name w:val="标题 8 Char"/>
    <w:basedOn w:val="a4"/>
    <w:link w:val="8"/>
    <w:qFormat/>
    <w:rPr>
      <w:rFonts w:ascii="Helvetica" w:eastAsia="宋体" w:hAnsi="Helvetica" w:cs="Times New Roman"/>
      <w:i/>
      <w:lang w:eastAsia="en-US"/>
    </w:rPr>
  </w:style>
  <w:style w:type="character" w:customStyle="1" w:styleId="9Char">
    <w:name w:val="标题 9 Char"/>
    <w:basedOn w:val="a4"/>
    <w:link w:val="9"/>
    <w:qFormat/>
    <w:rPr>
      <w:rFonts w:ascii="Arial" w:eastAsia="黑体" w:hAnsi="Arial" w:cs="Times New Roman"/>
      <w:kern w:val="2"/>
      <w:sz w:val="24"/>
      <w:szCs w:val="21"/>
    </w:rPr>
  </w:style>
  <w:style w:type="character" w:customStyle="1" w:styleId="4Char0">
    <w:name w:val="文件标题4 Char"/>
    <w:link w:val="4"/>
    <w:qFormat/>
    <w:rPr>
      <w:rFonts w:ascii="宋体" w:eastAsiaTheme="minorEastAsia" w:hAnsi="宋体" w:cstheme="minorBidi"/>
      <w:bCs/>
      <w:color w:val="FF0000"/>
      <w:sz w:val="21"/>
      <w:szCs w:val="24"/>
      <w:lang w:eastAsia="ko-KR"/>
    </w:rPr>
  </w:style>
  <w:style w:type="paragraph" w:customStyle="1" w:styleId="4">
    <w:name w:val="文件标题4"/>
    <w:basedOn w:val="ae"/>
    <w:next w:val="af"/>
    <w:link w:val="4Char0"/>
    <w:qFormat/>
    <w:pPr>
      <w:widowControl w:val="0"/>
      <w:numPr>
        <w:ilvl w:val="3"/>
        <w:numId w:val="5"/>
      </w:numPr>
      <w:tabs>
        <w:tab w:val="left" w:pos="840"/>
        <w:tab w:val="left" w:pos="2569"/>
      </w:tabs>
      <w:adjustRightInd w:val="0"/>
      <w:spacing w:before="120" w:afterLines="50" w:after="156" w:line="360" w:lineRule="auto"/>
      <w:textAlignment w:val="baseline"/>
      <w:outlineLvl w:val="3"/>
    </w:pPr>
    <w:rPr>
      <w:rFonts w:eastAsiaTheme="minorEastAsia" w:cstheme="minorBidi"/>
      <w:bCs/>
      <w:color w:val="FF0000"/>
      <w:sz w:val="21"/>
      <w:szCs w:val="24"/>
    </w:rPr>
  </w:style>
  <w:style w:type="character" w:customStyle="1" w:styleId="Charf">
    <w:name w:val="北控表格正文 Char"/>
    <w:link w:val="aff5"/>
    <w:qFormat/>
    <w:rPr>
      <w:sz w:val="18"/>
      <w:szCs w:val="24"/>
    </w:rPr>
  </w:style>
  <w:style w:type="paragraph" w:customStyle="1" w:styleId="aff5">
    <w:name w:val="北控表格正文"/>
    <w:basedOn w:val="a3"/>
    <w:link w:val="Charf"/>
    <w:pPr>
      <w:widowControl w:val="0"/>
      <w:spacing w:beforeLines="20" w:before="20" w:afterLines="20" w:after="20"/>
      <w:jc w:val="both"/>
    </w:pPr>
    <w:rPr>
      <w:rFonts w:asciiTheme="minorHAnsi" w:eastAsiaTheme="minorEastAsia" w:hAnsiTheme="minorHAnsi" w:cstheme="minorBidi"/>
      <w:sz w:val="18"/>
    </w:rPr>
  </w:style>
  <w:style w:type="character" w:customStyle="1" w:styleId="4Char1">
    <w:name w:val="样式 标题 4 + Char"/>
    <w:link w:val="44"/>
    <w:qFormat/>
    <w:rPr>
      <w:rFonts w:ascii="Arial" w:eastAsia="黑体" w:hAnsi="Arial"/>
      <w:b/>
      <w:bCs/>
      <w:kern w:val="2"/>
      <w:sz w:val="28"/>
      <w:szCs w:val="28"/>
    </w:rPr>
  </w:style>
  <w:style w:type="paragraph" w:customStyle="1" w:styleId="44">
    <w:name w:val="样式 标题 4 +"/>
    <w:basedOn w:val="42"/>
    <w:link w:val="4Char1"/>
    <w:qFormat/>
    <w:pPr>
      <w:widowControl w:val="0"/>
      <w:tabs>
        <w:tab w:val="left" w:pos="864"/>
        <w:tab w:val="left" w:pos="1865"/>
      </w:tabs>
      <w:spacing w:beforeLines="50" w:before="156" w:afterLines="50" w:after="156" w:line="360" w:lineRule="auto"/>
      <w:ind w:left="1493" w:hanging="708"/>
      <w:jc w:val="both"/>
    </w:pPr>
    <w:rPr>
      <w:rFonts w:ascii="Arial" w:eastAsia="黑体" w:hAnsi="Arial" w:cstheme="minorBidi"/>
      <w:kern w:val="2"/>
    </w:rPr>
  </w:style>
  <w:style w:type="character" w:customStyle="1" w:styleId="1Char0">
    <w:name w:val="北控列表1 Char"/>
    <w:link w:val="12"/>
    <w:qFormat/>
    <w:rPr>
      <w:rFonts w:ascii="Arial" w:eastAsiaTheme="minorEastAsia" w:hAnsi="Arial" w:cstheme="minorBidi"/>
      <w:kern w:val="2"/>
      <w:sz w:val="24"/>
      <w:szCs w:val="9"/>
    </w:rPr>
  </w:style>
  <w:style w:type="paragraph" w:customStyle="1" w:styleId="12">
    <w:name w:val="北控列表1"/>
    <w:basedOn w:val="a3"/>
    <w:link w:val="1Char0"/>
    <w:qFormat/>
    <w:pPr>
      <w:widowControl w:val="0"/>
      <w:numPr>
        <w:numId w:val="6"/>
      </w:numPr>
      <w:tabs>
        <w:tab w:val="left" w:pos="760"/>
      </w:tabs>
      <w:spacing w:line="360" w:lineRule="auto"/>
      <w:jc w:val="both"/>
    </w:pPr>
    <w:rPr>
      <w:rFonts w:ascii="Arial" w:eastAsiaTheme="minorEastAsia" w:hAnsi="Arial" w:cstheme="minorBidi"/>
      <w:kern w:val="2"/>
      <w:szCs w:val="9"/>
    </w:rPr>
  </w:style>
  <w:style w:type="character" w:customStyle="1" w:styleId="Charf0">
    <w:name w:val="应答正文 Char"/>
    <w:link w:val="aff6"/>
    <w:qFormat/>
    <w:rPr>
      <w:kern w:val="2"/>
      <w:sz w:val="21"/>
      <w:szCs w:val="24"/>
    </w:rPr>
  </w:style>
  <w:style w:type="paragraph" w:customStyle="1" w:styleId="aff6">
    <w:name w:val="应答正文"/>
    <w:basedOn w:val="a3"/>
    <w:link w:val="Charf0"/>
    <w:qFormat/>
    <w:pPr>
      <w:widowControl w:val="0"/>
      <w:spacing w:beforeLines="50" w:afterLines="50" w:line="288" w:lineRule="auto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customStyle="1" w:styleId="Char11">
    <w:name w:val="北控图名 Char1"/>
    <w:link w:val="a1"/>
    <w:qFormat/>
    <w:rPr>
      <w:rFonts w:ascii="Arial" w:eastAsiaTheme="minorEastAsia" w:hAnsi="Arial" w:cstheme="minorBidi"/>
      <w:kern w:val="2"/>
      <w:sz w:val="24"/>
      <w:szCs w:val="24"/>
    </w:rPr>
  </w:style>
  <w:style w:type="paragraph" w:customStyle="1" w:styleId="a1">
    <w:name w:val="北控图名"/>
    <w:basedOn w:val="a3"/>
    <w:next w:val="a3"/>
    <w:link w:val="Char11"/>
    <w:qFormat/>
    <w:pPr>
      <w:widowControl w:val="0"/>
      <w:numPr>
        <w:numId w:val="7"/>
      </w:numPr>
      <w:tabs>
        <w:tab w:val="left" w:pos="1260"/>
      </w:tabs>
      <w:spacing w:line="360" w:lineRule="auto"/>
      <w:jc w:val="center"/>
    </w:pPr>
    <w:rPr>
      <w:rFonts w:ascii="Arial" w:eastAsiaTheme="minorEastAsia" w:hAnsi="Arial" w:cstheme="minorBidi"/>
      <w:kern w:val="2"/>
    </w:rPr>
  </w:style>
  <w:style w:type="character" w:customStyle="1" w:styleId="1Char1">
    <w:name w:val="列表1 Char"/>
    <w:link w:val="1a"/>
    <w:qFormat/>
    <w:rPr>
      <w:rFonts w:ascii="Arial" w:eastAsia="宋体" w:hAnsi="Arial"/>
      <w:kern w:val="2"/>
      <w:sz w:val="24"/>
      <w:szCs w:val="9"/>
    </w:rPr>
  </w:style>
  <w:style w:type="paragraph" w:customStyle="1" w:styleId="1a">
    <w:name w:val="列表1"/>
    <w:basedOn w:val="a3"/>
    <w:link w:val="1Char1"/>
    <w:qFormat/>
    <w:pPr>
      <w:widowControl w:val="0"/>
      <w:tabs>
        <w:tab w:val="left" w:pos="1260"/>
      </w:tabs>
      <w:spacing w:line="360" w:lineRule="auto"/>
      <w:ind w:left="1260" w:hanging="420"/>
      <w:jc w:val="both"/>
    </w:pPr>
    <w:rPr>
      <w:rFonts w:ascii="Arial" w:hAnsi="Arial" w:cstheme="minorBidi"/>
      <w:kern w:val="2"/>
      <w:szCs w:val="9"/>
    </w:rPr>
  </w:style>
  <w:style w:type="character" w:customStyle="1" w:styleId="Chard">
    <w:name w:val="表头（罗慧） Char"/>
    <w:link w:val="aff4"/>
    <w:qFormat/>
    <w:rPr>
      <w:rFonts w:ascii="Calibri" w:eastAsia="黑体" w:hAnsi="Calibri" w:cs="Calibri"/>
      <w:b/>
      <w:bCs/>
      <w:color w:val="000000"/>
      <w:sz w:val="24"/>
      <w:szCs w:val="24"/>
    </w:rPr>
  </w:style>
  <w:style w:type="character" w:customStyle="1" w:styleId="Charf1">
    <w:name w:val="北控图名 Char"/>
    <w:qFormat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aff7">
    <w:name w:val="正文文本首行缩进 字符"/>
    <w:link w:val="Style142"/>
    <w:qFormat/>
    <w:rPr>
      <w:kern w:val="2"/>
      <w:sz w:val="21"/>
      <w:szCs w:val="24"/>
    </w:rPr>
  </w:style>
  <w:style w:type="paragraph" w:customStyle="1" w:styleId="Style142">
    <w:name w:val="_Style 142"/>
    <w:basedOn w:val="ae"/>
    <w:next w:val="a8"/>
    <w:link w:val="aff7"/>
    <w:qFormat/>
    <w:pPr>
      <w:widowControl w:val="0"/>
      <w:spacing w:line="240" w:lineRule="auto"/>
      <w:ind w:firstLineChars="100" w:firstLine="420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customStyle="1" w:styleId="TDContents">
    <w:name w:val="TDContents"/>
    <w:qFormat/>
    <w:rPr>
      <w:rFonts w:ascii="Arial" w:hAnsi="Arial"/>
    </w:rPr>
  </w:style>
  <w:style w:type="character" w:customStyle="1" w:styleId="tw4winMark">
    <w:name w:val="tw4winMark"/>
    <w:rPr>
      <w:rFonts w:ascii="Courier New" w:hAnsi="Courier New" w:cs="Courier New"/>
      <w:vanish/>
      <w:color w:val="800080"/>
      <w:sz w:val="24"/>
      <w:vertAlign w:val="subscript"/>
    </w:rPr>
  </w:style>
  <w:style w:type="character" w:customStyle="1" w:styleId="1CharChar">
    <w:name w:val="投标列表1 Char Char"/>
    <w:link w:val="10"/>
    <w:qFormat/>
    <w:locked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10">
    <w:name w:val="投标列表1"/>
    <w:basedOn w:val="a3"/>
    <w:next w:val="a3"/>
    <w:link w:val="1CharChar"/>
    <w:qFormat/>
    <w:pPr>
      <w:widowControl w:val="0"/>
      <w:numPr>
        <w:numId w:val="8"/>
      </w:numPr>
      <w:spacing w:before="120" w:after="120"/>
      <w:ind w:left="714" w:hanging="357"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customStyle="1" w:styleId="2Char2">
    <w:name w:val="正文2 Char"/>
    <w:link w:val="28"/>
    <w:qFormat/>
    <w:rPr>
      <w:kern w:val="2"/>
      <w:sz w:val="24"/>
      <w:szCs w:val="24"/>
    </w:rPr>
  </w:style>
  <w:style w:type="paragraph" w:customStyle="1" w:styleId="28">
    <w:name w:val="正文2"/>
    <w:basedOn w:val="a3"/>
    <w:link w:val="2Char2"/>
    <w:qFormat/>
    <w:pPr>
      <w:widowControl w:val="0"/>
      <w:tabs>
        <w:tab w:val="left" w:pos="720"/>
      </w:tabs>
      <w:spacing w:beforeLines="50" w:before="156" w:afterLines="50" w:after="156" w:line="25" w:lineRule="atLeast"/>
      <w:ind w:left="1714" w:hanging="274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Charf2">
    <w:name w:val="题注 Char"/>
    <w:qFormat/>
    <w:rPr>
      <w:rFonts w:ascii="Arial" w:eastAsia="黑体" w:hAnsi="Arial" w:cs="Arial"/>
      <w:kern w:val="2"/>
      <w:lang w:val="en-US" w:eastAsia="zh-CN" w:bidi="ar-SA"/>
    </w:rPr>
  </w:style>
  <w:style w:type="character" w:customStyle="1" w:styleId="Charf3">
    <w:name w:val="北控题注 Char"/>
    <w:qFormat/>
    <w:rPr>
      <w:rFonts w:ascii="Arial" w:eastAsia="宋体" w:hAnsi="Arial" w:cs="Arial"/>
      <w:kern w:val="2"/>
      <w:sz w:val="24"/>
      <w:lang w:val="en-US" w:eastAsia="zh-CN" w:bidi="ar-SA"/>
    </w:rPr>
  </w:style>
  <w:style w:type="character" w:customStyle="1" w:styleId="Charf4">
    <w:name w:val="表格标题 Char"/>
    <w:link w:val="aff8"/>
    <w:qFormat/>
    <w:rPr>
      <w:rFonts w:cs="宋体"/>
      <w:b/>
      <w:kern w:val="2"/>
      <w:sz w:val="18"/>
    </w:rPr>
  </w:style>
  <w:style w:type="paragraph" w:customStyle="1" w:styleId="aff8">
    <w:name w:val="表格标题"/>
    <w:basedOn w:val="a3"/>
    <w:link w:val="Charf4"/>
    <w:qFormat/>
    <w:pPr>
      <w:widowControl w:val="0"/>
      <w:jc w:val="center"/>
    </w:pPr>
    <w:rPr>
      <w:rFonts w:asciiTheme="minorHAnsi" w:eastAsiaTheme="minorEastAsia" w:hAnsiTheme="minorHAnsi"/>
      <w:b/>
      <w:kern w:val="2"/>
      <w:sz w:val="18"/>
      <w:szCs w:val="20"/>
    </w:rPr>
  </w:style>
  <w:style w:type="character" w:customStyle="1" w:styleId="Charf5">
    <w:name w:val="图名称 Char"/>
    <w:link w:val="aff9"/>
    <w:qFormat/>
    <w:rPr>
      <w:rFonts w:ascii="Tahoma" w:eastAsia="宋体" w:hAnsi="Tahoma"/>
      <w:kern w:val="2"/>
      <w:sz w:val="18"/>
    </w:rPr>
  </w:style>
  <w:style w:type="paragraph" w:customStyle="1" w:styleId="aff9">
    <w:name w:val="图名称"/>
    <w:basedOn w:val="a3"/>
    <w:link w:val="Charf5"/>
    <w:qFormat/>
    <w:pPr>
      <w:widowControl w:val="0"/>
      <w:spacing w:beforeLines="20" w:before="62" w:afterLines="20" w:after="62"/>
      <w:jc w:val="center"/>
    </w:pPr>
    <w:rPr>
      <w:rFonts w:ascii="Tahoma" w:hAnsi="Tahoma" w:cstheme="minorBidi"/>
      <w:kern w:val="2"/>
      <w:sz w:val="18"/>
      <w:szCs w:val="20"/>
    </w:rPr>
  </w:style>
  <w:style w:type="character" w:customStyle="1" w:styleId="Charf6">
    <w:name w:val="表格单元 Char"/>
    <w:link w:val="affa"/>
    <w:qFormat/>
    <w:rPr>
      <w:kern w:val="2"/>
      <w:sz w:val="18"/>
      <w:szCs w:val="24"/>
    </w:rPr>
  </w:style>
  <w:style w:type="paragraph" w:customStyle="1" w:styleId="affa">
    <w:name w:val="表格单元"/>
    <w:basedOn w:val="a3"/>
    <w:link w:val="Charf6"/>
    <w:qFormat/>
    <w:pPr>
      <w:widowControl w:val="0"/>
      <w:adjustRightInd w:val="0"/>
      <w:snapToGrid w:val="0"/>
    </w:pPr>
    <w:rPr>
      <w:rFonts w:asciiTheme="minorHAnsi" w:eastAsiaTheme="minorEastAsia" w:hAnsiTheme="minorHAnsi" w:cstheme="minorBidi"/>
      <w:kern w:val="2"/>
      <w:sz w:val="18"/>
    </w:rPr>
  </w:style>
  <w:style w:type="character" w:customStyle="1" w:styleId="Charf7">
    <w:name w:val="标书正文 Char"/>
    <w:link w:val="affb"/>
    <w:rPr>
      <w:rFonts w:ascii="Arial" w:eastAsia="宋体" w:hAnsi="Arial"/>
      <w:kern w:val="2"/>
      <w:sz w:val="24"/>
      <w:szCs w:val="24"/>
    </w:rPr>
  </w:style>
  <w:style w:type="paragraph" w:customStyle="1" w:styleId="affb">
    <w:name w:val="标书正文"/>
    <w:basedOn w:val="a3"/>
    <w:link w:val="Charf7"/>
    <w:qFormat/>
    <w:pPr>
      <w:widowControl w:val="0"/>
      <w:spacing w:line="360" w:lineRule="auto"/>
      <w:ind w:firstLine="539"/>
      <w:jc w:val="both"/>
    </w:pPr>
    <w:rPr>
      <w:rFonts w:ascii="Arial" w:hAnsi="Arial" w:cstheme="minorBidi"/>
      <w:kern w:val="2"/>
    </w:rPr>
  </w:style>
  <w:style w:type="character" w:customStyle="1" w:styleId="apple-converted-space">
    <w:name w:val="apple-converted-space"/>
    <w:qFormat/>
  </w:style>
  <w:style w:type="character" w:customStyle="1" w:styleId="Charf8">
    <w:name w:val="标书题注 Char"/>
    <w:link w:val="affc"/>
    <w:qFormat/>
    <w:rPr>
      <w:rFonts w:ascii="黑体" w:eastAsia="黑体" w:hAnsi="黑体"/>
      <w:szCs w:val="21"/>
    </w:rPr>
  </w:style>
  <w:style w:type="paragraph" w:customStyle="1" w:styleId="affc">
    <w:name w:val="标书题注"/>
    <w:basedOn w:val="a9"/>
    <w:link w:val="Charf8"/>
    <w:qFormat/>
    <w:pPr>
      <w:snapToGrid w:val="0"/>
      <w:jc w:val="center"/>
    </w:pPr>
    <w:rPr>
      <w:rFonts w:ascii="黑体" w:hAnsi="黑体" w:cstheme="minorBidi"/>
      <w:kern w:val="0"/>
      <w:szCs w:val="21"/>
    </w:rPr>
  </w:style>
  <w:style w:type="character" w:customStyle="1" w:styleId="Char12">
    <w:name w:val="图名 Char1"/>
    <w:link w:val="a2"/>
    <w:qFormat/>
    <w:rPr>
      <w:rFonts w:ascii="Arial" w:eastAsiaTheme="minorEastAsia" w:hAnsi="Arial" w:cstheme="minorBidi"/>
      <w:kern w:val="2"/>
      <w:sz w:val="24"/>
      <w:szCs w:val="24"/>
    </w:rPr>
  </w:style>
  <w:style w:type="paragraph" w:customStyle="1" w:styleId="a2">
    <w:name w:val="图名"/>
    <w:basedOn w:val="a3"/>
    <w:next w:val="a3"/>
    <w:link w:val="Char12"/>
    <w:qFormat/>
    <w:pPr>
      <w:widowControl w:val="0"/>
      <w:numPr>
        <w:numId w:val="9"/>
      </w:numPr>
      <w:tabs>
        <w:tab w:val="left" w:pos="1260"/>
      </w:tabs>
      <w:spacing w:line="360" w:lineRule="auto"/>
      <w:jc w:val="center"/>
    </w:pPr>
    <w:rPr>
      <w:rFonts w:ascii="Arial" w:eastAsiaTheme="minorEastAsia" w:hAnsi="Arial" w:cstheme="minorBidi"/>
      <w:kern w:val="2"/>
    </w:rPr>
  </w:style>
  <w:style w:type="character" w:customStyle="1" w:styleId="Charf9">
    <w:name w:val="正文使用 Char"/>
    <w:link w:val="affd"/>
    <w:qFormat/>
    <w:rPr>
      <w:kern w:val="2"/>
      <w:sz w:val="24"/>
      <w:szCs w:val="24"/>
    </w:rPr>
  </w:style>
  <w:style w:type="paragraph" w:customStyle="1" w:styleId="affd">
    <w:name w:val="正文使用"/>
    <w:basedOn w:val="a8"/>
    <w:link w:val="Charf9"/>
    <w:qFormat/>
    <w:pPr>
      <w:spacing w:line="360" w:lineRule="auto"/>
      <w:ind w:firstLineChars="200" w:firstLine="480"/>
    </w:pPr>
    <w:rPr>
      <w:sz w:val="24"/>
    </w:rPr>
  </w:style>
  <w:style w:type="character" w:customStyle="1" w:styleId="Charfa">
    <w:name w:val="正文，北控正文 Char"/>
    <w:link w:val="affe"/>
    <w:qFormat/>
    <w:rPr>
      <w:rFonts w:ascii="Arial" w:eastAsia="宋体" w:hAnsi="Arial" w:cs="宋体"/>
      <w:kern w:val="2"/>
      <w:sz w:val="24"/>
      <w:szCs w:val="24"/>
    </w:rPr>
  </w:style>
  <w:style w:type="paragraph" w:customStyle="1" w:styleId="affe">
    <w:name w:val="正文，北控正文"/>
    <w:basedOn w:val="110"/>
    <w:link w:val="Charfa"/>
    <w:qFormat/>
    <w:pPr>
      <w:spacing w:before="120" w:after="120"/>
    </w:pPr>
    <w:rPr>
      <w:rFonts w:ascii="Arial" w:hAnsi="Arial"/>
      <w:szCs w:val="24"/>
    </w:rPr>
  </w:style>
  <w:style w:type="paragraph" w:customStyle="1" w:styleId="110">
    <w:name w:val="正文，北控正文11"/>
    <w:basedOn w:val="a3"/>
    <w:qFormat/>
    <w:pPr>
      <w:widowControl w:val="0"/>
      <w:spacing w:beforeLines="50" w:before="50" w:afterLines="50" w:after="50" w:line="360" w:lineRule="auto"/>
      <w:ind w:firstLine="420"/>
      <w:jc w:val="both"/>
    </w:pPr>
    <w:rPr>
      <w:kern w:val="2"/>
      <w:szCs w:val="20"/>
    </w:rPr>
  </w:style>
  <w:style w:type="character" w:customStyle="1" w:styleId="smalltitle">
    <w:name w:val="smalltitle"/>
    <w:qFormat/>
  </w:style>
  <w:style w:type="character" w:customStyle="1" w:styleId="Char">
    <w:name w:val="正文首行缩进 Char"/>
    <w:link w:val="a8"/>
    <w:qFormat/>
    <w:rPr>
      <w:kern w:val="2"/>
      <w:sz w:val="21"/>
      <w:szCs w:val="24"/>
    </w:rPr>
  </w:style>
  <w:style w:type="character" w:customStyle="1" w:styleId="Char5">
    <w:name w:val="纯文本 Char"/>
    <w:link w:val="af0"/>
    <w:qFormat/>
    <w:rPr>
      <w:rFonts w:ascii="宋体" w:hAnsi="Courier New"/>
      <w:kern w:val="2"/>
      <w:sz w:val="24"/>
    </w:rPr>
  </w:style>
  <w:style w:type="character" w:customStyle="1" w:styleId="2Char3">
    <w:name w:val="正文段落2 Char"/>
    <w:link w:val="29"/>
    <w:qFormat/>
    <w:rPr>
      <w:color w:val="000000"/>
      <w:kern w:val="2"/>
      <w:sz w:val="21"/>
      <w:szCs w:val="21"/>
    </w:rPr>
  </w:style>
  <w:style w:type="paragraph" w:customStyle="1" w:styleId="29">
    <w:name w:val="正文段落2"/>
    <w:basedOn w:val="ae"/>
    <w:link w:val="2Char3"/>
    <w:qFormat/>
    <w:pPr>
      <w:widowControl w:val="0"/>
      <w:spacing w:after="0" w:line="360" w:lineRule="auto"/>
      <w:ind w:firstLineChars="200" w:firstLine="420"/>
      <w:jc w:val="left"/>
    </w:pPr>
    <w:rPr>
      <w:rFonts w:asciiTheme="minorHAnsi" w:eastAsiaTheme="minorEastAsia" w:hAnsiTheme="minorHAnsi" w:cstheme="minorBidi"/>
      <w:color w:val="000000"/>
      <w:kern w:val="2"/>
      <w:sz w:val="21"/>
      <w:szCs w:val="21"/>
      <w:lang w:eastAsia="zh-CN"/>
    </w:rPr>
  </w:style>
  <w:style w:type="character" w:customStyle="1" w:styleId="CharChar">
    <w:name w:val="投标表格表头 Char Char"/>
    <w:link w:val="afff"/>
    <w:qFormat/>
    <w:rPr>
      <w:b/>
      <w:bCs/>
      <w:kern w:val="2"/>
      <w:sz w:val="18"/>
    </w:rPr>
  </w:style>
  <w:style w:type="paragraph" w:customStyle="1" w:styleId="afff">
    <w:name w:val="投标表格表头"/>
    <w:basedOn w:val="a3"/>
    <w:link w:val="CharChar"/>
    <w:qFormat/>
    <w:pPr>
      <w:widowControl w:val="0"/>
      <w:jc w:val="center"/>
    </w:pPr>
    <w:rPr>
      <w:rFonts w:asciiTheme="minorHAnsi" w:eastAsiaTheme="minorEastAsia" w:hAnsiTheme="minorHAnsi" w:cstheme="minorBidi"/>
      <w:b/>
      <w:bCs/>
      <w:kern w:val="2"/>
      <w:sz w:val="18"/>
      <w:szCs w:val="20"/>
    </w:rPr>
  </w:style>
  <w:style w:type="character" w:customStyle="1" w:styleId="Charfb">
    <w:name w:val="北控表名 Char"/>
    <w:qFormat/>
    <w:rPr>
      <w:rFonts w:eastAsia="宋体"/>
      <w:sz w:val="24"/>
      <w:szCs w:val="24"/>
      <w:lang w:val="en-AU" w:eastAsia="zh-CN" w:bidi="ar-SA"/>
    </w:rPr>
  </w:style>
  <w:style w:type="character" w:customStyle="1" w:styleId="CharChar0">
    <w:name w:val="投标表格正文 Char Char"/>
    <w:link w:val="afff0"/>
    <w:qFormat/>
    <w:rPr>
      <w:kern w:val="2"/>
      <w:sz w:val="18"/>
      <w:szCs w:val="24"/>
    </w:rPr>
  </w:style>
  <w:style w:type="paragraph" w:customStyle="1" w:styleId="afff0">
    <w:name w:val="投标表格正文"/>
    <w:basedOn w:val="a3"/>
    <w:link w:val="CharChar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18"/>
    </w:rPr>
  </w:style>
  <w:style w:type="character" w:customStyle="1" w:styleId="3Char0">
    <w:name w:val="正文文本 3 Char"/>
    <w:basedOn w:val="a4"/>
    <w:link w:val="31"/>
    <w:qFormat/>
    <w:rPr>
      <w:rFonts w:ascii="Calibri" w:eastAsia="宋体" w:hAnsi="Calibri" w:cs="Times New Roman"/>
      <w:kern w:val="2"/>
      <w:sz w:val="16"/>
      <w:szCs w:val="16"/>
    </w:rPr>
  </w:style>
  <w:style w:type="character" w:customStyle="1" w:styleId="Char0">
    <w:name w:val="文档结构图 Char"/>
    <w:basedOn w:val="a4"/>
    <w:link w:val="aa"/>
    <w:uiPriority w:val="99"/>
    <w:semiHidden/>
    <w:qFormat/>
    <w:rPr>
      <w:rFonts w:ascii="Calibri" w:eastAsia="宋体" w:hAnsi="Calibri" w:cs="Times New Roman"/>
      <w:kern w:val="2"/>
      <w:sz w:val="24"/>
      <w:szCs w:val="24"/>
      <w:shd w:val="clear" w:color="auto" w:fill="000080"/>
    </w:rPr>
  </w:style>
  <w:style w:type="character" w:customStyle="1" w:styleId="1b">
    <w:name w:val="纯文本 字符1"/>
    <w:basedOn w:val="a4"/>
    <w:uiPriority w:val="99"/>
    <w:semiHidden/>
    <w:qFormat/>
    <w:rPr>
      <w:rFonts w:asciiTheme="minorEastAsia" w:hAnsi="Courier New" w:cs="Courier New"/>
      <w:sz w:val="24"/>
      <w:szCs w:val="24"/>
    </w:rPr>
  </w:style>
  <w:style w:type="character" w:customStyle="1" w:styleId="Char3">
    <w:name w:val="正文文本 Char"/>
    <w:basedOn w:val="a4"/>
    <w:link w:val="ae"/>
    <w:qFormat/>
    <w:rPr>
      <w:rFonts w:ascii="宋体" w:eastAsia="宋体" w:hAnsi="宋体" w:cs="宋体"/>
      <w:sz w:val="22"/>
      <w:szCs w:val="22"/>
      <w:lang w:eastAsia="ko-KR"/>
    </w:rPr>
  </w:style>
  <w:style w:type="paragraph" w:customStyle="1" w:styleId="-">
    <w:name w:val="表格内容-居左"/>
    <w:basedOn w:val="-0"/>
    <w:qFormat/>
    <w:pPr>
      <w:jc w:val="left"/>
    </w:pPr>
  </w:style>
  <w:style w:type="paragraph" w:customStyle="1" w:styleId="-0">
    <w:name w:val="表格内容-居中"/>
    <w:qFormat/>
    <w:pPr>
      <w:spacing w:line="360" w:lineRule="auto"/>
      <w:jc w:val="center"/>
      <w:textAlignment w:val="center"/>
    </w:pPr>
    <w:rPr>
      <w:rFonts w:ascii="Calibri" w:hAnsi="Calibri"/>
      <w:kern w:val="2"/>
      <w:sz w:val="21"/>
      <w:szCs w:val="24"/>
    </w:rPr>
  </w:style>
  <w:style w:type="paragraph" w:customStyle="1" w:styleId="3">
    <w:name w:val="北控列表3"/>
    <w:basedOn w:val="a3"/>
    <w:qFormat/>
    <w:pPr>
      <w:widowControl w:val="0"/>
      <w:numPr>
        <w:numId w:val="10"/>
      </w:numPr>
      <w:tabs>
        <w:tab w:val="left" w:pos="1486"/>
      </w:tabs>
      <w:wordWrap w:val="0"/>
      <w:autoSpaceDE w:val="0"/>
      <w:autoSpaceDN w:val="0"/>
      <w:spacing w:line="360" w:lineRule="auto"/>
      <w:jc w:val="both"/>
    </w:pPr>
    <w:rPr>
      <w:rFonts w:ascii="Arial" w:hAnsi="Arial" w:cs="Times New Roman"/>
      <w:kern w:val="2"/>
    </w:rPr>
  </w:style>
  <w:style w:type="paragraph" w:customStyle="1" w:styleId="Arial">
    <w:name w:val="正文 + Arial"/>
    <w:basedOn w:val="aff9"/>
    <w:qFormat/>
    <w:pPr>
      <w:spacing w:before="48" w:after="48"/>
    </w:pPr>
    <w:rPr>
      <w:rFonts w:cs="宋体"/>
    </w:rPr>
  </w:style>
  <w:style w:type="paragraph" w:customStyle="1" w:styleId="StyleDMHeading2">
    <w:name w:val="Style DM Heading 2"/>
    <w:basedOn w:val="a3"/>
    <w:next w:val="a3"/>
    <w:qFormat/>
    <w:pPr>
      <w:widowControl w:val="0"/>
      <w:numPr>
        <w:ilvl w:val="1"/>
        <w:numId w:val="11"/>
      </w:numPr>
      <w:tabs>
        <w:tab w:val="left" w:pos="1021"/>
      </w:tabs>
      <w:wordWrap w:val="0"/>
      <w:autoSpaceDE w:val="0"/>
      <w:autoSpaceDN w:val="0"/>
      <w:spacing w:before="240" w:after="240" w:line="360" w:lineRule="exact"/>
      <w:outlineLvl w:val="1"/>
    </w:pPr>
    <w:rPr>
      <w:rFonts w:ascii="Arial" w:eastAsia="Dotum" w:hAnsi="Arial" w:cs="Times New Roman"/>
      <w:b/>
      <w:kern w:val="2"/>
      <w:sz w:val="28"/>
      <w:lang w:eastAsia="ko-KR"/>
    </w:rPr>
  </w:style>
  <w:style w:type="paragraph" w:customStyle="1" w:styleId="Appendix2">
    <w:name w:val="Appendix 2"/>
    <w:basedOn w:val="a3"/>
    <w:next w:val="a3"/>
    <w:qFormat/>
    <w:pPr>
      <w:keepNext/>
      <w:keepLines/>
      <w:numPr>
        <w:ilvl w:val="1"/>
        <w:numId w:val="12"/>
      </w:numPr>
      <w:tabs>
        <w:tab w:val="left" w:pos="1418"/>
      </w:tabs>
      <w:spacing w:before="240" w:after="120"/>
      <w:outlineLvl w:val="1"/>
    </w:pPr>
    <w:rPr>
      <w:rFonts w:ascii="Arial" w:hAnsi="Arial" w:cs="Times New Roman"/>
      <w:b/>
      <w:sz w:val="32"/>
      <w:szCs w:val="20"/>
      <w:lang w:val="en-GB" w:eastAsia="en-US"/>
    </w:rPr>
  </w:style>
  <w:style w:type="paragraph" w:customStyle="1" w:styleId="AlphaList">
    <w:name w:val="Alpha List"/>
    <w:basedOn w:val="a3"/>
    <w:qFormat/>
    <w:pPr>
      <w:numPr>
        <w:numId w:val="13"/>
      </w:numPr>
      <w:tabs>
        <w:tab w:val="left" w:pos="1985"/>
      </w:tabs>
      <w:spacing w:after="120"/>
    </w:pPr>
    <w:rPr>
      <w:rFonts w:ascii="Arial" w:hAnsi="Arial" w:cs="Times New Roman"/>
      <w:sz w:val="20"/>
      <w:szCs w:val="20"/>
      <w:lang w:val="en-GB" w:eastAsia="en-US"/>
    </w:rPr>
  </w:style>
  <w:style w:type="paragraph" w:customStyle="1" w:styleId="20">
    <w:name w:val="北控列表2"/>
    <w:basedOn w:val="a3"/>
    <w:qFormat/>
    <w:pPr>
      <w:widowControl w:val="0"/>
      <w:numPr>
        <w:numId w:val="14"/>
      </w:numPr>
      <w:tabs>
        <w:tab w:val="left" w:pos="1123"/>
      </w:tabs>
      <w:wordWrap w:val="0"/>
      <w:autoSpaceDE w:val="0"/>
      <w:autoSpaceDN w:val="0"/>
      <w:spacing w:line="360" w:lineRule="auto"/>
      <w:jc w:val="both"/>
    </w:pPr>
    <w:rPr>
      <w:rFonts w:ascii="Arial" w:hAnsi="Arial" w:cs="Times New Roman"/>
      <w:lang w:eastAsia="ko-KR"/>
    </w:rPr>
  </w:style>
  <w:style w:type="character" w:customStyle="1" w:styleId="2a">
    <w:name w:val="正文文本首行缩进 字符2"/>
    <w:basedOn w:val="Char3"/>
    <w:uiPriority w:val="99"/>
    <w:semiHidden/>
    <w:qFormat/>
    <w:rPr>
      <w:rFonts w:ascii="宋体" w:eastAsia="宋体" w:hAnsi="宋体" w:cs="宋体"/>
      <w:sz w:val="22"/>
      <w:szCs w:val="22"/>
      <w:lang w:eastAsia="ko-KR"/>
    </w:rPr>
  </w:style>
  <w:style w:type="paragraph" w:customStyle="1" w:styleId="ParaChar">
    <w:name w:val="默认段落字体 Para Char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330">
    <w:name w:val="标题 3北控标题 3"/>
    <w:basedOn w:val="a3"/>
    <w:next w:val="affe"/>
    <w:qFormat/>
    <w:pPr>
      <w:keepNext/>
      <w:keepLines/>
      <w:widowControl w:val="0"/>
      <w:tabs>
        <w:tab w:val="left" w:pos="1021"/>
      </w:tabs>
      <w:spacing w:before="260" w:after="260" w:line="415" w:lineRule="auto"/>
      <w:ind w:left="1021" w:hanging="1021"/>
      <w:jc w:val="both"/>
      <w:outlineLvl w:val="2"/>
    </w:pPr>
    <w:rPr>
      <w:rFonts w:ascii="Arial" w:hAnsi="Arial" w:cs="Times New Roman"/>
      <w:b/>
      <w:kern w:val="2"/>
      <w:sz w:val="30"/>
      <w:szCs w:val="30"/>
    </w:rPr>
  </w:style>
  <w:style w:type="paragraph" w:customStyle="1" w:styleId="StyleBody1Left0cm">
    <w:name w:val="Style Body 1 + Left:  0 cm"/>
    <w:basedOn w:val="a3"/>
    <w:qFormat/>
    <w:pPr>
      <w:widowControl w:val="0"/>
      <w:spacing w:before="120"/>
      <w:ind w:left="1440"/>
      <w:jc w:val="both"/>
    </w:pPr>
    <w:rPr>
      <w:rFonts w:ascii="Calibri" w:hAnsi="Calibri" w:cs="Times New Roman"/>
      <w:kern w:val="2"/>
      <w:lang w:val="en-AU"/>
    </w:rPr>
  </w:style>
  <w:style w:type="paragraph" w:customStyle="1" w:styleId="Char1CharCharChar">
    <w:name w:val="Char1 Char Char Char"/>
    <w:basedOn w:val="a3"/>
    <w:qFormat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220">
    <w:name w:val="标题 2北控标题 2"/>
    <w:basedOn w:val="a3"/>
    <w:next w:val="affe"/>
    <w:qFormat/>
    <w:pPr>
      <w:keepNext/>
      <w:keepLines/>
      <w:widowControl w:val="0"/>
      <w:tabs>
        <w:tab w:val="left" w:pos="680"/>
      </w:tabs>
      <w:spacing w:before="260" w:after="260" w:line="415" w:lineRule="auto"/>
      <w:ind w:left="680" w:hanging="680"/>
      <w:jc w:val="both"/>
      <w:outlineLvl w:val="1"/>
    </w:pPr>
    <w:rPr>
      <w:rFonts w:ascii="Arial" w:hAnsi="Arial" w:cs="Times New Roman"/>
      <w:b/>
      <w:kern w:val="2"/>
      <w:sz w:val="32"/>
      <w:szCs w:val="32"/>
    </w:rPr>
  </w:style>
  <w:style w:type="paragraph" w:customStyle="1" w:styleId="MARGE">
    <w:name w:val="MARGE"/>
    <w:basedOn w:val="a3"/>
    <w:qFormat/>
    <w:pPr>
      <w:tabs>
        <w:tab w:val="left" w:pos="1170"/>
        <w:tab w:val="left" w:pos="1260"/>
      </w:tabs>
      <w:jc w:val="both"/>
    </w:pPr>
    <w:rPr>
      <w:rFonts w:ascii="Calibri" w:hAnsi="Calibri" w:cs="Times New Roman"/>
      <w:szCs w:val="20"/>
      <w:lang w:val="en-GB"/>
    </w:rPr>
  </w:style>
  <w:style w:type="character" w:customStyle="1" w:styleId="2Char0">
    <w:name w:val="正文文本缩进 2 Char"/>
    <w:basedOn w:val="a4"/>
    <w:link w:val="25"/>
    <w:qFormat/>
    <w:rPr>
      <w:rFonts w:ascii="Calibri" w:eastAsia="宋体" w:hAnsi="Calibri" w:cs="Times New Roman"/>
      <w:kern w:val="2"/>
      <w:sz w:val="24"/>
      <w:szCs w:val="24"/>
    </w:rPr>
  </w:style>
  <w:style w:type="paragraph" w:customStyle="1" w:styleId="41">
    <w:name w:val="北控列表4"/>
    <w:basedOn w:val="a3"/>
    <w:qFormat/>
    <w:pPr>
      <w:widowControl w:val="0"/>
      <w:numPr>
        <w:numId w:val="15"/>
      </w:numPr>
      <w:tabs>
        <w:tab w:val="left" w:pos="1849"/>
      </w:tabs>
      <w:spacing w:line="360" w:lineRule="auto"/>
      <w:jc w:val="both"/>
    </w:pPr>
    <w:rPr>
      <w:rFonts w:ascii="Calibri" w:hAnsi="Calibri" w:cs="Times New Roman"/>
      <w:kern w:val="2"/>
    </w:rPr>
  </w:style>
  <w:style w:type="paragraph" w:customStyle="1" w:styleId="Appendix3">
    <w:name w:val="Appendix 3"/>
    <w:basedOn w:val="a3"/>
    <w:next w:val="a3"/>
    <w:qFormat/>
    <w:pPr>
      <w:keepNext/>
      <w:keepLines/>
      <w:numPr>
        <w:ilvl w:val="2"/>
        <w:numId w:val="12"/>
      </w:numPr>
      <w:tabs>
        <w:tab w:val="left" w:pos="1418"/>
      </w:tabs>
      <w:spacing w:before="240" w:after="120"/>
      <w:outlineLvl w:val="2"/>
    </w:pPr>
    <w:rPr>
      <w:rFonts w:ascii="Arial" w:hAnsi="Arial" w:cs="Times New Roman"/>
      <w:b/>
      <w:sz w:val="28"/>
      <w:szCs w:val="20"/>
      <w:lang w:val="en-GB" w:eastAsia="en-US"/>
    </w:rPr>
  </w:style>
  <w:style w:type="paragraph" w:customStyle="1" w:styleId="22">
    <w:name w:val="2级题目"/>
    <w:basedOn w:val="30"/>
    <w:qFormat/>
    <w:pPr>
      <w:numPr>
        <w:numId w:val="16"/>
      </w:numPr>
      <w:tabs>
        <w:tab w:val="left" w:pos="720"/>
      </w:tabs>
      <w:adjustRightInd w:val="0"/>
      <w:snapToGrid w:val="0"/>
      <w:spacing w:beforeLines="50" w:afterLines="20" w:line="360" w:lineRule="auto"/>
      <w:ind w:left="0" w:firstLine="454"/>
      <w:jc w:val="both"/>
    </w:pPr>
    <w:rPr>
      <w:rFonts w:hAnsi="Times New Roman" w:cs="Times New Roman"/>
      <w:bCs w:val="0"/>
      <w:sz w:val="24"/>
    </w:rPr>
  </w:style>
  <w:style w:type="paragraph" w:customStyle="1" w:styleId="242415">
    <w:name w:val="样式 段前: 2.4 磅 段后: 2.4 磅 行距: 1.5 倍行距"/>
    <w:basedOn w:val="a3"/>
    <w:qFormat/>
    <w:pPr>
      <w:widowControl w:val="0"/>
      <w:spacing w:line="360" w:lineRule="auto"/>
      <w:ind w:firstLine="420"/>
      <w:jc w:val="center"/>
    </w:pPr>
    <w:rPr>
      <w:rFonts w:ascii="Arial" w:hAnsi="Arial"/>
      <w:color w:val="000000"/>
      <w:kern w:val="2"/>
      <w:szCs w:val="20"/>
    </w:rPr>
  </w:style>
  <w:style w:type="paragraph" w:customStyle="1" w:styleId="23">
    <w:name w:val="李明洪样式2"/>
    <w:basedOn w:val="a3"/>
    <w:qFormat/>
    <w:pPr>
      <w:widowControl w:val="0"/>
      <w:numPr>
        <w:ilvl w:val="1"/>
        <w:numId w:val="17"/>
      </w:numPr>
      <w:spacing w:line="360" w:lineRule="auto"/>
      <w:jc w:val="both"/>
      <w:outlineLvl w:val="1"/>
    </w:pPr>
    <w:rPr>
      <w:rFonts w:ascii="Times New Roman" w:hAnsi="Times New Roman" w:cs="Times New Roman"/>
      <w:b/>
      <w:kern w:val="2"/>
    </w:rPr>
  </w:style>
  <w:style w:type="paragraph" w:customStyle="1" w:styleId="Standard11LE">
    <w:name w:val="Standard_11_L_E"/>
    <w:basedOn w:val="a3"/>
    <w:qFormat/>
    <w:pPr>
      <w:tabs>
        <w:tab w:val="left" w:pos="1134"/>
      </w:tabs>
      <w:autoSpaceDE w:val="0"/>
      <w:autoSpaceDN w:val="0"/>
      <w:spacing w:line="240" w:lineRule="atLeast"/>
      <w:ind w:left="1134"/>
    </w:pPr>
    <w:rPr>
      <w:rFonts w:ascii="Calibri" w:eastAsia="PMingLiU" w:hAnsi="Calibri" w:cs="Times New Roman"/>
      <w:color w:val="000000"/>
      <w:szCs w:val="20"/>
      <w:lang w:val="en-GB" w:eastAsia="zh-TW"/>
    </w:rPr>
  </w:style>
  <w:style w:type="paragraph" w:customStyle="1" w:styleId="seaNumList">
    <w:name w:val="_seaNumList"/>
    <w:qFormat/>
    <w:pPr>
      <w:numPr>
        <w:numId w:val="18"/>
      </w:numPr>
      <w:tabs>
        <w:tab w:val="left" w:pos="360"/>
      </w:tabs>
      <w:spacing w:before="60" w:after="120"/>
      <w:jc w:val="both"/>
    </w:pPr>
    <w:rPr>
      <w:rFonts w:ascii="Arial" w:hAnsi="Arial"/>
      <w:lang w:eastAsia="en-US"/>
    </w:rPr>
  </w:style>
  <w:style w:type="paragraph" w:customStyle="1" w:styleId="DocumentName">
    <w:name w:val="Document Name"/>
    <w:basedOn w:val="a3"/>
    <w:qFormat/>
    <w:pPr>
      <w:widowControl w:val="0"/>
      <w:wordWrap w:val="0"/>
      <w:autoSpaceDE w:val="0"/>
      <w:autoSpaceDN w:val="0"/>
      <w:jc w:val="center"/>
    </w:pPr>
    <w:rPr>
      <w:rFonts w:cs="Times New Roman"/>
      <w:b/>
      <w:kern w:val="2"/>
      <w:sz w:val="36"/>
      <w:szCs w:val="20"/>
    </w:rPr>
  </w:style>
  <w:style w:type="paragraph" w:customStyle="1" w:styleId="1c">
    <w:name w:val="首页标题1"/>
    <w:basedOn w:val="af9"/>
    <w:qFormat/>
    <w:pPr>
      <w:widowControl w:val="0"/>
      <w:adjustRightInd w:val="0"/>
      <w:snapToGrid w:val="0"/>
      <w:spacing w:beforeLines="50" w:before="156" w:afterLines="50" w:after="240" w:line="300" w:lineRule="auto"/>
      <w:ind w:firstLine="539"/>
      <w:jc w:val="left"/>
    </w:pPr>
    <w:rPr>
      <w:rFonts w:ascii="Arial" w:eastAsia="黑体" w:hAnsi="Arial" w:cs="Arial"/>
      <w:bCs w:val="0"/>
      <w:sz w:val="44"/>
      <w:szCs w:val="44"/>
    </w:rPr>
  </w:style>
  <w:style w:type="paragraph" w:customStyle="1" w:styleId="615">
    <w:name w:val="样式 段后: 6 磅 行距: 固定值 15 磅"/>
    <w:basedOn w:val="a3"/>
    <w:qFormat/>
    <w:pPr>
      <w:widowControl w:val="0"/>
      <w:spacing w:after="120" w:line="300" w:lineRule="exact"/>
      <w:ind w:leftChars="600" w:left="600"/>
      <w:jc w:val="both"/>
    </w:pPr>
    <w:rPr>
      <w:rFonts w:ascii="Calibri" w:hAnsi="Calibri"/>
      <w:kern w:val="2"/>
      <w:szCs w:val="20"/>
    </w:rPr>
  </w:style>
  <w:style w:type="paragraph" w:customStyle="1" w:styleId="13">
    <w:name w:val="文件标题1"/>
    <w:basedOn w:val="15"/>
    <w:next w:val="af"/>
    <w:qFormat/>
    <w:pPr>
      <w:keepNext w:val="0"/>
      <w:keepLines w:val="0"/>
      <w:numPr>
        <w:ilvl w:val="1"/>
        <w:numId w:val="5"/>
      </w:numPr>
      <w:tabs>
        <w:tab w:val="left" w:pos="432"/>
        <w:tab w:val="left" w:pos="454"/>
        <w:tab w:val="left" w:pos="840"/>
        <w:tab w:val="left" w:pos="1260"/>
        <w:tab w:val="left" w:pos="1680"/>
      </w:tabs>
      <w:adjustRightInd w:val="0"/>
      <w:snapToGrid w:val="0"/>
      <w:spacing w:before="0" w:after="0" w:line="360" w:lineRule="auto"/>
      <w:ind w:left="651" w:hangingChars="216" w:hanging="651"/>
      <w:textAlignment w:val="baseline"/>
    </w:pPr>
    <w:rPr>
      <w:rFonts w:ascii="宋体" w:hAnsi="宋体"/>
      <w:bCs/>
      <w:sz w:val="30"/>
      <w:szCs w:val="44"/>
    </w:rPr>
  </w:style>
  <w:style w:type="paragraph" w:customStyle="1" w:styleId="2b">
    <w:name w:val="列表2"/>
    <w:basedOn w:val="a3"/>
    <w:qFormat/>
    <w:pPr>
      <w:widowControl w:val="0"/>
      <w:tabs>
        <w:tab w:val="left" w:pos="1680"/>
      </w:tabs>
      <w:wordWrap w:val="0"/>
      <w:autoSpaceDE w:val="0"/>
      <w:autoSpaceDN w:val="0"/>
      <w:spacing w:line="360" w:lineRule="auto"/>
      <w:ind w:left="1680" w:hanging="420"/>
      <w:jc w:val="both"/>
    </w:pPr>
    <w:rPr>
      <w:rFonts w:ascii="Arial" w:hAnsi="Arial" w:cs="Times New Roman"/>
      <w:lang w:eastAsia="ko-KR"/>
    </w:rPr>
  </w:style>
  <w:style w:type="paragraph" w:customStyle="1" w:styleId="Dash">
    <w:name w:val="Dash"/>
    <w:basedOn w:val="a3"/>
    <w:qFormat/>
    <w:pPr>
      <w:widowControl w:val="0"/>
      <w:numPr>
        <w:numId w:val="19"/>
      </w:numPr>
      <w:tabs>
        <w:tab w:val="left" w:pos="855"/>
      </w:tabs>
      <w:spacing w:after="20" w:line="264" w:lineRule="auto"/>
      <w:jc w:val="both"/>
    </w:pPr>
    <w:rPr>
      <w:rFonts w:ascii="Arial" w:hAnsi="Arial" w:cs="Times New Roman"/>
      <w:sz w:val="20"/>
      <w:szCs w:val="20"/>
      <w:lang w:eastAsia="en-US"/>
    </w:rPr>
  </w:style>
  <w:style w:type="paragraph" w:customStyle="1" w:styleId="20202">
    <w:name w:val="样式 标题 2 + 段前: 0.2 行 段后: 0.2 行"/>
    <w:basedOn w:val="24"/>
    <w:next w:val="a3"/>
    <w:qFormat/>
    <w:pPr>
      <w:widowControl w:val="0"/>
      <w:numPr>
        <w:ilvl w:val="1"/>
        <w:numId w:val="20"/>
      </w:numPr>
      <w:tabs>
        <w:tab w:val="left" w:pos="576"/>
      </w:tabs>
      <w:spacing w:beforeLines="20" w:before="62" w:afterLines="20" w:after="62" w:line="240" w:lineRule="auto"/>
    </w:pPr>
    <w:rPr>
      <w:rFonts w:ascii="Tahoma" w:eastAsia="黑体" w:hAnsi="Tahoma" w:cs="宋体"/>
      <w:kern w:val="24"/>
      <w:sz w:val="30"/>
      <w:szCs w:val="20"/>
    </w:rPr>
  </w:style>
  <w:style w:type="paragraph" w:customStyle="1" w:styleId="2c">
    <w:name w:val="应答正文项目符号2"/>
    <w:basedOn w:val="21"/>
    <w:qFormat/>
    <w:pPr>
      <w:widowControl w:val="0"/>
      <w:numPr>
        <w:numId w:val="0"/>
      </w:numPr>
      <w:spacing w:afterLines="50" w:line="288" w:lineRule="auto"/>
      <w:ind w:left="1320" w:hanging="420"/>
      <w:contextualSpacing/>
      <w:jc w:val="both"/>
    </w:pPr>
    <w:rPr>
      <w:rFonts w:eastAsia="宋体"/>
      <w:kern w:val="2"/>
      <w:sz w:val="21"/>
      <w:szCs w:val="24"/>
      <w:lang w:eastAsia="zh-CN"/>
    </w:rPr>
  </w:style>
  <w:style w:type="paragraph" w:customStyle="1" w:styleId="StyleDMHeading1">
    <w:name w:val="Style DM Heading 1"/>
    <w:basedOn w:val="a3"/>
    <w:next w:val="a3"/>
    <w:qFormat/>
    <w:pPr>
      <w:pageBreakBefore/>
      <w:widowControl w:val="0"/>
      <w:numPr>
        <w:numId w:val="11"/>
      </w:numPr>
      <w:tabs>
        <w:tab w:val="left" w:pos="1021"/>
      </w:tabs>
      <w:wordWrap w:val="0"/>
      <w:autoSpaceDE w:val="0"/>
      <w:autoSpaceDN w:val="0"/>
      <w:spacing w:before="360" w:after="180" w:line="440" w:lineRule="exact"/>
    </w:pPr>
    <w:rPr>
      <w:rFonts w:ascii="Arial" w:eastAsia="DotumChe" w:hAnsi="Arial" w:cs="Arial"/>
      <w:b/>
      <w:kern w:val="2"/>
      <w:sz w:val="36"/>
      <w:lang w:eastAsia="ko-KR"/>
    </w:rPr>
  </w:style>
  <w:style w:type="paragraph" w:customStyle="1" w:styleId="StyleDMHeading4">
    <w:name w:val="Style DM Heading 4"/>
    <w:basedOn w:val="StyleDMHeading3"/>
    <w:next w:val="a3"/>
    <w:qFormat/>
    <w:pPr>
      <w:numPr>
        <w:ilvl w:val="3"/>
      </w:numPr>
      <w:spacing w:line="260" w:lineRule="exact"/>
    </w:pPr>
    <w:rPr>
      <w:b w:val="0"/>
      <w:sz w:val="20"/>
    </w:rPr>
  </w:style>
  <w:style w:type="paragraph" w:customStyle="1" w:styleId="StyleDMHeading3">
    <w:name w:val="Style DM Heading 3"/>
    <w:basedOn w:val="a3"/>
    <w:next w:val="a3"/>
    <w:qFormat/>
    <w:pPr>
      <w:widowControl w:val="0"/>
      <w:numPr>
        <w:ilvl w:val="2"/>
        <w:numId w:val="11"/>
      </w:numPr>
      <w:tabs>
        <w:tab w:val="left" w:pos="1021"/>
      </w:tabs>
      <w:wordWrap w:val="0"/>
      <w:autoSpaceDE w:val="0"/>
      <w:autoSpaceDN w:val="0"/>
      <w:spacing w:after="180"/>
      <w:jc w:val="both"/>
    </w:pPr>
    <w:rPr>
      <w:rFonts w:ascii="Arial" w:eastAsia="Dotum" w:hAnsi="Arial" w:cs="Times New Roman"/>
      <w:b/>
      <w:kern w:val="2"/>
      <w:lang w:eastAsia="ko-KR"/>
    </w:rPr>
  </w:style>
  <w:style w:type="paragraph" w:customStyle="1" w:styleId="hgyi">
    <w:name w:val="应答正文_hgyi"/>
    <w:basedOn w:val="a3"/>
    <w:qFormat/>
    <w:pPr>
      <w:widowControl w:val="0"/>
      <w:spacing w:line="360" w:lineRule="auto"/>
      <w:ind w:firstLineChars="200" w:firstLine="420"/>
    </w:pPr>
    <w:rPr>
      <w:rFonts w:ascii="Calibri" w:hAnsi="Calibri" w:cs="Times New Roman"/>
      <w:kern w:val="2"/>
      <w:sz w:val="21"/>
      <w:szCs w:val="21"/>
    </w:rPr>
  </w:style>
  <w:style w:type="paragraph" w:customStyle="1" w:styleId="TableTextBold">
    <w:name w:val="Table Text Bold"/>
    <w:basedOn w:val="TableText"/>
    <w:qFormat/>
    <w:rPr>
      <w:rFonts w:cs="Arial"/>
      <w:b/>
    </w:rPr>
  </w:style>
  <w:style w:type="paragraph" w:customStyle="1" w:styleId="TableText">
    <w:name w:val="Table Text"/>
    <w:basedOn w:val="a3"/>
    <w:qFormat/>
    <w:pPr>
      <w:spacing w:before="40" w:after="40"/>
    </w:pPr>
    <w:rPr>
      <w:rFonts w:ascii="Arial" w:hAnsi="Arial" w:cs="Times New Roman"/>
      <w:sz w:val="20"/>
      <w:szCs w:val="20"/>
      <w:lang w:val="en-GB" w:eastAsia="en-US"/>
    </w:rPr>
  </w:style>
  <w:style w:type="paragraph" w:customStyle="1" w:styleId="Bullet3">
    <w:name w:val="Bullet 3"/>
    <w:basedOn w:val="a3"/>
    <w:qFormat/>
    <w:pPr>
      <w:tabs>
        <w:tab w:val="left" w:pos="360"/>
      </w:tabs>
      <w:spacing w:after="60" w:line="264" w:lineRule="auto"/>
      <w:ind w:left="360" w:hanging="360"/>
      <w:jc w:val="both"/>
    </w:pPr>
    <w:rPr>
      <w:rFonts w:hAnsi="Calibri"/>
      <w:sz w:val="20"/>
      <w:szCs w:val="20"/>
      <w:lang w:val="en-AU" w:eastAsia="en-US"/>
    </w:rPr>
  </w:style>
  <w:style w:type="paragraph" w:customStyle="1" w:styleId="Appendix1">
    <w:name w:val="Appendix 1"/>
    <w:basedOn w:val="a3"/>
    <w:next w:val="a3"/>
    <w:qFormat/>
    <w:pPr>
      <w:keepNext/>
      <w:keepLines/>
      <w:pageBreakBefore/>
      <w:numPr>
        <w:numId w:val="12"/>
      </w:numPr>
      <w:tabs>
        <w:tab w:val="left" w:pos="2552"/>
      </w:tabs>
      <w:spacing w:before="360" w:after="120"/>
      <w:outlineLvl w:val="0"/>
    </w:pPr>
    <w:rPr>
      <w:rFonts w:ascii="Arial" w:hAnsi="Arial" w:cs="Times New Roman"/>
      <w:b/>
      <w:sz w:val="36"/>
      <w:szCs w:val="20"/>
      <w:lang w:val="en-GB" w:eastAsia="en-US"/>
    </w:rPr>
  </w:style>
  <w:style w:type="paragraph" w:customStyle="1" w:styleId="seaSubListBullet">
    <w:name w:val="_seaSubListBullet"/>
    <w:basedOn w:val="a3"/>
    <w:qFormat/>
    <w:pPr>
      <w:numPr>
        <w:numId w:val="21"/>
      </w:numPr>
      <w:tabs>
        <w:tab w:val="left" w:pos="2160"/>
      </w:tabs>
      <w:spacing w:after="120"/>
      <w:jc w:val="both"/>
    </w:pPr>
    <w:rPr>
      <w:rFonts w:ascii="Arial" w:hAnsi="Arial" w:cs="Times New Roman"/>
      <w:sz w:val="20"/>
      <w:szCs w:val="20"/>
      <w:lang w:eastAsia="en-US"/>
    </w:rPr>
  </w:style>
  <w:style w:type="paragraph" w:customStyle="1" w:styleId="seaAlphaList">
    <w:name w:val="_seaAlphaList"/>
    <w:qFormat/>
    <w:pPr>
      <w:keepNext/>
      <w:numPr>
        <w:numId w:val="22"/>
      </w:numPr>
      <w:tabs>
        <w:tab w:val="left" w:pos="2088"/>
      </w:tabs>
      <w:spacing w:before="120" w:after="120"/>
      <w:jc w:val="both"/>
    </w:pPr>
    <w:rPr>
      <w:rFonts w:ascii="Arial" w:hAnsi="Arial"/>
      <w:lang w:eastAsia="en-US"/>
    </w:rPr>
  </w:style>
  <w:style w:type="paragraph" w:customStyle="1" w:styleId="05615">
    <w:name w:val="样式 左侧:  0 厘米 悬挂缩进: 5 字符 段后: 6 磅 行距: 固定值 15 磅"/>
    <w:basedOn w:val="a3"/>
    <w:qFormat/>
    <w:pPr>
      <w:widowControl w:val="0"/>
      <w:spacing w:after="120" w:line="300" w:lineRule="exact"/>
      <w:ind w:left="600" w:hangingChars="600" w:hanging="600"/>
      <w:jc w:val="both"/>
    </w:pPr>
    <w:rPr>
      <w:rFonts w:ascii="Calibri" w:hAnsi="Calibri"/>
      <w:kern w:val="2"/>
      <w:szCs w:val="20"/>
    </w:rPr>
  </w:style>
  <w:style w:type="paragraph" w:customStyle="1" w:styleId="afff1">
    <w:name w:val="北控题注"/>
    <w:basedOn w:val="a9"/>
    <w:qFormat/>
    <w:rPr>
      <w:rFonts w:eastAsia="宋体"/>
      <w:sz w:val="24"/>
    </w:rPr>
  </w:style>
  <w:style w:type="paragraph" w:customStyle="1" w:styleId="Foot">
    <w:name w:val="Foot"/>
    <w:basedOn w:val="a3"/>
    <w:qFormat/>
    <w:pPr>
      <w:widowControl w:val="0"/>
      <w:wordWrap w:val="0"/>
      <w:autoSpaceDE w:val="0"/>
      <w:autoSpaceDN w:val="0"/>
      <w:spacing w:line="240" w:lineRule="exact"/>
      <w:jc w:val="center"/>
    </w:pPr>
    <w:rPr>
      <w:rFonts w:ascii="Calibri" w:hAnsi="Calibri" w:cs="Times New Roman"/>
      <w:kern w:val="2"/>
      <w:sz w:val="16"/>
      <w:szCs w:val="20"/>
      <w:lang w:eastAsia="ko-KR"/>
    </w:rPr>
  </w:style>
  <w:style w:type="paragraph" w:customStyle="1" w:styleId="10202">
    <w:name w:val="样式 标题 1 + 段前: 0.2 行 段后: 0.2 行"/>
    <w:basedOn w:val="15"/>
    <w:qFormat/>
    <w:pPr>
      <w:numPr>
        <w:numId w:val="20"/>
      </w:numPr>
      <w:tabs>
        <w:tab w:val="left" w:pos="432"/>
      </w:tabs>
      <w:spacing w:beforeLines="20" w:before="62" w:afterLines="20" w:after="62" w:line="240" w:lineRule="auto"/>
    </w:pPr>
    <w:rPr>
      <w:rFonts w:ascii="Tahoma" w:eastAsia="黑体" w:hAnsi="Tahoma" w:cs="宋体"/>
      <w:bCs/>
      <w:kern w:val="24"/>
      <w:sz w:val="32"/>
    </w:rPr>
  </w:style>
  <w:style w:type="paragraph" w:customStyle="1" w:styleId="34">
    <w:name w:val="应答正文项目符号3"/>
    <w:basedOn w:val="2c"/>
    <w:qFormat/>
    <w:pPr>
      <w:tabs>
        <w:tab w:val="left" w:pos="360"/>
      </w:tabs>
      <w:spacing w:after="50"/>
      <w:ind w:leftChars="500" w:left="500"/>
    </w:pPr>
  </w:style>
  <w:style w:type="paragraph" w:customStyle="1" w:styleId="afff2">
    <w:name w:val="表名称"/>
    <w:basedOn w:val="a3"/>
    <w:qFormat/>
    <w:pPr>
      <w:widowControl w:val="0"/>
      <w:spacing w:beforeLines="20" w:before="20" w:afterLines="20" w:after="20"/>
      <w:jc w:val="center"/>
    </w:pPr>
    <w:rPr>
      <w:rFonts w:ascii="Tahoma" w:hAnsi="Tahoma" w:cs="Times New Roman"/>
      <w:kern w:val="2"/>
      <w:sz w:val="18"/>
      <w:szCs w:val="20"/>
    </w:rPr>
  </w:style>
  <w:style w:type="paragraph" w:customStyle="1" w:styleId="tabelle1">
    <w:name w:val="tabelle1"/>
    <w:basedOn w:val="af3"/>
    <w:qFormat/>
    <w:pPr>
      <w:widowControl/>
      <w:tabs>
        <w:tab w:val="clear" w:pos="4153"/>
        <w:tab w:val="clear" w:pos="8306"/>
        <w:tab w:val="left" w:pos="1170"/>
        <w:tab w:val="left" w:pos="1260"/>
        <w:tab w:val="center" w:pos="4819"/>
        <w:tab w:val="right" w:pos="9071"/>
      </w:tabs>
      <w:autoSpaceDE w:val="0"/>
      <w:autoSpaceDN w:val="0"/>
      <w:snapToGrid/>
    </w:pPr>
    <w:rPr>
      <w:rFonts w:ascii="Helvetica" w:eastAsia="PMingLiU" w:hAnsi="Helvetica" w:cs="Times New Roman"/>
      <w:kern w:val="0"/>
      <w:sz w:val="20"/>
      <w:szCs w:val="20"/>
      <w:lang w:val="en-GB" w:eastAsia="zh-TW"/>
    </w:rPr>
  </w:style>
  <w:style w:type="paragraph" w:customStyle="1" w:styleId="afff3">
    <w:name w:val="题注，北控题注"/>
    <w:basedOn w:val="a9"/>
    <w:qFormat/>
    <w:pPr>
      <w:jc w:val="center"/>
    </w:pPr>
    <w:rPr>
      <w:rFonts w:eastAsia="宋体" w:cs="宋体"/>
    </w:rPr>
  </w:style>
  <w:style w:type="paragraph" w:customStyle="1" w:styleId="TableCaption">
    <w:name w:val="Table Caption"/>
    <w:basedOn w:val="a3"/>
    <w:next w:val="a3"/>
    <w:qFormat/>
    <w:pPr>
      <w:keepLines/>
      <w:spacing w:before="240" w:after="120"/>
      <w:ind w:left="1418"/>
      <w:jc w:val="center"/>
    </w:pPr>
    <w:rPr>
      <w:rFonts w:ascii="Arial" w:hAnsi="Arial" w:cs="Times New Roman"/>
      <w:b/>
      <w:sz w:val="20"/>
      <w:szCs w:val="20"/>
      <w:lang w:val="en-GB" w:eastAsia="en-US"/>
    </w:rPr>
  </w:style>
  <w:style w:type="paragraph" w:customStyle="1" w:styleId="afff4">
    <w:name w:val="北控页面标题：样式 二号 居中"/>
    <w:basedOn w:val="a3"/>
    <w:qFormat/>
    <w:pPr>
      <w:widowControl w:val="0"/>
      <w:jc w:val="center"/>
    </w:pPr>
    <w:rPr>
      <w:rFonts w:ascii="Calibri" w:hAnsi="Calibri"/>
      <w:kern w:val="2"/>
      <w:sz w:val="44"/>
      <w:szCs w:val="20"/>
    </w:rPr>
  </w:style>
  <w:style w:type="paragraph" w:customStyle="1" w:styleId="CharCharCharCharChar">
    <w:name w:val="Char Char Char Char Char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AlphaList1">
    <w:name w:val="Alpha List 1"/>
    <w:basedOn w:val="a3"/>
    <w:qFormat/>
    <w:pPr>
      <w:numPr>
        <w:numId w:val="23"/>
      </w:numPr>
      <w:tabs>
        <w:tab w:val="left" w:pos="2552"/>
      </w:tabs>
      <w:spacing w:after="120"/>
    </w:pPr>
    <w:rPr>
      <w:rFonts w:ascii="Arial" w:hAnsi="Arial" w:cs="Arial"/>
      <w:sz w:val="20"/>
      <w:szCs w:val="20"/>
      <w:lang w:val="en-GB" w:eastAsia="en-US"/>
    </w:rPr>
  </w:style>
  <w:style w:type="paragraph" w:customStyle="1" w:styleId="afff5">
    <w:name w:val="北控表名"/>
    <w:basedOn w:val="a3"/>
    <w:next w:val="a3"/>
    <w:qFormat/>
    <w:pPr>
      <w:widowControl w:val="0"/>
      <w:spacing w:line="360" w:lineRule="auto"/>
      <w:ind w:left="142"/>
      <w:jc w:val="center"/>
    </w:pPr>
    <w:rPr>
      <w:rFonts w:ascii="Arial" w:hAnsi="Arial" w:cs="Times New Roman"/>
      <w:lang w:val="en-AU"/>
    </w:rPr>
  </w:style>
  <w:style w:type="paragraph" w:customStyle="1" w:styleId="afff6">
    <w:name w:val="表名"/>
    <w:basedOn w:val="a2"/>
    <w:pPr>
      <w:numPr>
        <w:numId w:val="0"/>
      </w:numPr>
      <w:ind w:left="1260" w:hanging="420"/>
    </w:pPr>
  </w:style>
  <w:style w:type="paragraph" w:customStyle="1" w:styleId="t">
    <w:name w:val="t"/>
    <w:basedOn w:val="a3"/>
    <w:qFormat/>
    <w:pPr>
      <w:tabs>
        <w:tab w:val="left" w:pos="1080"/>
        <w:tab w:val="left" w:pos="1170"/>
        <w:tab w:val="left" w:pos="1260"/>
        <w:tab w:val="left" w:pos="1728"/>
      </w:tabs>
      <w:autoSpaceDE w:val="0"/>
      <w:autoSpaceDN w:val="0"/>
      <w:spacing w:before="60" w:after="240" w:line="300" w:lineRule="atLeast"/>
    </w:pPr>
    <w:rPr>
      <w:rFonts w:ascii="Univers" w:eastAsia="PMingLiU" w:hAnsi="Univers" w:cs="Times New Roman"/>
      <w:sz w:val="22"/>
      <w:szCs w:val="20"/>
      <w:lang w:val="en-GB" w:eastAsia="zh-TW"/>
    </w:rPr>
  </w:style>
  <w:style w:type="paragraph" w:customStyle="1" w:styleId="seaBodyText1">
    <w:name w:val="_seaBodyText 1"/>
    <w:qFormat/>
    <w:pPr>
      <w:spacing w:after="120"/>
      <w:ind w:left="1440"/>
      <w:jc w:val="both"/>
    </w:pPr>
    <w:rPr>
      <w:rFonts w:ascii="Arial" w:hAnsi="Arial"/>
      <w:szCs w:val="24"/>
      <w:lang w:eastAsia="en-US"/>
    </w:rPr>
  </w:style>
  <w:style w:type="paragraph" w:customStyle="1" w:styleId="Appendix4">
    <w:name w:val="Appendix 4"/>
    <w:basedOn w:val="a3"/>
    <w:next w:val="a3"/>
    <w:qFormat/>
    <w:pPr>
      <w:keepNext/>
      <w:keepLines/>
      <w:numPr>
        <w:ilvl w:val="3"/>
        <w:numId w:val="12"/>
      </w:numPr>
      <w:tabs>
        <w:tab w:val="left" w:pos="1418"/>
      </w:tabs>
      <w:spacing w:before="240" w:after="120"/>
      <w:outlineLvl w:val="3"/>
    </w:pPr>
    <w:rPr>
      <w:rFonts w:ascii="Arial" w:hAnsi="Arial" w:cs="Times New Roman"/>
      <w:b/>
      <w:szCs w:val="20"/>
      <w:lang w:val="en-GB" w:eastAsia="en-US"/>
    </w:rPr>
  </w:style>
  <w:style w:type="paragraph" w:customStyle="1" w:styleId="BodyText21">
    <w:name w:val="Body Text 21"/>
    <w:basedOn w:val="a3"/>
    <w:qFormat/>
    <w:pPr>
      <w:ind w:left="709"/>
      <w:jc w:val="both"/>
    </w:pPr>
    <w:rPr>
      <w:rFonts w:hAnsi="Courier" w:cs="Times New Roman"/>
      <w:snapToGrid w:val="0"/>
      <w:sz w:val="22"/>
      <w:szCs w:val="20"/>
      <w:lang w:eastAsia="en-US"/>
    </w:rPr>
  </w:style>
  <w:style w:type="paragraph" w:customStyle="1" w:styleId="a">
    <w:name w:val="正列表"/>
    <w:basedOn w:val="a3"/>
    <w:qFormat/>
    <w:pPr>
      <w:widowControl w:val="0"/>
      <w:numPr>
        <w:numId w:val="24"/>
      </w:numPr>
      <w:tabs>
        <w:tab w:val="left" w:pos="840"/>
      </w:tabs>
      <w:spacing w:beforeLines="20" w:before="20" w:afterLines="20" w:after="20"/>
      <w:jc w:val="both"/>
    </w:pPr>
    <w:rPr>
      <w:rFonts w:ascii="Tahoma" w:hAnsi="Tahoma" w:cs="Times New Roman"/>
      <w:kern w:val="2"/>
      <w:szCs w:val="20"/>
    </w:rPr>
  </w:style>
  <w:style w:type="paragraph" w:customStyle="1" w:styleId="ReferenceListNumber">
    <w:name w:val="Reference List Number"/>
    <w:basedOn w:val="a3"/>
    <w:next w:val="a3"/>
    <w:qFormat/>
    <w:pPr>
      <w:keepNext/>
      <w:keepLines/>
      <w:numPr>
        <w:numId w:val="25"/>
      </w:numPr>
      <w:tabs>
        <w:tab w:val="left" w:pos="1985"/>
        <w:tab w:val="left" w:pos="3402"/>
      </w:tabs>
      <w:spacing w:after="120"/>
    </w:pPr>
    <w:rPr>
      <w:rFonts w:ascii="Arial" w:hAnsi="Arial" w:cs="Arial"/>
      <w:sz w:val="20"/>
      <w:szCs w:val="20"/>
      <w:lang w:val="en-GB" w:eastAsia="en-US"/>
    </w:rPr>
  </w:style>
  <w:style w:type="paragraph" w:customStyle="1" w:styleId="3131125">
    <w:name w:val="样式 加粗 黑色 居中 段前: 3.1 磅 段后: 3.1 磅 行距: 多倍行距 1.25 字行"/>
    <w:basedOn w:val="a3"/>
    <w:qFormat/>
    <w:pPr>
      <w:widowControl w:val="0"/>
      <w:spacing w:before="62" w:after="62"/>
      <w:jc w:val="center"/>
    </w:pPr>
    <w:rPr>
      <w:rFonts w:ascii="Calibri" w:hAnsi="Calibri"/>
      <w:b/>
      <w:bCs/>
      <w:color w:val="000000"/>
      <w:kern w:val="2"/>
      <w:szCs w:val="20"/>
    </w:rPr>
  </w:style>
  <w:style w:type="paragraph" w:customStyle="1" w:styleId="CharChar10Char">
    <w:name w:val="Char Char10 Char"/>
    <w:basedOn w:val="a3"/>
    <w:qFormat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HeadingCentred">
    <w:name w:val="Heading Centred"/>
    <w:basedOn w:val="a3"/>
    <w:next w:val="a3"/>
    <w:qFormat/>
    <w:pPr>
      <w:spacing w:before="120" w:after="120"/>
      <w:jc w:val="center"/>
    </w:pPr>
    <w:rPr>
      <w:rFonts w:ascii="Arial" w:hAnsi="Arial" w:cs="Arial"/>
      <w:b/>
      <w:color w:val="000080"/>
      <w:sz w:val="36"/>
      <w:szCs w:val="20"/>
      <w:lang w:val="en-GB" w:eastAsia="en-US"/>
    </w:rPr>
  </w:style>
  <w:style w:type="paragraph" w:customStyle="1" w:styleId="Numberedlist23">
    <w:name w:val="Numbered list 2.3"/>
    <w:basedOn w:val="30"/>
    <w:next w:val="a3"/>
    <w:qFormat/>
    <w:pPr>
      <w:numPr>
        <w:numId w:val="26"/>
      </w:numPr>
      <w:tabs>
        <w:tab w:val="left" w:pos="720"/>
        <w:tab w:val="left" w:pos="1080"/>
      </w:tabs>
      <w:spacing w:before="240" w:after="60" w:line="360" w:lineRule="auto"/>
    </w:pPr>
    <w:rPr>
      <w:rFonts w:ascii="Arial" w:hAnsi="Arial" w:cs="Calibri"/>
      <w:bCs w:val="0"/>
      <w:sz w:val="24"/>
      <w:szCs w:val="20"/>
      <w:lang w:eastAsia="en-US"/>
    </w:rPr>
  </w:style>
  <w:style w:type="paragraph" w:customStyle="1" w:styleId="311211">
    <w:name w:val="样式 样式 标题 3 + 段前: 1 行 段后: 1 行2 + 段前: 1 行 段后: 1 行"/>
    <w:basedOn w:val="a3"/>
    <w:next w:val="a3"/>
    <w:qFormat/>
    <w:pPr>
      <w:keepNext/>
      <w:keepLines/>
      <w:widowControl w:val="0"/>
      <w:tabs>
        <w:tab w:val="left" w:pos="0"/>
        <w:tab w:val="left" w:pos="180"/>
      </w:tabs>
      <w:autoSpaceDE w:val="0"/>
      <w:autoSpaceDN w:val="0"/>
      <w:adjustRightInd w:val="0"/>
      <w:spacing w:beforeLines="100" w:before="312" w:afterLines="100" w:after="312" w:line="300" w:lineRule="auto"/>
      <w:jc w:val="both"/>
      <w:outlineLvl w:val="2"/>
    </w:pPr>
    <w:rPr>
      <w:rFonts w:ascii="Arial" w:eastAsia="黑体" w:hAnsi="Arial"/>
      <w:b/>
      <w:bCs/>
      <w:kern w:val="2"/>
      <w:sz w:val="30"/>
      <w:szCs w:val="20"/>
    </w:rPr>
  </w:style>
  <w:style w:type="paragraph" w:customStyle="1" w:styleId="11">
    <w:name w:val="项目符号1"/>
    <w:basedOn w:val="a3"/>
    <w:qFormat/>
    <w:pPr>
      <w:widowControl w:val="0"/>
      <w:numPr>
        <w:numId w:val="27"/>
      </w:numPr>
      <w:tabs>
        <w:tab w:val="left" w:pos="840"/>
      </w:tabs>
      <w:spacing w:beforeLines="20" w:before="20" w:afterLines="20" w:after="20"/>
      <w:jc w:val="both"/>
    </w:pPr>
    <w:rPr>
      <w:rFonts w:ascii="Tahoma" w:hAnsi="Tahoma" w:cs="Times New Roman"/>
      <w:kern w:val="2"/>
      <w:szCs w:val="20"/>
    </w:rPr>
  </w:style>
  <w:style w:type="paragraph" w:customStyle="1" w:styleId="30202">
    <w:name w:val="样式 标题 3 + 段前: 0.2 行 段后: 0.2 行"/>
    <w:basedOn w:val="30"/>
    <w:qFormat/>
    <w:pPr>
      <w:widowControl w:val="0"/>
      <w:numPr>
        <w:ilvl w:val="2"/>
        <w:numId w:val="20"/>
      </w:numPr>
      <w:tabs>
        <w:tab w:val="left" w:pos="720"/>
      </w:tabs>
      <w:spacing w:beforeLines="20" w:before="62" w:afterLines="20" w:after="62" w:line="240" w:lineRule="auto"/>
    </w:pPr>
    <w:rPr>
      <w:rFonts w:ascii="Tahoma" w:eastAsia="黑体" w:hAnsi="Tahoma"/>
      <w:kern w:val="24"/>
      <w:sz w:val="28"/>
      <w:szCs w:val="20"/>
    </w:rPr>
  </w:style>
  <w:style w:type="paragraph" w:customStyle="1" w:styleId="1d">
    <w:name w:val="修订1"/>
    <w:uiPriority w:val="99"/>
    <w:semiHidden/>
    <w:qFormat/>
    <w:rPr>
      <w:rFonts w:ascii="Calibri" w:hAnsi="Calibri"/>
      <w:kern w:val="2"/>
      <w:sz w:val="24"/>
      <w:szCs w:val="24"/>
    </w:rPr>
  </w:style>
  <w:style w:type="paragraph" w:customStyle="1" w:styleId="Arial1515">
    <w:name w:val="样式 (西文) Arial 黑色 居中 行距: 1.5 倍行距 首行缩进:  1.5 字符"/>
    <w:basedOn w:val="a3"/>
    <w:next w:val="242415"/>
    <w:qFormat/>
    <w:pPr>
      <w:widowControl w:val="0"/>
      <w:spacing w:line="360" w:lineRule="auto"/>
      <w:ind w:firstLineChars="150" w:firstLine="360"/>
      <w:jc w:val="center"/>
    </w:pPr>
    <w:rPr>
      <w:rFonts w:ascii="Arial" w:hAnsi="Arial"/>
      <w:color w:val="000000"/>
      <w:kern w:val="2"/>
      <w:szCs w:val="20"/>
    </w:rPr>
  </w:style>
  <w:style w:type="paragraph" w:customStyle="1" w:styleId="CharCharCharCharChar1">
    <w:name w:val="Char Char Char Char Char1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ListIndent">
    <w:name w:val="List Indent"/>
    <w:basedOn w:val="a3"/>
    <w:qFormat/>
    <w:pPr>
      <w:spacing w:after="120"/>
      <w:ind w:left="1985"/>
    </w:pPr>
    <w:rPr>
      <w:rFonts w:ascii="Arial" w:hAnsi="Arial" w:cs="Times New Roman"/>
      <w:sz w:val="20"/>
      <w:szCs w:val="20"/>
      <w:lang w:val="en-GB" w:eastAsia="en-US"/>
    </w:rPr>
  </w:style>
  <w:style w:type="paragraph" w:customStyle="1" w:styleId="Document1">
    <w:name w:val="Document 1"/>
    <w:qFormat/>
    <w:pPr>
      <w:keepNext/>
      <w:keepLines/>
      <w:tabs>
        <w:tab w:val="left" w:pos="-720"/>
      </w:tabs>
      <w:suppressAutoHyphens/>
    </w:pPr>
    <w:rPr>
      <w:rFonts w:ascii="Courier" w:hAnsi="Courier"/>
      <w:snapToGrid w:val="0"/>
      <w:lang w:eastAsia="en-US"/>
    </w:rPr>
  </w:style>
  <w:style w:type="paragraph" w:customStyle="1" w:styleId="afff7">
    <w:name w:val="表格"/>
    <w:basedOn w:val="a3"/>
    <w:next w:val="a3"/>
    <w:qFormat/>
    <w:pPr>
      <w:widowControl w:val="0"/>
      <w:tabs>
        <w:tab w:val="left" w:pos="630"/>
      </w:tabs>
      <w:spacing w:line="300" w:lineRule="auto"/>
      <w:jc w:val="center"/>
    </w:pPr>
    <w:rPr>
      <w:rFonts w:ascii="Arial" w:hAnsi="Arial" w:cs="Times New Roman"/>
      <w:lang w:val="en-AU"/>
    </w:rPr>
  </w:style>
  <w:style w:type="paragraph" w:customStyle="1" w:styleId="1e">
    <w:name w:val="1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1f">
    <w:name w:val="그림1"/>
    <w:basedOn w:val="a3"/>
    <w:qFormat/>
    <w:pPr>
      <w:widowControl w:val="0"/>
      <w:wordWrap w:val="0"/>
      <w:autoSpaceDE w:val="0"/>
      <w:autoSpaceDN w:val="0"/>
      <w:spacing w:before="100" w:beforeAutospacing="1" w:after="100" w:afterAutospacing="1"/>
      <w:ind w:leftChars="300" w:left="300"/>
      <w:jc w:val="center"/>
    </w:pPr>
    <w:rPr>
      <w:rFonts w:ascii="Dotum" w:eastAsia="Dotum" w:hAnsi="Dotum" w:cs="Arial"/>
      <w:kern w:val="2"/>
      <w:sz w:val="22"/>
      <w:szCs w:val="20"/>
    </w:rPr>
  </w:style>
  <w:style w:type="paragraph" w:customStyle="1" w:styleId="2d">
    <w:name w:val="样式2"/>
    <w:basedOn w:val="af9"/>
    <w:qFormat/>
    <w:pPr>
      <w:widowControl w:val="0"/>
      <w:adjustRightInd w:val="0"/>
      <w:snapToGrid w:val="0"/>
      <w:spacing w:beforeLines="50" w:afterLines="50" w:line="360" w:lineRule="auto"/>
      <w:ind w:firstLineChars="200" w:firstLine="200"/>
    </w:pPr>
    <w:rPr>
      <w:rFonts w:ascii="Arial" w:eastAsia="宋体" w:hAnsi="Arial" w:cs="Arial"/>
    </w:rPr>
  </w:style>
  <w:style w:type="paragraph" w:customStyle="1" w:styleId="seaListBullet1">
    <w:name w:val="_seaListBullet1"/>
    <w:qFormat/>
    <w:pPr>
      <w:numPr>
        <w:numId w:val="28"/>
      </w:numPr>
      <w:tabs>
        <w:tab w:val="left" w:pos="720"/>
      </w:tabs>
      <w:spacing w:after="120"/>
      <w:jc w:val="both"/>
    </w:pPr>
    <w:rPr>
      <w:rFonts w:ascii="Arial" w:hAnsi="Arial"/>
      <w:lang w:eastAsia="en-US"/>
    </w:rPr>
  </w:style>
  <w:style w:type="paragraph" w:customStyle="1" w:styleId="074">
    <w:name w:val="正文：样式 宋体 小四 首行缩进:  0.74 厘米"/>
    <w:basedOn w:val="a3"/>
    <w:qFormat/>
    <w:pPr>
      <w:widowControl w:val="0"/>
      <w:spacing w:line="360" w:lineRule="auto"/>
      <w:ind w:firstLine="420"/>
      <w:jc w:val="both"/>
    </w:pPr>
    <w:rPr>
      <w:kern w:val="2"/>
      <w:szCs w:val="20"/>
    </w:rPr>
  </w:style>
  <w:style w:type="paragraph" w:customStyle="1" w:styleId="HeaderCentre">
    <w:name w:val="Header Centre"/>
    <w:basedOn w:val="a3"/>
    <w:qFormat/>
    <w:pPr>
      <w:keepLines/>
      <w:jc w:val="center"/>
    </w:pPr>
    <w:rPr>
      <w:rFonts w:ascii="Arial" w:hAnsi="Arial" w:cs="Times New Roman"/>
      <w:sz w:val="18"/>
      <w:szCs w:val="20"/>
      <w:lang w:val="en-GB" w:eastAsia="en-US"/>
    </w:rPr>
  </w:style>
  <w:style w:type="paragraph" w:customStyle="1" w:styleId="TableHeading">
    <w:name w:val="Table Heading"/>
    <w:basedOn w:val="a3"/>
    <w:qFormat/>
    <w:pPr>
      <w:keepNext/>
      <w:spacing w:before="60" w:after="60"/>
      <w:jc w:val="center"/>
    </w:pPr>
    <w:rPr>
      <w:rFonts w:ascii="Arial" w:hAnsi="Arial" w:cs="Times New Roman"/>
      <w:b/>
      <w:sz w:val="22"/>
      <w:szCs w:val="20"/>
      <w:lang w:val="en-GB" w:eastAsia="en-US"/>
    </w:rPr>
  </w:style>
  <w:style w:type="paragraph" w:customStyle="1" w:styleId="Charfc">
    <w:name w:val="Char"/>
    <w:basedOn w:val="a3"/>
    <w:qFormat/>
    <w:pPr>
      <w:widowControl w:val="0"/>
      <w:adjustRightInd w:val="0"/>
      <w:spacing w:line="360" w:lineRule="auto"/>
      <w:jc w:val="both"/>
    </w:pPr>
    <w:rPr>
      <w:rFonts w:ascii="Calibri" w:hAnsi="Calibri" w:cs="Times New Roman"/>
      <w:szCs w:val="20"/>
    </w:rPr>
  </w:style>
  <w:style w:type="paragraph" w:customStyle="1" w:styleId="NormalContent">
    <w:name w:val="Normal Content"/>
    <w:basedOn w:val="a3"/>
    <w:pPr>
      <w:widowControl w:val="0"/>
      <w:wordWrap w:val="0"/>
      <w:autoSpaceDE w:val="0"/>
      <w:autoSpaceDN w:val="0"/>
    </w:pPr>
    <w:rPr>
      <w:rFonts w:ascii="Calibri" w:hAnsi="Calibri" w:cs="Times New Roman"/>
      <w:kern w:val="2"/>
      <w:szCs w:val="20"/>
      <w:lang w:eastAsia="ko-KR"/>
    </w:rPr>
  </w:style>
  <w:style w:type="paragraph" w:customStyle="1" w:styleId="TVM">
    <w:name w:val="TVM格式"/>
    <w:basedOn w:val="affe"/>
    <w:qFormat/>
    <w:pPr>
      <w:spacing w:beforeLines="0" w:afterLines="0"/>
    </w:pPr>
    <w:rPr>
      <w:rFonts w:cs="Times New Roman"/>
      <w:color w:val="000000"/>
      <w:szCs w:val="21"/>
    </w:rPr>
  </w:style>
  <w:style w:type="paragraph" w:customStyle="1" w:styleId="afff8">
    <w:name w:val="图片居中"/>
    <w:basedOn w:val="a3"/>
    <w:next w:val="a8"/>
    <w:qFormat/>
    <w:pPr>
      <w:widowControl w:val="0"/>
      <w:jc w:val="center"/>
    </w:pPr>
    <w:rPr>
      <w:rFonts w:ascii="Calibri" w:hAnsi="Calibri" w:cs="Times New Roman"/>
      <w:kern w:val="2"/>
      <w:sz w:val="21"/>
    </w:rPr>
  </w:style>
  <w:style w:type="paragraph" w:customStyle="1" w:styleId="afff9">
    <w:name w:val="正文：样式 居中"/>
    <w:basedOn w:val="a3"/>
    <w:pPr>
      <w:widowControl w:val="0"/>
      <w:jc w:val="center"/>
    </w:pPr>
    <w:rPr>
      <w:rFonts w:ascii="Calibri" w:hAnsi="Calibri"/>
      <w:kern w:val="2"/>
      <w:szCs w:val="20"/>
    </w:rPr>
  </w:style>
  <w:style w:type="paragraph" w:customStyle="1" w:styleId="Picture">
    <w:name w:val="Picture"/>
    <w:basedOn w:val="a3"/>
    <w:pPr>
      <w:keepNext/>
      <w:suppressLineNumbers/>
      <w:tabs>
        <w:tab w:val="left" w:pos="720"/>
      </w:tabs>
      <w:spacing w:after="240" w:line="240" w:lineRule="atLeast"/>
      <w:jc w:val="center"/>
    </w:pPr>
    <w:rPr>
      <w:rFonts w:ascii="Calibri" w:hAnsi="Calibri" w:cs="Times New Roman"/>
      <w:sz w:val="22"/>
      <w:szCs w:val="20"/>
    </w:rPr>
  </w:style>
  <w:style w:type="table" w:customStyle="1" w:styleId="afffa">
    <w:name w:val="投标表格"/>
    <w:basedOn w:val="a5"/>
    <w:uiPriority w:val="99"/>
    <w:qFormat/>
    <w:pPr>
      <w:widowControl w:val="0"/>
      <w:jc w:val="right"/>
    </w:pPr>
    <w:rPr>
      <w:rFonts w:ascii="Calibri" w:hAnsi="Calibri"/>
      <w:sz w:val="2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pPr>
        <w:jc w:val="center"/>
      </w:pPr>
      <w:rPr>
        <w:rFonts w:eastAsia="黑体"/>
        <w:b/>
        <w:bCs/>
        <w:i w:val="0"/>
        <w:color w:val="FFFFFF"/>
        <w:sz w:val="21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060A1"/>
      </w:tcPr>
    </w:tblStylePr>
    <w:tblStylePr w:type="lastRow">
      <w:pPr>
        <w:jc w:val="center"/>
      </w:pPr>
    </w:tblStylePr>
    <w:tblStylePr w:type="firstCol">
      <w:pPr>
        <w:jc w:val="center"/>
      </w:pPr>
      <w:rPr>
        <w:rFonts w:eastAsia="黑体"/>
        <w:b/>
        <w:color w:val="auto"/>
        <w:sz w:val="21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lastCol">
      <w:pPr>
        <w:jc w:val="center"/>
      </w:pPr>
    </w:tblStylePr>
  </w:style>
  <w:style w:type="paragraph" w:customStyle="1" w:styleId="TOC1">
    <w:name w:val="TOC 标题1"/>
    <w:basedOn w:val="15"/>
    <w:next w:val="a3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character" w:customStyle="1" w:styleId="Char2">
    <w:name w:val="结束语 Char"/>
    <w:basedOn w:val="a4"/>
    <w:link w:val="ad"/>
    <w:rPr>
      <w:rFonts w:ascii="Arial" w:eastAsia="宋体" w:hAnsi="Arial" w:cs="Times New Roman"/>
      <w:sz w:val="21"/>
      <w:lang w:eastAsia="en-US"/>
    </w:rPr>
  </w:style>
  <w:style w:type="character" w:customStyle="1" w:styleId="Char6">
    <w:name w:val="日期 Char"/>
    <w:basedOn w:val="a4"/>
    <w:link w:val="af1"/>
    <w:uiPriority w:val="99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Char9">
    <w:name w:val="副标题 Char"/>
    <w:basedOn w:val="a4"/>
    <w:link w:val="af5"/>
    <w:rPr>
      <w:rFonts w:ascii="Arial" w:eastAsia="宋体" w:hAnsi="Arial" w:cs="Times New Roman"/>
      <w:i/>
      <w:sz w:val="16"/>
      <w:lang w:eastAsia="en-US"/>
    </w:rPr>
  </w:style>
  <w:style w:type="character" w:customStyle="1" w:styleId="HTMLChar">
    <w:name w:val="HTML 预设格式 Char"/>
    <w:basedOn w:val="a4"/>
    <w:link w:val="HTML"/>
    <w:uiPriority w:val="99"/>
    <w:rPr>
      <w:rFonts w:ascii="宋体" w:eastAsia="宋体" w:hAnsi="宋体" w:cs="Times New Roman"/>
      <w:sz w:val="24"/>
      <w:szCs w:val="24"/>
    </w:rPr>
  </w:style>
  <w:style w:type="paragraph" w:customStyle="1" w:styleId="TableCenter">
    <w:name w:val="Table_Center"/>
    <w:basedOn w:val="Table"/>
  </w:style>
  <w:style w:type="paragraph" w:customStyle="1" w:styleId="Table">
    <w:name w:val="Table"/>
    <w:basedOn w:val="a3"/>
    <w:pPr>
      <w:spacing w:before="40" w:after="40"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RMHeading1">
    <w:name w:val="RM_Heading 1"/>
    <w:basedOn w:val="15"/>
    <w:next w:val="a3"/>
    <w:pPr>
      <w:pageBreakBefore/>
      <w:widowControl/>
      <w:tabs>
        <w:tab w:val="left" w:pos="1275"/>
      </w:tabs>
      <w:spacing w:before="240" w:after="60" w:line="360" w:lineRule="auto"/>
      <w:ind w:left="1275" w:hanging="425"/>
      <w:jc w:val="left"/>
    </w:pPr>
    <w:rPr>
      <w:rFonts w:ascii="Arial" w:eastAsia="黑体" w:hAnsi="Arial"/>
      <w:kern w:val="28"/>
      <w:sz w:val="32"/>
      <w:lang w:eastAsia="en-US"/>
    </w:rPr>
  </w:style>
  <w:style w:type="paragraph" w:customStyle="1" w:styleId="Numberedlist21">
    <w:name w:val="Numbered list 2.1"/>
    <w:basedOn w:val="15"/>
    <w:next w:val="a3"/>
    <w:pPr>
      <w:widowControl/>
      <w:tabs>
        <w:tab w:val="left" w:pos="720"/>
      </w:tabs>
      <w:spacing w:before="240" w:after="60" w:line="360" w:lineRule="auto"/>
      <w:ind w:left="720" w:hanging="720"/>
      <w:jc w:val="left"/>
    </w:pPr>
    <w:rPr>
      <w:rFonts w:ascii="Arial" w:eastAsia="黑体" w:hAnsi="Arial"/>
      <w:kern w:val="28"/>
      <w:sz w:val="30"/>
      <w:lang w:eastAsia="en-US"/>
    </w:rPr>
  </w:style>
  <w:style w:type="paragraph" w:customStyle="1" w:styleId="Bulletwithtext3">
    <w:name w:val="Bullet with text 3"/>
    <w:basedOn w:val="a3"/>
    <w:pPr>
      <w:numPr>
        <w:numId w:val="29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Style48">
    <w:name w:val="_Style 48"/>
    <w:basedOn w:val="a3"/>
    <w:uiPriority w:val="34"/>
    <w:qFormat/>
    <w:pPr>
      <w:widowControl w:val="0"/>
      <w:ind w:firstLineChars="200" w:firstLine="420"/>
      <w:jc w:val="both"/>
    </w:pPr>
    <w:rPr>
      <w:rFonts w:ascii="Calibri" w:hAnsi="Calibri" w:cs="Calibri"/>
      <w:kern w:val="2"/>
      <w:sz w:val="21"/>
      <w:szCs w:val="22"/>
    </w:rPr>
  </w:style>
  <w:style w:type="paragraph" w:customStyle="1" w:styleId="TableHeadingCenter">
    <w:name w:val="Table_Heading_Center"/>
    <w:basedOn w:val="TableHeading0"/>
    <w:qFormat/>
    <w:pPr>
      <w:jc w:val="center"/>
    </w:pPr>
  </w:style>
  <w:style w:type="paragraph" w:customStyle="1" w:styleId="TableHeading0">
    <w:name w:val="Table_Heading"/>
    <w:basedOn w:val="a3"/>
    <w:next w:val="Table"/>
    <w:pPr>
      <w:keepNext/>
      <w:keepLines/>
      <w:spacing w:before="40" w:after="40" w:line="360" w:lineRule="auto"/>
    </w:pPr>
    <w:rPr>
      <w:rFonts w:ascii="Arial" w:hAnsi="Arial" w:cs="Calibri"/>
      <w:b/>
      <w:sz w:val="21"/>
      <w:szCs w:val="20"/>
      <w:lang w:eastAsia="en-US"/>
    </w:rPr>
  </w:style>
  <w:style w:type="paragraph" w:customStyle="1" w:styleId="Para3Text">
    <w:name w:val="Para 3 Text"/>
    <w:pPr>
      <w:spacing w:line="288" w:lineRule="atLeast"/>
      <w:ind w:left="864"/>
    </w:pPr>
    <w:rPr>
      <w:rFonts w:cs="Calibri"/>
      <w:snapToGrid w:val="0"/>
      <w:color w:val="000000"/>
      <w:sz w:val="24"/>
      <w:lang w:eastAsia="en-US"/>
    </w:rPr>
  </w:style>
  <w:style w:type="paragraph" w:customStyle="1" w:styleId="HPInternal">
    <w:name w:val="HP_Internal"/>
    <w:basedOn w:val="a3"/>
    <w:next w:val="a3"/>
    <w:pPr>
      <w:spacing w:line="360" w:lineRule="auto"/>
    </w:pPr>
    <w:rPr>
      <w:rFonts w:ascii="Arial" w:hAnsi="Arial" w:cs="Calibri"/>
      <w:i/>
      <w:sz w:val="18"/>
      <w:szCs w:val="20"/>
      <w:lang w:eastAsia="en-US"/>
    </w:rPr>
  </w:style>
  <w:style w:type="paragraph" w:customStyle="1" w:styleId="Bulletwithtext5">
    <w:name w:val="Bullet with text 5"/>
    <w:basedOn w:val="a3"/>
    <w:pPr>
      <w:numPr>
        <w:numId w:val="30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1">
    <w:name w:val="编号文1"/>
    <w:basedOn w:val="19"/>
    <w:link w:val="1Char2"/>
    <w:qFormat/>
    <w:pPr>
      <w:numPr>
        <w:numId w:val="31"/>
      </w:numPr>
      <w:ind w:leftChars="203" w:left="476" w:hangingChars="21" w:hanging="50"/>
    </w:pPr>
    <w:rPr>
      <w:rFonts w:cs="Times New Roman"/>
      <w:kern w:val="2"/>
      <w:szCs w:val="22"/>
    </w:rPr>
  </w:style>
  <w:style w:type="paragraph" w:customStyle="1" w:styleId="Header1">
    <w:name w:val="Header 1"/>
    <w:basedOn w:val="a3"/>
    <w:next w:val="a3"/>
    <w:qFormat/>
    <w:pPr>
      <w:keepLines/>
      <w:spacing w:before="80" w:after="80" w:line="360" w:lineRule="auto"/>
      <w:jc w:val="center"/>
    </w:pPr>
    <w:rPr>
      <w:rFonts w:ascii="Arial" w:hAnsi="Arial" w:cs="Calibri"/>
      <w:sz w:val="21"/>
      <w:szCs w:val="20"/>
      <w:lang w:eastAsia="en-US"/>
    </w:rPr>
  </w:style>
  <w:style w:type="paragraph" w:customStyle="1" w:styleId="TableTitle">
    <w:name w:val="Table_Title"/>
    <w:basedOn w:val="a3"/>
    <w:next w:val="a3"/>
    <w:qFormat/>
    <w:pPr>
      <w:keepNext/>
      <w:keepLines/>
      <w:spacing w:before="240" w:after="60" w:line="360" w:lineRule="auto"/>
    </w:pPr>
    <w:rPr>
      <w:rFonts w:ascii="Arial" w:hAnsi="Arial" w:cs="Calibri"/>
      <w:b/>
      <w:sz w:val="21"/>
      <w:szCs w:val="20"/>
      <w:lang w:eastAsia="en-US"/>
    </w:rPr>
  </w:style>
  <w:style w:type="paragraph" w:customStyle="1" w:styleId="TOCHeading">
    <w:name w:val="TOC_Heading"/>
    <w:basedOn w:val="a3"/>
    <w:next w:val="a3"/>
    <w:qFormat/>
    <w:pPr>
      <w:keepNext/>
      <w:spacing w:before="80" w:after="120" w:line="360" w:lineRule="auto"/>
    </w:pPr>
    <w:rPr>
      <w:rFonts w:ascii="Arial" w:hAnsi="Arial" w:cs="Calibri"/>
      <w:b/>
      <w:szCs w:val="20"/>
      <w:lang w:eastAsia="en-US"/>
    </w:rPr>
  </w:style>
  <w:style w:type="paragraph" w:customStyle="1" w:styleId="Header3">
    <w:name w:val="Header 3"/>
    <w:basedOn w:val="Header1"/>
    <w:next w:val="a3"/>
    <w:qFormat/>
  </w:style>
  <w:style w:type="paragraph" w:customStyle="1" w:styleId="HPTableTitle">
    <w:name w:val="HP_Table_Title"/>
    <w:basedOn w:val="a3"/>
    <w:next w:val="a3"/>
    <w:qFormat/>
    <w:pPr>
      <w:keepNext/>
      <w:keepLines/>
      <w:spacing w:before="240" w:after="60" w:line="360" w:lineRule="auto"/>
    </w:pPr>
    <w:rPr>
      <w:rFonts w:ascii="Arial" w:hAnsi="Arial" w:cs="Calibri"/>
      <w:b/>
      <w:sz w:val="18"/>
      <w:szCs w:val="20"/>
      <w:lang w:eastAsia="en-US"/>
    </w:rPr>
  </w:style>
  <w:style w:type="paragraph" w:customStyle="1" w:styleId="Header2">
    <w:name w:val="Header 2"/>
    <w:basedOn w:val="Header1"/>
    <w:next w:val="a3"/>
    <w:qFormat/>
  </w:style>
  <w:style w:type="paragraph" w:customStyle="1" w:styleId="TitlePageHeader">
    <w:name w:val="TitlePage_Header"/>
    <w:basedOn w:val="a3"/>
    <w:qFormat/>
    <w:pPr>
      <w:spacing w:before="240" w:after="240" w:line="360" w:lineRule="auto"/>
      <w:ind w:left="3240"/>
    </w:pPr>
    <w:rPr>
      <w:rFonts w:ascii="Arial" w:hAnsi="Arial" w:cs="Calibri"/>
      <w:b/>
      <w:sz w:val="32"/>
      <w:szCs w:val="20"/>
      <w:lang w:eastAsia="en-US"/>
    </w:rPr>
  </w:style>
  <w:style w:type="paragraph" w:customStyle="1" w:styleId="Tablenotused">
    <w:name w:val="Table_not_used"/>
    <w:basedOn w:val="Table"/>
    <w:qFormat/>
    <w:pPr>
      <w:jc w:val="right"/>
    </w:pPr>
    <w:rPr>
      <w:rFonts w:ascii="Futura Bk" w:hAnsi="Futura Bk"/>
    </w:rPr>
  </w:style>
  <w:style w:type="paragraph" w:customStyle="1" w:styleId="Halfline">
    <w:name w:val="Halfline"/>
    <w:basedOn w:val="a3"/>
    <w:qFormat/>
    <w:pPr>
      <w:tabs>
        <w:tab w:val="left" w:pos="3289"/>
      </w:tabs>
      <w:suppressAutoHyphens/>
      <w:spacing w:after="200" w:line="240" w:lineRule="exact"/>
      <w:ind w:left="3289" w:hanging="1758"/>
    </w:pPr>
    <w:rPr>
      <w:rFonts w:ascii="ITCCenturyBookT" w:hAnsi="ITCCenturyBookT" w:cs="Calibri"/>
      <w:sz w:val="21"/>
      <w:szCs w:val="20"/>
      <w:lang w:eastAsia="en-US"/>
    </w:rPr>
  </w:style>
  <w:style w:type="paragraph" w:customStyle="1" w:styleId="TableRight">
    <w:name w:val="Table_Right"/>
    <w:basedOn w:val="Table"/>
    <w:qFormat/>
  </w:style>
  <w:style w:type="paragraph" w:customStyle="1" w:styleId="TableSmHeading">
    <w:name w:val="Table_Sm_Heading"/>
    <w:basedOn w:val="TableHeading0"/>
    <w:qFormat/>
    <w:pPr>
      <w:spacing w:before="60"/>
    </w:pPr>
    <w:rPr>
      <w:sz w:val="16"/>
    </w:rPr>
  </w:style>
  <w:style w:type="paragraph" w:customStyle="1" w:styleId="14">
    <w:name w:val="圆点文1"/>
    <w:basedOn w:val="a3"/>
    <w:link w:val="1Char3"/>
    <w:qFormat/>
    <w:pPr>
      <w:widowControl w:val="0"/>
      <w:numPr>
        <w:numId w:val="32"/>
      </w:numPr>
      <w:spacing w:line="360" w:lineRule="auto"/>
      <w:ind w:left="902"/>
      <w:jc w:val="both"/>
    </w:pPr>
    <w:rPr>
      <w:rFonts w:ascii="Arial" w:hAnsi="Arial" w:cs="Times New Roman"/>
      <w:kern w:val="2"/>
      <w:sz w:val="21"/>
      <w:szCs w:val="22"/>
    </w:rPr>
  </w:style>
  <w:style w:type="paragraph" w:customStyle="1" w:styleId="AFC0">
    <w:name w:val="AFC"/>
    <w:basedOn w:val="a3"/>
    <w:qFormat/>
    <w:pPr>
      <w:widowControl w:val="0"/>
      <w:spacing w:line="360" w:lineRule="auto"/>
      <w:ind w:left="720"/>
    </w:pPr>
    <w:rPr>
      <w:rFonts w:ascii="Times New Roman" w:eastAsia="PMingLiU" w:hAnsi="Times New Roman" w:cs="Calibri"/>
      <w:szCs w:val="20"/>
      <w:lang w:eastAsia="en-US"/>
    </w:rPr>
  </w:style>
  <w:style w:type="paragraph" w:customStyle="1" w:styleId="Numberedlist31">
    <w:name w:val="Numbered list 3.1"/>
    <w:basedOn w:val="15"/>
    <w:next w:val="a3"/>
    <w:qFormat/>
    <w:pPr>
      <w:widowControl/>
      <w:tabs>
        <w:tab w:val="left" w:pos="360"/>
      </w:tabs>
      <w:spacing w:before="240" w:after="60" w:line="360" w:lineRule="auto"/>
      <w:ind w:left="360" w:hanging="360"/>
      <w:jc w:val="left"/>
    </w:pPr>
    <w:rPr>
      <w:rFonts w:ascii="Arial" w:eastAsia="黑体" w:hAnsi="Arial"/>
      <w:kern w:val="28"/>
      <w:sz w:val="30"/>
      <w:lang w:eastAsia="en-US"/>
    </w:rPr>
  </w:style>
  <w:style w:type="paragraph" w:customStyle="1" w:styleId="Numberedlist22">
    <w:name w:val="Numbered list 2.2"/>
    <w:basedOn w:val="24"/>
    <w:next w:val="a3"/>
    <w:qFormat/>
    <w:pPr>
      <w:tabs>
        <w:tab w:val="left" w:pos="720"/>
      </w:tabs>
      <w:spacing w:before="240" w:after="60" w:line="360" w:lineRule="auto"/>
      <w:ind w:left="720" w:hanging="720"/>
    </w:pPr>
    <w:rPr>
      <w:rFonts w:ascii="Arial" w:eastAsia="黑体" w:hAnsi="Arial" w:cs="Times New Roman"/>
      <w:bCs w:val="0"/>
      <w:sz w:val="28"/>
      <w:szCs w:val="20"/>
      <w:lang w:eastAsia="en-US"/>
    </w:rPr>
  </w:style>
  <w:style w:type="paragraph" w:customStyle="1" w:styleId="TableSmall">
    <w:name w:val="Table_Small"/>
    <w:basedOn w:val="Table"/>
    <w:qFormat/>
  </w:style>
  <w:style w:type="paragraph" w:customStyle="1" w:styleId="TableSmHeadingbogus">
    <w:name w:val="Table_Sm_Heading_bogus"/>
    <w:basedOn w:val="TableSmHeading"/>
    <w:qFormat/>
    <w:pPr>
      <w:jc w:val="center"/>
    </w:pPr>
    <w:rPr>
      <w:rFonts w:ascii="Futura Bk" w:hAnsi="Futura Bk"/>
    </w:rPr>
  </w:style>
  <w:style w:type="paragraph" w:customStyle="1" w:styleId="TitlePageTopBorder">
    <w:name w:val="TitlePage_TopBorder"/>
    <w:basedOn w:val="TitlePageHeader"/>
    <w:next w:val="TitlePageHeader"/>
    <w:qFormat/>
    <w:pPr>
      <w:pBdr>
        <w:top w:val="single" w:sz="18" w:space="1" w:color="auto"/>
      </w:pBdr>
    </w:pPr>
  </w:style>
  <w:style w:type="paragraph" w:customStyle="1" w:styleId="Style78">
    <w:name w:val="_Style 78"/>
    <w:basedOn w:val="a3"/>
    <w:next w:val="a3"/>
    <w:link w:val="Charfd"/>
    <w:uiPriority w:val="29"/>
    <w:qFormat/>
    <w:pPr>
      <w:widowControl w:val="0"/>
      <w:jc w:val="both"/>
    </w:pPr>
    <w:rPr>
      <w:rFonts w:ascii="Calibri" w:hAnsi="Calibri" w:cs="Times New Roman"/>
      <w:i/>
      <w:iCs/>
      <w:color w:val="000000"/>
      <w:sz w:val="20"/>
      <w:szCs w:val="20"/>
    </w:rPr>
  </w:style>
  <w:style w:type="paragraph" w:customStyle="1" w:styleId="Numberedlist33">
    <w:name w:val="Numbered list 3.3"/>
    <w:basedOn w:val="30"/>
    <w:next w:val="a3"/>
    <w:qFormat/>
    <w:pPr>
      <w:tabs>
        <w:tab w:val="left" w:pos="360"/>
      </w:tabs>
      <w:spacing w:before="240" w:after="60" w:line="360" w:lineRule="auto"/>
      <w:ind w:left="360" w:hanging="360"/>
    </w:pPr>
    <w:rPr>
      <w:rFonts w:ascii="Arial" w:eastAsia="黑体" w:hAnsi="Arial" w:cs="Times New Roman"/>
      <w:bCs w:val="0"/>
      <w:sz w:val="24"/>
      <w:szCs w:val="20"/>
      <w:lang w:eastAsia="en-US"/>
    </w:rPr>
  </w:style>
  <w:style w:type="paragraph" w:customStyle="1" w:styleId="BodyBulletSQ">
    <w:name w:val="Body Bullet SQ"/>
    <w:basedOn w:val="a3"/>
    <w:qFormat/>
    <w:pPr>
      <w:numPr>
        <w:numId w:val="33"/>
      </w:numPr>
      <w:spacing w:line="360" w:lineRule="auto"/>
    </w:pPr>
    <w:rPr>
      <w:rFonts w:ascii="Times New Roman" w:hAnsi="Times New Roman" w:cs="Calibri"/>
      <w:sz w:val="21"/>
      <w:szCs w:val="20"/>
      <w:lang w:eastAsia="en-US"/>
    </w:rPr>
  </w:style>
  <w:style w:type="paragraph" w:customStyle="1" w:styleId="Para2Text">
    <w:name w:val="Para 2 Text"/>
    <w:qFormat/>
    <w:pPr>
      <w:ind w:left="648"/>
    </w:pPr>
    <w:rPr>
      <w:rFonts w:cs="Calibri"/>
      <w:snapToGrid w:val="0"/>
      <w:color w:val="000000"/>
      <w:sz w:val="24"/>
      <w:lang w:eastAsia="en-US"/>
    </w:rPr>
  </w:style>
  <w:style w:type="paragraph" w:customStyle="1" w:styleId="TableHeadingRight">
    <w:name w:val="Table_Heading_Right"/>
    <w:basedOn w:val="TableHeading0"/>
    <w:next w:val="Table"/>
    <w:qFormat/>
    <w:pPr>
      <w:jc w:val="right"/>
    </w:pPr>
  </w:style>
  <w:style w:type="paragraph" w:customStyle="1" w:styleId="NormalUserEntry">
    <w:name w:val="Normal_UserEntry"/>
    <w:basedOn w:val="a3"/>
    <w:qFormat/>
    <w:pPr>
      <w:spacing w:line="360" w:lineRule="auto"/>
    </w:pPr>
    <w:rPr>
      <w:rFonts w:ascii="Arial" w:hAnsi="Arial" w:cs="Calibri"/>
      <w:color w:val="FF0000"/>
      <w:sz w:val="21"/>
      <w:szCs w:val="20"/>
      <w:lang w:eastAsia="en-US"/>
    </w:rPr>
  </w:style>
  <w:style w:type="paragraph" w:customStyle="1" w:styleId="Bullet">
    <w:name w:val="Bullet"/>
    <w:qFormat/>
    <w:pPr>
      <w:tabs>
        <w:tab w:val="left" w:pos="3479"/>
        <w:tab w:val="left" w:pos="3515"/>
      </w:tabs>
      <w:spacing w:line="240" w:lineRule="atLeast"/>
    </w:pPr>
    <w:rPr>
      <w:rFonts w:cs="Calibri"/>
      <w:color w:val="000000"/>
      <w:lang w:eastAsia="en-US"/>
    </w:rPr>
  </w:style>
  <w:style w:type="paragraph" w:customStyle="1" w:styleId="Bulletwithtext1">
    <w:name w:val="Bullet with text 1"/>
    <w:basedOn w:val="a3"/>
    <w:qFormat/>
    <w:pPr>
      <w:numPr>
        <w:numId w:val="34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RMHeading3">
    <w:name w:val="RM_Heading 3"/>
    <w:basedOn w:val="30"/>
    <w:next w:val="a3"/>
    <w:qFormat/>
    <w:pPr>
      <w:pageBreakBefore/>
      <w:tabs>
        <w:tab w:val="left" w:pos="1559"/>
      </w:tabs>
      <w:spacing w:before="240" w:after="60" w:line="360" w:lineRule="auto"/>
      <w:ind w:left="1559" w:hanging="709"/>
    </w:pPr>
    <w:rPr>
      <w:rFonts w:ascii="Arial" w:eastAsia="黑体" w:hAnsi="Arial" w:cs="Times New Roman"/>
      <w:bCs w:val="0"/>
      <w:sz w:val="28"/>
      <w:szCs w:val="20"/>
      <w:lang w:eastAsia="en-US"/>
    </w:rPr>
  </w:style>
  <w:style w:type="paragraph" w:customStyle="1" w:styleId="afffb">
    <w:name w:val="注释"/>
    <w:basedOn w:val="a3"/>
    <w:link w:val="Charfe"/>
    <w:qFormat/>
    <w:pPr>
      <w:widowControl w:val="0"/>
      <w:spacing w:before="120" w:after="120" w:line="360" w:lineRule="auto"/>
      <w:ind w:firstLineChars="200" w:firstLine="200"/>
      <w:jc w:val="both"/>
    </w:pPr>
    <w:rPr>
      <w:rFonts w:cs="Times New Roman"/>
      <w:i/>
      <w:color w:val="0000FF"/>
      <w:szCs w:val="20"/>
    </w:rPr>
  </w:style>
  <w:style w:type="paragraph" w:customStyle="1" w:styleId="RMTableBullet">
    <w:name w:val="RM_Table_Bullet"/>
    <w:basedOn w:val="Bulletwithtext4"/>
    <w:next w:val="a3"/>
    <w:qFormat/>
  </w:style>
  <w:style w:type="paragraph" w:customStyle="1" w:styleId="Bulletwithtext4">
    <w:name w:val="Bullet with text 4"/>
    <w:basedOn w:val="a3"/>
    <w:qFormat/>
    <w:pPr>
      <w:numPr>
        <w:numId w:val="35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TableSmallCenter">
    <w:name w:val="Table_Small_Center"/>
    <w:basedOn w:val="TableSmall"/>
    <w:qFormat/>
    <w:pPr>
      <w:jc w:val="center"/>
    </w:pPr>
    <w:rPr>
      <w:sz w:val="16"/>
    </w:rPr>
  </w:style>
  <w:style w:type="paragraph" w:customStyle="1" w:styleId="Figure">
    <w:name w:val="Figure"/>
    <w:basedOn w:val="ae"/>
    <w:qFormat/>
    <w:pPr>
      <w:widowControl w:val="0"/>
      <w:tabs>
        <w:tab w:val="center" w:pos="8640"/>
      </w:tabs>
      <w:spacing w:before="120" w:after="240" w:line="360" w:lineRule="auto"/>
      <w:jc w:val="center"/>
    </w:pPr>
    <w:rPr>
      <w:rFonts w:ascii="Times New Roman" w:hAnsi="Times New Roman" w:cs="Times New Roman"/>
      <w:sz w:val="21"/>
      <w:szCs w:val="20"/>
      <w:lang w:eastAsia="zh-CN"/>
    </w:rPr>
  </w:style>
  <w:style w:type="paragraph" w:customStyle="1" w:styleId="RMIndtasBullwtxt2">
    <w:name w:val="RM_Indt as Bull w txt 2"/>
    <w:basedOn w:val="Bulletwithtext2"/>
    <w:next w:val="Bulletwithtext2"/>
    <w:qFormat/>
    <w:pPr>
      <w:numPr>
        <w:numId w:val="0"/>
      </w:numPr>
      <w:ind w:left="720"/>
    </w:pPr>
  </w:style>
  <w:style w:type="paragraph" w:customStyle="1" w:styleId="Bulletwithtext2">
    <w:name w:val="Bullet with text 2"/>
    <w:basedOn w:val="a3"/>
    <w:qFormat/>
    <w:pPr>
      <w:numPr>
        <w:numId w:val="36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RMHeading2">
    <w:name w:val="RM_Heading 2"/>
    <w:basedOn w:val="24"/>
    <w:next w:val="a3"/>
    <w:pPr>
      <w:pageBreakBefore/>
      <w:tabs>
        <w:tab w:val="left" w:pos="1417"/>
      </w:tabs>
      <w:spacing w:before="240" w:after="60" w:line="360" w:lineRule="auto"/>
      <w:ind w:left="1417" w:hanging="567"/>
    </w:pPr>
    <w:rPr>
      <w:rFonts w:ascii="Arial" w:eastAsia="黑体" w:hAnsi="Arial" w:cs="Times New Roman"/>
      <w:bCs w:val="0"/>
      <w:sz w:val="30"/>
      <w:szCs w:val="20"/>
      <w:lang w:eastAsia="en-US"/>
    </w:rPr>
  </w:style>
  <w:style w:type="paragraph" w:customStyle="1" w:styleId="Numberedlist24">
    <w:name w:val="Numbered list 2.4"/>
    <w:basedOn w:val="42"/>
    <w:next w:val="a3"/>
    <w:qFormat/>
    <w:pPr>
      <w:numPr>
        <w:numId w:val="37"/>
      </w:numPr>
      <w:tabs>
        <w:tab w:val="clear" w:pos="360"/>
        <w:tab w:val="left" w:pos="1080"/>
        <w:tab w:val="left" w:pos="1440"/>
        <w:tab w:val="left" w:pos="1800"/>
      </w:tabs>
      <w:spacing w:before="240" w:after="60" w:line="360" w:lineRule="auto"/>
    </w:pPr>
    <w:rPr>
      <w:rFonts w:ascii="Arial" w:eastAsia="黑体" w:hAnsi="Arial" w:cs="Times New Roman"/>
      <w:bCs w:val="0"/>
      <w:sz w:val="21"/>
      <w:szCs w:val="20"/>
      <w:lang w:eastAsia="en-US"/>
    </w:rPr>
  </w:style>
  <w:style w:type="paragraph" w:customStyle="1" w:styleId="template">
    <w:name w:val="template"/>
    <w:basedOn w:val="a3"/>
    <w:pPr>
      <w:spacing w:line="240" w:lineRule="exact"/>
    </w:pPr>
    <w:rPr>
      <w:rFonts w:ascii="Arial" w:hAnsi="Arial" w:cs="Calibri"/>
      <w:i/>
      <w:sz w:val="22"/>
      <w:szCs w:val="20"/>
    </w:rPr>
  </w:style>
  <w:style w:type="paragraph" w:customStyle="1" w:styleId="TitleCenter">
    <w:name w:val="Title_Center"/>
    <w:basedOn w:val="af9"/>
    <w:pPr>
      <w:keepNext/>
      <w:spacing w:line="360" w:lineRule="auto"/>
      <w:jc w:val="left"/>
      <w:outlineLvl w:val="9"/>
    </w:pPr>
    <w:rPr>
      <w:rFonts w:ascii="Arial" w:eastAsia="宋体" w:hAnsi="Arial"/>
      <w:bCs w:val="0"/>
      <w:kern w:val="28"/>
      <w:sz w:val="24"/>
      <w:szCs w:val="20"/>
      <w:lang w:eastAsia="en-US"/>
    </w:rPr>
  </w:style>
  <w:style w:type="paragraph" w:customStyle="1" w:styleId="TableSmHeadingCenter">
    <w:name w:val="Table_Sm_Heading_Center"/>
    <w:basedOn w:val="TableSmHeading"/>
  </w:style>
  <w:style w:type="paragraph" w:customStyle="1" w:styleId="afffc">
    <w:name w:val="文档正文"/>
    <w:basedOn w:val="a3"/>
    <w:qFormat/>
    <w:pPr>
      <w:widowControl w:val="0"/>
      <w:adjustRightInd w:val="0"/>
      <w:spacing w:before="20" w:after="20" w:line="360" w:lineRule="auto"/>
      <w:jc w:val="both"/>
      <w:textAlignment w:val="baseline"/>
    </w:pPr>
    <w:rPr>
      <w:rFonts w:ascii="Times New Roman" w:hAnsi="Times New Roman" w:cs="Calibri"/>
      <w:kern w:val="2"/>
      <w:sz w:val="22"/>
      <w:szCs w:val="20"/>
    </w:rPr>
  </w:style>
  <w:style w:type="paragraph" w:customStyle="1" w:styleId="TableSmHeadingRight">
    <w:name w:val="Table_Sm_Heading_Right"/>
    <w:basedOn w:val="TableSmHeading"/>
  </w:style>
  <w:style w:type="paragraph" w:customStyle="1" w:styleId="afffd">
    <w:name w:val="新页首行"/>
    <w:basedOn w:val="a3"/>
    <w:next w:val="a3"/>
    <w:pPr>
      <w:widowControl w:val="0"/>
      <w:spacing w:after="20" w:line="0" w:lineRule="atLeast"/>
      <w:jc w:val="both"/>
    </w:pPr>
    <w:rPr>
      <w:rFonts w:ascii="Arial" w:eastAsia="仿宋_GB2312" w:hAnsi="Arial" w:cs="Calibri"/>
      <w:kern w:val="2"/>
      <w:sz w:val="10"/>
      <w:szCs w:val="20"/>
    </w:rPr>
  </w:style>
  <w:style w:type="paragraph" w:customStyle="1" w:styleId="NumberList">
    <w:name w:val="Number List"/>
    <w:pPr>
      <w:tabs>
        <w:tab w:val="left" w:pos="360"/>
      </w:tabs>
      <w:ind w:left="360" w:hanging="360"/>
    </w:pPr>
    <w:rPr>
      <w:rFonts w:cs="Calibri"/>
      <w:snapToGrid w:val="0"/>
      <w:color w:val="000000"/>
      <w:sz w:val="24"/>
      <w:lang w:eastAsia="en-US"/>
    </w:rPr>
  </w:style>
  <w:style w:type="paragraph" w:customStyle="1" w:styleId="afffe">
    <w:name w:val="示例"/>
    <w:basedOn w:val="a3"/>
    <w:link w:val="Charff"/>
    <w:qFormat/>
    <w:pPr>
      <w:widowControl w:val="0"/>
      <w:spacing w:before="120" w:after="120" w:line="360" w:lineRule="auto"/>
      <w:ind w:firstLineChars="200" w:firstLine="200"/>
      <w:jc w:val="both"/>
    </w:pPr>
    <w:rPr>
      <w:rFonts w:ascii="Calibri" w:hAnsi="Calibri" w:cs="Times New Roman"/>
      <w:i/>
      <w:color w:val="7F7F7F"/>
      <w:szCs w:val="20"/>
      <w:shd w:val="clear" w:color="auto" w:fill="D9D9D9"/>
    </w:rPr>
  </w:style>
  <w:style w:type="paragraph" w:customStyle="1" w:styleId="TOC11">
    <w:name w:val="TOC 标题11"/>
    <w:basedOn w:val="15"/>
    <w:next w:val="a3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eastAsia="黑体" w:hAnsi="Cambria"/>
      <w:bCs/>
      <w:color w:val="365F91"/>
      <w:kern w:val="0"/>
      <w:sz w:val="28"/>
      <w:szCs w:val="28"/>
    </w:rPr>
  </w:style>
  <w:style w:type="paragraph" w:customStyle="1" w:styleId="TableMedium">
    <w:name w:val="Table_Medium"/>
    <w:basedOn w:val="Table"/>
    <w:qFormat/>
  </w:style>
  <w:style w:type="paragraph" w:customStyle="1" w:styleId="Numberedlist32">
    <w:name w:val="Numbered list 3.2"/>
    <w:basedOn w:val="24"/>
    <w:next w:val="a3"/>
    <w:qFormat/>
    <w:pPr>
      <w:numPr>
        <w:numId w:val="38"/>
      </w:numPr>
      <w:spacing w:before="240" w:after="60" w:line="360" w:lineRule="auto"/>
    </w:pPr>
    <w:rPr>
      <w:rFonts w:ascii="Arial" w:eastAsia="黑体" w:hAnsi="Arial" w:cs="Times New Roman"/>
      <w:bCs w:val="0"/>
      <w:sz w:val="28"/>
      <w:szCs w:val="20"/>
      <w:lang w:eastAsia="en-US"/>
    </w:rPr>
  </w:style>
  <w:style w:type="paragraph" w:customStyle="1" w:styleId="Numberedlist1">
    <w:name w:val="Numbered list 1"/>
    <w:basedOn w:val="a3"/>
    <w:next w:val="a3"/>
    <w:qFormat/>
    <w:pPr>
      <w:numPr>
        <w:numId w:val="39"/>
      </w:numPr>
      <w:spacing w:line="360" w:lineRule="auto"/>
    </w:pPr>
    <w:rPr>
      <w:rFonts w:ascii="Arial" w:hAnsi="Arial" w:cs="Calibri"/>
      <w:sz w:val="21"/>
      <w:szCs w:val="20"/>
      <w:lang w:eastAsia="en-US"/>
    </w:rPr>
  </w:style>
  <w:style w:type="paragraph" w:customStyle="1" w:styleId="Normal0">
    <w:name w:val="Normal0"/>
    <w:qFormat/>
    <w:rPr>
      <w:rFonts w:cs="Calibri"/>
      <w:lang w:eastAsia="en-US"/>
    </w:rPr>
  </w:style>
  <w:style w:type="paragraph" w:customStyle="1" w:styleId="TableSmallRight">
    <w:name w:val="Table_Small_Right"/>
    <w:basedOn w:val="TableSmall"/>
    <w:pPr>
      <w:jc w:val="right"/>
    </w:pPr>
    <w:rPr>
      <w:sz w:val="16"/>
    </w:rPr>
  </w:style>
  <w:style w:type="character" w:customStyle="1" w:styleId="Charfe">
    <w:name w:val="注释 Char"/>
    <w:link w:val="afffb"/>
    <w:rPr>
      <w:rFonts w:ascii="宋体" w:eastAsia="宋体" w:hAnsi="宋体" w:cs="Times New Roman"/>
      <w:i/>
      <w:color w:val="0000FF"/>
      <w:sz w:val="24"/>
    </w:rPr>
  </w:style>
  <w:style w:type="character" w:customStyle="1" w:styleId="1Char2">
    <w:name w:val="编号文1 Char"/>
    <w:link w:val="1"/>
    <w:rPr>
      <w:rFonts w:ascii="Arial" w:hAnsi="Arial"/>
      <w:kern w:val="2"/>
      <w:sz w:val="24"/>
      <w:szCs w:val="22"/>
    </w:rPr>
  </w:style>
  <w:style w:type="character" w:customStyle="1" w:styleId="Charff">
    <w:name w:val="示例 Char"/>
    <w:link w:val="afffe"/>
    <w:rPr>
      <w:rFonts w:ascii="Calibri" w:eastAsia="宋体" w:hAnsi="Calibri" w:cs="Times New Roman"/>
      <w:i/>
      <w:color w:val="7F7F7F"/>
      <w:sz w:val="24"/>
    </w:rPr>
  </w:style>
  <w:style w:type="character" w:customStyle="1" w:styleId="CharacterUserEntry">
    <w:name w:val="Character UserEntry"/>
    <w:rPr>
      <w:color w:val="FF0000"/>
    </w:rPr>
  </w:style>
  <w:style w:type="character" w:customStyle="1" w:styleId="Charfd">
    <w:name w:val="引用 Char"/>
    <w:link w:val="Style78"/>
    <w:uiPriority w:val="29"/>
    <w:qFormat/>
    <w:rPr>
      <w:rFonts w:ascii="Calibri" w:eastAsia="宋体" w:hAnsi="Calibri" w:cs="Times New Roman"/>
      <w:i/>
      <w:iCs/>
      <w:color w:val="000000"/>
    </w:rPr>
  </w:style>
  <w:style w:type="character" w:customStyle="1" w:styleId="1Char3">
    <w:name w:val="圆点文1 Char"/>
    <w:link w:val="14"/>
    <w:qFormat/>
    <w:rPr>
      <w:rFonts w:ascii="Arial" w:hAnsi="Arial"/>
      <w:kern w:val="2"/>
      <w:sz w:val="21"/>
      <w:szCs w:val="22"/>
    </w:rPr>
  </w:style>
  <w:style w:type="paragraph" w:customStyle="1" w:styleId="affff">
    <w:name w:val="表格内容"/>
    <w:basedOn w:val="a3"/>
    <w:qFormat/>
    <w:pPr>
      <w:keepNext/>
      <w:spacing w:before="86" w:after="120" w:line="240" w:lineRule="exact"/>
    </w:pPr>
    <w:rPr>
      <w:rFonts w:ascii="Verdana" w:hAnsi="Verdana" w:cs="Times New Roman"/>
      <w:kern w:val="2"/>
      <w:sz w:val="20"/>
      <w:lang w:eastAsia="en-US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microsoft.com/office/2007/relationships/diagramDrawing" Target="diagrams/drawing1.xm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microsoft.com/office/2011/relationships/people" Target="people.xml"/><Relationship Id="rId5" Type="http://schemas.microsoft.com/office/2007/relationships/stylesWithEffects" Target="stylesWithEffects.xml"/><Relationship Id="rId15" Type="http://schemas.openxmlformats.org/officeDocument/2006/relationships/diagramLayout" Target="diagrams/layout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61" Type="http://schemas.openxmlformats.org/officeDocument/2006/relationships/image" Target="media/image45.png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image" Target="media/image15.emf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diagramData" Target="diagrams/data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35.png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diagramColors" Target="diagrams/colors1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microsoft.com/office/2011/relationships/commentsExtended" Target="commentsExtended.xml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#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101E39-16DF-463A-8C09-BA80EF3A4F4D}" type="doc">
      <dgm:prSet loTypeId="urn:microsoft.com/office/officeart/2005/8/layout/hierarchy1#1" loCatId="hierarchy" qsTypeId="urn:microsoft.com/office/officeart/2005/8/quickstyle/simple4#1" qsCatId="simple" csTypeId="urn:microsoft.com/office/officeart/2005/8/colors/accent0_1#1" csCatId="mainScheme" phldr="1"/>
      <dgm:spPr/>
      <dgm:t>
        <a:bodyPr/>
        <a:lstStyle/>
        <a:p>
          <a:endParaRPr lang="zh-CN" altLang="en-US"/>
        </a:p>
      </dgm:t>
    </dgm:pt>
    <dgm:pt modelId="{431996CE-7BAC-4360-92B3-C07F2D74BF00}">
      <dgm:prSet phldrT="[文本]"/>
      <dgm:spPr/>
      <dgm:t>
        <a:bodyPr/>
        <a:lstStyle/>
        <a:p>
          <a:r>
            <a:rPr lang="en-US" altLang="zh-CN"/>
            <a:t>ISM</a:t>
          </a:r>
          <a:endParaRPr lang="zh-CN" altLang="en-US"/>
        </a:p>
      </dgm:t>
    </dgm:pt>
    <dgm:pt modelId="{4B45029B-9CBF-4CCE-8696-C96C6B700DD2}" type="parTrans" cxnId="{98193EF5-9787-4E72-BEC0-F5B51ACC7C22}">
      <dgm:prSet/>
      <dgm:spPr/>
      <dgm:t>
        <a:bodyPr/>
        <a:lstStyle/>
        <a:p>
          <a:endParaRPr lang="zh-CN" altLang="en-US"/>
        </a:p>
      </dgm:t>
    </dgm:pt>
    <dgm:pt modelId="{27F33F77-18FA-4AF9-8BAE-8CFAFBCCC163}" type="sibTrans" cxnId="{98193EF5-9787-4E72-BEC0-F5B51ACC7C22}">
      <dgm:prSet/>
      <dgm:spPr/>
      <dgm:t>
        <a:bodyPr/>
        <a:lstStyle/>
        <a:p>
          <a:endParaRPr lang="zh-CN" altLang="en-US"/>
        </a:p>
      </dgm:t>
    </dgm:pt>
    <dgm:pt modelId="{1B722ADA-05BA-4C46-BC02-E4FE2541832C}">
      <dgm:prSet phldrT="[文本]"/>
      <dgm:spPr/>
      <dgm:t>
        <a:bodyPr/>
        <a:lstStyle/>
        <a:p>
          <a:r>
            <a:rPr lang="zh-CN" altLang="en-US"/>
            <a:t>交易管理</a:t>
          </a:r>
        </a:p>
      </dgm:t>
    </dgm:pt>
    <dgm:pt modelId="{2B0CB9C2-391D-4C50-9AA0-636FE63B6F19}" type="parTrans" cxnId="{FE5057A9-6654-4EB7-A8B0-2769CA617D38}">
      <dgm:prSet/>
      <dgm:spPr/>
      <dgm:t>
        <a:bodyPr/>
        <a:lstStyle/>
        <a:p>
          <a:endParaRPr lang="zh-CN" altLang="en-US"/>
        </a:p>
      </dgm:t>
    </dgm:pt>
    <dgm:pt modelId="{573826C5-CF70-48A9-9634-51ED9D416219}" type="sibTrans" cxnId="{FE5057A9-6654-4EB7-A8B0-2769CA617D38}">
      <dgm:prSet/>
      <dgm:spPr/>
      <dgm:t>
        <a:bodyPr/>
        <a:lstStyle/>
        <a:p>
          <a:endParaRPr lang="zh-CN" altLang="en-US"/>
        </a:p>
      </dgm:t>
    </dgm:pt>
    <dgm:pt modelId="{BB002FA2-45E9-416A-859A-F5168F585558}">
      <dgm:prSet phldrT="[文本]"/>
      <dgm:spPr/>
      <dgm:t>
        <a:bodyPr/>
        <a:lstStyle/>
        <a:p>
          <a:r>
            <a:rPr lang="zh-CN" altLang="en-US"/>
            <a:t>读卡器接口</a:t>
          </a:r>
        </a:p>
      </dgm:t>
    </dgm:pt>
    <dgm:pt modelId="{DA31D100-007A-44AF-BA3D-1DFF23F8215B}" type="sibTrans" cxnId="{E09D49B6-D8D2-4CEE-A7A9-4CBC1565A9FC}">
      <dgm:prSet/>
      <dgm:spPr/>
      <dgm:t>
        <a:bodyPr/>
        <a:lstStyle/>
        <a:p>
          <a:endParaRPr lang="zh-CN" altLang="en-US"/>
        </a:p>
      </dgm:t>
    </dgm:pt>
    <dgm:pt modelId="{3467F87C-D447-40BF-9C42-057C0DF90733}" type="parTrans" cxnId="{E09D49B6-D8D2-4CEE-A7A9-4CBC1565A9FC}">
      <dgm:prSet/>
      <dgm:spPr/>
      <dgm:t>
        <a:bodyPr/>
        <a:lstStyle/>
        <a:p>
          <a:endParaRPr lang="zh-CN" altLang="en-US"/>
        </a:p>
      </dgm:t>
    </dgm:pt>
    <dgm:pt modelId="{F48B5705-57EC-42B6-9053-0DBFCB7FAE25}">
      <dgm:prSet phldrT="[文本]"/>
      <dgm:spPr/>
      <dgm:t>
        <a:bodyPr/>
        <a:lstStyle/>
        <a:p>
          <a:r>
            <a:rPr lang="en-US" altLang="zh-CN"/>
            <a:t>GUI</a:t>
          </a:r>
          <a:endParaRPr lang="zh-CN" altLang="en-US"/>
        </a:p>
      </dgm:t>
    </dgm:pt>
    <dgm:pt modelId="{AB6A635F-9B75-4CA9-AA22-D264CB1F2E3F}" type="parTrans" cxnId="{F632C873-DE77-4D13-98B4-998999CD3E6D}">
      <dgm:prSet/>
      <dgm:spPr/>
      <dgm:t>
        <a:bodyPr/>
        <a:lstStyle/>
        <a:p>
          <a:endParaRPr lang="zh-CN" altLang="en-US"/>
        </a:p>
      </dgm:t>
    </dgm:pt>
    <dgm:pt modelId="{F94C32E7-FE85-4E92-AD02-E0B2906FA317}" type="sibTrans" cxnId="{F632C873-DE77-4D13-98B4-998999CD3E6D}">
      <dgm:prSet/>
      <dgm:spPr/>
      <dgm:t>
        <a:bodyPr/>
        <a:lstStyle/>
        <a:p>
          <a:endParaRPr lang="zh-CN" altLang="en-US"/>
        </a:p>
      </dgm:t>
    </dgm:pt>
    <dgm:pt modelId="{4546BEC1-2CB9-4963-885F-D4CBBE55C2F0}">
      <dgm:prSet/>
      <dgm:spPr/>
      <dgm:t>
        <a:bodyPr/>
        <a:lstStyle/>
        <a:p>
          <a:r>
            <a:rPr lang="zh-CN" altLang="en-US"/>
            <a:t>参数管理</a:t>
          </a:r>
        </a:p>
      </dgm:t>
    </dgm:pt>
    <dgm:pt modelId="{1EE57E5C-1BD4-40EB-9BD9-9CFDF23A8667}" type="parTrans" cxnId="{12DE9D4A-83C0-4218-995F-B11E1E9E4060}">
      <dgm:prSet/>
      <dgm:spPr/>
      <dgm:t>
        <a:bodyPr/>
        <a:lstStyle/>
        <a:p>
          <a:endParaRPr lang="zh-CN" altLang="en-US"/>
        </a:p>
      </dgm:t>
    </dgm:pt>
    <dgm:pt modelId="{0171A800-57FE-4280-9928-73981B2B10F7}" type="sibTrans" cxnId="{12DE9D4A-83C0-4218-995F-B11E1E9E4060}">
      <dgm:prSet/>
      <dgm:spPr/>
      <dgm:t>
        <a:bodyPr/>
        <a:lstStyle/>
        <a:p>
          <a:endParaRPr lang="zh-CN" altLang="en-US"/>
        </a:p>
      </dgm:t>
    </dgm:pt>
    <dgm:pt modelId="{3EA04C6C-D010-46DB-B5A9-88FEA446FC3D}">
      <dgm:prSet/>
      <dgm:spPr/>
      <dgm:t>
        <a:bodyPr/>
        <a:lstStyle/>
        <a:p>
          <a:r>
            <a:rPr lang="zh-CN" altLang="en-US"/>
            <a:t>打印管理</a:t>
          </a:r>
        </a:p>
      </dgm:t>
    </dgm:pt>
    <dgm:pt modelId="{B82BC1B8-D42D-4F0C-82C1-5AA2CE7CC0AD}" type="parTrans" cxnId="{C84A5806-7FED-4709-A483-543E2304B1F3}">
      <dgm:prSet/>
      <dgm:spPr/>
      <dgm:t>
        <a:bodyPr/>
        <a:lstStyle/>
        <a:p>
          <a:endParaRPr lang="zh-CN" altLang="en-US"/>
        </a:p>
      </dgm:t>
    </dgm:pt>
    <dgm:pt modelId="{912146CA-6595-4710-ACDF-363329ABAC5B}" type="sibTrans" cxnId="{C84A5806-7FED-4709-A483-543E2304B1F3}">
      <dgm:prSet/>
      <dgm:spPr/>
      <dgm:t>
        <a:bodyPr/>
        <a:lstStyle/>
        <a:p>
          <a:endParaRPr lang="zh-CN" altLang="en-US"/>
        </a:p>
      </dgm:t>
    </dgm:pt>
    <dgm:pt modelId="{58C5AD81-B8C0-45B3-B830-C8E80C3D6B21}">
      <dgm:prSet phldrT="[文本]"/>
      <dgm:spPr/>
      <dgm:t>
        <a:bodyPr/>
        <a:lstStyle/>
        <a:p>
          <a:r>
            <a:rPr lang="zh-CN" altLang="en-US"/>
            <a:t>收益管理</a:t>
          </a:r>
        </a:p>
      </dgm:t>
    </dgm:pt>
    <dgm:pt modelId="{3CBFB0C7-945F-465D-92AE-986AE4CDB8E5}" type="sibTrans" cxnId="{DB9A4117-C0C0-471E-B248-C4E5DC9818AE}">
      <dgm:prSet/>
      <dgm:spPr/>
      <dgm:t>
        <a:bodyPr/>
        <a:lstStyle/>
        <a:p>
          <a:endParaRPr lang="zh-CN" altLang="en-US"/>
        </a:p>
      </dgm:t>
    </dgm:pt>
    <dgm:pt modelId="{ACBA4578-8B88-488D-B22B-2FD47F93AB41}" type="parTrans" cxnId="{DB9A4117-C0C0-471E-B248-C4E5DC9818AE}">
      <dgm:prSet/>
      <dgm:spPr/>
      <dgm:t>
        <a:bodyPr/>
        <a:lstStyle/>
        <a:p>
          <a:endParaRPr lang="zh-CN" altLang="en-US"/>
        </a:p>
      </dgm:t>
    </dgm:pt>
    <dgm:pt modelId="{70C8D43C-83D6-43F9-A61B-EBE6598FB077}">
      <dgm:prSet phldrT="[文本]"/>
      <dgm:spPr/>
      <dgm:t>
        <a:bodyPr/>
        <a:lstStyle/>
        <a:p>
          <a:r>
            <a:rPr lang="en-US" altLang="zh-CN"/>
            <a:t>SC</a:t>
          </a:r>
          <a:r>
            <a:rPr lang="zh-CN" altLang="en-US"/>
            <a:t>通信</a:t>
          </a:r>
        </a:p>
      </dgm:t>
    </dgm:pt>
    <dgm:pt modelId="{5A3D4113-3CE9-471F-BDDA-B58832504ADA}" type="sibTrans" cxnId="{903974EE-BFE4-4D96-9377-7141FFA6E493}">
      <dgm:prSet/>
      <dgm:spPr/>
      <dgm:t>
        <a:bodyPr/>
        <a:lstStyle/>
        <a:p>
          <a:endParaRPr lang="zh-CN" altLang="en-US"/>
        </a:p>
      </dgm:t>
    </dgm:pt>
    <dgm:pt modelId="{98267F2B-DB27-4E23-A574-8AAD84939154}" type="parTrans" cxnId="{903974EE-BFE4-4D96-9377-7141FFA6E493}">
      <dgm:prSet/>
      <dgm:spPr/>
      <dgm:t>
        <a:bodyPr/>
        <a:lstStyle/>
        <a:p>
          <a:endParaRPr lang="zh-CN" altLang="en-US"/>
        </a:p>
      </dgm:t>
    </dgm:pt>
    <dgm:pt modelId="{B320A272-5C90-4AC7-914B-2133854D03CB}" type="pres">
      <dgm:prSet presAssocID="{0C101E39-16DF-463A-8C09-BA80EF3A4F4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800D2B7F-878D-427E-A4CD-C82F7D02E394}" type="pres">
      <dgm:prSet presAssocID="{431996CE-7BAC-4360-92B3-C07F2D74BF00}" presName="hierRoot1" presStyleCnt="0"/>
      <dgm:spPr/>
    </dgm:pt>
    <dgm:pt modelId="{413DEEC6-0851-4A1D-98E6-016E45D2A278}" type="pres">
      <dgm:prSet presAssocID="{431996CE-7BAC-4360-92B3-C07F2D74BF00}" presName="composite" presStyleCnt="0"/>
      <dgm:spPr/>
    </dgm:pt>
    <dgm:pt modelId="{D7B0E87D-2CF0-4ABC-97F0-83A2F442F81C}" type="pres">
      <dgm:prSet presAssocID="{431996CE-7BAC-4360-92B3-C07F2D74BF00}" presName="background" presStyleLbl="node0" presStyleIdx="0" presStyleCnt="1"/>
      <dgm:spPr/>
    </dgm:pt>
    <dgm:pt modelId="{446CB6B4-5E24-42C3-A0B7-33A3A21CAE03}" type="pres">
      <dgm:prSet presAssocID="{431996CE-7BAC-4360-92B3-C07F2D74BF00}" presName="text" presStyleLbl="fgAcc0" presStyleIdx="0" presStyleCnt="1" custLinFactY="-11318" custLinFactNeighborX="5710" custLinFactNeighborY="-10000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AC0A7F0-1B0B-48B6-AF94-EB749F805AE4}" type="pres">
      <dgm:prSet presAssocID="{431996CE-7BAC-4360-92B3-C07F2D74BF00}" presName="hierChild2" presStyleCnt="0"/>
      <dgm:spPr/>
    </dgm:pt>
    <dgm:pt modelId="{8CCC46E1-19BB-4087-828B-8FBF1819D067}" type="pres">
      <dgm:prSet presAssocID="{3467F87C-D447-40BF-9C42-057C0DF90733}" presName="Name10" presStyleLbl="parChTrans1D2" presStyleIdx="0" presStyleCnt="7"/>
      <dgm:spPr/>
      <dgm:t>
        <a:bodyPr/>
        <a:lstStyle/>
        <a:p>
          <a:endParaRPr lang="zh-CN" altLang="en-US"/>
        </a:p>
      </dgm:t>
    </dgm:pt>
    <dgm:pt modelId="{80FEEE9C-CC3C-4ADD-8698-7ECAE420C180}" type="pres">
      <dgm:prSet presAssocID="{BB002FA2-45E9-416A-859A-F5168F585558}" presName="hierRoot2" presStyleCnt="0"/>
      <dgm:spPr/>
    </dgm:pt>
    <dgm:pt modelId="{28EBC8C7-B8D6-43CD-B189-21E093BA1CA4}" type="pres">
      <dgm:prSet presAssocID="{BB002FA2-45E9-416A-859A-F5168F585558}" presName="composite2" presStyleCnt="0"/>
      <dgm:spPr/>
    </dgm:pt>
    <dgm:pt modelId="{1F582C85-C8BC-41C7-8256-286ADCCBA25B}" type="pres">
      <dgm:prSet presAssocID="{BB002FA2-45E9-416A-859A-F5168F585558}" presName="background2" presStyleLbl="node2" presStyleIdx="0" presStyleCnt="7"/>
      <dgm:spPr/>
    </dgm:pt>
    <dgm:pt modelId="{54612244-A9A5-48E6-9053-6D7D29CE0958}" type="pres">
      <dgm:prSet presAssocID="{BB002FA2-45E9-416A-859A-F5168F585558}" presName="text2" presStyleLbl="fgAcc2" presStyleIdx="0" presStyleCnt="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4F284E2-8664-4DDB-B921-0ABB33A1F06C}" type="pres">
      <dgm:prSet presAssocID="{BB002FA2-45E9-416A-859A-F5168F585558}" presName="hierChild3" presStyleCnt="0"/>
      <dgm:spPr/>
    </dgm:pt>
    <dgm:pt modelId="{EF095F8E-5A09-4B81-B4D5-D4CE3C0DBD3A}" type="pres">
      <dgm:prSet presAssocID="{98267F2B-DB27-4E23-A574-8AAD84939154}" presName="Name10" presStyleLbl="parChTrans1D2" presStyleIdx="1" presStyleCnt="7"/>
      <dgm:spPr/>
      <dgm:t>
        <a:bodyPr/>
        <a:lstStyle/>
        <a:p>
          <a:endParaRPr lang="zh-CN" altLang="en-US"/>
        </a:p>
      </dgm:t>
    </dgm:pt>
    <dgm:pt modelId="{CA2F3B2B-C25B-4B52-9D92-440E82EF88C5}" type="pres">
      <dgm:prSet presAssocID="{70C8D43C-83D6-43F9-A61B-EBE6598FB077}" presName="hierRoot2" presStyleCnt="0"/>
      <dgm:spPr/>
    </dgm:pt>
    <dgm:pt modelId="{ACADBD6E-3A92-4E61-84DE-9B0238A61BCC}" type="pres">
      <dgm:prSet presAssocID="{70C8D43C-83D6-43F9-A61B-EBE6598FB077}" presName="composite2" presStyleCnt="0"/>
      <dgm:spPr/>
    </dgm:pt>
    <dgm:pt modelId="{8F280A9B-2933-41AB-8890-30BD29DFEBF9}" type="pres">
      <dgm:prSet presAssocID="{70C8D43C-83D6-43F9-A61B-EBE6598FB077}" presName="background2" presStyleLbl="node2" presStyleIdx="1" presStyleCnt="7"/>
      <dgm:spPr/>
    </dgm:pt>
    <dgm:pt modelId="{BA35ABA8-0137-430F-B7B3-5DBDC24DAD2E}" type="pres">
      <dgm:prSet presAssocID="{70C8D43C-83D6-43F9-A61B-EBE6598FB077}" presName="text2" presStyleLbl="fgAcc2" presStyleIdx="1" presStyleCnt="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1831A33-E2FA-4AC2-A863-00DE676D08FC}" type="pres">
      <dgm:prSet presAssocID="{70C8D43C-83D6-43F9-A61B-EBE6598FB077}" presName="hierChild3" presStyleCnt="0"/>
      <dgm:spPr/>
    </dgm:pt>
    <dgm:pt modelId="{2A5CD212-5155-4B07-B196-DE8F751BB4D9}" type="pres">
      <dgm:prSet presAssocID="{2B0CB9C2-391D-4C50-9AA0-636FE63B6F19}" presName="Name10" presStyleLbl="parChTrans1D2" presStyleIdx="2" presStyleCnt="7"/>
      <dgm:spPr/>
      <dgm:t>
        <a:bodyPr/>
        <a:lstStyle/>
        <a:p>
          <a:endParaRPr lang="zh-CN" altLang="en-US"/>
        </a:p>
      </dgm:t>
    </dgm:pt>
    <dgm:pt modelId="{1C8DFBE1-037A-479C-A955-10A1A02EC3CB}" type="pres">
      <dgm:prSet presAssocID="{1B722ADA-05BA-4C46-BC02-E4FE2541832C}" presName="hierRoot2" presStyleCnt="0"/>
      <dgm:spPr/>
    </dgm:pt>
    <dgm:pt modelId="{8D10D059-8E04-4077-B872-1BB1FE680DC3}" type="pres">
      <dgm:prSet presAssocID="{1B722ADA-05BA-4C46-BC02-E4FE2541832C}" presName="composite2" presStyleCnt="0"/>
      <dgm:spPr/>
    </dgm:pt>
    <dgm:pt modelId="{151ADBA4-09CF-4446-9C7B-F0EE8A8CC505}" type="pres">
      <dgm:prSet presAssocID="{1B722ADA-05BA-4C46-BC02-E4FE2541832C}" presName="background2" presStyleLbl="node2" presStyleIdx="2" presStyleCnt="7"/>
      <dgm:spPr/>
    </dgm:pt>
    <dgm:pt modelId="{C358F944-1C3E-4EFB-B8CE-EBDD8B11EDF1}" type="pres">
      <dgm:prSet presAssocID="{1B722ADA-05BA-4C46-BC02-E4FE2541832C}" presName="text2" presStyleLbl="fgAcc2" presStyleIdx="2" presStyleCnt="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5EE36C3-A724-4060-B25E-43DEFF60DA37}" type="pres">
      <dgm:prSet presAssocID="{1B722ADA-05BA-4C46-BC02-E4FE2541832C}" presName="hierChild3" presStyleCnt="0"/>
      <dgm:spPr/>
    </dgm:pt>
    <dgm:pt modelId="{79413F36-67AE-4963-B5CB-6D5C6A0C29A0}" type="pres">
      <dgm:prSet presAssocID="{ACBA4578-8B88-488D-B22B-2FD47F93AB41}" presName="Name10" presStyleLbl="parChTrans1D2" presStyleIdx="3" presStyleCnt="7"/>
      <dgm:spPr/>
      <dgm:t>
        <a:bodyPr/>
        <a:lstStyle/>
        <a:p>
          <a:endParaRPr lang="zh-CN" altLang="en-US"/>
        </a:p>
      </dgm:t>
    </dgm:pt>
    <dgm:pt modelId="{ED37B34C-6868-4956-A6A2-41A53B6A665D}" type="pres">
      <dgm:prSet presAssocID="{58C5AD81-B8C0-45B3-B830-C8E80C3D6B21}" presName="hierRoot2" presStyleCnt="0"/>
      <dgm:spPr/>
    </dgm:pt>
    <dgm:pt modelId="{CFB95A46-221E-4934-9B47-DFAA0C3FE9D1}" type="pres">
      <dgm:prSet presAssocID="{58C5AD81-B8C0-45B3-B830-C8E80C3D6B21}" presName="composite2" presStyleCnt="0"/>
      <dgm:spPr/>
    </dgm:pt>
    <dgm:pt modelId="{FA587782-EFB1-4F66-B05C-415F5181D82D}" type="pres">
      <dgm:prSet presAssocID="{58C5AD81-B8C0-45B3-B830-C8E80C3D6B21}" presName="background2" presStyleLbl="node2" presStyleIdx="3" presStyleCnt="7"/>
      <dgm:spPr/>
    </dgm:pt>
    <dgm:pt modelId="{1B17C4D7-8C52-4B8A-B98A-D9EA732822D4}" type="pres">
      <dgm:prSet presAssocID="{58C5AD81-B8C0-45B3-B830-C8E80C3D6B21}" presName="text2" presStyleLbl="fgAcc2" presStyleIdx="3" presStyleCnt="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2B59C31-0A23-4E0F-B156-9C09570B245E}" type="pres">
      <dgm:prSet presAssocID="{58C5AD81-B8C0-45B3-B830-C8E80C3D6B21}" presName="hierChild3" presStyleCnt="0"/>
      <dgm:spPr/>
    </dgm:pt>
    <dgm:pt modelId="{4586CF55-C93A-4D0D-B55A-AFEA7CF0B9A8}" type="pres">
      <dgm:prSet presAssocID="{AB6A635F-9B75-4CA9-AA22-D264CB1F2E3F}" presName="Name10" presStyleLbl="parChTrans1D2" presStyleIdx="4" presStyleCnt="7"/>
      <dgm:spPr/>
      <dgm:t>
        <a:bodyPr/>
        <a:lstStyle/>
        <a:p>
          <a:endParaRPr lang="zh-CN" altLang="en-US"/>
        </a:p>
      </dgm:t>
    </dgm:pt>
    <dgm:pt modelId="{EBAD4C39-613C-46E9-850C-8C4858329FB1}" type="pres">
      <dgm:prSet presAssocID="{F48B5705-57EC-42B6-9053-0DBFCB7FAE25}" presName="hierRoot2" presStyleCnt="0"/>
      <dgm:spPr/>
    </dgm:pt>
    <dgm:pt modelId="{AD4AC8AE-7A07-4911-B494-14B687CC7EFA}" type="pres">
      <dgm:prSet presAssocID="{F48B5705-57EC-42B6-9053-0DBFCB7FAE25}" presName="composite2" presStyleCnt="0"/>
      <dgm:spPr/>
    </dgm:pt>
    <dgm:pt modelId="{8D5CD78E-E9E2-405A-89E5-C0CDCA496C72}" type="pres">
      <dgm:prSet presAssocID="{F48B5705-57EC-42B6-9053-0DBFCB7FAE25}" presName="background2" presStyleLbl="node2" presStyleIdx="4" presStyleCnt="7"/>
      <dgm:spPr/>
    </dgm:pt>
    <dgm:pt modelId="{36CE7861-EAA9-4D80-81FB-DB8CF56FA217}" type="pres">
      <dgm:prSet presAssocID="{F48B5705-57EC-42B6-9053-0DBFCB7FAE25}" presName="text2" presStyleLbl="fgAcc2" presStyleIdx="4" presStyleCnt="7" custLinFactNeighborX="8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1D2DB83-38A8-48A4-8586-797701C4D97E}" type="pres">
      <dgm:prSet presAssocID="{F48B5705-57EC-42B6-9053-0DBFCB7FAE25}" presName="hierChild3" presStyleCnt="0"/>
      <dgm:spPr/>
    </dgm:pt>
    <dgm:pt modelId="{CD8E25AF-B22B-40BD-93A2-F864F6C26EC9}" type="pres">
      <dgm:prSet presAssocID="{1EE57E5C-1BD4-40EB-9BD9-9CFDF23A8667}" presName="Name10" presStyleLbl="parChTrans1D2" presStyleIdx="5" presStyleCnt="7"/>
      <dgm:spPr/>
      <dgm:t>
        <a:bodyPr/>
        <a:lstStyle/>
        <a:p>
          <a:endParaRPr lang="zh-CN" altLang="en-US"/>
        </a:p>
      </dgm:t>
    </dgm:pt>
    <dgm:pt modelId="{632E0056-F0A6-4B2D-8B11-DC04BA9E2340}" type="pres">
      <dgm:prSet presAssocID="{4546BEC1-2CB9-4963-885F-D4CBBE55C2F0}" presName="hierRoot2" presStyleCnt="0"/>
      <dgm:spPr/>
    </dgm:pt>
    <dgm:pt modelId="{EA2FA1D3-AF2B-4C23-946B-4F95BF6014F5}" type="pres">
      <dgm:prSet presAssocID="{4546BEC1-2CB9-4963-885F-D4CBBE55C2F0}" presName="composite2" presStyleCnt="0"/>
      <dgm:spPr/>
    </dgm:pt>
    <dgm:pt modelId="{E336B54A-97BD-4229-AC44-970518E1740E}" type="pres">
      <dgm:prSet presAssocID="{4546BEC1-2CB9-4963-885F-D4CBBE55C2F0}" presName="background2" presStyleLbl="node2" presStyleIdx="5" presStyleCnt="7"/>
      <dgm:spPr/>
    </dgm:pt>
    <dgm:pt modelId="{BEE35514-4E4A-4734-B3D1-944644190819}" type="pres">
      <dgm:prSet presAssocID="{4546BEC1-2CB9-4963-885F-D4CBBE55C2F0}" presName="text2" presStyleLbl="fgAcc2" presStyleIdx="5" presStyleCnt="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4BB967F-E89D-44B8-952C-F8EF7CD1CBCD}" type="pres">
      <dgm:prSet presAssocID="{4546BEC1-2CB9-4963-885F-D4CBBE55C2F0}" presName="hierChild3" presStyleCnt="0"/>
      <dgm:spPr/>
    </dgm:pt>
    <dgm:pt modelId="{088AD907-65A7-4BBF-8362-8169480326F9}" type="pres">
      <dgm:prSet presAssocID="{B82BC1B8-D42D-4F0C-82C1-5AA2CE7CC0AD}" presName="Name10" presStyleLbl="parChTrans1D2" presStyleIdx="6" presStyleCnt="7"/>
      <dgm:spPr/>
      <dgm:t>
        <a:bodyPr/>
        <a:lstStyle/>
        <a:p>
          <a:endParaRPr lang="zh-CN" altLang="en-US"/>
        </a:p>
      </dgm:t>
    </dgm:pt>
    <dgm:pt modelId="{186A3C53-85F7-4FED-84CB-549158E4A3EE}" type="pres">
      <dgm:prSet presAssocID="{3EA04C6C-D010-46DB-B5A9-88FEA446FC3D}" presName="hierRoot2" presStyleCnt="0"/>
      <dgm:spPr/>
    </dgm:pt>
    <dgm:pt modelId="{14A80313-E240-4713-BAB5-5B0AA9C52764}" type="pres">
      <dgm:prSet presAssocID="{3EA04C6C-D010-46DB-B5A9-88FEA446FC3D}" presName="composite2" presStyleCnt="0"/>
      <dgm:spPr/>
    </dgm:pt>
    <dgm:pt modelId="{78A0B965-DF4B-463F-9BF2-48F6D61FC84E}" type="pres">
      <dgm:prSet presAssocID="{3EA04C6C-D010-46DB-B5A9-88FEA446FC3D}" presName="background2" presStyleLbl="node2" presStyleIdx="6" presStyleCnt="7"/>
      <dgm:spPr/>
    </dgm:pt>
    <dgm:pt modelId="{E846FE06-D33B-45AF-9726-0DEA576645DA}" type="pres">
      <dgm:prSet presAssocID="{3EA04C6C-D010-46DB-B5A9-88FEA446FC3D}" presName="text2" presStyleLbl="fgAcc2" presStyleIdx="6" presStyleCnt="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EBAED99-157B-4F49-8E1B-4E04BB536225}" type="pres">
      <dgm:prSet presAssocID="{3EA04C6C-D010-46DB-B5A9-88FEA446FC3D}" presName="hierChild3" presStyleCnt="0"/>
      <dgm:spPr/>
    </dgm:pt>
  </dgm:ptLst>
  <dgm:cxnLst>
    <dgm:cxn modelId="{74D28217-32B3-45D2-8972-0706EB12BBBD}" type="presOf" srcId="{58C5AD81-B8C0-45B3-B830-C8E80C3D6B21}" destId="{1B17C4D7-8C52-4B8A-B98A-D9EA732822D4}" srcOrd="0" destOrd="0" presId="urn:microsoft.com/office/officeart/2005/8/layout/hierarchy1#1"/>
    <dgm:cxn modelId="{A5847AE3-E6FE-4A30-9380-32BBE452DCFE}" type="presOf" srcId="{3EA04C6C-D010-46DB-B5A9-88FEA446FC3D}" destId="{E846FE06-D33B-45AF-9726-0DEA576645DA}" srcOrd="0" destOrd="0" presId="urn:microsoft.com/office/officeart/2005/8/layout/hierarchy1#1"/>
    <dgm:cxn modelId="{F632C873-DE77-4D13-98B4-998999CD3E6D}" srcId="{431996CE-7BAC-4360-92B3-C07F2D74BF00}" destId="{F48B5705-57EC-42B6-9053-0DBFCB7FAE25}" srcOrd="4" destOrd="0" parTransId="{AB6A635F-9B75-4CA9-AA22-D264CB1F2E3F}" sibTransId="{F94C32E7-FE85-4E92-AD02-E0B2906FA317}"/>
    <dgm:cxn modelId="{FE5057A9-6654-4EB7-A8B0-2769CA617D38}" srcId="{431996CE-7BAC-4360-92B3-C07F2D74BF00}" destId="{1B722ADA-05BA-4C46-BC02-E4FE2541832C}" srcOrd="2" destOrd="0" parTransId="{2B0CB9C2-391D-4C50-9AA0-636FE63B6F19}" sibTransId="{573826C5-CF70-48A9-9634-51ED9D416219}"/>
    <dgm:cxn modelId="{9CE894E0-FE9A-4C0B-B06D-887D71CE197C}" type="presOf" srcId="{98267F2B-DB27-4E23-A574-8AAD84939154}" destId="{EF095F8E-5A09-4B81-B4D5-D4CE3C0DBD3A}" srcOrd="0" destOrd="0" presId="urn:microsoft.com/office/officeart/2005/8/layout/hierarchy1#1"/>
    <dgm:cxn modelId="{FB2CFD15-3A0D-4CBA-9392-7554AB25912A}" type="presOf" srcId="{B82BC1B8-D42D-4F0C-82C1-5AA2CE7CC0AD}" destId="{088AD907-65A7-4BBF-8362-8169480326F9}" srcOrd="0" destOrd="0" presId="urn:microsoft.com/office/officeart/2005/8/layout/hierarchy1#1"/>
    <dgm:cxn modelId="{5958B33D-308F-419D-A5D3-CCD611B0F494}" type="presOf" srcId="{3467F87C-D447-40BF-9C42-057C0DF90733}" destId="{8CCC46E1-19BB-4087-828B-8FBF1819D067}" srcOrd="0" destOrd="0" presId="urn:microsoft.com/office/officeart/2005/8/layout/hierarchy1#1"/>
    <dgm:cxn modelId="{4D5F02AF-F8E3-4243-B9BF-3383EDA94743}" type="presOf" srcId="{4546BEC1-2CB9-4963-885F-D4CBBE55C2F0}" destId="{BEE35514-4E4A-4734-B3D1-944644190819}" srcOrd="0" destOrd="0" presId="urn:microsoft.com/office/officeart/2005/8/layout/hierarchy1#1"/>
    <dgm:cxn modelId="{98193EF5-9787-4E72-BEC0-F5B51ACC7C22}" srcId="{0C101E39-16DF-463A-8C09-BA80EF3A4F4D}" destId="{431996CE-7BAC-4360-92B3-C07F2D74BF00}" srcOrd="0" destOrd="0" parTransId="{4B45029B-9CBF-4CCE-8696-C96C6B700DD2}" sibTransId="{27F33F77-18FA-4AF9-8BAE-8CFAFBCCC163}"/>
    <dgm:cxn modelId="{25CFF235-7CB3-4672-A2C2-DF2CEBA9E482}" type="presOf" srcId="{1B722ADA-05BA-4C46-BC02-E4FE2541832C}" destId="{C358F944-1C3E-4EFB-B8CE-EBDD8B11EDF1}" srcOrd="0" destOrd="0" presId="urn:microsoft.com/office/officeart/2005/8/layout/hierarchy1#1"/>
    <dgm:cxn modelId="{7B6E297E-C8FA-4069-8D8F-90AF8F97DB94}" type="presOf" srcId="{ACBA4578-8B88-488D-B22B-2FD47F93AB41}" destId="{79413F36-67AE-4963-B5CB-6D5C6A0C29A0}" srcOrd="0" destOrd="0" presId="urn:microsoft.com/office/officeart/2005/8/layout/hierarchy1#1"/>
    <dgm:cxn modelId="{64A5D752-B26E-4128-9AC9-001A1D15AE74}" type="presOf" srcId="{F48B5705-57EC-42B6-9053-0DBFCB7FAE25}" destId="{36CE7861-EAA9-4D80-81FB-DB8CF56FA217}" srcOrd="0" destOrd="0" presId="urn:microsoft.com/office/officeart/2005/8/layout/hierarchy1#1"/>
    <dgm:cxn modelId="{E2D54D58-E633-4AFF-A70F-623A40D25D37}" type="presOf" srcId="{0C101E39-16DF-463A-8C09-BA80EF3A4F4D}" destId="{B320A272-5C90-4AC7-914B-2133854D03CB}" srcOrd="0" destOrd="0" presId="urn:microsoft.com/office/officeart/2005/8/layout/hierarchy1#1"/>
    <dgm:cxn modelId="{12DE9D4A-83C0-4218-995F-B11E1E9E4060}" srcId="{431996CE-7BAC-4360-92B3-C07F2D74BF00}" destId="{4546BEC1-2CB9-4963-885F-D4CBBE55C2F0}" srcOrd="5" destOrd="0" parTransId="{1EE57E5C-1BD4-40EB-9BD9-9CFDF23A8667}" sibTransId="{0171A800-57FE-4280-9928-73981B2B10F7}"/>
    <dgm:cxn modelId="{DB9A4117-C0C0-471E-B248-C4E5DC9818AE}" srcId="{431996CE-7BAC-4360-92B3-C07F2D74BF00}" destId="{58C5AD81-B8C0-45B3-B830-C8E80C3D6B21}" srcOrd="3" destOrd="0" parTransId="{ACBA4578-8B88-488D-B22B-2FD47F93AB41}" sibTransId="{3CBFB0C7-945F-465D-92AE-986AE4CDB8E5}"/>
    <dgm:cxn modelId="{7CDC9CA2-0858-412C-B669-C3BF493570C0}" type="presOf" srcId="{BB002FA2-45E9-416A-859A-F5168F585558}" destId="{54612244-A9A5-48E6-9053-6D7D29CE0958}" srcOrd="0" destOrd="0" presId="urn:microsoft.com/office/officeart/2005/8/layout/hierarchy1#1"/>
    <dgm:cxn modelId="{903974EE-BFE4-4D96-9377-7141FFA6E493}" srcId="{431996CE-7BAC-4360-92B3-C07F2D74BF00}" destId="{70C8D43C-83D6-43F9-A61B-EBE6598FB077}" srcOrd="1" destOrd="0" parTransId="{98267F2B-DB27-4E23-A574-8AAD84939154}" sibTransId="{5A3D4113-3CE9-471F-BDDA-B58832504ADA}"/>
    <dgm:cxn modelId="{82B5D90A-F055-47C6-ACF6-831553CB7324}" type="presOf" srcId="{431996CE-7BAC-4360-92B3-C07F2D74BF00}" destId="{446CB6B4-5E24-42C3-A0B7-33A3A21CAE03}" srcOrd="0" destOrd="0" presId="urn:microsoft.com/office/officeart/2005/8/layout/hierarchy1#1"/>
    <dgm:cxn modelId="{63D03F1A-7787-435E-B2C8-995120838386}" type="presOf" srcId="{1EE57E5C-1BD4-40EB-9BD9-9CFDF23A8667}" destId="{CD8E25AF-B22B-40BD-93A2-F864F6C26EC9}" srcOrd="0" destOrd="0" presId="urn:microsoft.com/office/officeart/2005/8/layout/hierarchy1#1"/>
    <dgm:cxn modelId="{E09D49B6-D8D2-4CEE-A7A9-4CBC1565A9FC}" srcId="{431996CE-7BAC-4360-92B3-C07F2D74BF00}" destId="{BB002FA2-45E9-416A-859A-F5168F585558}" srcOrd="0" destOrd="0" parTransId="{3467F87C-D447-40BF-9C42-057C0DF90733}" sibTransId="{DA31D100-007A-44AF-BA3D-1DFF23F8215B}"/>
    <dgm:cxn modelId="{C84A5806-7FED-4709-A483-543E2304B1F3}" srcId="{431996CE-7BAC-4360-92B3-C07F2D74BF00}" destId="{3EA04C6C-D010-46DB-B5A9-88FEA446FC3D}" srcOrd="6" destOrd="0" parTransId="{B82BC1B8-D42D-4F0C-82C1-5AA2CE7CC0AD}" sibTransId="{912146CA-6595-4710-ACDF-363329ABAC5B}"/>
    <dgm:cxn modelId="{B1E044A3-5843-4CA9-9462-2AFF8EEBB58B}" type="presOf" srcId="{70C8D43C-83D6-43F9-A61B-EBE6598FB077}" destId="{BA35ABA8-0137-430F-B7B3-5DBDC24DAD2E}" srcOrd="0" destOrd="0" presId="urn:microsoft.com/office/officeart/2005/8/layout/hierarchy1#1"/>
    <dgm:cxn modelId="{C08B7095-6599-4BF9-B7E6-AFD4561EB5A6}" type="presOf" srcId="{2B0CB9C2-391D-4C50-9AA0-636FE63B6F19}" destId="{2A5CD212-5155-4B07-B196-DE8F751BB4D9}" srcOrd="0" destOrd="0" presId="urn:microsoft.com/office/officeart/2005/8/layout/hierarchy1#1"/>
    <dgm:cxn modelId="{D4991BBE-CE12-4344-87F8-F9B333481B3F}" type="presOf" srcId="{AB6A635F-9B75-4CA9-AA22-D264CB1F2E3F}" destId="{4586CF55-C93A-4D0D-B55A-AFEA7CF0B9A8}" srcOrd="0" destOrd="0" presId="urn:microsoft.com/office/officeart/2005/8/layout/hierarchy1#1"/>
    <dgm:cxn modelId="{C77EBD3B-99CB-41D1-B01E-F9D891E77C84}" type="presParOf" srcId="{B320A272-5C90-4AC7-914B-2133854D03CB}" destId="{800D2B7F-878D-427E-A4CD-C82F7D02E394}" srcOrd="0" destOrd="0" presId="urn:microsoft.com/office/officeart/2005/8/layout/hierarchy1#1"/>
    <dgm:cxn modelId="{9EDAFA2E-F89E-4304-89BB-DCB2EFFA8A8D}" type="presParOf" srcId="{800D2B7F-878D-427E-A4CD-C82F7D02E394}" destId="{413DEEC6-0851-4A1D-98E6-016E45D2A278}" srcOrd="0" destOrd="0" presId="urn:microsoft.com/office/officeart/2005/8/layout/hierarchy1#1"/>
    <dgm:cxn modelId="{EDC81368-D7DE-4F27-871B-FFE9DB4AC0A8}" type="presParOf" srcId="{413DEEC6-0851-4A1D-98E6-016E45D2A278}" destId="{D7B0E87D-2CF0-4ABC-97F0-83A2F442F81C}" srcOrd="0" destOrd="0" presId="urn:microsoft.com/office/officeart/2005/8/layout/hierarchy1#1"/>
    <dgm:cxn modelId="{83C7AD66-9B94-4134-AB34-DBEEDA8057DE}" type="presParOf" srcId="{413DEEC6-0851-4A1D-98E6-016E45D2A278}" destId="{446CB6B4-5E24-42C3-A0B7-33A3A21CAE03}" srcOrd="1" destOrd="0" presId="urn:microsoft.com/office/officeart/2005/8/layout/hierarchy1#1"/>
    <dgm:cxn modelId="{59146FBD-963F-4B10-8783-05CF779BADEF}" type="presParOf" srcId="{800D2B7F-878D-427E-A4CD-C82F7D02E394}" destId="{AAC0A7F0-1B0B-48B6-AF94-EB749F805AE4}" srcOrd="1" destOrd="0" presId="urn:microsoft.com/office/officeart/2005/8/layout/hierarchy1#1"/>
    <dgm:cxn modelId="{75BF9CFD-3C17-4C5F-98FD-1D471B95CF19}" type="presParOf" srcId="{AAC0A7F0-1B0B-48B6-AF94-EB749F805AE4}" destId="{8CCC46E1-19BB-4087-828B-8FBF1819D067}" srcOrd="0" destOrd="0" presId="urn:microsoft.com/office/officeart/2005/8/layout/hierarchy1#1"/>
    <dgm:cxn modelId="{9B1B756A-E638-4661-9E7E-6507D61EF354}" type="presParOf" srcId="{AAC0A7F0-1B0B-48B6-AF94-EB749F805AE4}" destId="{80FEEE9C-CC3C-4ADD-8698-7ECAE420C180}" srcOrd="1" destOrd="0" presId="urn:microsoft.com/office/officeart/2005/8/layout/hierarchy1#1"/>
    <dgm:cxn modelId="{F249B704-7BE6-478D-B6E4-13DC5CD000FB}" type="presParOf" srcId="{80FEEE9C-CC3C-4ADD-8698-7ECAE420C180}" destId="{28EBC8C7-B8D6-43CD-B189-21E093BA1CA4}" srcOrd="0" destOrd="0" presId="urn:microsoft.com/office/officeart/2005/8/layout/hierarchy1#1"/>
    <dgm:cxn modelId="{7B9BFC5E-5A6E-4037-99D3-227DB5B17506}" type="presParOf" srcId="{28EBC8C7-B8D6-43CD-B189-21E093BA1CA4}" destId="{1F582C85-C8BC-41C7-8256-286ADCCBA25B}" srcOrd="0" destOrd="0" presId="urn:microsoft.com/office/officeart/2005/8/layout/hierarchy1#1"/>
    <dgm:cxn modelId="{5AC63D0E-8A47-4594-9750-9816BFDDF666}" type="presParOf" srcId="{28EBC8C7-B8D6-43CD-B189-21E093BA1CA4}" destId="{54612244-A9A5-48E6-9053-6D7D29CE0958}" srcOrd="1" destOrd="0" presId="urn:microsoft.com/office/officeart/2005/8/layout/hierarchy1#1"/>
    <dgm:cxn modelId="{A800A4F6-F93F-49A2-A033-518F41E12269}" type="presParOf" srcId="{80FEEE9C-CC3C-4ADD-8698-7ECAE420C180}" destId="{14F284E2-8664-4DDB-B921-0ABB33A1F06C}" srcOrd="1" destOrd="0" presId="urn:microsoft.com/office/officeart/2005/8/layout/hierarchy1#1"/>
    <dgm:cxn modelId="{76B806E6-CA5F-4251-AA04-DD5F087BCEB0}" type="presParOf" srcId="{AAC0A7F0-1B0B-48B6-AF94-EB749F805AE4}" destId="{EF095F8E-5A09-4B81-B4D5-D4CE3C0DBD3A}" srcOrd="2" destOrd="0" presId="urn:microsoft.com/office/officeart/2005/8/layout/hierarchy1#1"/>
    <dgm:cxn modelId="{2E6AA853-56D1-43F8-95A0-0E420EC7B3DB}" type="presParOf" srcId="{AAC0A7F0-1B0B-48B6-AF94-EB749F805AE4}" destId="{CA2F3B2B-C25B-4B52-9D92-440E82EF88C5}" srcOrd="3" destOrd="0" presId="urn:microsoft.com/office/officeart/2005/8/layout/hierarchy1#1"/>
    <dgm:cxn modelId="{434FAB80-2C8E-4B72-BA2F-4BE7FBD6A6CE}" type="presParOf" srcId="{CA2F3B2B-C25B-4B52-9D92-440E82EF88C5}" destId="{ACADBD6E-3A92-4E61-84DE-9B0238A61BCC}" srcOrd="0" destOrd="0" presId="urn:microsoft.com/office/officeart/2005/8/layout/hierarchy1#1"/>
    <dgm:cxn modelId="{AE74FDA4-920C-45E0-87C9-DE11FCAB81A6}" type="presParOf" srcId="{ACADBD6E-3A92-4E61-84DE-9B0238A61BCC}" destId="{8F280A9B-2933-41AB-8890-30BD29DFEBF9}" srcOrd="0" destOrd="0" presId="urn:microsoft.com/office/officeart/2005/8/layout/hierarchy1#1"/>
    <dgm:cxn modelId="{10F11A97-A937-4960-9809-C4A6E4C41C66}" type="presParOf" srcId="{ACADBD6E-3A92-4E61-84DE-9B0238A61BCC}" destId="{BA35ABA8-0137-430F-B7B3-5DBDC24DAD2E}" srcOrd="1" destOrd="0" presId="urn:microsoft.com/office/officeart/2005/8/layout/hierarchy1#1"/>
    <dgm:cxn modelId="{7F12AA97-8EBE-403F-B758-9ADBFCFD00DC}" type="presParOf" srcId="{CA2F3B2B-C25B-4B52-9D92-440E82EF88C5}" destId="{21831A33-E2FA-4AC2-A863-00DE676D08FC}" srcOrd="1" destOrd="0" presId="urn:microsoft.com/office/officeart/2005/8/layout/hierarchy1#1"/>
    <dgm:cxn modelId="{FC7BA1B0-CF5B-42DC-9FA1-2BF8FB4EF299}" type="presParOf" srcId="{AAC0A7F0-1B0B-48B6-AF94-EB749F805AE4}" destId="{2A5CD212-5155-4B07-B196-DE8F751BB4D9}" srcOrd="4" destOrd="0" presId="urn:microsoft.com/office/officeart/2005/8/layout/hierarchy1#1"/>
    <dgm:cxn modelId="{759F0481-17E1-4E2B-B86D-F4B7B036B8B6}" type="presParOf" srcId="{AAC0A7F0-1B0B-48B6-AF94-EB749F805AE4}" destId="{1C8DFBE1-037A-479C-A955-10A1A02EC3CB}" srcOrd="5" destOrd="0" presId="urn:microsoft.com/office/officeart/2005/8/layout/hierarchy1#1"/>
    <dgm:cxn modelId="{8EA93C72-ECDE-4F79-AF14-3D45FE3FDE37}" type="presParOf" srcId="{1C8DFBE1-037A-479C-A955-10A1A02EC3CB}" destId="{8D10D059-8E04-4077-B872-1BB1FE680DC3}" srcOrd="0" destOrd="0" presId="urn:microsoft.com/office/officeart/2005/8/layout/hierarchy1#1"/>
    <dgm:cxn modelId="{D063C20B-4BB2-4B5B-AB71-B3F4130B5991}" type="presParOf" srcId="{8D10D059-8E04-4077-B872-1BB1FE680DC3}" destId="{151ADBA4-09CF-4446-9C7B-F0EE8A8CC505}" srcOrd="0" destOrd="0" presId="urn:microsoft.com/office/officeart/2005/8/layout/hierarchy1#1"/>
    <dgm:cxn modelId="{73B70B67-DB73-4413-8B48-4DE31878A430}" type="presParOf" srcId="{8D10D059-8E04-4077-B872-1BB1FE680DC3}" destId="{C358F944-1C3E-4EFB-B8CE-EBDD8B11EDF1}" srcOrd="1" destOrd="0" presId="urn:microsoft.com/office/officeart/2005/8/layout/hierarchy1#1"/>
    <dgm:cxn modelId="{A3F4AF66-7852-4C9A-B2E0-4CEF4C3D3B26}" type="presParOf" srcId="{1C8DFBE1-037A-479C-A955-10A1A02EC3CB}" destId="{85EE36C3-A724-4060-B25E-43DEFF60DA37}" srcOrd="1" destOrd="0" presId="urn:microsoft.com/office/officeart/2005/8/layout/hierarchy1#1"/>
    <dgm:cxn modelId="{98FDC22D-83B8-437B-899F-2E78E21FA7D5}" type="presParOf" srcId="{AAC0A7F0-1B0B-48B6-AF94-EB749F805AE4}" destId="{79413F36-67AE-4963-B5CB-6D5C6A0C29A0}" srcOrd="6" destOrd="0" presId="urn:microsoft.com/office/officeart/2005/8/layout/hierarchy1#1"/>
    <dgm:cxn modelId="{D6E6E7A5-F518-47D4-91C2-7FC6ECA604EB}" type="presParOf" srcId="{AAC0A7F0-1B0B-48B6-AF94-EB749F805AE4}" destId="{ED37B34C-6868-4956-A6A2-41A53B6A665D}" srcOrd="7" destOrd="0" presId="urn:microsoft.com/office/officeart/2005/8/layout/hierarchy1#1"/>
    <dgm:cxn modelId="{1B126985-99D7-4781-B303-9760AAC0D202}" type="presParOf" srcId="{ED37B34C-6868-4956-A6A2-41A53B6A665D}" destId="{CFB95A46-221E-4934-9B47-DFAA0C3FE9D1}" srcOrd="0" destOrd="0" presId="urn:microsoft.com/office/officeart/2005/8/layout/hierarchy1#1"/>
    <dgm:cxn modelId="{4D5FB1ED-7D41-452B-AF92-1D88B68626A5}" type="presParOf" srcId="{CFB95A46-221E-4934-9B47-DFAA0C3FE9D1}" destId="{FA587782-EFB1-4F66-B05C-415F5181D82D}" srcOrd="0" destOrd="0" presId="urn:microsoft.com/office/officeart/2005/8/layout/hierarchy1#1"/>
    <dgm:cxn modelId="{287AB8BE-53E7-4560-98E3-E0DFBDA81B35}" type="presParOf" srcId="{CFB95A46-221E-4934-9B47-DFAA0C3FE9D1}" destId="{1B17C4D7-8C52-4B8A-B98A-D9EA732822D4}" srcOrd="1" destOrd="0" presId="urn:microsoft.com/office/officeart/2005/8/layout/hierarchy1#1"/>
    <dgm:cxn modelId="{B21B658A-27A1-4AB3-BE17-710B3725FBC2}" type="presParOf" srcId="{ED37B34C-6868-4956-A6A2-41A53B6A665D}" destId="{E2B59C31-0A23-4E0F-B156-9C09570B245E}" srcOrd="1" destOrd="0" presId="urn:microsoft.com/office/officeart/2005/8/layout/hierarchy1#1"/>
    <dgm:cxn modelId="{7019F858-87F9-4FAF-8FE9-ED0239F8653F}" type="presParOf" srcId="{AAC0A7F0-1B0B-48B6-AF94-EB749F805AE4}" destId="{4586CF55-C93A-4D0D-B55A-AFEA7CF0B9A8}" srcOrd="8" destOrd="0" presId="urn:microsoft.com/office/officeart/2005/8/layout/hierarchy1#1"/>
    <dgm:cxn modelId="{110C8075-5D31-40F3-A327-E96219E8358B}" type="presParOf" srcId="{AAC0A7F0-1B0B-48B6-AF94-EB749F805AE4}" destId="{EBAD4C39-613C-46E9-850C-8C4858329FB1}" srcOrd="9" destOrd="0" presId="urn:microsoft.com/office/officeart/2005/8/layout/hierarchy1#1"/>
    <dgm:cxn modelId="{7E227F5F-CB61-4FD6-A146-4A0531624457}" type="presParOf" srcId="{EBAD4C39-613C-46E9-850C-8C4858329FB1}" destId="{AD4AC8AE-7A07-4911-B494-14B687CC7EFA}" srcOrd="0" destOrd="0" presId="urn:microsoft.com/office/officeart/2005/8/layout/hierarchy1#1"/>
    <dgm:cxn modelId="{28FFBC40-38D8-4AF2-9519-8633A9218194}" type="presParOf" srcId="{AD4AC8AE-7A07-4911-B494-14B687CC7EFA}" destId="{8D5CD78E-E9E2-405A-89E5-C0CDCA496C72}" srcOrd="0" destOrd="0" presId="urn:microsoft.com/office/officeart/2005/8/layout/hierarchy1#1"/>
    <dgm:cxn modelId="{801A9BD4-A305-40D4-A4B9-431FFBEB698B}" type="presParOf" srcId="{AD4AC8AE-7A07-4911-B494-14B687CC7EFA}" destId="{36CE7861-EAA9-4D80-81FB-DB8CF56FA217}" srcOrd="1" destOrd="0" presId="urn:microsoft.com/office/officeart/2005/8/layout/hierarchy1#1"/>
    <dgm:cxn modelId="{59F50E43-3ED3-41EC-B767-AEF05E1118CD}" type="presParOf" srcId="{EBAD4C39-613C-46E9-850C-8C4858329FB1}" destId="{41D2DB83-38A8-48A4-8586-797701C4D97E}" srcOrd="1" destOrd="0" presId="urn:microsoft.com/office/officeart/2005/8/layout/hierarchy1#1"/>
    <dgm:cxn modelId="{3A2AB705-859B-4D30-B1A5-28DEA8A0FA2A}" type="presParOf" srcId="{AAC0A7F0-1B0B-48B6-AF94-EB749F805AE4}" destId="{CD8E25AF-B22B-40BD-93A2-F864F6C26EC9}" srcOrd="10" destOrd="0" presId="urn:microsoft.com/office/officeart/2005/8/layout/hierarchy1#1"/>
    <dgm:cxn modelId="{B90A3EAF-BB1F-4811-A26A-87FF2C5EA32F}" type="presParOf" srcId="{AAC0A7F0-1B0B-48B6-AF94-EB749F805AE4}" destId="{632E0056-F0A6-4B2D-8B11-DC04BA9E2340}" srcOrd="11" destOrd="0" presId="urn:microsoft.com/office/officeart/2005/8/layout/hierarchy1#1"/>
    <dgm:cxn modelId="{E573357B-1C8B-41D0-8092-8BFE83110B8E}" type="presParOf" srcId="{632E0056-F0A6-4B2D-8B11-DC04BA9E2340}" destId="{EA2FA1D3-AF2B-4C23-946B-4F95BF6014F5}" srcOrd="0" destOrd="0" presId="urn:microsoft.com/office/officeart/2005/8/layout/hierarchy1#1"/>
    <dgm:cxn modelId="{3B7AE4A7-CF0B-4D4B-B56F-EC986000EF61}" type="presParOf" srcId="{EA2FA1D3-AF2B-4C23-946B-4F95BF6014F5}" destId="{E336B54A-97BD-4229-AC44-970518E1740E}" srcOrd="0" destOrd="0" presId="urn:microsoft.com/office/officeart/2005/8/layout/hierarchy1#1"/>
    <dgm:cxn modelId="{BB20C612-A0D6-4F9E-AA73-F3591F0B3E39}" type="presParOf" srcId="{EA2FA1D3-AF2B-4C23-946B-4F95BF6014F5}" destId="{BEE35514-4E4A-4734-B3D1-944644190819}" srcOrd="1" destOrd="0" presId="urn:microsoft.com/office/officeart/2005/8/layout/hierarchy1#1"/>
    <dgm:cxn modelId="{79708367-35AE-4B92-A733-0860C1B2668F}" type="presParOf" srcId="{632E0056-F0A6-4B2D-8B11-DC04BA9E2340}" destId="{C4BB967F-E89D-44B8-952C-F8EF7CD1CBCD}" srcOrd="1" destOrd="0" presId="urn:microsoft.com/office/officeart/2005/8/layout/hierarchy1#1"/>
    <dgm:cxn modelId="{729EEE15-59BB-4669-BAF8-AB721B52B07E}" type="presParOf" srcId="{AAC0A7F0-1B0B-48B6-AF94-EB749F805AE4}" destId="{088AD907-65A7-4BBF-8362-8169480326F9}" srcOrd="12" destOrd="0" presId="urn:microsoft.com/office/officeart/2005/8/layout/hierarchy1#1"/>
    <dgm:cxn modelId="{23760C5D-06F6-4372-8A8C-CAFC19CF143B}" type="presParOf" srcId="{AAC0A7F0-1B0B-48B6-AF94-EB749F805AE4}" destId="{186A3C53-85F7-4FED-84CB-549158E4A3EE}" srcOrd="13" destOrd="0" presId="urn:microsoft.com/office/officeart/2005/8/layout/hierarchy1#1"/>
    <dgm:cxn modelId="{C78D9CA9-D774-4E6D-A064-D7B3F81AD74D}" type="presParOf" srcId="{186A3C53-85F7-4FED-84CB-549158E4A3EE}" destId="{14A80313-E240-4713-BAB5-5B0AA9C52764}" srcOrd="0" destOrd="0" presId="urn:microsoft.com/office/officeart/2005/8/layout/hierarchy1#1"/>
    <dgm:cxn modelId="{89D05397-0043-41E5-BCF6-0C1F097A672A}" type="presParOf" srcId="{14A80313-E240-4713-BAB5-5B0AA9C52764}" destId="{78A0B965-DF4B-463F-9BF2-48F6D61FC84E}" srcOrd="0" destOrd="0" presId="urn:microsoft.com/office/officeart/2005/8/layout/hierarchy1#1"/>
    <dgm:cxn modelId="{0E52FDFF-04C9-4B52-AA5D-B5AB4DF56DB3}" type="presParOf" srcId="{14A80313-E240-4713-BAB5-5B0AA9C52764}" destId="{E846FE06-D33B-45AF-9726-0DEA576645DA}" srcOrd="1" destOrd="0" presId="urn:microsoft.com/office/officeart/2005/8/layout/hierarchy1#1"/>
    <dgm:cxn modelId="{D2F832C2-6E42-4681-9C13-AB115BC3F41A}" type="presParOf" srcId="{186A3C53-85F7-4FED-84CB-549158E4A3EE}" destId="{1EBAED99-157B-4F49-8E1B-4E04BB536225}" srcOrd="1" destOrd="0" presId="urn:microsoft.com/office/officeart/2005/8/layout/hierarchy1#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88AD907-65A7-4BBF-8362-8169480326F9}">
      <dsp:nvSpPr>
        <dsp:cNvPr id="0" name=""/>
        <dsp:cNvSpPr/>
      </dsp:nvSpPr>
      <dsp:spPr>
        <a:xfrm>
          <a:off x="2744201" y="1013208"/>
          <a:ext cx="2341032" cy="6470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991"/>
              </a:lnTo>
              <a:lnTo>
                <a:pt x="2341032" y="586991"/>
              </a:lnTo>
              <a:lnTo>
                <a:pt x="2341032" y="64707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8E25AF-B22B-40BD-93A2-F864F6C26EC9}">
      <dsp:nvSpPr>
        <dsp:cNvPr id="0" name=""/>
        <dsp:cNvSpPr/>
      </dsp:nvSpPr>
      <dsp:spPr>
        <a:xfrm>
          <a:off x="2744201" y="1013208"/>
          <a:ext cx="1548343" cy="6470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991"/>
              </a:lnTo>
              <a:lnTo>
                <a:pt x="1548343" y="586991"/>
              </a:lnTo>
              <a:lnTo>
                <a:pt x="1548343" y="64707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86CF55-C93A-4D0D-B55A-AFEA7CF0B9A8}">
      <dsp:nvSpPr>
        <dsp:cNvPr id="0" name=""/>
        <dsp:cNvSpPr/>
      </dsp:nvSpPr>
      <dsp:spPr>
        <a:xfrm>
          <a:off x="2744201" y="1013208"/>
          <a:ext cx="756226" cy="6470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6991"/>
              </a:lnTo>
              <a:lnTo>
                <a:pt x="756226" y="586991"/>
              </a:lnTo>
              <a:lnTo>
                <a:pt x="756226" y="64707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413F36-67AE-4963-B5CB-6D5C6A0C29A0}">
      <dsp:nvSpPr>
        <dsp:cNvPr id="0" name=""/>
        <dsp:cNvSpPr/>
      </dsp:nvSpPr>
      <dsp:spPr>
        <a:xfrm>
          <a:off x="2661448" y="1013208"/>
          <a:ext cx="91440" cy="647073"/>
        </a:xfrm>
        <a:custGeom>
          <a:avLst/>
          <a:gdLst/>
          <a:ahLst/>
          <a:cxnLst/>
          <a:rect l="0" t="0" r="0" b="0"/>
          <a:pathLst>
            <a:path>
              <a:moveTo>
                <a:pt x="82752" y="0"/>
              </a:moveTo>
              <a:lnTo>
                <a:pt x="82752" y="586991"/>
              </a:lnTo>
              <a:lnTo>
                <a:pt x="45720" y="586991"/>
              </a:lnTo>
              <a:lnTo>
                <a:pt x="45720" y="64707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5CD212-5155-4B07-B196-DE8F751BB4D9}">
      <dsp:nvSpPr>
        <dsp:cNvPr id="0" name=""/>
        <dsp:cNvSpPr/>
      </dsp:nvSpPr>
      <dsp:spPr>
        <a:xfrm>
          <a:off x="1914480" y="1013208"/>
          <a:ext cx="829721" cy="647073"/>
        </a:xfrm>
        <a:custGeom>
          <a:avLst/>
          <a:gdLst/>
          <a:ahLst/>
          <a:cxnLst/>
          <a:rect l="0" t="0" r="0" b="0"/>
          <a:pathLst>
            <a:path>
              <a:moveTo>
                <a:pt x="829721" y="0"/>
              </a:moveTo>
              <a:lnTo>
                <a:pt x="829721" y="586991"/>
              </a:lnTo>
              <a:lnTo>
                <a:pt x="0" y="586991"/>
              </a:lnTo>
              <a:lnTo>
                <a:pt x="0" y="64707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095F8E-5A09-4B81-B4D5-D4CE3C0DBD3A}">
      <dsp:nvSpPr>
        <dsp:cNvPr id="0" name=""/>
        <dsp:cNvSpPr/>
      </dsp:nvSpPr>
      <dsp:spPr>
        <a:xfrm>
          <a:off x="1121791" y="1013208"/>
          <a:ext cx="1622409" cy="647073"/>
        </a:xfrm>
        <a:custGeom>
          <a:avLst/>
          <a:gdLst/>
          <a:ahLst/>
          <a:cxnLst/>
          <a:rect l="0" t="0" r="0" b="0"/>
          <a:pathLst>
            <a:path>
              <a:moveTo>
                <a:pt x="1622409" y="0"/>
              </a:moveTo>
              <a:lnTo>
                <a:pt x="1622409" y="586991"/>
              </a:lnTo>
              <a:lnTo>
                <a:pt x="0" y="586991"/>
              </a:lnTo>
              <a:lnTo>
                <a:pt x="0" y="64707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CC46E1-19BB-4087-828B-8FBF1819D067}">
      <dsp:nvSpPr>
        <dsp:cNvPr id="0" name=""/>
        <dsp:cNvSpPr/>
      </dsp:nvSpPr>
      <dsp:spPr>
        <a:xfrm>
          <a:off x="329103" y="1013208"/>
          <a:ext cx="2415098" cy="647073"/>
        </a:xfrm>
        <a:custGeom>
          <a:avLst/>
          <a:gdLst/>
          <a:ahLst/>
          <a:cxnLst/>
          <a:rect l="0" t="0" r="0" b="0"/>
          <a:pathLst>
            <a:path>
              <a:moveTo>
                <a:pt x="2415098" y="0"/>
              </a:moveTo>
              <a:lnTo>
                <a:pt x="2415098" y="586991"/>
              </a:lnTo>
              <a:lnTo>
                <a:pt x="0" y="586991"/>
              </a:lnTo>
              <a:lnTo>
                <a:pt x="0" y="647073"/>
              </a:lnTo>
            </a:path>
          </a:pathLst>
        </a:custGeom>
        <a:noFill/>
        <a:ln w="63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B0E87D-2CF0-4ABC-97F0-83A2F442F81C}">
      <dsp:nvSpPr>
        <dsp:cNvPr id="0" name=""/>
        <dsp:cNvSpPr/>
      </dsp:nvSpPr>
      <dsp:spPr>
        <a:xfrm>
          <a:off x="2419920" y="601371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46CB6B4-5E24-42C3-A0B7-33A3A21CAE03}">
      <dsp:nvSpPr>
        <dsp:cNvPr id="0" name=""/>
        <dsp:cNvSpPr/>
      </dsp:nvSpPr>
      <dsp:spPr>
        <a:xfrm>
          <a:off x="2491982" y="669830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900" kern="1200"/>
            <a:t>ISM</a:t>
          </a:r>
          <a:endParaRPr lang="zh-CN" altLang="en-US" sz="900" kern="1200"/>
        </a:p>
      </dsp:txBody>
      <dsp:txXfrm>
        <a:off x="2504044" y="681892"/>
        <a:ext cx="624439" cy="387713"/>
      </dsp:txXfrm>
    </dsp:sp>
    <dsp:sp modelId="{1F582C85-C8BC-41C7-8256-286ADCCBA25B}">
      <dsp:nvSpPr>
        <dsp:cNvPr id="0" name=""/>
        <dsp:cNvSpPr/>
      </dsp:nvSpPr>
      <dsp:spPr>
        <a:xfrm>
          <a:off x="4822" y="1660282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54612244-A9A5-48E6-9053-6D7D29CE0958}">
      <dsp:nvSpPr>
        <dsp:cNvPr id="0" name=""/>
        <dsp:cNvSpPr/>
      </dsp:nvSpPr>
      <dsp:spPr>
        <a:xfrm>
          <a:off x="76884" y="1728741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/>
            <a:t>读卡器接口</a:t>
          </a:r>
        </a:p>
      </dsp:txBody>
      <dsp:txXfrm>
        <a:off x="88946" y="1740803"/>
        <a:ext cx="624439" cy="387713"/>
      </dsp:txXfrm>
    </dsp:sp>
    <dsp:sp modelId="{8F280A9B-2933-41AB-8890-30BD29DFEBF9}">
      <dsp:nvSpPr>
        <dsp:cNvPr id="0" name=""/>
        <dsp:cNvSpPr/>
      </dsp:nvSpPr>
      <dsp:spPr>
        <a:xfrm>
          <a:off x="797510" y="1660282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BA35ABA8-0137-430F-B7B3-5DBDC24DAD2E}">
      <dsp:nvSpPr>
        <dsp:cNvPr id="0" name=""/>
        <dsp:cNvSpPr/>
      </dsp:nvSpPr>
      <dsp:spPr>
        <a:xfrm>
          <a:off x="869572" y="1728741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900" kern="1200"/>
            <a:t>SC</a:t>
          </a:r>
          <a:r>
            <a:rPr lang="zh-CN" altLang="en-US" sz="900" kern="1200"/>
            <a:t>通信</a:t>
          </a:r>
        </a:p>
      </dsp:txBody>
      <dsp:txXfrm>
        <a:off x="881634" y="1740803"/>
        <a:ext cx="624439" cy="387713"/>
      </dsp:txXfrm>
    </dsp:sp>
    <dsp:sp modelId="{151ADBA4-09CF-4446-9C7B-F0EE8A8CC505}">
      <dsp:nvSpPr>
        <dsp:cNvPr id="0" name=""/>
        <dsp:cNvSpPr/>
      </dsp:nvSpPr>
      <dsp:spPr>
        <a:xfrm>
          <a:off x="1590198" y="1660282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C358F944-1C3E-4EFB-B8CE-EBDD8B11EDF1}">
      <dsp:nvSpPr>
        <dsp:cNvPr id="0" name=""/>
        <dsp:cNvSpPr/>
      </dsp:nvSpPr>
      <dsp:spPr>
        <a:xfrm>
          <a:off x="1662261" y="1728741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/>
            <a:t>交易管理</a:t>
          </a:r>
        </a:p>
      </dsp:txBody>
      <dsp:txXfrm>
        <a:off x="1674323" y="1740803"/>
        <a:ext cx="624439" cy="387713"/>
      </dsp:txXfrm>
    </dsp:sp>
    <dsp:sp modelId="{FA587782-EFB1-4F66-B05C-415F5181D82D}">
      <dsp:nvSpPr>
        <dsp:cNvPr id="0" name=""/>
        <dsp:cNvSpPr/>
      </dsp:nvSpPr>
      <dsp:spPr>
        <a:xfrm>
          <a:off x="2382887" y="1660282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1B17C4D7-8C52-4B8A-B98A-D9EA732822D4}">
      <dsp:nvSpPr>
        <dsp:cNvPr id="0" name=""/>
        <dsp:cNvSpPr/>
      </dsp:nvSpPr>
      <dsp:spPr>
        <a:xfrm>
          <a:off x="2454949" y="1728741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/>
            <a:t>收益管理</a:t>
          </a:r>
        </a:p>
      </dsp:txBody>
      <dsp:txXfrm>
        <a:off x="2467011" y="1740803"/>
        <a:ext cx="624439" cy="387713"/>
      </dsp:txXfrm>
    </dsp:sp>
    <dsp:sp modelId="{8D5CD78E-E9E2-405A-89E5-C0CDCA496C72}">
      <dsp:nvSpPr>
        <dsp:cNvPr id="0" name=""/>
        <dsp:cNvSpPr/>
      </dsp:nvSpPr>
      <dsp:spPr>
        <a:xfrm>
          <a:off x="3176146" y="1660282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6CE7861-EAA9-4D80-81FB-DB8CF56FA217}">
      <dsp:nvSpPr>
        <dsp:cNvPr id="0" name=""/>
        <dsp:cNvSpPr/>
      </dsp:nvSpPr>
      <dsp:spPr>
        <a:xfrm>
          <a:off x="3248208" y="1728741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900" kern="1200"/>
            <a:t>GUI</a:t>
          </a:r>
          <a:endParaRPr lang="zh-CN" altLang="en-US" sz="900" kern="1200"/>
        </a:p>
      </dsp:txBody>
      <dsp:txXfrm>
        <a:off x="3260270" y="1740803"/>
        <a:ext cx="624439" cy="387713"/>
      </dsp:txXfrm>
    </dsp:sp>
    <dsp:sp modelId="{E336B54A-97BD-4229-AC44-970518E1740E}">
      <dsp:nvSpPr>
        <dsp:cNvPr id="0" name=""/>
        <dsp:cNvSpPr/>
      </dsp:nvSpPr>
      <dsp:spPr>
        <a:xfrm>
          <a:off x="3968263" y="1660282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BEE35514-4E4A-4734-B3D1-944644190819}">
      <dsp:nvSpPr>
        <dsp:cNvPr id="0" name=""/>
        <dsp:cNvSpPr/>
      </dsp:nvSpPr>
      <dsp:spPr>
        <a:xfrm>
          <a:off x="4040326" y="1728741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/>
            <a:t>参数管理</a:t>
          </a:r>
        </a:p>
      </dsp:txBody>
      <dsp:txXfrm>
        <a:off x="4052388" y="1740803"/>
        <a:ext cx="624439" cy="387713"/>
      </dsp:txXfrm>
    </dsp:sp>
    <dsp:sp modelId="{78A0B965-DF4B-463F-9BF2-48F6D61FC84E}">
      <dsp:nvSpPr>
        <dsp:cNvPr id="0" name=""/>
        <dsp:cNvSpPr/>
      </dsp:nvSpPr>
      <dsp:spPr>
        <a:xfrm>
          <a:off x="4760952" y="1660282"/>
          <a:ext cx="648563" cy="411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E846FE06-D33B-45AF-9726-0DEA576645DA}">
      <dsp:nvSpPr>
        <dsp:cNvPr id="0" name=""/>
        <dsp:cNvSpPr/>
      </dsp:nvSpPr>
      <dsp:spPr>
        <a:xfrm>
          <a:off x="4833014" y="1728741"/>
          <a:ext cx="648563" cy="411837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 kern="1200"/>
            <a:t>打印管理</a:t>
          </a:r>
        </a:p>
      </dsp:txBody>
      <dsp:txXfrm>
        <a:off x="4845076" y="1740803"/>
        <a:ext cx="624439" cy="3877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#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srcNode" val="background"/>
                    <dgm:param type="dstNode" val="background2"/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tCtr"/>
                    <dgm:param type="bendPt" val="end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srcNode" val="background2"/>
                            <dgm:param type="dstNode" val="background3"/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srcNode" val="background3"/>
                                        <dgm:param type="dstNode" val="background4"/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gPts" val="bCtr"/>
                                        <dgm:param type="endPts" val="tCtr"/>
                                        <dgm:param type="bendPt" val="end"/>
                                      </dgm:alg>
                                    </dgm:if>
                                    <dgm:else name="Name26">
                                      <dgm:alg type="conn">
                                        <dgm:param type="srcNode" val="background4"/>
                                        <dgm:param type="dstNode" val="background4"/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gPts" val="bCtr"/>
                                        <dgm:param type="endPts" val="tCtr"/>
                                        <dgm:param type="bendPt" val="end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#1">
  <dgm:title val=""/>
  <dgm:desc val=""/>
  <dgm:catLst>
    <dgm:cat type="simple" pri="104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99F94E-0AAF-4925-B91A-058237070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33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xbany</cp:lastModifiedBy>
  <cp:revision>1219</cp:revision>
  <cp:lastPrinted>2021-12-16T09:57:00Z</cp:lastPrinted>
  <dcterms:created xsi:type="dcterms:W3CDTF">2021-12-21T02:16:00Z</dcterms:created>
  <dcterms:modified xsi:type="dcterms:W3CDTF">2022-03-17T03:21:00Z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