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b/>
          <w:color w:val="212529"/>
          <w:sz w:val="24"/>
          <w:szCs w:val="24"/>
          <w:lang w:val="pt-PT"/>
        </w:rPr>
        <w:t>Ficha I – Exercícios sobre SIG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Os sistemas integrados de gestão 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(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SIGs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) 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visam essencialmente:</w:t>
      </w:r>
    </w:p>
    <w:p>
      <w:pPr>
        <w:pStyle w:val="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Juntar os diferentes subsistemas de uma empresa;</w:t>
      </w:r>
    </w:p>
    <w:p>
      <w:pPr>
        <w:pStyle w:val="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Melhorar continuamente os processos das empresas;</w:t>
      </w:r>
    </w:p>
    <w:p>
      <w:pPr>
        <w:pStyle w:val="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Centralizar os dados da empresa;</w:t>
      </w:r>
    </w:p>
    <w:p>
      <w:pPr>
        <w:pStyle w:val="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24"/>
          <w:lang w:val="pt-PT"/>
        </w:rPr>
        <w:t>Integrar diferentes sectores ou subsistemas das empresas e facilitar a troca de informação</w:t>
      </w:r>
    </w:p>
    <w:p>
      <w:pPr>
        <w:pStyle w:val="9"/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SIGs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 são sistemas inteligentes, pois: </w:t>
      </w:r>
    </w:p>
    <w:p>
      <w:pPr>
        <w:pStyle w:val="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24"/>
          <w:lang w:val="pt-PT"/>
        </w:rPr>
        <w:t>Automatizam os processos das empresas em tempo real;</w:t>
      </w:r>
    </w:p>
    <w:p>
      <w:pPr>
        <w:pStyle w:val="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Conectam todos sectores da empresa em uma BD central;</w:t>
      </w:r>
    </w:p>
    <w:p>
      <w:pPr>
        <w:pStyle w:val="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Geram insights a partir dos dados coletados.</w:t>
      </w:r>
    </w:p>
    <w:p>
      <w:pPr>
        <w:pStyle w:val="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Reduzem os custos de produção das empresas;</w:t>
      </w:r>
    </w:p>
    <w:p>
      <w:pPr>
        <w:pStyle w:val="9"/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S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ão exemplos de tipos de 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SIGs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, os seguintes:</w:t>
      </w:r>
    </w:p>
    <w:p>
      <w:pPr>
        <w:pStyle w:val="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24"/>
          <w:lang w:val="pt-PT"/>
        </w:rPr>
        <w:t>Business</w:t>
      </w: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24"/>
          <w:lang w:val="pt-PT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24"/>
          <w:lang w:val="pt-PT"/>
        </w:rPr>
        <w:t>Inteligence</w:t>
      </w: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24"/>
          <w:lang w:val="pt-PT"/>
        </w:rPr>
        <w:t>, CRM e Primavera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;</w:t>
      </w:r>
    </w:p>
    <w:p>
      <w:pPr>
        <w:pStyle w:val="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CRM, ERP e sistema Linux;</w:t>
      </w:r>
    </w:p>
    <w:p>
      <w:pPr>
        <w:pStyle w:val="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CRM, ERP e Business 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Inteligence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;</w:t>
      </w:r>
    </w:p>
    <w:p>
      <w:pPr>
        <w:pStyle w:val="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Sistema 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oracle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, sistema Linux e sistema SAP</w:t>
      </w:r>
    </w:p>
    <w:p>
      <w:pPr>
        <w:pStyle w:val="9"/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Ao implanta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r um sistema de ERP, uma corporação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 pode 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ter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 inúmeras vantagens, 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excepto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 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a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:</w:t>
      </w:r>
    </w:p>
    <w:p>
      <w:pPr>
        <w:pStyle w:val="9"/>
        <w:numPr>
          <w:ilvl w:val="0"/>
          <w:numId w:val="5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Incorporação das melhores práticas de mercado aos processos internos da empresa.</w:t>
      </w:r>
    </w:p>
    <w:p>
      <w:pPr>
        <w:pStyle w:val="9"/>
        <w:numPr>
          <w:ilvl w:val="0"/>
          <w:numId w:val="5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Eliminação de redundâncias nas atividades empresariais.</w:t>
      </w:r>
    </w:p>
    <w:p>
      <w:pPr>
        <w:pStyle w:val="9"/>
        <w:numPr>
          <w:ilvl w:val="0"/>
          <w:numId w:val="5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Otimização do processo de tomada de decisão.</w:t>
      </w:r>
    </w:p>
    <w:p>
      <w:pPr>
        <w:pStyle w:val="9"/>
        <w:numPr>
          <w:ilvl w:val="0"/>
          <w:numId w:val="5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Redução do tempo de resposta ao mercado.</w:t>
      </w:r>
    </w:p>
    <w:p>
      <w:pPr>
        <w:pStyle w:val="9"/>
        <w:numPr>
          <w:ilvl w:val="0"/>
          <w:numId w:val="5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24"/>
          <w:lang w:val="pt-PT"/>
        </w:rPr>
        <w:t xml:space="preserve">Independência em relação ao vendedor do pacote, pois os sistemas ERP </w:t>
      </w: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24"/>
          <w:lang w:val="pt-PT"/>
        </w:rPr>
        <w:t>actuais</w:t>
      </w: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24"/>
          <w:lang w:val="pt-PT"/>
        </w:rPr>
        <w:t xml:space="preserve"> oferecem interfaces aberta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s.</w:t>
      </w:r>
    </w:p>
    <w:p>
      <w:pPr>
        <w:pStyle w:val="9"/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Uma característica adequada a um ciclo de vida de desenvolvimento de aplicações ERP, cujos sistemas são geralmente desenvolvidos pela adaptação de pacotes de terceiros é 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que</w:t>
      </w:r>
    </w:p>
    <w:p>
      <w:pPr>
        <w:pStyle w:val="9"/>
        <w:numPr>
          <w:ilvl w:val="0"/>
          <w:numId w:val="6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A implantação de um sistema ERP não requer nenhuma atenção especial para este tipo de atividade, embora algumas conversões sejam normalmente necessárias.</w:t>
      </w:r>
    </w:p>
    <w:p>
      <w:pPr>
        <w:pStyle w:val="9"/>
        <w:numPr>
          <w:ilvl w:val="0"/>
          <w:numId w:val="6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As </w:t>
      </w: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24"/>
          <w:lang w:val="pt-PT"/>
        </w:rPr>
        <w:t>especificações de um novo sistema devem ser definidas avaliando-se as necessidades dos usuários através de observações, entrev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istas estruturadas e reuniões.</w:t>
      </w:r>
    </w:p>
    <w:p>
      <w:pPr>
        <w:pStyle w:val="9"/>
        <w:numPr>
          <w:ilvl w:val="0"/>
          <w:numId w:val="6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O processo deve dar especial atenção à reengenharia organizacional e à gestão de mudanças para melhorar a produtividade.</w:t>
      </w:r>
    </w:p>
    <w:p>
      <w:pPr>
        <w:pStyle w:val="9"/>
        <w:numPr>
          <w:ilvl w:val="0"/>
          <w:numId w:val="6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O suporte técnico pode ser, durante o projeto e a implementação, fornecido, principalmente por consultores externos.</w:t>
      </w:r>
    </w:p>
    <w:p>
      <w:pPr>
        <w:pStyle w:val="9"/>
        <w:numPr>
          <w:ilvl w:val="0"/>
          <w:numId w:val="6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O projeto de um novo sistema deve englobar as definições da sua arquitetura, das interfaces com os usuários e das ferramentas para a extração de relatórios.</w:t>
      </w:r>
    </w:p>
    <w:p>
      <w:pPr>
        <w:pStyle w:val="9"/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Os sis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temas de Plane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amento de Recursos Empresariais (ERP) são sistemas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 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interfuncionais que 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a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c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tuam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 como uma estrutura para integrar e automatizar muitos dos processos de negócios realizados pelas diversas funções da empresa.</w:t>
      </w:r>
    </w:p>
    <w:p>
      <w:pPr>
        <w:pStyle w:val="9"/>
        <w:numPr>
          <w:ilvl w:val="0"/>
          <w:numId w:val="7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24"/>
          <w:lang w:val="pt-PT"/>
        </w:rPr>
        <w:t>Interdepartamentais</w:t>
      </w: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24"/>
          <w:lang w:val="pt-PT"/>
        </w:rPr>
        <w:t xml:space="preserve"> que atuam como apoio à automação de todos os processos de negócios realizados pelas diversas funções da empresa.</w:t>
      </w:r>
    </w:p>
    <w:p>
      <w:pPr>
        <w:pStyle w:val="9"/>
        <w:numPr>
          <w:ilvl w:val="0"/>
          <w:numId w:val="7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De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 apoio à decisão (SAD) que automatizam todos os processos de negócios realizados pelas diversas funções da empresa.</w:t>
      </w:r>
    </w:p>
    <w:p>
      <w:pPr>
        <w:pStyle w:val="9"/>
        <w:numPr>
          <w:ilvl w:val="0"/>
          <w:numId w:val="7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De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 informação executiva (SIE) que automatizam as operações realizadas nos diversos departamentos da empresa.</w:t>
      </w:r>
    </w:p>
    <w:p>
      <w:pPr>
        <w:pStyle w:val="9"/>
        <w:numPr>
          <w:ilvl w:val="0"/>
          <w:numId w:val="7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De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 processamento de transações (SPT) que automatizam todos os processos da empresa.</w:t>
      </w:r>
    </w:p>
    <w:p>
      <w:pPr>
        <w:pStyle w:val="9"/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Os Sistemas de Plane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amento de Recursos (ERP) têm como uma de suas características poder</w:t>
      </w:r>
    </w:p>
    <w:p>
      <w:pPr>
        <w:pStyle w:val="9"/>
        <w:numPr>
          <w:ilvl w:val="0"/>
          <w:numId w:val="8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Armazenar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 grande quantidade de informação em pequeno espaço de memória.</w:t>
      </w:r>
    </w:p>
    <w:p>
      <w:pPr>
        <w:pStyle w:val="9"/>
        <w:numPr>
          <w:ilvl w:val="0"/>
          <w:numId w:val="8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24"/>
          <w:lang w:val="pt-PT"/>
        </w:rPr>
        <w:t>Integrar</w:t>
      </w: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24"/>
          <w:lang w:val="pt-PT"/>
        </w:rPr>
        <w:t xml:space="preserve"> Sistemas de Informação (SI) por meio de um Banco de Dados comum.</w:t>
      </w:r>
    </w:p>
    <w:p>
      <w:pPr>
        <w:pStyle w:val="9"/>
        <w:numPr>
          <w:ilvl w:val="0"/>
          <w:numId w:val="8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Realizar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 cálculos numéricos com velocidade e precisão elevados.</w:t>
      </w:r>
    </w:p>
    <w:p>
      <w:pPr>
        <w:pStyle w:val="9"/>
        <w:numPr>
          <w:ilvl w:val="0"/>
          <w:numId w:val="8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Monitorar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, coletar e apresentar dados inconsistentes.</w:t>
      </w:r>
    </w:p>
    <w:p>
      <w:pPr>
        <w:pStyle w:val="9"/>
        <w:numPr>
          <w:ilvl w:val="0"/>
          <w:numId w:val="8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b w:val="0"/>
          <w:bCs w:val="0"/>
          <w:color w:val="212529"/>
          <w:sz w:val="24"/>
          <w:szCs w:val="24"/>
          <w:lang w:val="pt-PT"/>
        </w:rPr>
        <w:t>Apoiar</w:t>
      </w:r>
      <w:r>
        <w:rPr>
          <w:rFonts w:ascii="Times New Roman" w:hAnsi="Times New Roman" w:eastAsia="Times New Roman" w:cs="Times New Roman"/>
          <w:b w:val="0"/>
          <w:bCs w:val="0"/>
          <w:color w:val="212529"/>
          <w:sz w:val="24"/>
          <w:szCs w:val="24"/>
          <w:lang w:val="pt-PT"/>
        </w:rPr>
        <w:t xml:space="preserve"> decisões especiais e complexas que exijam análise de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 dados.</w:t>
      </w:r>
    </w:p>
    <w:p>
      <w:pPr>
        <w:pStyle w:val="9"/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</w:p>
    <w:p>
      <w:pPr>
        <w:pStyle w:val="9"/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bookmarkStart w:id="0" w:name="_GoBack"/>
      <w:bookmarkEnd w:id="0"/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Considerando que o ERP centraliza os dados da organização em uma única base de dados, a segurança da informação e da operação do sistema deve ser garantida, principalmente, por meio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:</w:t>
      </w:r>
    </w:p>
    <w:p>
      <w:pPr>
        <w:pStyle w:val="9"/>
        <w:numPr>
          <w:ilvl w:val="0"/>
          <w:numId w:val="9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de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24"/>
          <w:lang w:val="pt-PT"/>
        </w:rPr>
        <w:t>encriptação da informação armazenada em disco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.</w:t>
      </w:r>
    </w:p>
    <w:p>
      <w:pPr>
        <w:pStyle w:val="9"/>
        <w:numPr>
          <w:ilvl w:val="0"/>
          <w:numId w:val="9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de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 módulos externos de segurança, geralmente desenvolvidos por empresas terceiras.</w:t>
      </w:r>
    </w:p>
    <w:p>
      <w:pPr>
        <w:pStyle w:val="9"/>
        <w:numPr>
          <w:ilvl w:val="0"/>
          <w:numId w:val="9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dos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 próprios módulos do sistema.</w:t>
      </w:r>
    </w:p>
    <w:p>
      <w:pPr>
        <w:pStyle w:val="9"/>
        <w:numPr>
          <w:ilvl w:val="0"/>
          <w:numId w:val="9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de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 softwares de monitoramento que sejam executados nos desktops dos usuários.</w:t>
      </w:r>
    </w:p>
    <w:p>
      <w:pPr>
        <w:pStyle w:val="9"/>
        <w:numPr>
          <w:ilvl w:val="0"/>
          <w:numId w:val="9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de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 treinamento da equipe em relação à operação da organização.</w:t>
      </w:r>
    </w:p>
    <w:p>
      <w:pPr>
        <w:pStyle w:val="9"/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Para ser considerado um ERP, uma suíte de 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softwares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 deve conter funcionalidades que abordem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:</w:t>
      </w:r>
    </w:p>
    <w:p>
      <w:pPr>
        <w:pStyle w:val="9"/>
        <w:numPr>
          <w:ilvl w:val="0"/>
          <w:numId w:val="10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24"/>
          <w:lang w:val="pt-PT"/>
        </w:rPr>
        <w:t>pelo</w:t>
      </w: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24"/>
          <w:lang w:val="pt-PT"/>
        </w:rPr>
        <w:t xml:space="preserve"> menos duas áreas de uma organização.</w:t>
      </w:r>
    </w:p>
    <w:p>
      <w:pPr>
        <w:pStyle w:val="9"/>
        <w:numPr>
          <w:ilvl w:val="0"/>
          <w:numId w:val="10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pelo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 menos as áreas financeiras de uma organização.</w:t>
      </w:r>
    </w:p>
    <w:p>
      <w:pPr>
        <w:pStyle w:val="9"/>
        <w:numPr>
          <w:ilvl w:val="0"/>
          <w:numId w:val="10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pelo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 menos as áreas operacionais de uma organização.</w:t>
      </w:r>
    </w:p>
    <w:p>
      <w:pPr>
        <w:pStyle w:val="9"/>
        <w:numPr>
          <w:ilvl w:val="0"/>
          <w:numId w:val="10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todas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 as áreas de uma organização.</w:t>
      </w:r>
    </w:p>
    <w:p>
      <w:pPr>
        <w:pStyle w:val="9"/>
        <w:numPr>
          <w:ilvl w:val="0"/>
          <w:numId w:val="10"/>
        </w:numPr>
        <w:spacing w:after="0" w:afterAutospacing="1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>toda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val="pt-PT"/>
        </w:rPr>
        <w:t xml:space="preserve"> a operação logística e o estoque da empresa.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color w:val="212529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40EF"/>
    <w:multiLevelType w:val="multilevel"/>
    <w:tmpl w:val="126B40EF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9366C"/>
    <w:multiLevelType w:val="multilevel"/>
    <w:tmpl w:val="15E9366C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B5F9A"/>
    <w:multiLevelType w:val="multilevel"/>
    <w:tmpl w:val="164B5F9A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E0A73"/>
    <w:multiLevelType w:val="multilevel"/>
    <w:tmpl w:val="193E0A73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F5597"/>
    <w:multiLevelType w:val="multilevel"/>
    <w:tmpl w:val="2BDF5597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AE3BC5"/>
    <w:multiLevelType w:val="multilevel"/>
    <w:tmpl w:val="30AE3BC5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CE148FF"/>
    <w:multiLevelType w:val="multilevel"/>
    <w:tmpl w:val="3CE148FF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E3F5ED2"/>
    <w:multiLevelType w:val="multilevel"/>
    <w:tmpl w:val="5E3F5ED2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F5BBB"/>
    <w:multiLevelType w:val="multilevel"/>
    <w:tmpl w:val="680F5B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4F5252"/>
        <w:sz w:val="2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0ED05CE"/>
    <w:multiLevelType w:val="multilevel"/>
    <w:tmpl w:val="70ED05CE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styleId="6">
    <w:name w:val="Strong"/>
    <w:basedOn w:val="4"/>
    <w:qFormat/>
    <w:uiPriority w:val="22"/>
    <w:rPr>
      <w:b/>
      <w:bCs/>
    </w:rPr>
  </w:style>
  <w:style w:type="character" w:customStyle="1" w:styleId="8">
    <w:name w:val="Título 1 Ch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589</Words>
  <Characters>3361</Characters>
  <Lines>28</Lines>
  <Paragraphs>7</Paragraphs>
  <TotalTime>0</TotalTime>
  <ScaleCrop>false</ScaleCrop>
  <LinksUpToDate>false</LinksUpToDate>
  <CharactersWithSpaces>3943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2021-06-16T05:02:00Z</dcterms:created>
  <dc:creator>user</dc:creator>
  <cp:lastModifiedBy>Flp</cp:lastModifiedBy>
  <dcterms:modified xsi:type="dcterms:W3CDTF">2023-03-07T12:21:23Z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8226D2DEB70D9677FB0E0764981E589A</vt:lpwstr>
  </property>
  <property fmtid="{D5CDD505-2E9C-101B-9397-08002B2CF9AE}" pid="3" name="KSOProductBuildVer">
    <vt:lpwstr>2052-11.29.2</vt:lpwstr>
  </property>
</Properties>
</file>