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6D18" w14:textId="31DE09AE" w:rsidR="00B6403E" w:rsidRDefault="00B6403E" w:rsidP="003C5D75">
      <w:pPr>
        <w:jc w:val="both"/>
      </w:pPr>
    </w:p>
    <w:p w14:paraId="066CDBAA" w14:textId="77777777" w:rsidR="00B6403E" w:rsidRDefault="00B6403E" w:rsidP="003C5D75">
      <w:pPr>
        <w:jc w:val="both"/>
      </w:pPr>
    </w:p>
    <w:p w14:paraId="6E67B6E2" w14:textId="77777777" w:rsidR="00B6403E" w:rsidRDefault="00B6403E" w:rsidP="003C5D75">
      <w:pPr>
        <w:jc w:val="both"/>
      </w:pPr>
    </w:p>
    <w:p w14:paraId="79805DDB" w14:textId="4AD1692F" w:rsidR="00B6403E" w:rsidRDefault="00B6403E" w:rsidP="003C5D75">
      <w:pPr>
        <w:jc w:val="both"/>
        <w:rPr>
          <w:b/>
          <w:bCs/>
          <w:sz w:val="24"/>
          <w:szCs w:val="24"/>
        </w:rPr>
      </w:pPr>
      <w:r w:rsidRPr="003C5D75">
        <w:rPr>
          <w:b/>
          <w:bCs/>
          <w:sz w:val="24"/>
          <w:szCs w:val="24"/>
        </w:rPr>
        <w:t>Damy Yuriana Villegas Ordoñez</w:t>
      </w:r>
    </w:p>
    <w:p w14:paraId="594A9F14" w14:textId="77777777" w:rsidR="003C5D75" w:rsidRPr="003C5D75" w:rsidRDefault="003C5D75" w:rsidP="003C5D75">
      <w:pPr>
        <w:jc w:val="both"/>
        <w:rPr>
          <w:b/>
          <w:bCs/>
          <w:sz w:val="24"/>
          <w:szCs w:val="24"/>
        </w:rPr>
      </w:pPr>
    </w:p>
    <w:p w14:paraId="3D17E5CB" w14:textId="77777777" w:rsidR="00B6403E" w:rsidRPr="003C5D75" w:rsidRDefault="00B6403E" w:rsidP="003C5D75">
      <w:pPr>
        <w:jc w:val="center"/>
        <w:rPr>
          <w:b/>
          <w:bCs/>
          <w:sz w:val="28"/>
          <w:szCs w:val="28"/>
        </w:rPr>
      </w:pPr>
      <w:r w:rsidRPr="003C5D75">
        <w:rPr>
          <w:b/>
          <w:bCs/>
          <w:sz w:val="28"/>
          <w:szCs w:val="28"/>
        </w:rPr>
        <w:t>Informe Economía</w:t>
      </w:r>
    </w:p>
    <w:p w14:paraId="5EBEF8D8" w14:textId="77777777" w:rsidR="003C5D75" w:rsidRPr="003C5D75" w:rsidRDefault="003C5D75" w:rsidP="003C5D75">
      <w:pPr>
        <w:jc w:val="both"/>
        <w:rPr>
          <w:b/>
          <w:bCs/>
          <w:sz w:val="24"/>
          <w:szCs w:val="24"/>
        </w:rPr>
      </w:pPr>
    </w:p>
    <w:p w14:paraId="58D77FCD" w14:textId="77777777" w:rsidR="00B6403E" w:rsidRDefault="00B6403E" w:rsidP="003C5D75">
      <w:pPr>
        <w:jc w:val="both"/>
        <w:rPr>
          <w:b/>
          <w:bCs/>
        </w:rPr>
      </w:pPr>
      <w:r w:rsidRPr="003C5D75">
        <w:rPr>
          <w:b/>
          <w:bCs/>
        </w:rPr>
        <w:t>Introducción:</w:t>
      </w:r>
    </w:p>
    <w:p w14:paraId="1E2BA6D7" w14:textId="77777777" w:rsidR="003C5D75" w:rsidRPr="003C5D75" w:rsidRDefault="003C5D75" w:rsidP="003C5D75">
      <w:pPr>
        <w:jc w:val="both"/>
        <w:rPr>
          <w:b/>
          <w:bCs/>
        </w:rPr>
      </w:pPr>
    </w:p>
    <w:p w14:paraId="5F11376B" w14:textId="0CDC9ECB" w:rsidR="00B6403E" w:rsidRDefault="00B6403E" w:rsidP="003C5D75">
      <w:pPr>
        <w:jc w:val="both"/>
      </w:pPr>
      <w:r w:rsidRPr="00B6403E">
        <w:t>Colombia</w:t>
      </w:r>
      <w:r>
        <w:t xml:space="preserve"> se ha venido destacando </w:t>
      </w:r>
      <w:r w:rsidRPr="00B6403E">
        <w:t>por ser una nación extremadamente diversa en todos los ámbitos que la conforman. Esta diversidad ha generado un efecto multiplicador en la economía, gracias a una estrategia de exportación que se divide en sectores intensivos en mano de obra y en capital. Esto se puede apreciar claramente en la representación gráfica del libro de Eduardo Lora, donde se ilustra la contribución de cada sector a las exportaciones, así como su impacto en el empleo, la tasa de informalidad</w:t>
      </w:r>
      <w:r w:rsidR="003C5D75">
        <w:t xml:space="preserve"> y </w:t>
      </w:r>
      <w:r w:rsidR="003C5D75" w:rsidRPr="00B6403E">
        <w:t>el Producto Interno Bruto</w:t>
      </w:r>
      <w:r w:rsidR="003C5D75">
        <w:t>.</w:t>
      </w:r>
    </w:p>
    <w:p w14:paraId="1E4C4ADC" w14:textId="77777777" w:rsidR="003C5D75" w:rsidRDefault="003C5D75" w:rsidP="003C5D75">
      <w:pPr>
        <w:jc w:val="both"/>
      </w:pPr>
    </w:p>
    <w:p w14:paraId="2EE0567A" w14:textId="3AE35269" w:rsidR="003C5D75" w:rsidRDefault="00B6403E" w:rsidP="003C5D75">
      <w:pPr>
        <w:jc w:val="both"/>
        <w:rPr>
          <w:b/>
          <w:bCs/>
        </w:rPr>
      </w:pPr>
      <w:r w:rsidRPr="003C5D75">
        <w:rPr>
          <w:b/>
          <w:bCs/>
        </w:rPr>
        <w:t>Cuerpo:</w:t>
      </w:r>
    </w:p>
    <w:p w14:paraId="19885B16" w14:textId="77777777" w:rsidR="003C5D75" w:rsidRPr="003C5D75" w:rsidRDefault="003C5D75" w:rsidP="003C5D75">
      <w:pPr>
        <w:jc w:val="both"/>
        <w:rPr>
          <w:b/>
          <w:bCs/>
        </w:rPr>
      </w:pPr>
    </w:p>
    <w:p w14:paraId="6F624BB4" w14:textId="77777777" w:rsidR="003C5D75" w:rsidRDefault="003C5D75" w:rsidP="003C5D75">
      <w:pPr>
        <w:jc w:val="both"/>
      </w:pPr>
      <w:r>
        <w:t>La información presentada en la tabla agrupa los sectores económicos de Colombia en dos categorías: aquellos que son intensivos en trabajo y aquellos que lo son en capital. La primera categoría incluye tres grupos: agricultura, ganadería, silvicultura y pesca; transporte y almacenamiento; y alojamiento y servicios de comida. Estos sectores se caracterizan por tener una tasa de informalidad elevada, que en promedio llega al 79%. En conjunto, estos grupos representan el 31% de los empleos en el país, con una participación proporcional en las exportaciones y en el PIB del 29% y el 16%, respectivamente. Dentro de esta categoría, el grupo de agricultura, ganadería, silvicultura y pesca es el de mayor impacto en todos los aspectos mencionados anteriormente.</w:t>
      </w:r>
    </w:p>
    <w:p w14:paraId="40703B3C" w14:textId="28FF19E0" w:rsidR="003C5D75" w:rsidRDefault="003C5D75" w:rsidP="003C5D75">
      <w:pPr>
        <w:jc w:val="both"/>
      </w:pPr>
      <w:r>
        <w:t>Por otro lado, se encuentran los sectores intensivos en capital, que incluyen a la administración pública, la educación y la salud; las industrias manufactureras; las actividades profesionales, científicas y técnicas; la explotación de minas y canteras; y la información y las comunicaciones. Estos sectores conforman la mayor parte de las exportaciones y del PIB, con un 71% y un 46%, respectivamente. Sin embargo, su tasa de informalidad es mucho más baja que la de los sectores intensivos en trabajo, con un promedio del 20%. Dentro de esta categoría, destaca la administración pública, que solo contribuye con un 1% a las exportaciones, pero su participación en el PIB es la más grande de todos los sectores, alcanzando el 18%. Mientras tanto, el sector de explotación de minas tiene el porcentaje de exportación más alto, pero su contribución al empleo es nula.</w:t>
      </w:r>
    </w:p>
    <w:p w14:paraId="371686FC" w14:textId="77777777" w:rsidR="003C5D75" w:rsidRDefault="003C5D75" w:rsidP="003C5D75">
      <w:pPr>
        <w:jc w:val="both"/>
      </w:pPr>
    </w:p>
    <w:p w14:paraId="2C785083" w14:textId="52BCF2B3" w:rsidR="003C5D75" w:rsidRDefault="00B6403E" w:rsidP="003C5D75">
      <w:pPr>
        <w:jc w:val="both"/>
        <w:rPr>
          <w:b/>
          <w:bCs/>
        </w:rPr>
      </w:pPr>
      <w:r w:rsidRPr="003C5D75">
        <w:rPr>
          <w:b/>
          <w:bCs/>
        </w:rPr>
        <w:lastRenderedPageBreak/>
        <w:t>Conclusión:</w:t>
      </w:r>
    </w:p>
    <w:p w14:paraId="6BAAE767" w14:textId="77777777" w:rsidR="003C5D75" w:rsidRPr="003C5D75" w:rsidRDefault="003C5D75" w:rsidP="003C5D75">
      <w:pPr>
        <w:jc w:val="both"/>
        <w:rPr>
          <w:rFonts w:ascii="Segoe UI" w:hAnsi="Segoe UI" w:cs="Segoe UI"/>
          <w:b/>
          <w:bCs/>
          <w:color w:val="D1D5DB"/>
          <w:shd w:val="clear" w:color="auto" w:fill="444654"/>
        </w:rPr>
      </w:pPr>
    </w:p>
    <w:p w14:paraId="363CC66D" w14:textId="03DC868B" w:rsidR="003C5D75" w:rsidRDefault="003C5D75" w:rsidP="003C5D75">
      <w:pPr>
        <w:jc w:val="both"/>
      </w:pPr>
      <w:r w:rsidRPr="003C5D75">
        <w:t>En resumen, la economía colombiana se caracteriza por su diversidad y se apoya en sectores intensivos en trabajo y en capital. Los sectores intensivos en trabajo presentan una elevada tasa de informalidad y representan una parte importante del empleo del país. Por otro lado, los sectores intensivos en capital tienen una tasa de informalidad menor, pero son los que más contribuyen a las exportaciones y al PIB del país. Es relevante destacar que el sector de administración pública, educación y salud, aunque no aporta de manera significativa a las exportaciones, tiene una gran importancia en el PIB y puede considerarse un pilar fundamental para el desarrollo social y económico del país</w:t>
      </w:r>
    </w:p>
    <w:sectPr w:rsidR="003C5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E"/>
    <w:rsid w:val="00000490"/>
    <w:rsid w:val="00232573"/>
    <w:rsid w:val="003C5D75"/>
    <w:rsid w:val="00B10ACC"/>
    <w:rsid w:val="00B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8A60"/>
  <w15:chartTrackingRefBased/>
  <w15:docId w15:val="{7EE067E5-8565-45D7-9F97-42C8BC1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2</cp:revision>
  <dcterms:created xsi:type="dcterms:W3CDTF">2023-04-25T03:12:00Z</dcterms:created>
  <dcterms:modified xsi:type="dcterms:W3CDTF">2023-04-25T03:12:00Z</dcterms:modified>
</cp:coreProperties>
</file>