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4148967B" w:rsidR="00F90158" w:rsidRDefault="003157BA" w:rsidP="003157BA">
      <w:pPr>
        <w:rPr>
          <w:rFonts w:ascii="Calibri" w:hAnsi="Calibri" w:cs="Times"/>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4E9C75BE" w14:textId="297EACE8" w:rsidR="00D945D6" w:rsidRDefault="00B95C31" w:rsidP="000E0D64">
      <w:pPr>
        <w:pStyle w:val="Heading2"/>
      </w:pPr>
      <w:r>
        <w:t>Land Acknowledgement</w:t>
      </w:r>
    </w:p>
    <w:p w14:paraId="5BC978F0" w14:textId="7E4D0231" w:rsidR="003A59F3"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7C3D7E" w:rsidRDefault="003157BA">
      <w:pPr>
        <w:rPr>
          <w:rFonts w:ascii="Calibri" w:hAnsi="Calibri" w:cs="Times"/>
          <w:sz w:val="20"/>
          <w:szCs w:val="20"/>
        </w:rPr>
      </w:pPr>
      <w:r w:rsidRPr="003157BA">
        <w:rPr>
          <w:rFonts w:ascii="Calibri" w:hAnsi="Calibri" w:cs="Times"/>
        </w:rPr>
        <w:t>${/</w:t>
      </w:r>
      <w:proofErr w:type="spellStart"/>
      <w:r w:rsidR="008461D2">
        <w:rPr>
          <w:rFonts w:ascii="Calibri" w:hAnsi="Calibri" w:cs="Times"/>
        </w:rPr>
        <w:t>NoL</w:t>
      </w:r>
      <w:r w:rsidRPr="003157BA">
        <w:rPr>
          <w:rFonts w:ascii="Calibri" w:hAnsi="Calibri" w:cs="Times"/>
        </w:rPr>
        <w:t>and</w:t>
      </w:r>
      <w:proofErr w:type="spellEnd"/>
      <w:r w:rsidRPr="003157BA">
        <w:rPr>
          <w:rFonts w:ascii="Calibri" w:hAnsi="Calibri" w:cs="Times"/>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courseName</w:t>
      </w:r>
      <w:proofErr w:type="spellEnd"/>
      <w:r>
        <w:rPr>
          <w:rFonts w:ascii="Calibri" w:hAnsi="Calibri" w:cs="Times"/>
          <w:b/>
          <w:sz w:val="28"/>
          <w:szCs w:val="28"/>
        </w:rPr>
        <w:t>}:</w:t>
      </w:r>
      <w:r w:rsidRPr="004E6AB4">
        <w:rPr>
          <w:rFonts w:ascii="Calibri" w:hAnsi="Calibri" w:cs="Times"/>
          <w:b/>
          <w:sz w:val="28"/>
          <w:szCs w:val="28"/>
        </w:rPr>
        <w:t xml:space="preserve"> ${</w:t>
      </w:r>
      <w:proofErr w:type="spellStart"/>
      <w:r w:rsidRPr="004E6AB4">
        <w:rPr>
          <w:rFonts w:ascii="Calibri" w:hAnsi="Calibri" w:cs="Times"/>
          <w:b/>
          <w:sz w:val="28"/>
          <w:szCs w:val="28"/>
        </w:rPr>
        <w:t>courseTitle</w:t>
      </w:r>
      <w:proofErr w:type="spellEnd"/>
      <w:r w:rsidRPr="004E6AB4">
        <w:rPr>
          <w:rFonts w:ascii="Calibri" w:hAnsi="Calibri" w:cs="Times"/>
          <w:b/>
          <w:sz w:val="28"/>
          <w:szCs w:val="28"/>
        </w:rPr>
        <w:t>}</w:t>
      </w:r>
    </w:p>
    <w:p w14:paraId="6A23ACC1" w14:textId="77777777" w:rsidR="005E3EA5" w:rsidRDefault="005E3EA5">
      <w:pPr>
        <w:rPr>
          <w:rFonts w:ascii="Calibri" w:hAnsi="Calibri" w:cs="Times"/>
          <w:b/>
          <w:sz w:val="28"/>
          <w:szCs w:val="28"/>
        </w:rPr>
      </w:pP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lastRenderedPageBreak/>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0E0D64">
      <w:pPr>
        <w:pStyle w:val="Heading2"/>
      </w:pPr>
      <w:bookmarkStart w:id="0" w:name="_Toc2236264"/>
      <w:r w:rsidRPr="00FF6526">
        <w:t xml:space="preserve">Other Instructional </w:t>
      </w:r>
      <w:bookmarkEnd w:id="0"/>
      <w:r w:rsidRPr="00FF6526">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0E0D64">
      <w:pPr>
        <w:pStyle w:val="Heading2"/>
      </w:pPr>
      <w:r w:rsidRPr="00426C03">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0E0D64">
      <w:pPr>
        <w:pStyle w:val="Heading2"/>
      </w:pPr>
      <w:r w:rsidRPr="004E6AB4">
        <w:t xml:space="preserve">Course </w:t>
      </w:r>
      <w:r w:rsidR="0096786D" w:rsidRPr="004E6AB4">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0E0D64">
      <w:pPr>
        <w:pStyle w:val="Heading2"/>
      </w:pPr>
      <w:r w:rsidRPr="004E6AB4">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lastRenderedPageBreak/>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0E0D64">
      <w:pPr>
        <w:pStyle w:val="Heading2"/>
      </w:pPr>
      <w: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0E0D64">
      <w:pPr>
        <w:pStyle w:val="Heading2"/>
        <w:rPr>
          <w:rStyle w:val="normaltextrun"/>
          <w:rFonts w:ascii="Calibri" w:hAnsi="Calibri" w:cs="Times"/>
          <w:b/>
          <w:u w:val="single"/>
        </w:rPr>
      </w:pPr>
      <w:bookmarkStart w:id="1" w:name="_Toc2236270"/>
      <w:r w:rsidRPr="006834A9">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0E0D64" w:rsidRDefault="00F4142F" w:rsidP="000E0D64">
      <w:pPr>
        <w:pStyle w:val="Heading2"/>
        <w:rPr>
          <w:rStyle w:val="normaltextrun"/>
          <w:rFonts w:cstheme="minorHAnsi"/>
        </w:rPr>
      </w:pPr>
      <w:r w:rsidRPr="000E0D64">
        <w:rPr>
          <w:rStyle w:val="normaltextrun"/>
          <w:rFonts w:cstheme="minorHAnsi"/>
        </w:rPr>
        <w:t>Learning Activities</w:t>
      </w:r>
    </w:p>
    <w:p w14:paraId="0136DCD7" w14:textId="77777777" w:rsidR="00F4142F" w:rsidRDefault="00F4142F" w:rsidP="00D7177D">
      <w:pPr>
        <w:spacing w:before="320" w:after="320"/>
        <w:rPr>
          <w:rFonts w:cstheme="minorHAnsi"/>
        </w:rPr>
      </w:pPr>
      <w:r w:rsidRPr="00426C03">
        <w:rPr>
          <w:rFonts w:cstheme="minorHAnsi"/>
        </w:rPr>
        <w:lastRenderedPageBreak/>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0E0D64">
      <w:pPr>
        <w:pStyle w:val="Heading2"/>
      </w:pPr>
      <w:r w:rsidRPr="002F5C38">
        <w:t xml:space="preserve">Course </w:t>
      </w:r>
      <w:r w:rsidR="00D53263">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0E0D64">
      <w:pPr>
        <w:pStyle w:val="Heading2"/>
      </w:pPr>
      <w:r w:rsidRPr="002F5C38">
        <w:t xml:space="preserve">Course </w:t>
      </w:r>
      <w: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6FB5CB6A" w:rsidR="00F560AA" w:rsidRPr="00061897" w:rsidRDefault="00F560AA" w:rsidP="002D4515">
      <w:pPr>
        <w:tabs>
          <w:tab w:val="left" w:pos="17925"/>
        </w:tabs>
        <w:rPr>
          <w:rFonts w:ascii="Calibri" w:hAnsi="Calibri" w:cs="Times"/>
          <w:b/>
        </w:rPr>
      </w:pPr>
      <w:r w:rsidRPr="00061897">
        <w:rPr>
          <w:rFonts w:ascii="Calibri" w:hAnsi="Calibri" w:cs="Times"/>
          <w:b/>
        </w:rPr>
        <w:t>${programtitle-2}</w:t>
      </w:r>
      <w:r w:rsidR="002D4515">
        <w:rPr>
          <w:rFonts w:ascii="Calibri" w:hAnsi="Calibri" w:cs="Times"/>
          <w:b/>
        </w:rPr>
        <w:tab/>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1200ADCE" w:rsidR="00D27DE6" w:rsidRDefault="00D27DE6" w:rsidP="000E0D64">
      <w:pPr>
        <w:pStyle w:val="Heading2"/>
      </w:pPr>
      <w:r w:rsidRPr="002F5C38">
        <w:t>Course schedule</w:t>
      </w:r>
    </w:p>
    <w:p w14:paraId="3F187EA5" w14:textId="77777777" w:rsidR="006C15F3" w:rsidRPr="002F5C38" w:rsidRDefault="006C15F3" w:rsidP="00D27DE6">
      <w:pPr>
        <w:rPr>
          <w:rFonts w:ascii="Calibri" w:hAnsi="Calibri" w:cs="Times"/>
          <w:b/>
          <w:u w:val="single"/>
        </w:rPr>
      </w:pP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6062C8BB" w:rsid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8BB93B0" w14:textId="77777777" w:rsidR="001344F1" w:rsidRPr="00D27DE6" w:rsidRDefault="001344F1" w:rsidP="00D27DE6">
      <w:pPr>
        <w:spacing w:after="120"/>
        <w:rPr>
          <w:rFonts w:eastAsia="Times New Roman" w:cstheme="minorHAnsi"/>
          <w:szCs w:val="20"/>
        </w:rPr>
      </w:pP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Pr="000E0D64" w:rsidRDefault="007569AA" w:rsidP="000E0D64">
      <w:pPr>
        <w:pStyle w:val="Heading2"/>
        <w:rPr>
          <w:rStyle w:val="normaltextrun"/>
        </w:rPr>
      </w:pPr>
      <w:r w:rsidRPr="000E0D64">
        <w:rPr>
          <w:rStyle w:val="normaltextrun"/>
        </w:rPr>
        <w:t>Late policy</w:t>
      </w:r>
      <w:r w:rsidR="000C0947" w:rsidRPr="000E0D64">
        <w:rPr>
          <w:rStyle w:val="normaltextrun"/>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0E0D64" w:rsidRDefault="00AD14C4" w:rsidP="000E0D64">
      <w:pPr>
        <w:pStyle w:val="Heading2"/>
        <w:rPr>
          <w:rStyle w:val="normaltextrun"/>
        </w:rPr>
      </w:pPr>
      <w:r w:rsidRPr="000E0D64">
        <w:rPr>
          <w:rStyle w:val="normaltextrun"/>
        </w:rPr>
        <w:t>Missed exam policy</w:t>
      </w:r>
      <w:r w:rsidR="00AF01A9" w:rsidRPr="000E0D64">
        <w:rPr>
          <w:rStyle w:val="normaltextrun"/>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0E0D64" w:rsidRDefault="00AD14C4" w:rsidP="000E0D64">
      <w:pPr>
        <w:pStyle w:val="Heading2"/>
        <w:rPr>
          <w:rFonts w:eastAsia="Times New Roman"/>
        </w:rPr>
      </w:pPr>
      <w:r w:rsidRPr="000E0D64">
        <w:rPr>
          <w:rFonts w:eastAsia="Times New Roman"/>
        </w:rPr>
        <w:t>Missed Activity Policy:</w:t>
      </w:r>
      <w:r w:rsidR="00384F03" w:rsidRPr="000E0D64">
        <w:rPr>
          <w:rFonts w:eastAsia="Times New Roman"/>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0E0D64">
      <w:pPr>
        <w:pStyle w:val="Heading2"/>
        <w:rPr>
          <w:rFonts w:eastAsia="Times New Roman"/>
        </w:rPr>
      </w:pPr>
      <w:r w:rsidRPr="00DE20FF">
        <w:rPr>
          <w:rFonts w:eastAsia="Times New Roman"/>
        </w:rPr>
        <w:lastRenderedPageBreak/>
        <w:t>Passing</w:t>
      </w:r>
      <w:r w:rsidR="00E61DB0" w:rsidRPr="00DE20FF">
        <w:rPr>
          <w:rFonts w:eastAsia="Times New Roman"/>
        </w:rPr>
        <w:t>/Grading</w:t>
      </w:r>
      <w:r w:rsidRPr="00DE20FF">
        <w:rPr>
          <w:rFonts w:eastAsia="Times New Roman"/>
        </w:rPr>
        <w:t xml:space="preserve"> </w:t>
      </w:r>
      <w:r w:rsidR="00E61DB0" w:rsidRPr="00DE20FF">
        <w:rPr>
          <w:rFonts w:eastAsia="Times New Roman"/>
        </w:rPr>
        <w:t>C</w:t>
      </w:r>
      <w:r w:rsidRPr="00DE20FF">
        <w:rPr>
          <w:rFonts w:eastAsia="Times New Roman"/>
        </w:rPr>
        <w:t>riteria</w:t>
      </w:r>
      <w:r w:rsidR="00384F03">
        <w:rPr>
          <w:rFonts w:eastAsia="Times New Roman"/>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0E0D64">
      <w:pPr>
        <w:pStyle w:val="Heading2"/>
        <w:rPr>
          <w:rFonts w:eastAsia="Times New Roman"/>
        </w:rPr>
      </w:pPr>
      <w:bookmarkStart w:id="3" w:name="_Toc2236269"/>
      <w:r w:rsidRPr="006834A9">
        <w:rPr>
          <w:rFonts w:eastAsia="Times New Roman"/>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0E0D64">
      <w:pPr>
        <w:pStyle w:val="Heading2"/>
        <w:rPr>
          <w:rFonts w:eastAsia="Times New Roman"/>
        </w:rPr>
      </w:pPr>
      <w:r w:rsidRPr="006834A9">
        <w:rPr>
          <w:rFonts w:eastAsia="Times New Roman"/>
        </w:rPr>
        <w:t xml:space="preserve">Learning </w:t>
      </w:r>
      <w:r>
        <w:rPr>
          <w:rFonts w:eastAsia="Times New Roman"/>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659EE280"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6EB6908C" w14:textId="2C9C4FAF" w:rsidR="006B15C7" w:rsidRPr="00EE188E" w:rsidRDefault="006B15C7" w:rsidP="006B15C7">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CD43721" w14:textId="1446D38A" w:rsidR="006B15C7" w:rsidRPr="000E0D64" w:rsidRDefault="006B15C7" w:rsidP="000E0D64">
      <w:pPr>
        <w:pStyle w:val="Heading2"/>
        <w:rPr>
          <w:rStyle w:val="normaltextrun"/>
        </w:rPr>
      </w:pPr>
      <w:r w:rsidRPr="000E0D64">
        <w:rPr>
          <w:rStyle w:val="normaltextrun"/>
        </w:rPr>
        <w:t>${custom_resource_title}</w:t>
      </w:r>
    </w:p>
    <w:p w14:paraId="3C84A1E4" w14:textId="288842A6" w:rsidR="006D633E" w:rsidRPr="00D47B50" w:rsidRDefault="006D633E" w:rsidP="006D633E">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1B64379F" w14:textId="5E5FACE5" w:rsidR="006B15C7" w:rsidRDefault="006B15C7" w:rsidP="005C659F">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NoCustomResource</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6B13B3">
      <w:pPr>
        <w:pStyle w:val="Heading1"/>
      </w:pPr>
      <w:r w:rsidRPr="00487880">
        <w:t>Other Course Policies</w:t>
      </w:r>
      <w:bookmarkEnd w:id="4"/>
    </w:p>
    <w:p w14:paraId="57E9D00C" w14:textId="77777777" w:rsidR="00F718E1" w:rsidRPr="00487880" w:rsidRDefault="00F718E1" w:rsidP="006B13B3">
      <w:pPr>
        <w:spacing w:after="0"/>
        <w:textAlignment w:val="baseline"/>
        <w:rPr>
          <w:rFonts w:ascii="Calibri" w:hAnsi="Calibri" w:cs="Times"/>
          <w:b/>
          <w:sz w:val="28"/>
          <w:szCs w:val="28"/>
        </w:rPr>
      </w:pPr>
    </w:p>
    <w:p w14:paraId="0938ACE4" w14:textId="61C6985E" w:rsidR="006D0BC0" w:rsidRPr="009D6FEF" w:rsidRDefault="00083607" w:rsidP="006B13B3">
      <w:pPr>
        <w:pStyle w:val="Heading2"/>
        <w:rPr>
          <w:rFonts w:ascii="Calibri" w:eastAsia="Times New Roman" w:hAnsi="Calibri" w:cs="Times"/>
        </w:rPr>
      </w:pPr>
      <w:r w:rsidRPr="009D6FEF">
        <w:rPr>
          <w:rFonts w:ascii="Calibri" w:eastAsia="Times New Roman" w:hAnsi="Calibri" w:cs="Times"/>
        </w:rPr>
        <w:t>${academic}</w:t>
      </w:r>
    </w:p>
    <w:p w14:paraId="434BABE9" w14:textId="77777777" w:rsidR="00EA5809" w:rsidRPr="0072416F" w:rsidRDefault="00F01CDE" w:rsidP="006B13B3">
      <w:pPr>
        <w:pStyle w:val="Heading2"/>
        <w:rPr>
          <w:rFonts w:eastAsia="Times New Roman"/>
        </w:rPr>
      </w:pPr>
      <w:r w:rsidRPr="0072416F">
        <w:rPr>
          <w:rFonts w:eastAsia="Times New Roman"/>
        </w:rPr>
        <w:t>${academic-title}</w:t>
      </w:r>
    </w:p>
    <w:p w14:paraId="221A562B" w14:textId="35EF959E" w:rsidR="00657E55" w:rsidRDefault="00CC2B20" w:rsidP="009D6FEF">
      <w:pPr>
        <w:pStyle w:val="Heading3"/>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9D6FEF">
      <w:pPr>
        <w:pStyle w:val="Heading3"/>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2E7DFC3" w14:textId="77777777" w:rsidR="009D6FEF" w:rsidRDefault="00D229FA" w:rsidP="006B13B3">
      <w:pPr>
        <w:pStyle w:val="Heading2"/>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347FF1B7" w:rsidR="004D3C25" w:rsidRPr="009D6FEF" w:rsidRDefault="009D6FEF" w:rsidP="006B13B3">
      <w:pPr>
        <w:pStyle w:val="Heading2"/>
        <w:rPr>
          <w:rFonts w:ascii="Calibri" w:eastAsia="Times New Roman" w:hAnsi="Calibri" w:cs="Times"/>
        </w:rPr>
      </w:pPr>
      <w:r w:rsidRPr="004E6AB4">
        <w:rPr>
          <w:rFonts w:ascii="Calibri" w:hAnsi="Calibri" w:cs="Times"/>
          <w:sz w:val="22"/>
          <w:szCs w:val="22"/>
        </w:rPr>
        <w:t>${final</w:t>
      </w:r>
      <w:r>
        <w:rPr>
          <w:rFonts w:ascii="Calibri" w:hAnsi="Calibri" w:cs="Times"/>
          <w:sz w:val="22"/>
          <w:szCs w:val="22"/>
        </w:rPr>
        <w:t>s</w:t>
      </w:r>
      <w:r w:rsidRPr="004E6AB4">
        <w:rPr>
          <w:rFonts w:ascii="Calibri" w:hAnsi="Calibri" w:cs="Times"/>
          <w:sz w:val="22"/>
          <w:szCs w:val="22"/>
        </w:rPr>
        <w:t>}</w:t>
      </w:r>
    </w:p>
    <w:p w14:paraId="4557F11E" w14:textId="05FDB9D3" w:rsidR="004D3C25" w:rsidRDefault="004D3C25" w:rsidP="009D6FEF">
      <w:pPr>
        <w:pStyle w:val="Heading2"/>
        <w:rPr>
          <w:rFonts w:eastAsia="Times New Roman"/>
        </w:rPr>
      </w:pPr>
      <w:r>
        <w:rPr>
          <w:rFonts w:eastAsia="Times New Roman"/>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lastRenderedPageBreak/>
        <w:t>${grading}</w:t>
      </w:r>
    </w:p>
    <w:p w14:paraId="7C90C7EE" w14:textId="593DF1F4" w:rsidR="00055C12" w:rsidRPr="004E6AB4" w:rsidRDefault="002106EF" w:rsidP="000E0D64">
      <w:pPr>
        <w:pStyle w:val="Subtitle"/>
      </w:pPr>
      <w: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F54AA4"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B13B3">
      <w:pPr>
        <w:pStyle w:val="Heading1"/>
      </w:pPr>
      <w:r w:rsidRPr="00B339E8">
        <w:t>Resources to Support Student Success</w:t>
      </w:r>
      <w:r w:rsidR="00686ACA">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B13B3">
      <w:pPr>
        <w:pStyle w:val="Heading2"/>
        <w:rPr>
          <w:color w:val="000000" w:themeColor="text1"/>
        </w:rPr>
      </w:pPr>
      <w: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6B13B3">
      <w:pPr>
        <w:pStyle w:val="Heading2"/>
      </w:pPr>
      <w: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6B13B3">
      <w:pPr>
        <w:pStyle w:val="Heading2"/>
      </w:pPr>
      <w: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6B13B3">
      <w:pPr>
        <w:pStyle w:val="Heading2"/>
      </w:pPr>
      <w: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6B13B3">
      <w:pPr>
        <w:pStyle w:val="Heading2"/>
      </w:pPr>
      <w: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lastRenderedPageBreak/>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6B13B3">
      <w:pPr>
        <w:pStyle w:val="Heading2"/>
      </w:pPr>
      <w: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4FE7F0FB" w:rsidR="00675B1B" w:rsidRPr="004E6AB4" w:rsidRDefault="00675B1B" w:rsidP="006B13B3">
      <w:pPr>
        <w:pStyle w:val="Heading2"/>
      </w:pPr>
      <w:r>
        <w:t>${</w:t>
      </w:r>
      <w:proofErr w:type="spellStart"/>
      <w:r>
        <w:t>safewalk</w:t>
      </w:r>
      <w:proofErr w:type="spellEnd"/>
      <w:r>
        <w:t>-title}</w:t>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0E0D64">
      <w:pPr>
        <w:pStyle w:val="Heading2"/>
      </w:pPr>
      <w:r w:rsidRPr="00DF14F3">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0E0D64">
      <w:pPr>
        <w:pStyle w:val="Heading2"/>
        <w:rPr>
          <w:rFonts w:eastAsia="Times New Roman"/>
        </w:rPr>
      </w:pPr>
      <w:r>
        <w:rPr>
          <w:rFonts w:eastAsia="Times New Roman"/>
        </w:rPr>
        <w:t>Creative Commons</w:t>
      </w:r>
      <w:r w:rsidR="0056121F">
        <w:rPr>
          <w:rFonts w:eastAsia="Times New Roman"/>
        </w:rPr>
        <w:t xml:space="preserve"> Open Copyright License</w:t>
      </w:r>
    </w:p>
    <w:p w14:paraId="28AE1724" w14:textId="46E1D9F3" w:rsidR="00EE5892" w:rsidRPr="00D9619D" w:rsidRDefault="002615B3" w:rsidP="00EE5892">
      <w:pPr>
        <w:spacing w:after="120"/>
        <w:rPr>
          <w:rFonts w:eastAsia="Times New Roman"/>
          <w:color w:val="212121"/>
        </w:rPr>
      </w:pPr>
      <w:r>
        <w:rPr>
          <w:rFonts w:eastAsia="Times New Roman"/>
          <w:color w:val="212121"/>
        </w:rPr>
        <w:lastRenderedPageBreak/>
        <w:t>${</w:t>
      </w:r>
      <w:proofErr w:type="spellStart"/>
      <w:r w:rsidR="00BC37A3">
        <w:rPr>
          <w:rFonts w:eastAsia="Times New Roman"/>
          <w:color w:val="212121"/>
        </w:rPr>
        <w:t>course</w:t>
      </w:r>
      <w:r w:rsidR="005106D2">
        <w:rPr>
          <w:rFonts w:eastAsia="Times New Roman"/>
          <w:color w:val="212121"/>
        </w:rPr>
        <w:t>Name</w:t>
      </w:r>
      <w:proofErr w:type="spellEnd"/>
      <w:r w:rsidR="005106D2">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82B0" w14:textId="77777777" w:rsidR="00F54AA4" w:rsidRDefault="00F54AA4" w:rsidP="0031550F">
      <w:pPr>
        <w:spacing w:after="0"/>
      </w:pPr>
      <w:r>
        <w:separator/>
      </w:r>
    </w:p>
  </w:endnote>
  <w:endnote w:type="continuationSeparator" w:id="0">
    <w:p w14:paraId="69759264" w14:textId="77777777" w:rsidR="00F54AA4" w:rsidRDefault="00F54AA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EE65" w14:textId="77777777" w:rsidR="00F54AA4" w:rsidRDefault="00F54AA4" w:rsidP="0031550F">
      <w:pPr>
        <w:spacing w:after="0"/>
      </w:pPr>
      <w:r>
        <w:separator/>
      </w:r>
    </w:p>
  </w:footnote>
  <w:footnote w:type="continuationSeparator" w:id="0">
    <w:p w14:paraId="5F4F93A7" w14:textId="77777777" w:rsidR="00F54AA4" w:rsidRDefault="00F54AA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09F3"/>
    <w:rsid w:val="00B2241F"/>
    <w:rsid w:val="00B327A4"/>
    <w:rsid w:val="00B339E8"/>
    <w:rsid w:val="00B3403D"/>
    <w:rsid w:val="00B371FA"/>
    <w:rsid w:val="00B37AFB"/>
    <w:rsid w:val="00B405B8"/>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1">
    <w:name w:val="heading 1"/>
    <w:basedOn w:val="Normal"/>
    <w:next w:val="Normal"/>
    <w:link w:val="Heading1Char"/>
    <w:uiPriority w:val="9"/>
    <w:qFormat/>
    <w:rsid w:val="009D6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64"/>
    <w:p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0E0D64"/>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6F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11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866</cp:revision>
  <dcterms:created xsi:type="dcterms:W3CDTF">2021-04-09T17:39:00Z</dcterms:created>
  <dcterms:modified xsi:type="dcterms:W3CDTF">2023-08-04T21:38:00Z</dcterms:modified>
</cp:coreProperties>
</file>