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BA44" w14:textId="0330F735" w:rsidR="008A396F" w:rsidRDefault="003C7D8C">
      <w:r>
        <w:t>Stress ciclo 1</w:t>
      </w:r>
    </w:p>
    <w:p w14:paraId="7376F2FA" w14:textId="77777777" w:rsidR="003C7D8C" w:rsidRDefault="003C7D8C"/>
    <w:sectPr w:rsidR="003C7D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8C"/>
    <w:rsid w:val="001F0A3B"/>
    <w:rsid w:val="003C7D8C"/>
    <w:rsid w:val="00665BB4"/>
    <w:rsid w:val="008A396F"/>
    <w:rsid w:val="00B1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34EF"/>
  <w15:chartTrackingRefBased/>
  <w15:docId w15:val="{3E192A33-D93F-4282-BB01-3C26656B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2026-03-12T00:27:00Z</dcterms:created>
  <dcterms:modified xsi:type="dcterms:W3CDTF">2026-03-12T00:27:00Z</dcterms:modified>
</cp:coreProperties>
</file>