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2618" w14:textId="2E8217D1" w:rsidR="00847DC7" w:rsidRDefault="00CB1B1F" w:rsidP="00B768B3">
      <w:pPr>
        <w:spacing w:line="480" w:lineRule="auto"/>
        <w:ind w:firstLine="720"/>
      </w:pPr>
      <w:r>
        <w:t xml:space="preserve">All data within the network will be secure and accessible at all times. Extra </w:t>
      </w:r>
      <w:r w:rsidR="00EF5921">
        <w:t xml:space="preserve">security </w:t>
      </w:r>
      <w:r>
        <w:t xml:space="preserve">measures will always be applied to the system to ensure safety of the information and continuity of the business. </w:t>
      </w:r>
      <w:r w:rsidR="00F64D5D">
        <w:t xml:space="preserve">Customer’s personal information is priceless and multiple </w:t>
      </w:r>
      <w:r w:rsidR="00EF5921">
        <w:t xml:space="preserve">levels of </w:t>
      </w:r>
      <w:r w:rsidR="00F64D5D">
        <w:t xml:space="preserve">security features </w:t>
      </w:r>
      <w:r w:rsidR="00EF5921">
        <w:t>will be</w:t>
      </w:r>
      <w:r w:rsidR="00F64D5D">
        <w:t xml:space="preserve"> established to prevent any unauthorized entry into the database</w:t>
      </w:r>
      <w:r w:rsidR="004041FC">
        <w:t>, for the utmost safety and integrity</w:t>
      </w:r>
      <w:r w:rsidR="00F64D5D">
        <w:t>.</w:t>
      </w:r>
    </w:p>
    <w:sectPr w:rsidR="00847DC7" w:rsidSect="008E4485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85"/>
    <w:rsid w:val="004041FC"/>
    <w:rsid w:val="00847DC7"/>
    <w:rsid w:val="008E4485"/>
    <w:rsid w:val="00B06F28"/>
    <w:rsid w:val="00B57479"/>
    <w:rsid w:val="00B768B3"/>
    <w:rsid w:val="00CB1B1F"/>
    <w:rsid w:val="00EF5921"/>
    <w:rsid w:val="00F6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BAB6"/>
  <w15:chartTrackingRefBased/>
  <w15:docId w15:val="{DB03B144-A45E-45DE-8654-98BD3DD4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Cucinotta</dc:creator>
  <cp:keywords/>
  <dc:description/>
  <cp:lastModifiedBy>Daniel Cucinotta</cp:lastModifiedBy>
  <cp:revision>6</cp:revision>
  <dcterms:created xsi:type="dcterms:W3CDTF">2020-04-29T20:54:00Z</dcterms:created>
  <dcterms:modified xsi:type="dcterms:W3CDTF">2024-06-07T04:34:00Z</dcterms:modified>
</cp:coreProperties>
</file>