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Los objetos  son</w:t>
      </w:r>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No todo puede ser considerado como un objeto, algunas cosas son simplemente características  atributos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Arial" w:eastAsia="Times New Roman" w:hAnsi="Arial" w:cs="Arial"/>
          <w:b/>
          <w:bCs/>
          <w:color w:val="000000"/>
          <w:sz w:val="38"/>
          <w:szCs w:val="38"/>
          <w:lang w:eastAsia="es-CO"/>
        </w:rPr>
        <w:t>Abstracción  funcional</w:t>
      </w:r>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Un coche  tiene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La clase a la que pertenece el objeto puede considerarse como un nuevo tipo  de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r w:rsidRPr="00983A8D">
        <w:rPr>
          <w:rFonts w:ascii="Arial" w:eastAsia="Times New Roman" w:hAnsi="Arial" w:cs="Arial"/>
          <w:color w:val="000000"/>
          <w:sz w:val="24"/>
          <w:szCs w:val="24"/>
          <w:lang w:eastAsia="es-CO"/>
        </w:rPr>
        <w:t>c,d</w:t>
      </w:r>
      <w:proofErr w:type="spell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__</w:t>
      </w:r>
      <w:r w:rsidRPr="00E200B7">
        <w:rPr>
          <w:rFonts w:ascii="Consolas" w:eastAsia="Times New Roman" w:hAnsi="Consolas"/>
          <w:color w:val="CCCCCC"/>
          <w:sz w:val="21"/>
          <w:szCs w:val="21"/>
          <w:lang w:eastAsia="es-CO"/>
        </w:rPr>
        <w:t>(</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mostrar_info</w:t>
      </w:r>
      <w:proofErr w:type="spellEnd"/>
      <w:r w:rsidRPr="00E200B7">
        <w:rPr>
          <w:rFonts w:ascii="Consolas" w:eastAsia="Times New Roman" w:hAnsi="Consolas"/>
          <w:color w:val="CCCCCC"/>
          <w:sz w:val="21"/>
          <w:szCs w:val="21"/>
          <w:lang w:eastAsia="es-CO"/>
        </w:rPr>
        <w:t>(</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 xml:space="preserve">__()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__</w:t>
      </w:r>
      <w:r w:rsidRPr="0090395F">
        <w:rPr>
          <w:rFonts w:ascii="Consolas" w:eastAsia="Times New Roman" w:hAnsi="Consolas"/>
          <w:color w:val="CCCCCC"/>
          <w:sz w:val="21"/>
          <w:szCs w:val="21"/>
          <w:lang w:eastAsia="es-CO"/>
        </w:rPr>
        <w:t>(</w:t>
      </w:r>
      <w:proofErr w:type="spellStart"/>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es necesario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__</w:t>
      </w:r>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#juan.mostrar_informacion()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#pedro.mostrar_informacion()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r>
        <w:rPr>
          <w:rStyle w:val="Textoennegrita"/>
          <w:rFonts w:ascii="Roboto" w:hAnsi="Roboto"/>
          <w:color w:val="212121"/>
        </w:rPr>
        <w:t>str</w:t>
      </w:r>
      <w:proofErr w:type="spell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Persona()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__</w:t>
      </w:r>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cambiar_ciudad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self.nombre</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Podrá votar??? {</w:t>
      </w:r>
      <w:proofErr w:type="spell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__</w:t>
      </w:r>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cambiar_ciudad</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self.nombre</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.cambiar_ciudad(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__</w:t>
      </w:r>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mensaje_hoy</w:t>
      </w:r>
      <w:proofErr w:type="spell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self.nombre</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proofErr w:type="spell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proofErr w:type="spell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obtener_nota_promedio</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ver_escala</w:t>
      </w:r>
      <w:proofErr w:type="spell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Estudiante.ver_escala</w:t>
      </w:r>
      <w:proofErr w:type="spell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Pr>
          <w:rStyle w:val="Textoennegrita"/>
          <w:rFonts w:ascii="Roboto" w:hAnsi="Roboto"/>
          <w:color w:val="212121"/>
          <w:shd w:val="clear" w:color="auto" w:fill="FFFFFF"/>
        </w:rPr>
        <w:fldChar w:fldCharType="begin"/>
      </w:r>
      <w:r>
        <w:rPr>
          <w:rStyle w:val="Textoennegrita"/>
          <w:rFonts w:ascii="Roboto" w:hAnsi="Roboto"/>
          <w:color w:val="212121"/>
          <w:shd w:val="clear" w:color="auto" w:fill="FFFFFF"/>
        </w:rPr>
        <w:instrText xml:space="preserve"> HYPERLINK "https://pypi.org/project/tabulate/" </w:instrText>
      </w:r>
      <w:r>
        <w:rPr>
          <w:rStyle w:val="Textoennegrita"/>
          <w:rFonts w:ascii="Roboto" w:hAnsi="Roboto"/>
          <w:color w:val="212121"/>
          <w:shd w:val="clear" w:color="auto" w:fill="FFFFFF"/>
        </w:rPr>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Pr>
          <w:rStyle w:val="Textoennegrita"/>
          <w:rFonts w:ascii="Roboto" w:hAnsi="Roboto"/>
          <w:color w:val="212121"/>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proofErr w:type="spellEnd"/>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proofErr w:type="spellStart"/>
      <w:r w:rsidRPr="00D51B93">
        <w:rPr>
          <w:rFonts w:ascii="Consolas" w:eastAsia="Times New Roman" w:hAnsi="Consolas"/>
          <w:color w:val="9CDCFE"/>
          <w:sz w:val="21"/>
          <w:szCs w:val="21"/>
          <w:lang w:eastAsia="es-CO"/>
        </w:rPr>
        <w:t>nom</w:t>
      </w:r>
      <w:proofErr w:type="spellEnd"/>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getNombre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getEdad</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proofErr w:type="spellEnd"/>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proofErr w:type="spellEnd"/>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w:t>
      </w:r>
      <w:proofErr w:type="spellStart"/>
      <w:r w:rsidRPr="00D51B93">
        <w:rPr>
          <w:rFonts w:ascii="Consolas" w:eastAsia="Times New Roman" w:hAnsi="Consolas"/>
          <w:color w:val="9CDCFE"/>
          <w:sz w:val="21"/>
          <w:szCs w:val="21"/>
          <w:lang w:eastAsia="es-CO"/>
        </w:rPr>
        <w: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for</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print</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w:t>
      </w:r>
      <w:proofErr w:type="spellEnd"/>
      <w:r w:rsidRPr="00D51B93">
        <w:rPr>
          <w:rFonts w:ascii="Consolas" w:eastAsia="Times New Roman" w:hAnsi="Consolas"/>
          <w:color w:val="CE9178"/>
          <w:sz w:val="21"/>
          <w:szCs w:val="21"/>
          <w:lang w:eastAsia="es-CO"/>
        </w:rPr>
        <w:t>: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w:t>
      </w:r>
      <w:proofErr w:type="spellEnd"/>
      <w:r w:rsidRPr="00D51B93">
        <w:rPr>
          <w:rFonts w:ascii="Consolas" w:eastAsia="Times New Roman" w:hAnsi="Consolas"/>
          <w:color w:val="CE9178"/>
          <w:sz w:val="21"/>
          <w:szCs w:val="21"/>
          <w:lang w:eastAsia="es-CO"/>
        </w:rPr>
        <w:t>()},Edad: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 xml:space="preserve">"Universidad </w:t>
      </w:r>
      <w:proofErr w:type="spellStart"/>
      <w:r w:rsidRPr="00D51B93">
        <w:rPr>
          <w:rFonts w:ascii="Consolas" w:eastAsia="Times New Roman" w:hAnsi="Consolas"/>
          <w:color w:val="CE9178"/>
          <w:sz w:val="21"/>
          <w:szCs w:val="21"/>
          <w:lang w:eastAsia="es-CO"/>
        </w:rPr>
        <w:t>xyz</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__</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w:t>
      </w:r>
      <w:proofErr w:type="spellStart"/>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tipoMotor</w:t>
      </w:r>
      <w:proofErr w:type="spellEnd"/>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proofErr w:type="spellStart"/>
      <w:r w:rsidRPr="008218D2">
        <w:rPr>
          <w:rFonts w:ascii="Consolas" w:eastAsia="Times New Roman" w:hAnsi="Consolas"/>
          <w:color w:val="C586C0"/>
          <w:sz w:val="21"/>
          <w:szCs w:val="21"/>
          <w:lang w:eastAsia="es-CO"/>
        </w:rPr>
        <w:t>return</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w:t>
      </w:r>
      <w:proofErr w:type="spellStart"/>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proofErr w:type="spellEnd"/>
      <w:r w:rsidRPr="008218D2">
        <w:rPr>
          <w:rFonts w:ascii="Consolas" w:eastAsia="Times New Roman" w:hAnsi="Consolas"/>
          <w:color w:val="CE9178"/>
          <w:sz w:val="21"/>
          <w:szCs w:val="21"/>
          <w:lang w:eastAsia="es-CO"/>
        </w:rPr>
        <w:t>"</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proofErr w:type="spellEnd"/>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En este ejemplo, la clase Coche tiene una instancia de la clase Motor. Al crear un objeto Coche, también se crea un objeto Motor dentro de él. La composición permite que el coche utilice las funcionalidades del motor, como el método arrancar().</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En Java,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2"/>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t>class</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proofErr w:type="spellEnd"/>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lastRenderedPageBreak/>
        <w:t>class</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topLeft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topLeft</w:t>
      </w:r>
      <w:proofErr w:type="spellEnd"/>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width</w:t>
      </w:r>
      <w:proofErr w:type="spellEnd"/>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height</w:t>
      </w:r>
      <w:proofErr w:type="spellEnd"/>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DCDCAA"/>
          <w:sz w:val="21"/>
          <w:szCs w:val="21"/>
          <w:lang w:eastAsia="es-CO"/>
        </w:rPr>
        <w:t>calculateArea</w:t>
      </w:r>
      <w:proofErr w:type="spell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C586C0"/>
          <w:sz w:val="21"/>
          <w:szCs w:val="21"/>
          <w:lang w:eastAsia="es-CO"/>
        </w:rPr>
        <w:t>return</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height</w:t>
      </w:r>
      <w:proofErr w:type="spellEnd"/>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D4D4D4"/>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rectangle</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proofErr w:type="spellEnd"/>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DCDCAA"/>
          <w:sz w:val="21"/>
          <w:szCs w:val="21"/>
          <w:lang w:eastAsia="es-CO"/>
        </w:rPr>
        <w:t>print</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CE9178"/>
          <w:sz w:val="21"/>
          <w:szCs w:val="21"/>
          <w:lang w:eastAsia="es-CO"/>
        </w:rPr>
        <w:t>"</w:t>
      </w:r>
      <w:proofErr w:type="spellStart"/>
      <w:r w:rsidRPr="00E264F3">
        <w:rPr>
          <w:rFonts w:ascii="Consolas" w:eastAsia="Times New Roman" w:hAnsi="Consolas"/>
          <w:color w:val="CE9178"/>
          <w:sz w:val="21"/>
          <w:szCs w:val="21"/>
          <w:lang w:eastAsia="es-CO"/>
        </w:rPr>
        <w:t>Area</w:t>
      </w:r>
      <w:proofErr w:type="spellEnd"/>
      <w:r w:rsidRPr="00E264F3">
        <w:rPr>
          <w:rFonts w:ascii="Consolas" w:eastAsia="Times New Roman" w:hAnsi="Consolas"/>
          <w:color w:val="CE9178"/>
          <w:sz w:val="21"/>
          <w:szCs w:val="21"/>
          <w:lang w:eastAsia="es-CO"/>
        </w:rPr>
        <w:t xml:space="preserve"> del rectángulo: "</w:t>
      </w:r>
      <w:r w:rsidRPr="00E264F3">
        <w:rPr>
          <w:rFonts w:ascii="Consolas" w:eastAsia="Times New Roman" w:hAnsi="Consolas"/>
          <w:color w:val="CCCCCC"/>
          <w:sz w:val="21"/>
          <w:szCs w:val="21"/>
          <w:lang w:eastAsia="es-CO"/>
        </w:rPr>
        <w:t xml:space="preserve"> , </w:t>
      </w: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546FBEE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class</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
    <w:p w14:paraId="5DFAA703"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w:t>
      </w:r>
    </w:p>
    <w:p w14:paraId="73E5FFC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w:t>
      </w:r>
    </w:p>
    <w:p w14:paraId="5993098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w:t>
      </w:r>
      <w:r w:rsidRPr="00FE70B5">
        <w:rPr>
          <w:rFonts w:ascii="Consolas" w:eastAsia="Times New Roman" w:hAnsi="Consolas"/>
          <w:color w:val="6A9955"/>
          <w:sz w:val="21"/>
          <w:szCs w:val="21"/>
          <w:lang w:eastAsia="es-CO"/>
        </w:rPr>
        <w:t>// Asociación reflexiva: Una persona puede tener otra persona como mejor amigo</w:t>
      </w:r>
    </w:p>
    <w:p w14:paraId="78E25B5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1ED6C86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w:t>
      </w:r>
    </w:p>
    <w:p w14:paraId="30D339C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nombre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nombre;</w:t>
      </w:r>
    </w:p>
    <w:p w14:paraId="325CC576"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lastRenderedPageBreak/>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edad</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edad;</w:t>
      </w:r>
    </w:p>
    <w:p w14:paraId="2C101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0BCC62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50B30C4"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establecer el mejor amigo</w:t>
      </w:r>
    </w:p>
    <w:p w14:paraId="795AC48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establecerMejorAmigo</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w:t>
      </w:r>
      <w:r w:rsidRPr="00FE70B5">
        <w:rPr>
          <w:rFonts w:ascii="Consolas" w:eastAsia="Times New Roman" w:hAnsi="Consolas"/>
          <w:color w:val="CCCCCC"/>
          <w:sz w:val="21"/>
          <w:szCs w:val="21"/>
          <w:lang w:eastAsia="es-CO"/>
        </w:rPr>
        <w:t>) {</w:t>
      </w:r>
    </w:p>
    <w:p w14:paraId="2A32D8A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amigo;</w:t>
      </w:r>
    </w:p>
    <w:p w14:paraId="7BAEFFB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39624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1F9410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obtener el mejor amigo</w:t>
      </w:r>
    </w:p>
    <w:p w14:paraId="42418A7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obtenerMejorAmigo</w:t>
      </w:r>
      <w:proofErr w:type="spellEnd"/>
      <w:r w:rsidRPr="00FE70B5">
        <w:rPr>
          <w:rFonts w:ascii="Consolas" w:eastAsia="Times New Roman" w:hAnsi="Consolas"/>
          <w:color w:val="CCCCCC"/>
          <w:sz w:val="21"/>
          <w:szCs w:val="21"/>
          <w:lang w:eastAsia="es-CO"/>
        </w:rPr>
        <w:t>() {</w:t>
      </w:r>
    </w:p>
    <w:p w14:paraId="6769723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CCCCC"/>
          <w:sz w:val="21"/>
          <w:szCs w:val="21"/>
          <w:lang w:eastAsia="es-CO"/>
        </w:rPr>
        <w:t>mejorAmigo</w:t>
      </w:r>
      <w:proofErr w:type="spellEnd"/>
      <w:r w:rsidRPr="00FE70B5">
        <w:rPr>
          <w:rFonts w:ascii="Consolas" w:eastAsia="Times New Roman" w:hAnsi="Consolas"/>
          <w:color w:val="CCCCCC"/>
          <w:sz w:val="21"/>
          <w:szCs w:val="21"/>
          <w:lang w:eastAsia="es-CO"/>
        </w:rPr>
        <w:t>;</w:t>
      </w:r>
    </w:p>
    <w:p w14:paraId="534F54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257A546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105C0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static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main</w:t>
      </w:r>
      <w:proofErr w:type="spellEnd"/>
      <w:r w:rsidRPr="00FE70B5">
        <w:rPr>
          <w:rFonts w:ascii="Consolas" w:eastAsia="Times New Roman" w:hAnsi="Consolas"/>
          <w:color w:val="CCCCCC"/>
          <w:sz w:val="21"/>
          <w:szCs w:val="21"/>
          <w:lang w:eastAsia="es-CO"/>
        </w:rPr>
        <w:t>(</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args</w:t>
      </w:r>
      <w:proofErr w:type="spellEnd"/>
      <w:r w:rsidRPr="00FE70B5">
        <w:rPr>
          <w:rFonts w:ascii="Consolas" w:eastAsia="Times New Roman" w:hAnsi="Consolas"/>
          <w:color w:val="CCCCCC"/>
          <w:sz w:val="21"/>
          <w:szCs w:val="21"/>
          <w:lang w:eastAsia="es-CO"/>
        </w:rPr>
        <w:t>) {</w:t>
      </w:r>
    </w:p>
    <w:p w14:paraId="34AD2B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"Alice"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25</w:t>
      </w:r>
      <w:r w:rsidRPr="00FE70B5">
        <w:rPr>
          <w:rFonts w:ascii="Consolas" w:eastAsia="Times New Roman" w:hAnsi="Consolas"/>
          <w:color w:val="CCCCCC"/>
          <w:sz w:val="21"/>
          <w:szCs w:val="21"/>
          <w:lang w:eastAsia="es-CO"/>
        </w:rPr>
        <w:t>);</w:t>
      </w:r>
    </w:p>
    <w:p w14:paraId="7260DB1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persona2</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"Bob"</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30</w:t>
      </w:r>
      <w:r w:rsidRPr="00FE70B5">
        <w:rPr>
          <w:rFonts w:ascii="Consolas" w:eastAsia="Times New Roman" w:hAnsi="Consolas"/>
          <w:color w:val="CCCCCC"/>
          <w:sz w:val="21"/>
          <w:szCs w:val="21"/>
          <w:lang w:eastAsia="es-CO"/>
        </w:rPr>
        <w:t>);</w:t>
      </w:r>
    </w:p>
    <w:p w14:paraId="08C2CF77"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49DB94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Establecer una asociación reflexiva</w:t>
      </w:r>
    </w:p>
    <w:p w14:paraId="21DAE49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(persona2);</w:t>
      </w:r>
    </w:p>
    <w:p w14:paraId="657F527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08C47A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Obtener el mejor amigo</w:t>
      </w:r>
    </w:p>
    <w:p w14:paraId="00A574A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w:t>
      </w:r>
    </w:p>
    <w:p w14:paraId="66794A9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System</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out</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println</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E9178"/>
          <w:sz w:val="21"/>
          <w:szCs w:val="21"/>
          <w:lang w:eastAsia="es-CO"/>
        </w:rPr>
        <w:t>"'s mejor amigo es "</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w:t>
      </w:r>
    </w:p>
    <w:p w14:paraId="562E67F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D57DC2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EA69B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xml:space="preserve">// Métodos </w:t>
      </w:r>
      <w:proofErr w:type="spellStart"/>
      <w:r w:rsidRPr="00FE70B5">
        <w:rPr>
          <w:rFonts w:ascii="Consolas" w:eastAsia="Times New Roman" w:hAnsi="Consolas"/>
          <w:color w:val="6A9955"/>
          <w:sz w:val="21"/>
          <w:szCs w:val="21"/>
          <w:lang w:eastAsia="es-CO"/>
        </w:rPr>
        <w:t>getter</w:t>
      </w:r>
      <w:proofErr w:type="spellEnd"/>
      <w:r w:rsidRPr="00FE70B5">
        <w:rPr>
          <w:rFonts w:ascii="Consolas" w:eastAsia="Times New Roman" w:hAnsi="Consolas"/>
          <w:color w:val="6A9955"/>
          <w:sz w:val="21"/>
          <w:szCs w:val="21"/>
          <w:lang w:eastAsia="es-CO"/>
        </w:rPr>
        <w:t xml:space="preserve"> para nombre y edad</w:t>
      </w:r>
    </w:p>
    <w:p w14:paraId="18B92E1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getNombre</w:t>
      </w:r>
      <w:proofErr w:type="spellEnd"/>
      <w:r w:rsidRPr="00FE70B5">
        <w:rPr>
          <w:rFonts w:ascii="Consolas" w:eastAsia="Times New Roman" w:hAnsi="Consolas"/>
          <w:color w:val="CCCCCC"/>
          <w:sz w:val="21"/>
          <w:szCs w:val="21"/>
          <w:lang w:eastAsia="es-CO"/>
        </w:rPr>
        <w:t>() {</w:t>
      </w:r>
    </w:p>
    <w:p w14:paraId="132AE5E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nombre;</w:t>
      </w:r>
    </w:p>
    <w:p w14:paraId="6FC2A0D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18A03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55D86EC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DCDCAA"/>
          <w:sz w:val="21"/>
          <w:szCs w:val="21"/>
          <w:lang w:eastAsia="es-CO"/>
        </w:rPr>
        <w:t>getEdad</w:t>
      </w:r>
      <w:proofErr w:type="spellEnd"/>
      <w:r w:rsidRPr="00FE70B5">
        <w:rPr>
          <w:rFonts w:ascii="Consolas" w:eastAsia="Times New Roman" w:hAnsi="Consolas"/>
          <w:color w:val="CCCCCC"/>
          <w:sz w:val="21"/>
          <w:szCs w:val="21"/>
          <w:lang w:eastAsia="es-CO"/>
        </w:rPr>
        <w:t>() {</w:t>
      </w:r>
    </w:p>
    <w:p w14:paraId="6B1EE1E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edad;</w:t>
      </w:r>
    </w:p>
    <w:p w14:paraId="1ACCF5F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404F49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w:t>
      </w:r>
    </w:p>
    <w:p w14:paraId="0D2872B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w:t>
      </w:r>
      <w:proofErr w:type="spellStart"/>
      <w:r w:rsidRPr="00FE70B5">
        <w:rPr>
          <w:rFonts w:asciiTheme="majorHAnsi" w:hAnsiTheme="majorHAnsi" w:cstheme="majorHAnsi"/>
          <w:b/>
          <w:bCs/>
          <w:sz w:val="24"/>
          <w:szCs w:val="24"/>
        </w:rPr>
        <w:t>establecerMejorAmigo</w:t>
      </w:r>
      <w:proofErr w:type="spellEnd"/>
      <w:r w:rsidRPr="00FE70B5">
        <w:rPr>
          <w:rFonts w:asciiTheme="majorHAnsi" w:hAnsiTheme="majorHAnsi" w:cstheme="majorHAnsi"/>
          <w:b/>
          <w:bCs/>
          <w:sz w:val="24"/>
          <w:szCs w:val="24"/>
        </w:rPr>
        <w:t xml:space="preserve"> y </w:t>
      </w:r>
      <w:proofErr w:type="spellStart"/>
      <w:r w:rsidRPr="00FE70B5">
        <w:rPr>
          <w:rFonts w:asciiTheme="majorHAnsi" w:hAnsiTheme="majorHAnsi" w:cstheme="majorHAnsi"/>
          <w:b/>
          <w:bCs/>
          <w:sz w:val="24"/>
          <w:szCs w:val="24"/>
        </w:rPr>
        <w:t>obtenerMejorAmigo</w:t>
      </w:r>
      <w:proofErr w:type="spellEnd"/>
      <w:r w:rsidRPr="00FE70B5">
        <w:rPr>
          <w:rFonts w:asciiTheme="majorHAnsi" w:hAnsiTheme="majorHAnsi" w:cstheme="majorHAnsi"/>
          <w:b/>
          <w:bCs/>
          <w:sz w:val="24"/>
          <w:szCs w:val="24"/>
        </w:rPr>
        <w:t xml:space="preserve"> se utilizan para establecer y </w:t>
      </w:r>
      <w:r w:rsidRPr="00FE70B5">
        <w:rPr>
          <w:rFonts w:asciiTheme="majorHAnsi" w:hAnsiTheme="majorHAnsi" w:cstheme="majorHAnsi"/>
          <w:b/>
          <w:bCs/>
          <w:sz w:val="24"/>
          <w:szCs w:val="24"/>
        </w:rPr>
        <w:lastRenderedPageBreak/>
        <w:t>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La delegación permite la reutilización de código y promueve la modularidad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3343FE43" w14:textId="101A9172" w:rsidR="006F67AB" w:rsidRPr="007839AA" w:rsidRDefault="00C94BEE" w:rsidP="006F67AB">
      <w:pPr>
        <w:rPr>
          <w:noProof/>
        </w:rPr>
      </w:pPr>
      <w:r w:rsidRPr="00C94BEE">
        <w:rPr>
          <w:rFonts w:asciiTheme="majorHAnsi" w:hAnsiTheme="majorHAnsi" w:cstheme="majorHAnsi"/>
          <w:b/>
          <w:bCs/>
          <w:noProof/>
          <w:color w:val="FF0000"/>
          <w:sz w:val="24"/>
          <w:szCs w:val="24"/>
        </w:rPr>
        <w:lastRenderedPageBreak/>
        <w:drawing>
          <wp:anchor distT="0" distB="0" distL="114300" distR="114300" simplePos="0" relativeHeight="251669504" behindDoc="1" locked="0" layoutInCell="1" allowOverlap="1" wp14:anchorId="4E4231A9" wp14:editId="6C7FB692">
            <wp:simplePos x="0" y="0"/>
            <wp:positionH relativeFrom="column">
              <wp:posOffset>3873500</wp:posOffset>
            </wp:positionH>
            <wp:positionV relativeFrom="paragraph">
              <wp:posOffset>73025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6F67AB" w:rsidRPr="006F67AB">
        <w:rPr>
          <w:rFonts w:asciiTheme="majorHAnsi" w:hAnsiTheme="majorHAnsi" w:cstheme="majorHAnsi"/>
          <w:b/>
          <w:bCs/>
          <w:noProof/>
          <w:color w:val="FF0000"/>
          <w:sz w:val="24"/>
          <w:szCs w:val="24"/>
        </w:rPr>
        <w:drawing>
          <wp:inline distT="0" distB="0" distL="0" distR="0" wp14:anchorId="5B62DA3E" wp14:editId="4A16EF32">
            <wp:extent cx="3756687" cy="3056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5"/>
                    <a:stretch>
                      <a:fillRect/>
                    </a:stretch>
                  </pic:blipFill>
                  <pic:spPr>
                    <a:xfrm>
                      <a:off x="0" y="0"/>
                      <a:ext cx="3756687" cy="3056083"/>
                    </a:xfrm>
                    <a:prstGeom prst="rect">
                      <a:avLst/>
                    </a:prstGeom>
                  </pic:spPr>
                </pic:pic>
              </a:graphicData>
            </a:graphic>
          </wp:inline>
        </w:drawing>
      </w:r>
    </w:p>
    <w:p w14:paraId="30DFA487" w14:textId="31CAC74D" w:rsidR="006F67AB" w:rsidRDefault="006F67AB" w:rsidP="006F67AB">
      <w:pPr>
        <w:rPr>
          <w:rFonts w:asciiTheme="majorHAnsi" w:hAnsiTheme="majorHAnsi" w:cstheme="majorHAnsi"/>
          <w:b/>
          <w:bCs/>
          <w:color w:val="FF0000"/>
          <w:sz w:val="24"/>
          <w:szCs w:val="24"/>
        </w:rPr>
      </w:pPr>
      <w:r w:rsidRPr="006F67AB">
        <w:rPr>
          <w:rFonts w:asciiTheme="majorHAnsi" w:hAnsiTheme="majorHAnsi" w:cstheme="majorHAnsi"/>
          <w:b/>
          <w:bCs/>
          <w:noProof/>
          <w:color w:val="FF0000"/>
          <w:sz w:val="24"/>
          <w:szCs w:val="24"/>
        </w:rPr>
        <w:drawing>
          <wp:anchor distT="0" distB="0" distL="114300" distR="114300" simplePos="0" relativeHeight="251699200" behindDoc="1" locked="0" layoutInCell="1" allowOverlap="1" wp14:anchorId="3C172BB7" wp14:editId="1B100DE5">
            <wp:simplePos x="0" y="0"/>
            <wp:positionH relativeFrom="column">
              <wp:posOffset>-3810</wp:posOffset>
            </wp:positionH>
            <wp:positionV relativeFrom="paragraph">
              <wp:posOffset>-1270</wp:posOffset>
            </wp:positionV>
            <wp:extent cx="3581900" cy="1065780"/>
            <wp:effectExtent l="0" t="0" r="0" b="0"/>
            <wp:wrapTight wrapText="bothSides">
              <wp:wrapPolygon edited="0">
                <wp:start x="689" y="386"/>
                <wp:lineTo x="345" y="2703"/>
                <wp:lineTo x="115" y="5020"/>
                <wp:lineTo x="115" y="16219"/>
                <wp:lineTo x="460" y="19695"/>
                <wp:lineTo x="804" y="20467"/>
                <wp:lineTo x="20681" y="20467"/>
                <wp:lineTo x="20911" y="19695"/>
                <wp:lineTo x="21370" y="15447"/>
                <wp:lineTo x="21370" y="5793"/>
                <wp:lineTo x="20911" y="1545"/>
                <wp:lineTo x="20566" y="386"/>
                <wp:lineTo x="689" y="386"/>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6"/>
                    <a:stretch>
                      <a:fillRect/>
                    </a:stretch>
                  </pic:blipFill>
                  <pic:spPr>
                    <a:xfrm>
                      <a:off x="0" y="0"/>
                      <a:ext cx="3581900" cy="1065780"/>
                    </a:xfrm>
                    <a:prstGeom prst="rect">
                      <a:avLst/>
                    </a:prstGeom>
                  </pic:spPr>
                </pic:pic>
              </a:graphicData>
            </a:graphic>
            <wp14:sizeRelH relativeFrom="page">
              <wp14:pctWidth>0</wp14:pctWidth>
            </wp14:sizeRelH>
            <wp14:sizeRelV relativeFrom="page">
              <wp14:pctHeight>0</wp14:pctHeight>
            </wp14:sizeRelV>
          </wp:anchor>
        </w:drawing>
      </w:r>
    </w:p>
    <w:p w14:paraId="604433E9" w14:textId="0F850A29" w:rsidR="00E86370" w:rsidRDefault="00E86370" w:rsidP="006F67AB">
      <w:pPr>
        <w:rPr>
          <w:rFonts w:asciiTheme="majorHAnsi" w:hAnsiTheme="majorHAnsi" w:cstheme="majorHAnsi"/>
          <w:b/>
          <w:bCs/>
          <w:color w:val="FF0000"/>
          <w:sz w:val="24"/>
          <w:szCs w:val="24"/>
        </w:rPr>
      </w:pPr>
    </w:p>
    <w:p w14:paraId="4D1C1ACB" w14:textId="7DE3889A" w:rsidR="00E86370" w:rsidRDefault="00885344" w:rsidP="006F67AB">
      <w:pPr>
        <w:rPr>
          <w:rFonts w:asciiTheme="majorHAnsi" w:hAnsiTheme="majorHAnsi" w:cstheme="majorHAnsi"/>
          <w:b/>
          <w:bCs/>
          <w:color w:val="FF0000"/>
          <w:sz w:val="24"/>
          <w:szCs w:val="24"/>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553BCC74">
            <wp:simplePos x="0" y="0"/>
            <wp:positionH relativeFrom="column">
              <wp:posOffset>4901565</wp:posOffset>
            </wp:positionH>
            <wp:positionV relativeFrom="paragraph">
              <wp:posOffset>229870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p>
    <w:p w14:paraId="470E509E" w14:textId="77777777" w:rsidR="00E86370" w:rsidRPr="00E86370" w:rsidRDefault="00E86370" w:rsidP="00E86370">
      <w:pPr>
        <w:shd w:val="clear" w:color="auto" w:fill="FFFFFF"/>
        <w:spacing w:before="210" w:after="210" w:line="240" w:lineRule="auto"/>
        <w:outlineLvl w:val="2"/>
        <w:rPr>
          <w:rFonts w:ascii="Segoe UI" w:eastAsia="Times New Roman" w:hAnsi="Segoe UI" w:cs="Segoe UI"/>
          <w:b/>
          <w:bCs/>
          <w:color w:val="333332"/>
          <w:sz w:val="36"/>
          <w:szCs w:val="36"/>
          <w:lang w:val="es-MX" w:eastAsia="es-MX"/>
        </w:rPr>
      </w:pPr>
      <w:r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 relación de vida de la clase partícula y la clase contenedora, es muy fuerte, de hecho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lastRenderedPageBreak/>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 xml:space="preserve">En Java, la herencia se implementa mediante la palabra clave </w:t>
      </w:r>
      <w:proofErr w:type="spellStart"/>
      <w:r w:rsidRPr="00D7670B">
        <w:rPr>
          <w:rFonts w:ascii="Lucida Sans Unicode" w:hAnsi="Lucida Sans Unicode" w:cs="Lucida Sans Unicode"/>
          <w:shd w:val="clear" w:color="auto" w:fill="FFFFFF"/>
        </w:rPr>
        <w:t>extends</w:t>
      </w:r>
      <w:proofErr w:type="spellEnd"/>
      <w:r w:rsidRPr="00D7670B">
        <w:rPr>
          <w:rFonts w:ascii="Lucida Sans Unicode" w:hAnsi="Lucida Sans Unicode" w:cs="Lucida Sans Unicode"/>
          <w:shd w:val="clear" w:color="auto" w:fill="FFFFFF"/>
        </w:rPr>
        <w:t>.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41E97A36"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lastRenderedPageBreak/>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35023E5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 {</w:t>
      </w:r>
    </w:p>
    <w:p w14:paraId="321F39F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animal está comiendo"</w:t>
      </w:r>
      <w:r w:rsidRPr="00D7670B">
        <w:rPr>
          <w:rFonts w:ascii="Consolas" w:eastAsia="Times New Roman" w:hAnsi="Consolas"/>
          <w:color w:val="CCCCCC"/>
          <w:sz w:val="21"/>
          <w:szCs w:val="21"/>
          <w:lang w:eastAsia="es-CO"/>
        </w:rPr>
        <w:t>);</w:t>
      </w:r>
    </w:p>
    <w:p w14:paraId="72FFC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5915A71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2EB83F2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6D5A8EA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Subclase o clase hija que hereda de Animal</w:t>
      </w:r>
    </w:p>
    <w:p w14:paraId="4620A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extends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6D46E24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 {</w:t>
      </w:r>
    </w:p>
    <w:p w14:paraId="5364BEA0"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perro está ladrando"</w:t>
      </w:r>
      <w:r w:rsidRPr="00D7670B">
        <w:rPr>
          <w:rFonts w:ascii="Consolas" w:eastAsia="Times New Roman" w:hAnsi="Consolas"/>
          <w:color w:val="CCCCCC"/>
          <w:sz w:val="21"/>
          <w:szCs w:val="21"/>
          <w:lang w:eastAsia="es-CO"/>
        </w:rPr>
        <w:t>);</w:t>
      </w:r>
    </w:p>
    <w:p w14:paraId="5AF1D65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0AB9B09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0B9300F"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2B756BB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Main</w:t>
      </w:r>
      <w:proofErr w:type="spellEnd"/>
      <w:r w:rsidRPr="00D7670B">
        <w:rPr>
          <w:rFonts w:ascii="Consolas" w:eastAsia="Times New Roman" w:hAnsi="Consolas"/>
          <w:color w:val="CCCCCC"/>
          <w:sz w:val="21"/>
          <w:szCs w:val="21"/>
          <w:lang w:eastAsia="es-CO"/>
        </w:rPr>
        <w:t xml:space="preserve"> {</w:t>
      </w:r>
    </w:p>
    <w:p w14:paraId="52B140A3"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static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void</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DCDCAA"/>
          <w:sz w:val="21"/>
          <w:szCs w:val="21"/>
          <w:lang w:eastAsia="es-CO"/>
        </w:rPr>
        <w:t>main</w:t>
      </w:r>
      <w:proofErr w:type="spellEnd"/>
      <w:r w:rsidRPr="00D7670B">
        <w:rPr>
          <w:rFonts w:ascii="Consolas" w:eastAsia="Times New Roman" w:hAnsi="Consolas"/>
          <w:color w:val="CCCCCC"/>
          <w:sz w:val="21"/>
          <w:szCs w:val="21"/>
          <w:lang w:eastAsia="es-CO"/>
        </w:rPr>
        <w:t>(</w:t>
      </w:r>
      <w:proofErr w:type="spellStart"/>
      <w:r w:rsidRPr="00D7670B">
        <w:rPr>
          <w:rFonts w:ascii="Consolas" w:eastAsia="Times New Roman" w:hAnsi="Consolas"/>
          <w:color w:val="4EC9B0"/>
          <w:sz w:val="21"/>
          <w:szCs w:val="21"/>
          <w:lang w:eastAsia="es-CO"/>
        </w:rPr>
        <w:t>String</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args</w:t>
      </w:r>
      <w:proofErr w:type="spellEnd"/>
      <w:r w:rsidRPr="00D7670B">
        <w:rPr>
          <w:rFonts w:ascii="Consolas" w:eastAsia="Times New Roman" w:hAnsi="Consolas"/>
          <w:color w:val="CCCCCC"/>
          <w:sz w:val="21"/>
          <w:szCs w:val="21"/>
          <w:lang w:eastAsia="es-CO"/>
        </w:rPr>
        <w:t>) {</w:t>
      </w:r>
    </w:p>
    <w:p w14:paraId="7509972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Crear una instancia de la subclase</w:t>
      </w:r>
    </w:p>
    <w:p w14:paraId="0BF8F9F5"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4D4D4"/>
          <w:sz w:val="21"/>
          <w:szCs w:val="21"/>
          <w:lang w:eastAsia="es-CO"/>
        </w:rPr>
        <w:t>=</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C586C0"/>
          <w:sz w:val="21"/>
          <w:szCs w:val="21"/>
          <w:lang w:eastAsia="es-CO"/>
        </w:rPr>
        <w:t>new</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Perro</w:t>
      </w:r>
      <w:r w:rsidRPr="00D7670B">
        <w:rPr>
          <w:rFonts w:ascii="Consolas" w:eastAsia="Times New Roman" w:hAnsi="Consolas"/>
          <w:color w:val="CCCCCC"/>
          <w:sz w:val="21"/>
          <w:szCs w:val="21"/>
          <w:lang w:eastAsia="es-CO"/>
        </w:rPr>
        <w:t>();</w:t>
      </w:r>
    </w:p>
    <w:p w14:paraId="6999DB6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4E840A57"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superclase</w:t>
      </w:r>
    </w:p>
    <w:p w14:paraId="3A8D7D5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comer</w:t>
      </w:r>
      <w:proofErr w:type="spellEnd"/>
      <w:r w:rsidRPr="00D7670B">
        <w:rPr>
          <w:rFonts w:ascii="Consolas" w:eastAsia="Times New Roman" w:hAnsi="Consolas"/>
          <w:color w:val="CCCCCC"/>
          <w:sz w:val="21"/>
          <w:szCs w:val="21"/>
          <w:lang w:eastAsia="es-CO"/>
        </w:rPr>
        <w:t>();</w:t>
      </w:r>
    </w:p>
    <w:p w14:paraId="610EC60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0ED0D13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subclase</w:t>
      </w:r>
    </w:p>
    <w:p w14:paraId="7BF610E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ladrar</w:t>
      </w:r>
      <w:proofErr w:type="spellEnd"/>
      <w:r w:rsidRPr="00D7670B">
        <w:rPr>
          <w:rFonts w:ascii="Consolas" w:eastAsia="Times New Roman" w:hAnsi="Consolas"/>
          <w:color w:val="CCCCCC"/>
          <w:sz w:val="21"/>
          <w:szCs w:val="21"/>
          <w:lang w:eastAsia="es-CO"/>
        </w:rPr>
        <w:t>();</w:t>
      </w:r>
    </w:p>
    <w:p w14:paraId="29F442E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1AB7FDB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F8D7F9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5C9F6ADD" w14:textId="33EA1878" w:rsidR="00D7670B" w:rsidRPr="00C44E7D" w:rsidRDefault="00D7670B" w:rsidP="00D7670B">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745B188F" w14:textId="44905523" w:rsidR="003D7979" w:rsidRDefault="003D7979" w:rsidP="003D7979">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 xml:space="preserve">CLASES </w:t>
      </w:r>
      <w:proofErr w:type="spellStart"/>
      <w:r>
        <w:rPr>
          <w:rFonts w:asciiTheme="majorHAnsi" w:hAnsiTheme="majorHAnsi" w:cstheme="majorHAnsi"/>
          <w:b/>
          <w:bCs/>
          <w:color w:val="FF0000"/>
          <w:sz w:val="24"/>
          <w:szCs w:val="24"/>
        </w:rPr>
        <w:t>TRAIT</w:t>
      </w:r>
      <w:proofErr w:type="spellEnd"/>
      <w:r>
        <w:rPr>
          <w:rFonts w:asciiTheme="majorHAnsi" w:hAnsiTheme="majorHAnsi" w:cstheme="majorHAnsi"/>
          <w:b/>
          <w:bCs/>
          <w:color w:val="FF0000"/>
          <w:sz w:val="24"/>
          <w:szCs w:val="24"/>
        </w:rPr>
        <w:t>.</w:t>
      </w:r>
    </w:p>
    <w:p w14:paraId="65CA2ACC" w14:textId="046A850B" w:rsidR="003D7979" w:rsidRDefault="00EF7104" w:rsidP="003D7979">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20704" behindDoc="1" locked="0" layoutInCell="1" allowOverlap="1" wp14:anchorId="057E9951" wp14:editId="061406CC">
            <wp:simplePos x="0" y="0"/>
            <wp:positionH relativeFrom="margin">
              <wp:align>left</wp:align>
            </wp:positionH>
            <wp:positionV relativeFrom="paragraph">
              <wp:posOffset>56515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32"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3D7979">
        <w:rPr>
          <w:rFonts w:ascii="Lucida Sans Unicode" w:hAnsi="Lucida Sans Unicode" w:cs="Lucida Sans Unicode"/>
          <w:shd w:val="clear" w:color="auto" w:fill="FFFFFF"/>
        </w:rPr>
        <w:t>Los </w:t>
      </w:r>
      <w:proofErr w:type="spellStart"/>
      <w:r w:rsidR="003D7979" w:rsidRPr="005C4712">
        <w:rPr>
          <w:rFonts w:ascii="Lucida Sans Unicode" w:hAnsi="Lucida Sans Unicode" w:cs="Lucida Sans Unicode"/>
          <w:shd w:val="clear" w:color="auto" w:fill="FFFFFF"/>
        </w:rPr>
        <w:t>TRAIT</w:t>
      </w:r>
      <w:proofErr w:type="spellEnd"/>
      <w:r w:rsidR="003D7979">
        <w:rPr>
          <w:rFonts w:ascii="Lucida Sans Unicode" w:hAnsi="Lucida Sans Unicode" w:cs="Lucida Sans Unicode"/>
          <w:shd w:val="clear" w:color="auto" w:fill="FFFFFF"/>
        </w:rPr>
        <w:t xml:space="preserve"> son </w:t>
      </w:r>
      <w:r w:rsidR="003D7979" w:rsidRPr="005C4712">
        <w:rPr>
          <w:rFonts w:ascii="Lucida Sans Unicode" w:hAnsi="Lucida Sans Unicode" w:cs="Lucida Sans Unicode"/>
          <w:shd w:val="clear" w:color="auto" w:fill="FFFFFF"/>
        </w:rPr>
        <w:t>clases</w:t>
      </w:r>
      <w:r w:rsidR="003D7979">
        <w:rPr>
          <w:rFonts w:ascii="Lucida Sans Unicode" w:hAnsi="Lucida Sans Unicode" w:cs="Lucida Sans Unicode"/>
          <w:shd w:val="clear" w:color="auto" w:fill="FFFFFF"/>
        </w:rPr>
        <w:t> que agrupan funcionalidades diseñadas y reutilizadas en otras clases para evitar la </w:t>
      </w:r>
      <w:r w:rsidR="003D7979" w:rsidRPr="005C4712">
        <w:rPr>
          <w:rFonts w:ascii="Lucida Sans Unicode" w:hAnsi="Lucida Sans Unicode" w:cs="Lucida Sans Unicode"/>
          <w:shd w:val="clear" w:color="auto" w:fill="FFFFFF"/>
        </w:rPr>
        <w:t>herencia simple</w:t>
      </w:r>
      <w:r w:rsidR="003D7979">
        <w:rPr>
          <w:rFonts w:ascii="Lucida Sans Unicode" w:hAnsi="Lucida Sans Unicode" w:cs="Lucida Sans Unicode"/>
          <w:shd w:val="clear" w:color="auto" w:fill="FFFFFF"/>
        </w:rPr>
        <w:t>. Estas </w:t>
      </w:r>
      <w:r w:rsidR="003D7979" w:rsidRPr="005C4712">
        <w:rPr>
          <w:rFonts w:ascii="Lucida Sans Unicode" w:hAnsi="Lucida Sans Unicode" w:cs="Lucida Sans Unicode"/>
          <w:shd w:val="clear" w:color="auto" w:fill="FFFFFF"/>
        </w:rPr>
        <w:t>no se instancia</w:t>
      </w:r>
      <w:r w:rsidR="003D7979">
        <w:rPr>
          <w:rFonts w:ascii="Lucida Sans Unicode" w:hAnsi="Lucida Sans Unicode" w:cs="Lucida Sans Unicode"/>
          <w:shd w:val="clear" w:color="auto" w:fill="FFFFFF"/>
        </w:rPr>
        <w:t>n, sólo permiten utilizar sus funciones específicas en otras clases.</w:t>
      </w:r>
      <w:r w:rsidR="00957836">
        <w:rPr>
          <w:rFonts w:ascii="Lucida Sans Unicode" w:hAnsi="Lucida Sans Unicode" w:cs="Lucida Sans Unicode"/>
          <w:shd w:val="clear" w:color="auto" w:fill="FFFFFF"/>
        </w:rPr>
        <w:t xml:space="preserve"> </w:t>
      </w:r>
    </w:p>
    <w:p w14:paraId="2D5BCA6B"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lastRenderedPageBreak/>
        <w:t xml:space="preserve">En Java, las clases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no son una característica nativa del lenguaje. Sin embargo, a partir de Java 8, se introdujeron las interfaces funcionales que proporcionan una funcionalidad similar a los </w:t>
      </w:r>
      <w:proofErr w:type="spellStart"/>
      <w:r w:rsidRPr="00957836">
        <w:rPr>
          <w:rFonts w:ascii="Lucida Sans Unicode" w:hAnsi="Lucida Sans Unicode" w:cs="Lucida Sans Unicode"/>
          <w:shd w:val="clear" w:color="auto" w:fill="FFFFFF"/>
        </w:rPr>
        <w:t>traits</w:t>
      </w:r>
      <w:proofErr w:type="spellEnd"/>
      <w:r w:rsidRPr="00957836">
        <w:rPr>
          <w:rFonts w:ascii="Lucida Sans Unicode" w:hAnsi="Lucida Sans Unicode" w:cs="Lucida Sans Unicode"/>
          <w:shd w:val="clear" w:color="auto" w:fill="FFFFFF"/>
        </w:rPr>
        <w:t xml:space="preserve"> en otros lenguajes de programación.</w:t>
      </w:r>
    </w:p>
    <w:p w14:paraId="357142B0" w14:textId="77777777" w:rsidR="00957836" w:rsidRPr="00957836" w:rsidRDefault="00957836" w:rsidP="00957836">
      <w:pPr>
        <w:jc w:val="both"/>
        <w:rPr>
          <w:rFonts w:ascii="Lucida Sans Unicode" w:hAnsi="Lucida Sans Unicode" w:cs="Lucida Sans Unicode"/>
          <w:shd w:val="clear" w:color="auto" w:fill="FFFFFF"/>
        </w:rPr>
      </w:pPr>
    </w:p>
    <w:p w14:paraId="55182F48"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programación orientada a objetos, un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es una unidad de comportamiento que se utiliza para componer clases y agregar funcionalidades a ellas. En Java, las interfaces funcionales se introdujeron para admitir programación funcional y permitir la creación de funciones lambda. Una interfaz funcional es aquella que tiene un solo método abstracto y puede contener métodos default y estáticos.</w:t>
      </w:r>
    </w:p>
    <w:p w14:paraId="1BDAB2BA" w14:textId="77777777" w:rsidR="00957836" w:rsidRPr="00957836" w:rsidRDefault="00957836" w:rsidP="00957836">
      <w:pPr>
        <w:jc w:val="both"/>
        <w:rPr>
          <w:rFonts w:ascii="Lucida Sans Unicode" w:hAnsi="Lucida Sans Unicode" w:cs="Lucida Sans Unicode"/>
          <w:shd w:val="clear" w:color="auto" w:fill="FFFFFF"/>
        </w:rPr>
      </w:pPr>
    </w:p>
    <w:p w14:paraId="416B466E" w14:textId="18834062" w:rsid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A continuación, se muestra un ejemplo simple de una interfaz funcional en Java:</w:t>
      </w:r>
    </w:p>
    <w:p w14:paraId="185EFEF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r w:rsidRPr="0065495A">
        <w:rPr>
          <w:rFonts w:ascii="Consolas" w:eastAsia="Times New Roman" w:hAnsi="Consolas"/>
          <w:color w:val="4EC9B0"/>
          <w:sz w:val="21"/>
          <w:szCs w:val="21"/>
          <w:lang w:eastAsia="es-CO"/>
        </w:rPr>
        <w:t>FunctionalInterface</w:t>
      </w:r>
    </w:p>
    <w:p w14:paraId="0F676328"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roofErr w:type="spellStart"/>
      <w:r w:rsidRPr="0065495A">
        <w:rPr>
          <w:rFonts w:ascii="Consolas" w:eastAsia="Times New Roman" w:hAnsi="Consolas"/>
          <w:color w:val="569CD6"/>
          <w:sz w:val="21"/>
          <w:szCs w:val="21"/>
          <w:lang w:eastAsia="es-CO"/>
        </w:rPr>
        <w:t>public</w:t>
      </w:r>
      <w:proofErr w:type="spellEnd"/>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interface</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MiTrait</w:t>
      </w:r>
      <w:proofErr w:type="spellEnd"/>
      <w:r w:rsidRPr="0065495A">
        <w:rPr>
          <w:rFonts w:ascii="Consolas" w:eastAsia="Times New Roman" w:hAnsi="Consolas"/>
          <w:color w:val="CCCCCC"/>
          <w:sz w:val="21"/>
          <w:szCs w:val="21"/>
          <w:lang w:eastAsia="es-CO"/>
        </w:rPr>
        <w:t xml:space="preserve"> {</w:t>
      </w:r>
    </w:p>
    <w:p w14:paraId="0C53B5D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miMetodoAbstracto</w:t>
      </w:r>
      <w:proofErr w:type="spellEnd"/>
      <w:r w:rsidRPr="0065495A">
        <w:rPr>
          <w:rFonts w:ascii="Consolas" w:eastAsia="Times New Roman" w:hAnsi="Consolas"/>
          <w:color w:val="CCCCCC"/>
          <w:sz w:val="21"/>
          <w:szCs w:val="21"/>
          <w:lang w:eastAsia="es-CO"/>
        </w:rPr>
        <w:t>();</w:t>
      </w:r>
    </w:p>
    <w:p w14:paraId="02730D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12D174C0"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default</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miMetodoDefault</w:t>
      </w:r>
      <w:proofErr w:type="spellEnd"/>
      <w:r w:rsidRPr="0065495A">
        <w:rPr>
          <w:rFonts w:ascii="Consolas" w:eastAsia="Times New Roman" w:hAnsi="Consolas"/>
          <w:color w:val="CCCCCC"/>
          <w:sz w:val="21"/>
          <w:szCs w:val="21"/>
          <w:lang w:eastAsia="es-CO"/>
        </w:rPr>
        <w:t>() {</w:t>
      </w:r>
    </w:p>
    <w:p w14:paraId="0878AB51"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default en la interfaz funcional."</w:t>
      </w:r>
      <w:r w:rsidRPr="0065495A">
        <w:rPr>
          <w:rFonts w:ascii="Consolas" w:eastAsia="Times New Roman" w:hAnsi="Consolas"/>
          <w:color w:val="CCCCCC"/>
          <w:sz w:val="21"/>
          <w:szCs w:val="21"/>
          <w:lang w:eastAsia="es-CO"/>
        </w:rPr>
        <w:t>);</w:t>
      </w:r>
    </w:p>
    <w:p w14:paraId="18510A6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780A0D27"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34A780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569CD6"/>
          <w:sz w:val="21"/>
          <w:szCs w:val="21"/>
          <w:lang w:eastAsia="es-CO"/>
        </w:rPr>
        <w:t>static</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DCDCAA"/>
          <w:sz w:val="21"/>
          <w:szCs w:val="21"/>
          <w:lang w:eastAsia="es-CO"/>
        </w:rPr>
        <w:t>miMetodoEstatico</w:t>
      </w:r>
      <w:proofErr w:type="spellEnd"/>
      <w:r w:rsidRPr="0065495A">
        <w:rPr>
          <w:rFonts w:ascii="Consolas" w:eastAsia="Times New Roman" w:hAnsi="Consolas"/>
          <w:color w:val="CCCCCC"/>
          <w:sz w:val="21"/>
          <w:szCs w:val="21"/>
          <w:lang w:eastAsia="es-CO"/>
        </w:rPr>
        <w:t>() {</w:t>
      </w:r>
    </w:p>
    <w:p w14:paraId="18F158B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estático en la interfaz funcional."</w:t>
      </w:r>
      <w:r w:rsidRPr="0065495A">
        <w:rPr>
          <w:rFonts w:ascii="Consolas" w:eastAsia="Times New Roman" w:hAnsi="Consolas"/>
          <w:color w:val="CCCCCC"/>
          <w:sz w:val="21"/>
          <w:szCs w:val="21"/>
          <w:lang w:eastAsia="es-CO"/>
        </w:rPr>
        <w:t>);</w:t>
      </w:r>
    </w:p>
    <w:p w14:paraId="7DE66442"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0AA1461E"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p>
    <w:p w14:paraId="7F4D19F4" w14:textId="77777777" w:rsidR="0065495A" w:rsidRP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En este ejemplo, </w:t>
      </w:r>
      <w:proofErr w:type="spellStart"/>
      <w:r w:rsidRPr="0065495A">
        <w:rPr>
          <w:rFonts w:ascii="Lucida Sans Unicode" w:hAnsi="Lucida Sans Unicode" w:cs="Lucida Sans Unicode"/>
          <w:shd w:val="clear" w:color="auto" w:fill="FFFFFF"/>
        </w:rPr>
        <w:t>MiTrait</w:t>
      </w:r>
      <w:proofErr w:type="spellEnd"/>
      <w:r w:rsidRPr="0065495A">
        <w:rPr>
          <w:rFonts w:ascii="Lucida Sans Unicode" w:hAnsi="Lucida Sans Unicode" w:cs="Lucida Sans Unicode"/>
          <w:shd w:val="clear" w:color="auto" w:fill="FFFFFF"/>
        </w:rPr>
        <w:t xml:space="preserve"> es una interfaz funcional que contiene un método abstracto (</w:t>
      </w:r>
      <w:proofErr w:type="spellStart"/>
      <w:r w:rsidRPr="0065495A">
        <w:rPr>
          <w:rFonts w:ascii="Lucida Sans Unicode" w:hAnsi="Lucida Sans Unicode" w:cs="Lucida Sans Unicode"/>
          <w:shd w:val="clear" w:color="auto" w:fill="FFFFFF"/>
        </w:rPr>
        <w:t>miMetodoAbstracto</w:t>
      </w:r>
      <w:proofErr w:type="spellEnd"/>
      <w:r w:rsidRPr="0065495A">
        <w:rPr>
          <w:rFonts w:ascii="Lucida Sans Unicode" w:hAnsi="Lucida Sans Unicode" w:cs="Lucida Sans Unicode"/>
          <w:shd w:val="clear" w:color="auto" w:fill="FFFFFF"/>
        </w:rPr>
        <w:t>) y dos métodos con implementación predeterminada (</w:t>
      </w:r>
      <w:proofErr w:type="spellStart"/>
      <w:r w:rsidRPr="0065495A">
        <w:rPr>
          <w:rFonts w:ascii="Lucida Sans Unicode" w:hAnsi="Lucida Sans Unicode" w:cs="Lucida Sans Unicode"/>
          <w:shd w:val="clear" w:color="auto" w:fill="FFFFFF"/>
        </w:rPr>
        <w:t>miMetodoDefault</w:t>
      </w:r>
      <w:proofErr w:type="spellEnd"/>
      <w:r w:rsidRPr="0065495A">
        <w:rPr>
          <w:rFonts w:ascii="Lucida Sans Unicode" w:hAnsi="Lucida Sans Unicode" w:cs="Lucida Sans Unicode"/>
          <w:shd w:val="clear" w:color="auto" w:fill="FFFFFF"/>
        </w:rPr>
        <w:t xml:space="preserve"> y </w:t>
      </w:r>
      <w:proofErr w:type="spellStart"/>
      <w:r w:rsidRPr="0065495A">
        <w:rPr>
          <w:rFonts w:ascii="Lucida Sans Unicode" w:hAnsi="Lucida Sans Unicode" w:cs="Lucida Sans Unicode"/>
          <w:shd w:val="clear" w:color="auto" w:fill="FFFFFF"/>
        </w:rPr>
        <w:t>miMetodoEstatico</w:t>
      </w:r>
      <w:proofErr w:type="spellEnd"/>
      <w:r w:rsidRPr="0065495A">
        <w:rPr>
          <w:rFonts w:ascii="Lucida Sans Unicode" w:hAnsi="Lucida Sans Unicode" w:cs="Lucida Sans Unicode"/>
          <w:shd w:val="clear" w:color="auto" w:fill="FFFFFF"/>
        </w:rPr>
        <w:t>). La anotación @FunctionalInterface es opcional pero se utiliza para indicar que la interfaz es funcional.</w:t>
      </w:r>
    </w:p>
    <w:p w14:paraId="4BE9A445" w14:textId="77777777" w:rsidR="0065495A" w:rsidRPr="0065495A" w:rsidRDefault="0065495A" w:rsidP="0065495A">
      <w:pPr>
        <w:jc w:val="both"/>
        <w:rPr>
          <w:rFonts w:ascii="Lucida Sans Unicode" w:hAnsi="Lucida Sans Unicode" w:cs="Lucida Sans Unicode"/>
          <w:shd w:val="clear" w:color="auto" w:fill="FFFFFF"/>
        </w:rPr>
      </w:pPr>
    </w:p>
    <w:p w14:paraId="7E49A47F" w14:textId="5D4FC401" w:rsid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lastRenderedPageBreak/>
        <w:t xml:space="preserve">Las interfaces funcionales en Java 8 y versiones posteriores permiten una forma de composición de comportamiento similar a los </w:t>
      </w:r>
      <w:proofErr w:type="spellStart"/>
      <w:r w:rsidRPr="0065495A">
        <w:rPr>
          <w:rFonts w:ascii="Lucida Sans Unicode" w:hAnsi="Lucida Sans Unicode" w:cs="Lucida Sans Unicode"/>
          <w:shd w:val="clear" w:color="auto" w:fill="FFFFFF"/>
        </w:rPr>
        <w:t>traits</w:t>
      </w:r>
      <w:proofErr w:type="spellEnd"/>
      <w:r w:rsidRPr="0065495A">
        <w:rPr>
          <w:rFonts w:ascii="Lucida Sans Unicode" w:hAnsi="Lucida Sans Unicode" w:cs="Lucida Sans Unicode"/>
          <w:shd w:val="clear" w:color="auto" w:fill="FFFFFF"/>
        </w:rPr>
        <w:t xml:space="preserve"> en otros lenguajes de programación. Además, con la introducción de las expresiones lambda, puedes utilizar estas interfaces para lograr un estilo de programación más funcional en Java.</w:t>
      </w:r>
    </w:p>
    <w:p w14:paraId="17D8AFE6" w14:textId="2045E4EB" w:rsidR="003D7979" w:rsidRDefault="003D7979" w:rsidP="003D7979">
      <w:pPr>
        <w:jc w:val="both"/>
        <w:rPr>
          <w:rFonts w:asciiTheme="majorHAnsi" w:hAnsiTheme="majorHAnsi" w:cstheme="majorHAnsi"/>
          <w:b/>
          <w:bCs/>
          <w:color w:val="FF0000"/>
          <w:sz w:val="24"/>
          <w:szCs w:val="24"/>
        </w:rPr>
      </w:pPr>
    </w:p>
    <w:p w14:paraId="48201BFD" w14:textId="344F6800" w:rsidR="00036CD5" w:rsidRPr="00052377" w:rsidRDefault="00036CD5" w:rsidP="00036CD5">
      <w:pPr>
        <w:jc w:val="both"/>
        <w:rPr>
          <w:rFonts w:asciiTheme="majorHAnsi" w:hAnsiTheme="majorHAnsi" w:cstheme="majorHAnsi"/>
          <w:b/>
          <w:bCs/>
          <w:color w:val="FF0000"/>
          <w:sz w:val="24"/>
          <w:szCs w:val="24"/>
        </w:rPr>
      </w:pPr>
      <w:r w:rsidRPr="00052377">
        <w:rPr>
          <w:rFonts w:asciiTheme="majorHAnsi" w:hAnsiTheme="majorHAnsi" w:cstheme="majorHAnsi"/>
          <w:b/>
          <w:bCs/>
          <w:color w:val="FF0000"/>
          <w:sz w:val="24"/>
          <w:szCs w:val="24"/>
        </w:rPr>
        <w:t>OPERADOR DE RESOLUCIÓN DE ÁMBITO (</w:t>
      </w:r>
      <w:r w:rsidR="008F2C1C">
        <w:rPr>
          <w:rFonts w:asciiTheme="majorHAnsi" w:hAnsiTheme="majorHAnsi" w:cstheme="majorHAnsi"/>
          <w:b/>
          <w:bCs/>
          <w:color w:val="FF0000"/>
          <w:sz w:val="24"/>
          <w:szCs w:val="24"/>
        </w:rPr>
        <w:t>.</w:t>
      </w:r>
      <w:r w:rsidRPr="00052377">
        <w:rPr>
          <w:rFonts w:asciiTheme="majorHAnsi" w:hAnsiTheme="majorHAnsi" w:cstheme="majorHAnsi"/>
          <w:b/>
          <w:bCs/>
          <w:color w:val="FF0000"/>
          <w:sz w:val="24"/>
          <w:szCs w:val="24"/>
        </w:rPr>
        <w:t>)</w:t>
      </w:r>
      <w:hyperlink r:id="rId50" w:anchor="language.oop5.paamayim-nekudotayim" w:history="1">
        <w:r w:rsidRPr="00052377">
          <w:rPr>
            <w:rFonts w:asciiTheme="majorHAnsi" w:hAnsiTheme="majorHAnsi" w:cstheme="majorHAnsi"/>
            <w:b/>
            <w:bCs/>
            <w:color w:val="FF0000"/>
            <w:sz w:val="24"/>
            <w:szCs w:val="24"/>
          </w:rPr>
          <w:t> </w:t>
        </w:r>
      </w:hyperlink>
    </w:p>
    <w:p w14:paraId="12DE9D18" w14:textId="7012AE6C" w:rsidR="00036CD5" w:rsidRDefault="00036CD5" w:rsidP="00036CD5">
      <w:pPr>
        <w:jc w:val="both"/>
        <w:rPr>
          <w:rFonts w:ascii="Lucida Sans Unicode" w:hAnsi="Lucida Sans Unicode" w:cs="Lucida Sans Unicode"/>
          <w:shd w:val="clear" w:color="auto" w:fill="FFFFFF"/>
        </w:rPr>
      </w:pPr>
      <w:r w:rsidRPr="00052377">
        <w:rPr>
          <w:rFonts w:ascii="Lucida Sans Unicode" w:hAnsi="Lucida Sans Unicode" w:cs="Lucida Sans Unicode"/>
          <w:shd w:val="clear" w:color="auto" w:fill="FFFFFF"/>
        </w:rPr>
        <w:t xml:space="preserve"> “El Operador de Resolución de Ámbito (también denominado </w:t>
      </w:r>
      <w:proofErr w:type="spellStart"/>
      <w:r w:rsidRPr="00052377">
        <w:rPr>
          <w:rFonts w:ascii="Lucida Sans Unicode" w:hAnsi="Lucida Sans Unicode" w:cs="Lucida Sans Unicode"/>
          <w:shd w:val="clear" w:color="auto" w:fill="FFFFFF"/>
        </w:rPr>
        <w:t>Paamayim</w:t>
      </w:r>
      <w:proofErr w:type="spellEnd"/>
      <w:r w:rsidRPr="00052377">
        <w:rPr>
          <w:rFonts w:ascii="Lucida Sans Unicode" w:hAnsi="Lucida Sans Unicode" w:cs="Lucida Sans Unicode"/>
          <w:shd w:val="clear" w:color="auto" w:fill="FFFFFF"/>
        </w:rPr>
        <w:t xml:space="preserve"> </w:t>
      </w:r>
      <w:proofErr w:type="spellStart"/>
      <w:r w:rsidRPr="00052377">
        <w:rPr>
          <w:rFonts w:ascii="Lucida Sans Unicode" w:hAnsi="Lucida Sans Unicode" w:cs="Lucida Sans Unicode"/>
          <w:shd w:val="clear" w:color="auto" w:fill="FFFFFF"/>
        </w:rPr>
        <w:t>Nekudotayim</w:t>
      </w:r>
      <w:proofErr w:type="spellEnd"/>
      <w:r w:rsidRPr="00052377">
        <w:rPr>
          <w:rFonts w:ascii="Lucida Sans Unicode" w:hAnsi="Lucida Sans Unicode" w:cs="Lucida Sans Unicode"/>
          <w:shd w:val="clear" w:color="auto" w:fill="FFFFFF"/>
        </w:rPr>
        <w:t>) o en términos simples, es un token que permite acceder a elementos </w:t>
      </w:r>
      <w:hyperlink r:id="rId51" w:history="1">
        <w:r w:rsidRPr="00052377">
          <w:rPr>
            <w:rFonts w:ascii="Lucida Sans Unicode" w:hAnsi="Lucida Sans Unicode" w:cs="Lucida Sans Unicode"/>
            <w:shd w:val="clear" w:color="auto" w:fill="FFFFFF"/>
          </w:rPr>
          <w:t>estáticos</w:t>
        </w:r>
      </w:hyperlink>
      <w:r w:rsidRPr="00052377">
        <w:rPr>
          <w:rFonts w:ascii="Lucida Sans Unicode" w:hAnsi="Lucida Sans Unicode" w:cs="Lucida Sans Unicode"/>
          <w:shd w:val="clear" w:color="auto" w:fill="FFFFFF"/>
        </w:rPr>
        <w:t>, </w:t>
      </w:r>
      <w:hyperlink r:id="rId52" w:history="1">
        <w:r w:rsidRPr="00052377">
          <w:rPr>
            <w:rFonts w:ascii="Lucida Sans Unicode" w:hAnsi="Lucida Sans Unicode" w:cs="Lucida Sans Unicode"/>
            <w:shd w:val="clear" w:color="auto" w:fill="FFFFFF"/>
          </w:rPr>
          <w:t>constantes</w:t>
        </w:r>
      </w:hyperlink>
      <w:r w:rsidRPr="00052377">
        <w:rPr>
          <w:rFonts w:ascii="Lucida Sans Unicode" w:hAnsi="Lucida Sans Unicode" w:cs="Lucida Sans Unicode"/>
          <w:shd w:val="clear" w:color="auto" w:fill="FFFFFF"/>
        </w:rPr>
        <w:t>, y sobrescribir propiedades o métodos de una clase.”</w:t>
      </w:r>
    </w:p>
    <w:p w14:paraId="17BA67C3" w14:textId="3863E3FB" w:rsidR="008F2C1C" w:rsidRDefault="008F2C1C" w:rsidP="00036CD5">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Java, el "operador de resolución de ámbito" se denota por el símbolo de punto (.) y se utiliza para acceder a miembros de una clase, como variables de instancia, métodos o variables estáticas. Este operador se conoce también como el "operador de acceso de miembro". La sintaxis general es:</w:t>
      </w:r>
    </w:p>
    <w:p w14:paraId="372B2110"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de instancia</w:t>
      </w:r>
    </w:p>
    <w:p w14:paraId="0CA025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variableDeInstancia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de instancia</w:t>
      </w:r>
    </w:p>
    <w:p w14:paraId="76D40BE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estático</w:t>
      </w:r>
    </w:p>
    <w:p w14:paraId="3FD9E47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estática</w:t>
      </w:r>
    </w:p>
    <w:p w14:paraId="251E04E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77C5F960" w14:textId="77777777" w:rsidR="008F2C1C" w:rsidRP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Aquí, objeto puede ser una instancia de una clase y Clase es el nombre de la clase. El operador de resolución de ámbito permite a los programadores acceder a los miembros de una clase y llamar a métodos o acceder a variables tanto de instancias como estáticas.</w:t>
      </w:r>
    </w:p>
    <w:p w14:paraId="00FCBF35" w14:textId="77777777" w:rsidR="008F2C1C" w:rsidRPr="008F2C1C" w:rsidRDefault="008F2C1C" w:rsidP="008F2C1C">
      <w:pPr>
        <w:jc w:val="both"/>
        <w:rPr>
          <w:rFonts w:ascii="Lucida Sans Unicode" w:hAnsi="Lucida Sans Unicode" w:cs="Lucida Sans Unicode"/>
          <w:shd w:val="clear" w:color="auto" w:fill="FFFFFF"/>
        </w:rPr>
      </w:pPr>
    </w:p>
    <w:p w14:paraId="6B2DE687" w14:textId="5F7E84BF"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Ejemplo:</w:t>
      </w:r>
    </w:p>
    <w:p w14:paraId="2944821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class</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p>
    <w:p w14:paraId="443F1C3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de instancia</w:t>
      </w:r>
    </w:p>
    <w:p w14:paraId="442B74B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private</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w:t>
      </w:r>
    </w:p>
    <w:p w14:paraId="5228F2B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7F4EBD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de instancia</w:t>
      </w:r>
    </w:p>
    <w:p w14:paraId="5A0967C2"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 {</w:t>
      </w:r>
    </w:p>
    <w:p w14:paraId="35DE5B9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de instancia"</w:t>
      </w:r>
      <w:r w:rsidRPr="008F2C1C">
        <w:rPr>
          <w:rFonts w:ascii="Consolas" w:eastAsia="Times New Roman" w:hAnsi="Consolas"/>
          <w:color w:val="CCCCCC"/>
          <w:sz w:val="21"/>
          <w:szCs w:val="21"/>
          <w:lang w:eastAsia="es-CO"/>
        </w:rPr>
        <w:t>);</w:t>
      </w:r>
    </w:p>
    <w:p w14:paraId="2E6C68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0FFA7C3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77D13B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estática</w:t>
      </w:r>
    </w:p>
    <w:p w14:paraId="346B22D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w:t>
      </w:r>
    </w:p>
    <w:p w14:paraId="0D252CA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662F27F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estático</w:t>
      </w:r>
    </w:p>
    <w:p w14:paraId="3A1CD6A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p>
    <w:p w14:paraId="7F6430D7"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estático"</w:t>
      </w:r>
      <w:r w:rsidRPr="008F2C1C">
        <w:rPr>
          <w:rFonts w:ascii="Consolas" w:eastAsia="Times New Roman" w:hAnsi="Consolas"/>
          <w:color w:val="CCCCCC"/>
          <w:sz w:val="21"/>
          <w:szCs w:val="21"/>
          <w:lang w:eastAsia="es-CO"/>
        </w:rPr>
        <w:t>);</w:t>
      </w:r>
    </w:p>
    <w:p w14:paraId="41B2965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7B3DCF7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D4DA0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DCDCAA"/>
          <w:sz w:val="21"/>
          <w:szCs w:val="21"/>
          <w:lang w:eastAsia="es-CO"/>
        </w:rPr>
        <w:t>main</w:t>
      </w:r>
      <w:proofErr w:type="spellEnd"/>
      <w:r w:rsidRPr="008F2C1C">
        <w:rPr>
          <w:rFonts w:ascii="Consolas" w:eastAsia="Times New Roman" w:hAnsi="Consolas"/>
          <w:color w:val="CCCCCC"/>
          <w:sz w:val="21"/>
          <w:szCs w:val="21"/>
          <w:lang w:eastAsia="es-CO"/>
        </w:rPr>
        <w:t>(</w:t>
      </w:r>
      <w:proofErr w:type="spellStart"/>
      <w:r w:rsidRPr="008F2C1C">
        <w:rPr>
          <w:rFonts w:ascii="Consolas" w:eastAsia="Times New Roman" w:hAnsi="Consolas"/>
          <w:color w:val="4EC9B0"/>
          <w:sz w:val="21"/>
          <w:szCs w:val="21"/>
          <w:lang w:eastAsia="es-CO"/>
        </w:rPr>
        <w:t>String</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args</w:t>
      </w:r>
      <w:proofErr w:type="spellEnd"/>
      <w:r w:rsidRPr="008F2C1C">
        <w:rPr>
          <w:rFonts w:ascii="Consolas" w:eastAsia="Times New Roman" w:hAnsi="Consolas"/>
          <w:color w:val="CCCCCC"/>
          <w:sz w:val="21"/>
          <w:szCs w:val="21"/>
          <w:lang w:eastAsia="es-CO"/>
        </w:rPr>
        <w:t>) {</w:t>
      </w:r>
    </w:p>
    <w:p w14:paraId="7600768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Uso del operador de resolución de ámbito</w:t>
      </w:r>
    </w:p>
    <w:p w14:paraId="0ACFA79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C586C0"/>
          <w:sz w:val="21"/>
          <w:szCs w:val="21"/>
          <w:lang w:eastAsia="es-CO"/>
        </w:rPr>
        <w:t>new</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Ejemplo</w:t>
      </w:r>
      <w:r w:rsidRPr="008F2C1C">
        <w:rPr>
          <w:rFonts w:ascii="Consolas" w:eastAsia="Times New Roman" w:hAnsi="Consolas"/>
          <w:color w:val="CCCCCC"/>
          <w:sz w:val="21"/>
          <w:szCs w:val="21"/>
          <w:lang w:eastAsia="es-CO"/>
        </w:rPr>
        <w:t>();</w:t>
      </w:r>
    </w:p>
    <w:p w14:paraId="5B5CBBE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42</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de instancia</w:t>
      </w:r>
    </w:p>
    <w:p w14:paraId="0FA125F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de instancia</w:t>
      </w:r>
    </w:p>
    <w:p w14:paraId="343982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D3DA9C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10</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estática</w:t>
      </w:r>
    </w:p>
    <w:p w14:paraId="61A6CDF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estático</w:t>
      </w:r>
    </w:p>
    <w:p w14:paraId="57398AE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55927C8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w:t>
      </w:r>
    </w:p>
    <w:p w14:paraId="255741FD"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3B7861B" w14:textId="7DA479E1"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este ejemplo, se muestra cómo usar el operador de resolución de ámbito para acceder a variables y métodos tanto de instancia como estáticos. Es fundamental entender este operador para trabajar efectivamente con objetos y clases en Java.</w:t>
      </w:r>
    </w:p>
    <w:p w14:paraId="528F5555" w14:textId="4A691DCA" w:rsidR="00036CD5" w:rsidRDefault="00036CD5" w:rsidP="00036CD5">
      <w:pPr>
        <w:jc w:val="both"/>
        <w:rPr>
          <w:rFonts w:ascii="Lucida Sans Unicode" w:hAnsi="Lucida Sans Unicode" w:cs="Lucida Sans Unicode"/>
          <w:shd w:val="clear" w:color="auto" w:fill="FFFFFF"/>
        </w:rPr>
      </w:pPr>
      <w:r w:rsidRPr="00241F1D">
        <w:rPr>
          <w:rFonts w:asciiTheme="majorHAnsi" w:hAnsiTheme="majorHAnsi" w:cstheme="majorHAnsi"/>
          <w:b/>
          <w:bCs/>
          <w:color w:val="FF0000"/>
          <w:sz w:val="24"/>
          <w:szCs w:val="24"/>
        </w:rPr>
        <w:t>DESDE EL INTERIOR DE LA DEFINICIÓN DE LA CLASE</w:t>
      </w:r>
    </w:p>
    <w:p w14:paraId="466A3933" w14:textId="3DA8A407" w:rsidR="00DB13DD" w:rsidRDefault="00E72FAC"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1F0CBD2A">
            <wp:simplePos x="0" y="0"/>
            <wp:positionH relativeFrom="margin">
              <wp:align>left</wp:align>
            </wp:positionH>
            <wp:positionV relativeFrom="paragraph">
              <wp:posOffset>66040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Lucida Sans Unicode" w:hAnsi="Lucida Sans Unicode" w:cs="Lucida Sans Unicode"/>
          <w:shd w:val="clear" w:color="auto" w:fill="FFFFFF"/>
        </w:rPr>
        <w:t>Las tres palabras claves especiales </w:t>
      </w:r>
      <w:r w:rsidR="00036CD5" w:rsidRPr="00241F1D">
        <w:rPr>
          <w:rFonts w:ascii="Lucida Sans Unicode" w:hAnsi="Lucida Sans Unicode" w:cs="Lucida Sans Unicode"/>
          <w:i/>
          <w:iCs/>
          <w:shd w:val="clear" w:color="auto" w:fill="FFFFFF"/>
        </w:rPr>
        <w:t>self</w:t>
      </w:r>
      <w:r w:rsidR="00036CD5" w:rsidRPr="00241F1D">
        <w:rPr>
          <w:rFonts w:ascii="Lucida Sans Unicode" w:hAnsi="Lucida Sans Unicode" w:cs="Lucida Sans Unicode"/>
          <w:shd w:val="clear" w:color="auto" w:fill="FFFFFF"/>
        </w:rPr>
        <w:t>, </w:t>
      </w:r>
      <w:r w:rsidR="00036CD5" w:rsidRPr="00241F1D">
        <w:rPr>
          <w:rFonts w:ascii="Lucida Sans Unicode" w:hAnsi="Lucida Sans Unicode" w:cs="Lucida Sans Unicode"/>
          <w:i/>
          <w:iCs/>
          <w:shd w:val="clear" w:color="auto" w:fill="FFFFFF"/>
        </w:rPr>
        <w:t>parent</w:t>
      </w:r>
      <w:r w:rsidR="00036CD5" w:rsidRPr="00241F1D">
        <w:rPr>
          <w:rFonts w:ascii="Lucida Sans Unicode" w:hAnsi="Lucida Sans Unicode" w:cs="Lucida Sans Unicode"/>
          <w:shd w:val="clear" w:color="auto" w:fill="FFFFFF"/>
        </w:rPr>
        <w:t> y </w:t>
      </w:r>
      <w:r w:rsidR="00036CD5" w:rsidRPr="00241F1D">
        <w:rPr>
          <w:rFonts w:ascii="Lucida Sans Unicode" w:hAnsi="Lucida Sans Unicode" w:cs="Lucida Sans Unicode"/>
          <w:i/>
          <w:iCs/>
          <w:shd w:val="clear" w:color="auto" w:fill="FFFFFF"/>
        </w:rPr>
        <w:t>static</w:t>
      </w:r>
      <w:r w:rsidR="00036CD5" w:rsidRPr="00241F1D">
        <w:rPr>
          <w:rFonts w:ascii="Lucida Sans Unicode" w:hAnsi="Lucida Sans Unicode" w:cs="Lucida Sans Unicode"/>
          <w:shd w:val="clear" w:color="auto" w:fill="FFFFFF"/>
        </w:rPr>
        <w:t> son utilizadas para acceder a propiedades y métodos desde el interior de la definición de la clase.</w:t>
      </w:r>
    </w:p>
    <w:p w14:paraId="38FBABFA" w14:textId="0503DA7C" w:rsidR="00DB13DD" w:rsidRDefault="00DB13DD" w:rsidP="00036CD5">
      <w:pPr>
        <w:jc w:val="both"/>
        <w:rPr>
          <w:rFonts w:ascii="Lucida Sans Unicode" w:hAnsi="Lucida Sans Unicode" w:cs="Lucida Sans Unicode"/>
          <w:shd w:val="clear" w:color="auto" w:fill="FFFFFF"/>
        </w:rPr>
      </w:pPr>
      <w:r>
        <w:rPr>
          <w:rFonts w:ascii="Lucida Sans Unicode" w:hAnsi="Lucida Sans Unicode" w:cs="Lucida Sans Unicode"/>
          <w:shd w:val="clear" w:color="auto" w:fill="FFFFFF"/>
        </w:rPr>
        <w:t xml:space="preserve">Declarar static a un método o atributo permite hacerlos accesibles sin la necesidad de instanciar la clase contenedora. Cuando se </w:t>
      </w:r>
      <w:r w:rsidR="00DA2D60">
        <w:rPr>
          <w:rFonts w:ascii="Lucida Sans Unicode" w:hAnsi="Lucida Sans Unicode" w:cs="Lucida Sans Unicode"/>
          <w:shd w:val="clear" w:color="auto" w:fill="FFFFFF"/>
        </w:rPr>
        <w:t>declara static</w:t>
      </w:r>
      <w:r>
        <w:rPr>
          <w:rFonts w:ascii="Lucida Sans Unicode" w:hAnsi="Lucida Sans Unicode" w:cs="Lucida Sans Unicode"/>
          <w:shd w:val="clear" w:color="auto" w:fill="FFFFFF"/>
        </w:rPr>
        <w:t xml:space="preserve"> no se puede acceder mediante una clase instanciada. La seudo variable </w:t>
      </w:r>
      <w:proofErr w:type="spellStart"/>
      <w:r>
        <w:rPr>
          <w:rFonts w:ascii="Lucida Sans Unicode" w:hAnsi="Lucida Sans Unicode" w:cs="Lucida Sans Unicode"/>
          <w:shd w:val="clear" w:color="auto" w:fill="FFFFFF"/>
        </w:rPr>
        <w:t>this</w:t>
      </w:r>
      <w:proofErr w:type="spellEnd"/>
      <w:r w:rsidR="00DA2D60">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no está disponible dentro de los métodos y atributos declarados static</w:t>
      </w:r>
      <w:r w:rsidR="00680385">
        <w:rPr>
          <w:rFonts w:ascii="Lucida Sans Unicode" w:hAnsi="Lucida Sans Unicode" w:cs="Lucida Sans Unicode"/>
          <w:shd w:val="clear" w:color="auto" w:fill="FFFFFF"/>
        </w:rPr>
        <w:t>, se debe utilizar self</w:t>
      </w:r>
      <w:r w:rsidR="00DA2D60">
        <w:rPr>
          <w:rFonts w:ascii="Lucida Sans Unicode" w:hAnsi="Lucida Sans Unicode" w:cs="Lucida Sans Unicode"/>
          <w:shd w:val="clear" w:color="auto" w:fill="FFFFFF"/>
        </w:rPr>
        <w:t xml:space="preserve">. </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39C23A84" w14:textId="1BEFACB7" w:rsidR="00036CD5" w:rsidRPr="009A22B4" w:rsidRDefault="00036CD5" w:rsidP="00036CD5">
      <w:pPr>
        <w:jc w:val="both"/>
        <w:rPr>
          <w:rFonts w:asciiTheme="majorHAnsi" w:hAnsiTheme="majorHAnsi" w:cstheme="majorHAnsi"/>
          <w:b/>
          <w:bCs/>
          <w:color w:val="FF0000"/>
          <w:sz w:val="24"/>
          <w:szCs w:val="24"/>
        </w:rPr>
      </w:pPr>
      <w:r w:rsidRPr="005605B5">
        <w:rPr>
          <w:rFonts w:asciiTheme="majorHAnsi" w:hAnsiTheme="majorHAnsi" w:cstheme="majorHAnsi"/>
          <w:b/>
          <w:bCs/>
          <w:color w:val="FF0000"/>
          <w:sz w:val="24"/>
          <w:szCs w:val="24"/>
        </w:rPr>
        <w:t>INVOCANDO A UN MÉTODO PARENT.</w:t>
      </w:r>
    </w:p>
    <w:p w14:paraId="319D4E05" w14:textId="7087022B" w:rsidR="00561A64" w:rsidRPr="00561A64" w:rsidRDefault="00E72FAC" w:rsidP="00561A64">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2512" behindDoc="1" locked="0" layoutInCell="1" allowOverlap="1" wp14:anchorId="066B2815" wp14:editId="1BAD6308">
            <wp:simplePos x="0" y="0"/>
            <wp:positionH relativeFrom="margin">
              <wp:align>left</wp:align>
            </wp:positionH>
            <wp:positionV relativeFrom="paragraph">
              <wp:posOffset>66675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561A64" w:rsidRPr="00561A64">
        <w:rPr>
          <w:rFonts w:ascii="Lucida Sans Unicode" w:hAnsi="Lucida Sans Unicode" w:cs="Lucida Sans Unicode"/>
          <w:shd w:val="clear" w:color="auto" w:fill="FFFFFF"/>
        </w:rPr>
        <w:t>En Java, el término "parent" no es un concepto específico del lenguaje de programación en sí mismo. Sin embargo, puede hacer referencia a algunas situaciones o contextos en el desarrollo de software en Java. Aquí hay algunas interpretaciones posibles:</w:t>
      </w:r>
    </w:p>
    <w:p w14:paraId="266692F2" w14:textId="5582F247" w:rsidR="00036CD5" w:rsidRDefault="00561A64" w:rsidP="00561A64">
      <w:pPr>
        <w:jc w:val="both"/>
        <w:rPr>
          <w:rFonts w:ascii="Lucida Sans Unicode" w:hAnsi="Lucida Sans Unicode" w:cs="Lucida Sans Unicode"/>
          <w:shd w:val="clear" w:color="auto" w:fill="FFFFFF"/>
        </w:rPr>
      </w:pPr>
      <w:r w:rsidRPr="00561A64">
        <w:rPr>
          <w:rFonts w:ascii="Lucida Sans Unicode" w:hAnsi="Lucida Sans Unicode" w:cs="Lucida Sans Unicode"/>
          <w:shd w:val="clear" w:color="auto" w:fill="FFFFFF"/>
        </w:rPr>
        <w:t>Clase Padre (</w:t>
      </w:r>
      <w:proofErr w:type="spellStart"/>
      <w:r w:rsidRPr="00561A64">
        <w:rPr>
          <w:rFonts w:ascii="Lucida Sans Unicode" w:hAnsi="Lucida Sans Unicode" w:cs="Lucida Sans Unicode"/>
          <w:shd w:val="clear" w:color="auto" w:fill="FFFFFF"/>
        </w:rPr>
        <w:t>Superclass</w:t>
      </w:r>
      <w:proofErr w:type="spellEnd"/>
      <w:r w:rsidRPr="00561A64">
        <w:rPr>
          <w:rFonts w:ascii="Lucida Sans Unicode" w:hAnsi="Lucida Sans Unicode" w:cs="Lucida Sans Unicode"/>
          <w:shd w:val="clear" w:color="auto" w:fill="FFFFFF"/>
        </w:rPr>
        <w:t>): En la programación orientada a objetos, especialmente en Java, se utiliza el término "clase padre" para referirse a una clase de la cual otra clase hereda atributos y métodos. La clase que hereda se llama "clase hija" o "subclase". En este contexto, a veces se usa la palabra "parent" para describir la clase de la cual otra está heredando.</w:t>
      </w:r>
    </w:p>
    <w:p w14:paraId="64BC1CBC"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1FA75641"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71A4BC0D"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57CF20A7"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40249018"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4EC9B0"/>
          <w:sz w:val="21"/>
          <w:szCs w:val="21"/>
          <w:lang w:eastAsia="es-CO"/>
        </w:rPr>
        <w:t>Mamifero</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569CD6"/>
          <w:sz w:val="21"/>
          <w:szCs w:val="21"/>
          <w:lang w:eastAsia="es-CO"/>
        </w:rPr>
        <w:t>extends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55B8B1FF"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29917634"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4C707850"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6682974E" w14:textId="77777777" w:rsidR="006C5A95" w:rsidRP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En este ejemplo, Animal sería la "clase padre" de </w:t>
      </w:r>
      <w:proofErr w:type="spellStart"/>
      <w:r w:rsidRPr="006C5A95">
        <w:rPr>
          <w:rFonts w:ascii="Lucida Sans Unicode" w:hAnsi="Lucida Sans Unicode" w:cs="Lucida Sans Unicode"/>
          <w:shd w:val="clear" w:color="auto" w:fill="FFFFFF"/>
        </w:rPr>
        <w:t>Mamifero</w:t>
      </w:r>
      <w:proofErr w:type="spellEnd"/>
      <w:r w:rsidRPr="006C5A95">
        <w:rPr>
          <w:rFonts w:ascii="Lucida Sans Unicode" w:hAnsi="Lucida Sans Unicode" w:cs="Lucida Sans Unicode"/>
          <w:shd w:val="clear" w:color="auto" w:fill="FFFFFF"/>
        </w:rPr>
        <w:t>.</w:t>
      </w:r>
    </w:p>
    <w:p w14:paraId="3AF36806" w14:textId="77777777" w:rsidR="006C5A95" w:rsidRPr="006C5A95" w:rsidRDefault="006C5A95" w:rsidP="006C5A95">
      <w:pPr>
        <w:jc w:val="both"/>
        <w:rPr>
          <w:rFonts w:ascii="Lucida Sans Unicode" w:hAnsi="Lucida Sans Unicode" w:cs="Lucida Sans Unicode"/>
          <w:shd w:val="clear" w:color="auto" w:fill="FFFFFF"/>
        </w:rPr>
      </w:pPr>
    </w:p>
    <w:p w14:paraId="1B956BD5" w14:textId="0CA7EE0E" w:rsid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Jerarquía de Directorios (Padre/Directorio Superior): En el manejo de archivos y directorios, el término "parent" se puede usar para referirse al directorio superior o padre de un directorio particular. Java proporciona métodos para trabajar con rutas de archivos y directorios, y el método </w:t>
      </w:r>
      <w:proofErr w:type="spellStart"/>
      <w:r w:rsidRPr="006C5A95">
        <w:rPr>
          <w:rFonts w:ascii="Lucida Sans Unicode" w:hAnsi="Lucida Sans Unicode" w:cs="Lucida Sans Unicode"/>
          <w:shd w:val="clear" w:color="auto" w:fill="FFFFFF"/>
        </w:rPr>
        <w:t>getParent</w:t>
      </w:r>
      <w:proofErr w:type="spellEnd"/>
      <w:r w:rsidRPr="006C5A95">
        <w:rPr>
          <w:rFonts w:ascii="Lucida Sans Unicode" w:hAnsi="Lucida Sans Unicode" w:cs="Lucida Sans Unicode"/>
          <w:shd w:val="clear" w:color="auto" w:fill="FFFFFF"/>
        </w:rPr>
        <w:t>() puede utilizarse para obtener el directorio padre de una ruta dada.</w:t>
      </w:r>
    </w:p>
    <w:p w14:paraId="645B16FA"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4D4D4"/>
          <w:sz w:val="21"/>
          <w:szCs w:val="21"/>
          <w:lang w:eastAsia="es-CO"/>
        </w:rPr>
        <w:t>java.nio.file.Path</w:t>
      </w:r>
      <w:proofErr w:type="spellEnd"/>
      <w:r w:rsidRPr="005E6A40">
        <w:rPr>
          <w:rFonts w:ascii="Consolas" w:eastAsia="Times New Roman" w:hAnsi="Consolas"/>
          <w:color w:val="CCCCCC"/>
          <w:sz w:val="21"/>
          <w:szCs w:val="21"/>
          <w:lang w:eastAsia="es-CO"/>
        </w:rPr>
        <w:t>;</w:t>
      </w:r>
    </w:p>
    <w:p w14:paraId="158D64B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4D4D4"/>
          <w:sz w:val="21"/>
          <w:szCs w:val="21"/>
          <w:lang w:eastAsia="es-CO"/>
        </w:rPr>
        <w:t>java.nio.file.Paths</w:t>
      </w:r>
      <w:proofErr w:type="spellEnd"/>
      <w:r w:rsidRPr="005E6A40">
        <w:rPr>
          <w:rFonts w:ascii="Consolas" w:eastAsia="Times New Roman" w:hAnsi="Consolas"/>
          <w:color w:val="CCCCCC"/>
          <w:sz w:val="21"/>
          <w:szCs w:val="21"/>
          <w:lang w:eastAsia="es-CO"/>
        </w:rPr>
        <w:t>;</w:t>
      </w:r>
    </w:p>
    <w:p w14:paraId="6C5C950B"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36CEB06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class</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DirectorioParent</w:t>
      </w:r>
      <w:proofErr w:type="spellEnd"/>
      <w:r w:rsidRPr="005E6A40">
        <w:rPr>
          <w:rFonts w:ascii="Consolas" w:eastAsia="Times New Roman" w:hAnsi="Consolas"/>
          <w:color w:val="CCCCCC"/>
          <w:sz w:val="21"/>
          <w:szCs w:val="21"/>
          <w:lang w:eastAsia="es-CO"/>
        </w:rPr>
        <w:t xml:space="preserve"> {</w:t>
      </w:r>
    </w:p>
    <w:p w14:paraId="3252E89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static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void</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DCDCAA"/>
          <w:sz w:val="21"/>
          <w:szCs w:val="21"/>
          <w:lang w:eastAsia="es-CO"/>
        </w:rPr>
        <w:t>main</w:t>
      </w:r>
      <w:proofErr w:type="spellEnd"/>
      <w:r w:rsidRPr="005E6A40">
        <w:rPr>
          <w:rFonts w:ascii="Consolas" w:eastAsia="Times New Roman" w:hAnsi="Consolas"/>
          <w:color w:val="CCCCCC"/>
          <w:sz w:val="21"/>
          <w:szCs w:val="21"/>
          <w:lang w:eastAsia="es-CO"/>
        </w:rPr>
        <w:t>(</w:t>
      </w:r>
      <w:proofErr w:type="spellStart"/>
      <w:r w:rsidRPr="005E6A40">
        <w:rPr>
          <w:rFonts w:ascii="Consolas" w:eastAsia="Times New Roman" w:hAnsi="Consolas"/>
          <w:color w:val="4EC9B0"/>
          <w:sz w:val="21"/>
          <w:szCs w:val="21"/>
          <w:lang w:eastAsia="es-CO"/>
        </w:rPr>
        <w:t>String</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args</w:t>
      </w:r>
      <w:proofErr w:type="spellEnd"/>
      <w:r w:rsidRPr="005E6A40">
        <w:rPr>
          <w:rFonts w:ascii="Consolas" w:eastAsia="Times New Roman" w:hAnsi="Consolas"/>
          <w:color w:val="CCCCCC"/>
          <w:sz w:val="21"/>
          <w:szCs w:val="21"/>
          <w:lang w:eastAsia="es-CO"/>
        </w:rPr>
        <w:t>) {</w:t>
      </w:r>
    </w:p>
    <w:p w14:paraId="31B1BC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lastRenderedPageBreak/>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Paths</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"/home/usuario/carpeta/archivo.txt"</w:t>
      </w:r>
      <w:r w:rsidRPr="005E6A40">
        <w:rPr>
          <w:rFonts w:ascii="Consolas" w:eastAsia="Times New Roman" w:hAnsi="Consolas"/>
          <w:color w:val="CCCCCC"/>
          <w:sz w:val="21"/>
          <w:szCs w:val="21"/>
          <w:lang w:eastAsia="es-CO"/>
        </w:rPr>
        <w:t>);</w:t>
      </w:r>
    </w:p>
    <w:p w14:paraId="0A8723D9"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directorioPadre</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getParent</w:t>
      </w:r>
      <w:proofErr w:type="spellEnd"/>
      <w:r w:rsidRPr="005E6A40">
        <w:rPr>
          <w:rFonts w:ascii="Consolas" w:eastAsia="Times New Roman" w:hAnsi="Consolas"/>
          <w:color w:val="CCCCCC"/>
          <w:sz w:val="21"/>
          <w:szCs w:val="21"/>
          <w:lang w:eastAsia="es-CO"/>
        </w:rPr>
        <w:t>();</w:t>
      </w:r>
    </w:p>
    <w:p w14:paraId="7D77045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System</w:t>
      </w:r>
      <w:r w:rsidRPr="005E6A40">
        <w:rPr>
          <w:rFonts w:ascii="Consolas" w:eastAsia="Times New Roman" w:hAnsi="Consolas"/>
          <w:color w:val="CCCCCC"/>
          <w:sz w:val="21"/>
          <w:szCs w:val="21"/>
          <w:lang w:eastAsia="es-CO"/>
        </w:rPr>
        <w:t>.</w:t>
      </w:r>
      <w:r w:rsidRPr="005E6A40">
        <w:rPr>
          <w:rFonts w:ascii="Consolas" w:eastAsia="Times New Roman" w:hAnsi="Consolas"/>
          <w:color w:val="9CDCFE"/>
          <w:sz w:val="21"/>
          <w:szCs w:val="21"/>
          <w:lang w:eastAsia="es-CO"/>
        </w:rPr>
        <w:t>out</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println</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"Directorio Padre: "</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CCCCCC"/>
          <w:sz w:val="21"/>
          <w:szCs w:val="21"/>
          <w:lang w:eastAsia="es-CO"/>
        </w:rPr>
        <w:t>directorioPadre</w:t>
      </w:r>
      <w:proofErr w:type="spellEnd"/>
      <w:r w:rsidRPr="005E6A40">
        <w:rPr>
          <w:rFonts w:ascii="Consolas" w:eastAsia="Times New Roman" w:hAnsi="Consolas"/>
          <w:color w:val="CCCCCC"/>
          <w:sz w:val="21"/>
          <w:szCs w:val="21"/>
          <w:lang w:eastAsia="es-CO"/>
        </w:rPr>
        <w:t>);</w:t>
      </w:r>
    </w:p>
    <w:p w14:paraId="59EF37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w:t>
      </w:r>
    </w:p>
    <w:p w14:paraId="491F004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w:t>
      </w:r>
    </w:p>
    <w:p w14:paraId="455988FE"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49424A6B" w14:textId="2E52AF4D" w:rsidR="004D4224" w:rsidRPr="005E6A40" w:rsidRDefault="005E6A40" w:rsidP="005E6A40">
      <w:pPr>
        <w:jc w:val="both"/>
        <w:rPr>
          <w:rFonts w:ascii="Lucida Sans Unicode" w:hAnsi="Lucida Sans Unicode" w:cs="Lucida Sans Unicode"/>
          <w:shd w:val="clear" w:color="auto" w:fill="FFFFFF"/>
        </w:rPr>
      </w:pPr>
      <w:r w:rsidRPr="005E6A40">
        <w:rPr>
          <w:rFonts w:ascii="Lucida Sans Unicode" w:hAnsi="Lucida Sans Unicode" w:cs="Lucida Sans Unicode"/>
          <w:shd w:val="clear" w:color="auto" w:fill="FFFFFF"/>
        </w:rPr>
        <w:t xml:space="preserve">En este ejemplo, </w:t>
      </w:r>
      <w:proofErr w:type="spellStart"/>
      <w:r w:rsidRPr="005E6A40">
        <w:rPr>
          <w:rFonts w:ascii="Lucida Sans Unicode" w:hAnsi="Lucida Sans Unicode" w:cs="Lucida Sans Unicode"/>
          <w:shd w:val="clear" w:color="auto" w:fill="FFFFFF"/>
        </w:rPr>
        <w:t>getParent</w:t>
      </w:r>
      <w:proofErr w:type="spellEnd"/>
      <w:r w:rsidRPr="005E6A40">
        <w:rPr>
          <w:rFonts w:ascii="Lucida Sans Unicode" w:hAnsi="Lucida Sans Unicode" w:cs="Lucida Sans Unicode"/>
          <w:shd w:val="clear" w:color="auto" w:fill="FFFFFF"/>
        </w:rPr>
        <w:t>() se utiliza para obtener el directorio padre de la ruta "/home/usuario/carpeta/archivo.txt".</w:t>
      </w:r>
    </w:p>
    <w:p w14:paraId="5380FC9A" w14:textId="77777777" w:rsidR="00BB24ED" w:rsidRDefault="00BB24ED" w:rsidP="00BB24ED">
      <w:pPr>
        <w:jc w:val="both"/>
        <w:rPr>
          <w:rFonts w:asciiTheme="majorHAnsi" w:hAnsiTheme="majorHAnsi" w:cstheme="majorHAnsi"/>
          <w:b/>
          <w:bCs/>
          <w:color w:val="FF0000"/>
          <w:sz w:val="24"/>
          <w:szCs w:val="24"/>
        </w:rPr>
      </w:pPr>
    </w:p>
    <w:p w14:paraId="16677CA2" w14:textId="72AB1ECC" w:rsidR="00BB24ED" w:rsidRDefault="00BB24ED" w:rsidP="00BB24ED">
      <w:pPr>
        <w:jc w:val="both"/>
        <w:rPr>
          <w:rFonts w:asciiTheme="majorHAnsi" w:hAnsiTheme="majorHAnsi" w:cstheme="majorHAnsi"/>
          <w:b/>
          <w:bCs/>
          <w:color w:val="FF0000"/>
          <w:sz w:val="24"/>
          <w:szCs w:val="24"/>
        </w:rPr>
      </w:pPr>
      <w:r w:rsidRPr="00207D55">
        <w:rPr>
          <w:rFonts w:asciiTheme="majorHAnsi" w:hAnsiTheme="majorHAnsi" w:cstheme="majorHAnsi"/>
          <w:noProof/>
          <w:sz w:val="24"/>
          <w:szCs w:val="24"/>
        </w:rPr>
        <w:drawing>
          <wp:anchor distT="0" distB="0" distL="114300" distR="114300" simplePos="0" relativeHeight="251707392" behindDoc="1" locked="0" layoutInCell="1" allowOverlap="1" wp14:anchorId="4E17A4F2" wp14:editId="7C1FA84F">
            <wp:simplePos x="0" y="0"/>
            <wp:positionH relativeFrom="margin">
              <wp:align>left</wp:align>
            </wp:positionH>
            <wp:positionV relativeFrom="paragraph">
              <wp:posOffset>222250</wp:posOffset>
            </wp:positionV>
            <wp:extent cx="1704340" cy="1397000"/>
            <wp:effectExtent l="0" t="0" r="0" b="0"/>
            <wp:wrapTight wrapText="bothSides">
              <wp:wrapPolygon edited="0">
                <wp:start x="7243" y="0"/>
                <wp:lineTo x="2897" y="5891"/>
                <wp:lineTo x="1449" y="8836"/>
                <wp:lineTo x="966" y="14727"/>
                <wp:lineTo x="0" y="14727"/>
                <wp:lineTo x="0" y="21207"/>
                <wp:lineTo x="14244" y="21207"/>
                <wp:lineTo x="14486" y="20618"/>
                <wp:lineTo x="15452" y="19440"/>
                <wp:lineTo x="21246" y="16200"/>
                <wp:lineTo x="21246" y="10898"/>
                <wp:lineTo x="19797" y="10015"/>
                <wp:lineTo x="19073" y="3829"/>
                <wp:lineTo x="14244" y="1473"/>
                <wp:lineTo x="9416" y="0"/>
                <wp:lineTo x="7243" y="0"/>
              </wp:wrapPolygon>
            </wp:wrapTight>
            <wp:docPr id="23"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n relaciona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4340" cy="1397000"/>
                    </a:xfrm>
                    <a:prstGeom prst="rect">
                      <a:avLst/>
                    </a:prstGeom>
                    <a:noFill/>
                  </pic:spPr>
                </pic:pic>
              </a:graphicData>
            </a:graphic>
            <wp14:sizeRelH relativeFrom="page">
              <wp14:pctWidth>0</wp14:pctWidth>
            </wp14:sizeRelH>
            <wp14:sizeRelV relativeFrom="page">
              <wp14:pctHeight>0</wp14:pctHeight>
            </wp14:sizeRelV>
          </wp:anchor>
        </w:drawing>
      </w:r>
      <w:r w:rsidR="00E91754">
        <w:rPr>
          <w:rFonts w:asciiTheme="majorHAnsi" w:hAnsiTheme="majorHAnsi" w:cstheme="majorHAnsi"/>
          <w:b/>
          <w:bCs/>
          <w:color w:val="FF0000"/>
          <w:sz w:val="24"/>
          <w:szCs w:val="24"/>
        </w:rPr>
        <w:t>C</w:t>
      </w:r>
      <w:r w:rsidR="00E91754" w:rsidRPr="009F0B90">
        <w:rPr>
          <w:rFonts w:asciiTheme="majorHAnsi" w:hAnsiTheme="majorHAnsi" w:cstheme="majorHAnsi"/>
          <w:b/>
          <w:bCs/>
          <w:color w:val="FF0000"/>
          <w:sz w:val="24"/>
          <w:szCs w:val="24"/>
        </w:rPr>
        <w:t>LASE GENÉRICA</w:t>
      </w:r>
    </w:p>
    <w:p w14:paraId="1B2520C8" w14:textId="196E8AFE" w:rsidR="00BB24ED" w:rsidRDefault="00E132AA"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Es un</w:t>
      </w:r>
      <w:r w:rsidR="00BB24ED" w:rsidRPr="009F0B90">
        <w:rPr>
          <w:rFonts w:asciiTheme="majorHAnsi" w:hAnsiTheme="majorHAnsi" w:cstheme="majorHAnsi"/>
          <w:sz w:val="24"/>
          <w:szCs w:val="24"/>
        </w:rPr>
        <w:t xml:space="preserve">  recurso  que  podemos encontrar  en  la  mayoría  de  los lenguajes  de programación.  </w:t>
      </w:r>
      <w:r w:rsidRPr="009F0B90">
        <w:rPr>
          <w:rFonts w:asciiTheme="majorHAnsi" w:hAnsiTheme="majorHAnsi" w:cstheme="majorHAnsi"/>
          <w:sz w:val="24"/>
          <w:szCs w:val="24"/>
        </w:rPr>
        <w:t>Esta clase</w:t>
      </w:r>
      <w:r w:rsidR="00BB24ED" w:rsidRPr="009F0B90">
        <w:rPr>
          <w:rFonts w:asciiTheme="majorHAnsi" w:hAnsiTheme="majorHAnsi" w:cstheme="majorHAnsi"/>
          <w:sz w:val="24"/>
          <w:szCs w:val="24"/>
        </w:rPr>
        <w:t xml:space="preserve">  genérica  es  una  clase  que no tiene ninguna propiedad ni método como solemos ver  en  otras  clases  predefinidas.  Puede  parecer  </w:t>
      </w:r>
      <w:r w:rsidR="00BB24ED">
        <w:rPr>
          <w:rFonts w:asciiTheme="majorHAnsi" w:hAnsiTheme="majorHAnsi" w:cstheme="majorHAnsi"/>
          <w:sz w:val="24"/>
          <w:szCs w:val="24"/>
        </w:rPr>
        <w:t xml:space="preserve">poco </w:t>
      </w:r>
      <w:r>
        <w:rPr>
          <w:rFonts w:asciiTheme="majorHAnsi" w:hAnsiTheme="majorHAnsi" w:cstheme="majorHAnsi"/>
          <w:sz w:val="24"/>
          <w:szCs w:val="24"/>
        </w:rPr>
        <w:t>práctico</w:t>
      </w:r>
      <w:r w:rsidR="00BB24ED" w:rsidRPr="009F0B90">
        <w:rPr>
          <w:rFonts w:asciiTheme="majorHAnsi" w:hAnsiTheme="majorHAnsi" w:cstheme="majorHAnsi"/>
          <w:sz w:val="24"/>
          <w:szCs w:val="24"/>
        </w:rPr>
        <w:t xml:space="preserve">,  pero  en  realidad  es  de  gran  ayuda  cuando </w:t>
      </w:r>
      <w:r w:rsidR="00BB24ED">
        <w:rPr>
          <w:rFonts w:asciiTheme="majorHAnsi" w:hAnsiTheme="majorHAnsi" w:cstheme="majorHAnsi"/>
          <w:sz w:val="24"/>
          <w:szCs w:val="24"/>
        </w:rPr>
        <w:t xml:space="preserve">se </w:t>
      </w:r>
      <w:r w:rsidR="00BB24ED" w:rsidRPr="009F0B90">
        <w:rPr>
          <w:rFonts w:asciiTheme="majorHAnsi" w:hAnsiTheme="majorHAnsi" w:cstheme="majorHAnsi"/>
          <w:sz w:val="24"/>
          <w:szCs w:val="24"/>
        </w:rPr>
        <w:t>qu</w:t>
      </w:r>
      <w:r w:rsidR="00BB24ED">
        <w:rPr>
          <w:rFonts w:asciiTheme="majorHAnsi" w:hAnsiTheme="majorHAnsi" w:cstheme="majorHAnsi"/>
          <w:sz w:val="24"/>
          <w:szCs w:val="24"/>
        </w:rPr>
        <w:t>iere</w:t>
      </w:r>
      <w:r w:rsidR="00BB24ED" w:rsidRPr="009F0B90">
        <w:rPr>
          <w:rFonts w:asciiTheme="majorHAnsi" w:hAnsiTheme="majorHAnsi" w:cstheme="majorHAnsi"/>
          <w:sz w:val="24"/>
          <w:szCs w:val="24"/>
        </w:rPr>
        <w:t xml:space="preserve"> crear  un  objeto  </w:t>
      </w:r>
      <w:r w:rsidR="00BB24ED">
        <w:rPr>
          <w:rFonts w:asciiTheme="majorHAnsi" w:hAnsiTheme="majorHAnsi" w:cstheme="majorHAnsi"/>
          <w:sz w:val="24"/>
          <w:szCs w:val="24"/>
        </w:rPr>
        <w:t>e ir</w:t>
      </w:r>
      <w:r w:rsidR="00BB24ED" w:rsidRPr="009F0B90">
        <w:rPr>
          <w:rFonts w:asciiTheme="majorHAnsi" w:hAnsiTheme="majorHAnsi" w:cstheme="majorHAnsi"/>
          <w:sz w:val="24"/>
          <w:szCs w:val="24"/>
        </w:rPr>
        <w:t xml:space="preserve">  añadi</w:t>
      </w:r>
      <w:r w:rsidR="00BB24ED">
        <w:rPr>
          <w:rFonts w:asciiTheme="majorHAnsi" w:hAnsiTheme="majorHAnsi" w:cstheme="majorHAnsi"/>
          <w:sz w:val="24"/>
          <w:szCs w:val="24"/>
        </w:rPr>
        <w:t>endo</w:t>
      </w:r>
      <w:r w:rsidR="00BB24ED" w:rsidRPr="009F0B90">
        <w:rPr>
          <w:rFonts w:asciiTheme="majorHAnsi" w:hAnsiTheme="majorHAnsi" w:cstheme="majorHAnsi"/>
          <w:sz w:val="24"/>
          <w:szCs w:val="24"/>
        </w:rPr>
        <w:t xml:space="preserve">  las propiedades que </w:t>
      </w:r>
      <w:r w:rsidRPr="009F0B90">
        <w:rPr>
          <w:rFonts w:asciiTheme="majorHAnsi" w:hAnsiTheme="majorHAnsi" w:cstheme="majorHAnsi"/>
          <w:sz w:val="24"/>
          <w:szCs w:val="24"/>
        </w:rPr>
        <w:t>que</w:t>
      </w:r>
      <w:r>
        <w:rPr>
          <w:rFonts w:asciiTheme="majorHAnsi" w:hAnsiTheme="majorHAnsi" w:cstheme="majorHAnsi"/>
          <w:sz w:val="24"/>
          <w:szCs w:val="24"/>
        </w:rPr>
        <w:t>r</w:t>
      </w:r>
      <w:r w:rsidRPr="009F0B90">
        <w:rPr>
          <w:rFonts w:asciiTheme="majorHAnsi" w:hAnsiTheme="majorHAnsi" w:cstheme="majorHAnsi"/>
          <w:sz w:val="24"/>
          <w:szCs w:val="24"/>
        </w:rPr>
        <w:t>amos</w:t>
      </w:r>
      <w:r w:rsidR="00BB24ED" w:rsidRPr="009F0B90">
        <w:rPr>
          <w:rFonts w:asciiTheme="majorHAnsi" w:hAnsiTheme="majorHAnsi" w:cstheme="majorHAnsi"/>
          <w:sz w:val="24"/>
          <w:szCs w:val="24"/>
        </w:rPr>
        <w:t xml:space="preserve"> para, por ejemplo, añadirlo a un archivo JSON.</w:t>
      </w:r>
    </w:p>
    <w:p w14:paraId="4242CA94"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En Java, una clase genérica es una plantilla que define un conjunto de tipos que pueden ser utilizados como parámetros al crear instancias de esa clase. Las clases genéricas permiten escribir código que sea reutilizable y que funcione con diferentes tipos de datos sin tener que repetir el código para cada tipo.</w:t>
      </w:r>
    </w:p>
    <w:p w14:paraId="17625766" w14:textId="77777777" w:rsidR="00990B8F" w:rsidRPr="00990B8F" w:rsidRDefault="00990B8F" w:rsidP="00990B8F">
      <w:pPr>
        <w:spacing w:after="0"/>
        <w:jc w:val="both"/>
        <w:rPr>
          <w:rFonts w:asciiTheme="majorHAnsi" w:hAnsiTheme="majorHAnsi" w:cstheme="majorHAnsi"/>
          <w:sz w:val="24"/>
          <w:szCs w:val="24"/>
        </w:rPr>
      </w:pPr>
    </w:p>
    <w:p w14:paraId="32BFB068" w14:textId="4B979820"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La principal ventaja de las clases genéricas es que proporcionan un tipo de seguridad de tipo durante la compilación, lo que significa que el compilador puede detectar y evitar </w:t>
      </w:r>
      <w:r w:rsidR="00A72819">
        <w:rPr>
          <w:noProof/>
        </w:rPr>
        <w:drawing>
          <wp:anchor distT="0" distB="0" distL="114300" distR="114300" simplePos="0" relativeHeight="251737088" behindDoc="1" locked="0" layoutInCell="1" allowOverlap="1" wp14:anchorId="42EA4523" wp14:editId="062DA829">
            <wp:simplePos x="0" y="0"/>
            <wp:positionH relativeFrom="column">
              <wp:posOffset>-3810</wp:posOffset>
            </wp:positionH>
            <wp:positionV relativeFrom="paragraph">
              <wp:posOffset>0</wp:posOffset>
            </wp:positionV>
            <wp:extent cx="2600325" cy="2028825"/>
            <wp:effectExtent l="0" t="0" r="9525" b="9525"/>
            <wp:wrapTight wrapText="bothSides">
              <wp:wrapPolygon edited="0">
                <wp:start x="0" y="0"/>
                <wp:lineTo x="0" y="21499"/>
                <wp:lineTo x="21521" y="21499"/>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B8F">
        <w:rPr>
          <w:rFonts w:asciiTheme="majorHAnsi" w:hAnsiTheme="majorHAnsi" w:cstheme="majorHAnsi"/>
          <w:sz w:val="24"/>
          <w:szCs w:val="24"/>
        </w:rPr>
        <w:t>errores de tipo en tiempo de compilación. Esto ayuda a escribir código más robusto y menos propenso a errores.</w:t>
      </w:r>
    </w:p>
    <w:p w14:paraId="7EDF6323" w14:textId="77777777" w:rsidR="00990B8F" w:rsidRPr="00990B8F" w:rsidRDefault="00990B8F" w:rsidP="00990B8F">
      <w:pPr>
        <w:spacing w:after="0"/>
        <w:jc w:val="both"/>
        <w:rPr>
          <w:rFonts w:asciiTheme="majorHAnsi" w:hAnsiTheme="majorHAnsi" w:cstheme="majorHAnsi"/>
          <w:sz w:val="24"/>
          <w:szCs w:val="24"/>
        </w:rPr>
      </w:pPr>
    </w:p>
    <w:p w14:paraId="5AEB425B"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Para definir una clase genérica en Java, se utiliza la sintaxis &lt;T&gt;, donde T es un tipo de parámetro que puede ser cualquier tipo de dato (clase, interfaz, tipo primitivo, etc.). Este tipo de parámetro se puede utilizar dentro de la clase para definir variables, métodos y </w:t>
      </w:r>
      <w:r w:rsidRPr="00990B8F">
        <w:rPr>
          <w:rFonts w:asciiTheme="majorHAnsi" w:hAnsiTheme="majorHAnsi" w:cstheme="majorHAnsi"/>
          <w:sz w:val="24"/>
          <w:szCs w:val="24"/>
        </w:rPr>
        <w:lastRenderedPageBreak/>
        <w:t>otros elementos. Cuando se instancia la clase genérica, se proporciona el tipo concreto que se utilizará en lugar del parámetro T.</w:t>
      </w:r>
    </w:p>
    <w:p w14:paraId="5BBEFF4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Definición de una clase genérica</w:t>
      </w:r>
    </w:p>
    <w:p w14:paraId="4953A3B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&gt; {</w:t>
      </w:r>
    </w:p>
    <w:p w14:paraId="28BCF01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private</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73543E5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01E82CC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Constructor</w:t>
      </w:r>
    </w:p>
    <w:p w14:paraId="4309B4E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w:t>
      </w:r>
    </w:p>
    <w:p w14:paraId="666E55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this</w:t>
      </w:r>
      <w:r w:rsidRPr="00E95969">
        <w:rPr>
          <w:rFonts w:ascii="Consolas" w:eastAsia="Times New Roman" w:hAnsi="Consolas"/>
          <w:color w:val="CCCCCC"/>
          <w:sz w:val="21"/>
          <w:szCs w:val="21"/>
          <w:lang w:eastAsia="es-CO"/>
        </w:rPr>
        <w:t>.</w:t>
      </w:r>
      <w:r w:rsidRPr="00E95969">
        <w:rPr>
          <w:rFonts w:ascii="Consolas" w:eastAsia="Times New Roman" w:hAnsi="Consolas"/>
          <w:color w:val="9CDCFE"/>
          <w:sz w:val="21"/>
          <w:szCs w:val="21"/>
          <w:lang w:eastAsia="es-CO"/>
        </w:rPr>
        <w:t>contenido</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1DF17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6949A6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1DF36D2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Método para obtener el contenido</w:t>
      </w:r>
    </w:p>
    <w:p w14:paraId="1EAE686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 {</w:t>
      </w:r>
    </w:p>
    <w:p w14:paraId="23E8E4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C586C0"/>
          <w:sz w:val="21"/>
          <w:szCs w:val="21"/>
          <w:lang w:eastAsia="es-CO"/>
        </w:rPr>
        <w:t>return</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892161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765DD7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79EE4D7C"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61F88C8"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Clase principal</w:t>
      </w:r>
    </w:p>
    <w:p w14:paraId="42CF288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Main</w:t>
      </w:r>
      <w:proofErr w:type="spellEnd"/>
      <w:r w:rsidRPr="00E95969">
        <w:rPr>
          <w:rFonts w:ascii="Consolas" w:eastAsia="Times New Roman" w:hAnsi="Consolas"/>
          <w:color w:val="CCCCCC"/>
          <w:sz w:val="21"/>
          <w:szCs w:val="21"/>
          <w:lang w:eastAsia="es-CO"/>
        </w:rPr>
        <w:t xml:space="preserve"> {</w:t>
      </w:r>
    </w:p>
    <w:p w14:paraId="20520AD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static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void</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DCDCAA"/>
          <w:sz w:val="21"/>
          <w:szCs w:val="21"/>
          <w:lang w:eastAsia="es-CO"/>
        </w:rPr>
        <w:t>main</w:t>
      </w:r>
      <w:proofErr w:type="spellEnd"/>
      <w:r w:rsidRPr="00E95969">
        <w:rPr>
          <w:rFonts w:ascii="Consolas" w:eastAsia="Times New Roman" w:hAnsi="Consolas"/>
          <w:color w:val="CCCCCC"/>
          <w:sz w:val="21"/>
          <w:szCs w:val="21"/>
          <w:lang w:eastAsia="es-CO"/>
        </w:rPr>
        <w: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args</w:t>
      </w:r>
      <w:proofErr w:type="spellEnd"/>
      <w:r w:rsidRPr="00E95969">
        <w:rPr>
          <w:rFonts w:ascii="Consolas" w:eastAsia="Times New Roman" w:hAnsi="Consolas"/>
          <w:color w:val="CCCCCC"/>
          <w:sz w:val="21"/>
          <w:szCs w:val="21"/>
          <w:lang w:eastAsia="es-CO"/>
        </w:rPr>
        <w:t>) {</w:t>
      </w:r>
    </w:p>
    <w:p w14:paraId="0676F7D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un tipo concreto (</w:t>
      </w:r>
      <w:proofErr w:type="spellStart"/>
      <w:r w:rsidRPr="00E95969">
        <w:rPr>
          <w:rFonts w:ascii="Consolas" w:eastAsia="Times New Roman" w:hAnsi="Consolas"/>
          <w:color w:val="6A9955"/>
          <w:sz w:val="21"/>
          <w:szCs w:val="21"/>
          <w:lang w:eastAsia="es-CO"/>
        </w:rPr>
        <w:t>String</w:t>
      </w:r>
      <w:proofErr w:type="spellEnd"/>
      <w:r w:rsidRPr="00E95969">
        <w:rPr>
          <w:rFonts w:ascii="Consolas" w:eastAsia="Times New Roman" w:hAnsi="Consolas"/>
          <w:color w:val="6A9955"/>
          <w:sz w:val="21"/>
          <w:szCs w:val="21"/>
          <w:lang w:eastAsia="es-CO"/>
        </w:rPr>
        <w:t xml:space="preserve"> en este caso)</w:t>
      </w:r>
    </w:p>
    <w:p w14:paraId="1D0E676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cajaString</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CE9178"/>
          <w:sz w:val="21"/>
          <w:szCs w:val="21"/>
          <w:lang w:eastAsia="es-CO"/>
        </w:rPr>
        <w:t>"Hola Mundo"</w:t>
      </w:r>
      <w:r w:rsidRPr="00E95969">
        <w:rPr>
          <w:rFonts w:ascii="Consolas" w:eastAsia="Times New Roman" w:hAnsi="Consolas"/>
          <w:color w:val="CCCCCC"/>
          <w:sz w:val="21"/>
          <w:szCs w:val="21"/>
          <w:lang w:eastAsia="es-CO"/>
        </w:rPr>
        <w:t>);</w:t>
      </w:r>
    </w:p>
    <w:p w14:paraId="4CA240D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079DA70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461DC99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
    <w:p w14:paraId="7FCB0D47"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otro tipo concreto (</w:t>
      </w:r>
      <w:proofErr w:type="spellStart"/>
      <w:r w:rsidRPr="00E95969">
        <w:rPr>
          <w:rFonts w:ascii="Consolas" w:eastAsia="Times New Roman" w:hAnsi="Consolas"/>
          <w:color w:val="6A9955"/>
          <w:sz w:val="21"/>
          <w:szCs w:val="21"/>
          <w:lang w:eastAsia="es-CO"/>
        </w:rPr>
        <w:t>Integer</w:t>
      </w:r>
      <w:proofErr w:type="spellEnd"/>
      <w:r w:rsidRPr="00E95969">
        <w:rPr>
          <w:rFonts w:ascii="Consolas" w:eastAsia="Times New Roman" w:hAnsi="Consolas"/>
          <w:color w:val="6A9955"/>
          <w:sz w:val="21"/>
          <w:szCs w:val="21"/>
          <w:lang w:eastAsia="es-CO"/>
        </w:rPr>
        <w:t xml:space="preserve"> en este caso)</w:t>
      </w:r>
    </w:p>
    <w:p w14:paraId="2BC946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Integer</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cajaInteger</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B5CEA8"/>
          <w:sz w:val="21"/>
          <w:szCs w:val="21"/>
          <w:lang w:eastAsia="es-CO"/>
        </w:rPr>
        <w:t>42</w:t>
      </w:r>
      <w:r w:rsidRPr="00E95969">
        <w:rPr>
          <w:rFonts w:ascii="Consolas" w:eastAsia="Times New Roman" w:hAnsi="Consolas"/>
          <w:color w:val="CCCCCC"/>
          <w:sz w:val="21"/>
          <w:szCs w:val="21"/>
          <w:lang w:eastAsia="es-CO"/>
        </w:rPr>
        <w:t>);</w:t>
      </w:r>
    </w:p>
    <w:p w14:paraId="63AE9AA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3C70445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39F9F27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44D71EDD" w14:textId="210EC3C4"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0BC7CC2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0D6E8E5" w14:textId="2CBEE182" w:rsidR="00990B8F" w:rsidRDefault="00E95969" w:rsidP="00BB24ED">
      <w:pPr>
        <w:spacing w:after="0"/>
        <w:jc w:val="both"/>
        <w:rPr>
          <w:rFonts w:asciiTheme="majorHAnsi" w:hAnsiTheme="majorHAnsi" w:cstheme="majorHAnsi"/>
          <w:sz w:val="24"/>
          <w:szCs w:val="24"/>
        </w:rPr>
      </w:pPr>
      <w:r w:rsidRPr="00E95969">
        <w:rPr>
          <w:rFonts w:asciiTheme="majorHAnsi" w:hAnsiTheme="majorHAnsi" w:cstheme="majorHAnsi"/>
          <w:sz w:val="24"/>
          <w:szCs w:val="24"/>
        </w:rPr>
        <w:t xml:space="preserve">En este ejemplo, Caja es una clase genérica que utiliza el tipo de parámetro T. La clase tiene un constructor que toma un argumento del tipo T y un método </w:t>
      </w:r>
      <w:proofErr w:type="spellStart"/>
      <w:r w:rsidRPr="00E95969">
        <w:rPr>
          <w:rFonts w:asciiTheme="majorHAnsi" w:hAnsiTheme="majorHAnsi" w:cstheme="majorHAnsi"/>
          <w:sz w:val="24"/>
          <w:szCs w:val="24"/>
        </w:rPr>
        <w:t>obtenerContenido</w:t>
      </w:r>
      <w:proofErr w:type="spellEnd"/>
      <w:r w:rsidRPr="00E95969">
        <w:rPr>
          <w:rFonts w:asciiTheme="majorHAnsi" w:hAnsiTheme="majorHAnsi" w:cstheme="majorHAnsi"/>
          <w:sz w:val="24"/>
          <w:szCs w:val="24"/>
        </w:rPr>
        <w:t xml:space="preserve">() que devuelve el contenido almacenado en la caja. Al crear instancias de la clase Caja, se proporcionan tipos concretos para el parámetro T. En el primer caso, se crea una caja de tipo </w:t>
      </w:r>
      <w:proofErr w:type="spellStart"/>
      <w:r w:rsidRPr="00E95969">
        <w:rPr>
          <w:rFonts w:asciiTheme="majorHAnsi" w:hAnsiTheme="majorHAnsi" w:cstheme="majorHAnsi"/>
          <w:sz w:val="24"/>
          <w:szCs w:val="24"/>
        </w:rPr>
        <w:t>String</w:t>
      </w:r>
      <w:proofErr w:type="spellEnd"/>
      <w:r w:rsidRPr="00E95969">
        <w:rPr>
          <w:rFonts w:asciiTheme="majorHAnsi" w:hAnsiTheme="majorHAnsi" w:cstheme="majorHAnsi"/>
          <w:sz w:val="24"/>
          <w:szCs w:val="24"/>
        </w:rPr>
        <w:t xml:space="preserve">, y en el segundo caso, se crea una caja de tipo </w:t>
      </w:r>
      <w:proofErr w:type="spellStart"/>
      <w:r w:rsidRPr="00E95969">
        <w:rPr>
          <w:rFonts w:asciiTheme="majorHAnsi" w:hAnsiTheme="majorHAnsi" w:cstheme="majorHAnsi"/>
          <w:sz w:val="24"/>
          <w:szCs w:val="24"/>
        </w:rPr>
        <w:t>Integer</w:t>
      </w:r>
      <w:proofErr w:type="spellEnd"/>
      <w:r w:rsidRPr="00E95969">
        <w:rPr>
          <w:rFonts w:asciiTheme="majorHAnsi" w:hAnsiTheme="majorHAnsi" w:cstheme="majorHAnsi"/>
          <w:sz w:val="24"/>
          <w:szCs w:val="24"/>
        </w:rPr>
        <w:t>.</w:t>
      </w:r>
    </w:p>
    <w:p w14:paraId="4D16E6D5" w14:textId="77777777" w:rsidR="00E132AA" w:rsidRDefault="00E132AA" w:rsidP="00BB24ED">
      <w:pPr>
        <w:spacing w:after="0"/>
        <w:jc w:val="both"/>
        <w:rPr>
          <w:rFonts w:asciiTheme="majorHAnsi" w:hAnsiTheme="majorHAnsi" w:cstheme="majorHAnsi"/>
          <w:sz w:val="24"/>
          <w:szCs w:val="24"/>
        </w:rPr>
      </w:pPr>
    </w:p>
    <w:p w14:paraId="7A674888" w14:textId="77777777" w:rsidR="00BB24ED" w:rsidRDefault="00BB24ED" w:rsidP="00BB24ED">
      <w:pPr>
        <w:spacing w:after="0" w:line="240" w:lineRule="auto"/>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mismas no se</w:t>
      </w:r>
      <w:r w:rsidRPr="009F0B90">
        <w:rPr>
          <w:rFonts w:asciiTheme="majorHAnsi" w:hAnsiTheme="majorHAnsi" w:cstheme="majorHAnsi"/>
          <w:sz w:val="24"/>
          <w:szCs w:val="24"/>
        </w:rPr>
        <w:t xml:space="preserve">  pueden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55"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6"/>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proofErr w:type="spellStart"/>
      <w:r w:rsidRPr="00384C1C">
        <w:rPr>
          <w:rFonts w:asciiTheme="majorHAnsi" w:hAnsiTheme="majorHAnsi" w:cstheme="majorHAnsi"/>
          <w:b/>
          <w:bCs/>
          <w:sz w:val="24"/>
          <w:szCs w:val="24"/>
        </w:rPr>
        <w:t>abstract</w:t>
      </w:r>
      <w:proofErr w:type="spellEnd"/>
      <w:r w:rsidRPr="00E132AA">
        <w:rPr>
          <w:rFonts w:asciiTheme="majorHAnsi" w:hAnsiTheme="majorHAnsi" w:cstheme="majorHAnsi"/>
          <w:sz w:val="24"/>
          <w:szCs w:val="24"/>
        </w:rPr>
        <w:t xml:space="preserve"> antes de la palabra </w:t>
      </w:r>
      <w:proofErr w:type="spellStart"/>
      <w:r w:rsidRPr="00384C1C">
        <w:rPr>
          <w:rFonts w:asciiTheme="majorHAnsi" w:hAnsiTheme="majorHAnsi" w:cstheme="majorHAnsi"/>
          <w:b/>
          <w:bCs/>
          <w:sz w:val="24"/>
          <w:szCs w:val="24"/>
        </w:rPr>
        <w:t>class</w:t>
      </w:r>
      <w:proofErr w:type="spellEnd"/>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Main</w:t>
      </w:r>
      <w:proofErr w:type="spellEnd"/>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static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main</w:t>
      </w:r>
      <w:proofErr w:type="spellEnd"/>
      <w:r w:rsidRPr="00384C1C">
        <w:rPr>
          <w:rFonts w:ascii="Consolas" w:eastAsia="Times New Roman" w:hAnsi="Consolas"/>
          <w:color w:val="CCCCCC"/>
          <w:sz w:val="21"/>
          <w:szCs w:val="21"/>
          <w:lang w:eastAsia="es-CO"/>
        </w:rPr>
        <w:t>(</w:t>
      </w:r>
      <w:proofErr w:type="spellStart"/>
      <w:r w:rsidRPr="00384C1C">
        <w:rPr>
          <w:rFonts w:ascii="Consolas" w:eastAsia="Times New Roman" w:hAnsi="Consolas"/>
          <w:color w:val="4EC9B0"/>
          <w:sz w:val="21"/>
          <w:szCs w:val="21"/>
          <w:lang w:eastAsia="es-CO"/>
        </w:rPr>
        <w:t>String</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args</w:t>
      </w:r>
      <w:proofErr w:type="spellEnd"/>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Figura f = new Figura();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DCDCAA"/>
          <w:sz w:val="21"/>
          <w:szCs w:val="21"/>
          <w:lang w:eastAsia="es-CO"/>
        </w:rPr>
        <w:t>Rectangulo</w:t>
      </w:r>
      <w:proofErr w:type="spellEnd"/>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 xml:space="preserve">En este ejemplo, Figura es una clase abstracta que define un método abstracto </w:t>
      </w:r>
      <w:proofErr w:type="spell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 xml:space="preserve">() y un método concreto </w:t>
      </w:r>
      <w:proofErr w:type="spellStart"/>
      <w:r w:rsidRPr="00384C1C">
        <w:rPr>
          <w:rFonts w:asciiTheme="majorHAnsi" w:hAnsiTheme="majorHAnsi" w:cstheme="majorHAnsi"/>
          <w:b/>
          <w:bCs/>
          <w:color w:val="000000" w:themeColor="text1"/>
          <w:sz w:val="24"/>
          <w:szCs w:val="24"/>
        </w:rPr>
        <w:t>mostrarMensaje</w:t>
      </w:r>
      <w:proofErr w:type="spellEnd"/>
      <w:r w:rsidRPr="00384C1C">
        <w:rPr>
          <w:rFonts w:asciiTheme="majorHAnsi" w:hAnsiTheme="majorHAnsi" w:cstheme="majorHAnsi"/>
          <w:b/>
          <w:bCs/>
          <w:color w:val="000000" w:themeColor="text1"/>
          <w:sz w:val="24"/>
          <w:szCs w:val="24"/>
        </w:rPr>
        <w:t xml:space="preserve">(). Las clases </w:t>
      </w:r>
      <w:proofErr w:type="spellStart"/>
      <w:r w:rsidRPr="00384C1C">
        <w:rPr>
          <w:rFonts w:asciiTheme="majorHAnsi" w:hAnsiTheme="majorHAnsi" w:cstheme="majorHAnsi"/>
          <w:b/>
          <w:bCs/>
          <w:color w:val="000000" w:themeColor="text1"/>
          <w:sz w:val="24"/>
          <w:szCs w:val="24"/>
        </w:rPr>
        <w:t>Rectangulo</w:t>
      </w:r>
      <w:proofErr w:type="spellEnd"/>
      <w:r w:rsidRPr="00384C1C">
        <w:rPr>
          <w:rFonts w:asciiTheme="majorHAnsi" w:hAnsiTheme="majorHAnsi" w:cstheme="majorHAnsi"/>
          <w:b/>
          <w:bCs/>
          <w:color w:val="000000" w:themeColor="text1"/>
          <w:sz w:val="24"/>
          <w:szCs w:val="24"/>
        </w:rPr>
        <w:t xml:space="preserve"> y Circulo son subclases de Figura que implementan el método abstracto </w:t>
      </w:r>
      <w:proofErr w:type="spell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8"/>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Una interfaz  (interface)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Por lo tanto,  una  interfaz  especifica  qué  se  debe  hacer, pero no cómo hacerlo. Una vez que se define una interfaz, cualquier cantidad de clases  puede</w:t>
      </w:r>
      <w:r>
        <w:rPr>
          <w:rFonts w:asciiTheme="majorHAnsi" w:hAnsiTheme="majorHAnsi" w:cstheme="majorHAnsi"/>
          <w:sz w:val="24"/>
          <w:szCs w:val="24"/>
        </w:rPr>
        <w:t>n</w:t>
      </w:r>
      <w:r w:rsidRPr="00E03182">
        <w:rPr>
          <w:rFonts w:asciiTheme="majorHAnsi" w:hAnsiTheme="majorHAnsi" w:cstheme="majorHAnsi"/>
          <w:sz w:val="24"/>
          <w:szCs w:val="24"/>
        </w:rPr>
        <w:t xml:space="preserve">  implementarla.  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 xml:space="preserve">Además de los métodos abstractos, una interfaz puede contener métodos predeterminados (default </w:t>
      </w:r>
      <w:proofErr w:type="spellStart"/>
      <w:r w:rsidRPr="003454EB">
        <w:rPr>
          <w:rFonts w:asciiTheme="majorHAnsi" w:hAnsiTheme="majorHAnsi" w:cstheme="majorHAnsi"/>
          <w:sz w:val="24"/>
          <w:szCs w:val="24"/>
        </w:rPr>
        <w:t>methods</w:t>
      </w:r>
      <w:proofErr w:type="spellEnd"/>
      <w:r w:rsidRPr="003454EB">
        <w:rPr>
          <w:rFonts w:asciiTheme="majorHAnsi" w:hAnsiTheme="majorHAnsi" w:cstheme="majorHAnsi"/>
          <w:sz w:val="24"/>
          <w:szCs w:val="24"/>
        </w:rPr>
        <w:t>)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info</w:t>
      </w:r>
      <w:proofErr w:type="spellEnd"/>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implements</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Main</w:t>
      </w:r>
      <w:proofErr w:type="spellEnd"/>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main</w:t>
      </w:r>
      <w:proofErr w:type="spellEnd"/>
      <w:r w:rsidRPr="003454EB">
        <w:rPr>
          <w:rFonts w:ascii="Consolas" w:eastAsia="Times New Roman" w:hAnsi="Consolas"/>
          <w:color w:val="CCCCCC"/>
          <w:sz w:val="21"/>
          <w:szCs w:val="21"/>
          <w:lang w:eastAsia="es-CO"/>
        </w:rPr>
        <w:t>(</w:t>
      </w:r>
      <w:proofErr w:type="spellStart"/>
      <w:r w:rsidRPr="003454EB">
        <w:rPr>
          <w:rFonts w:ascii="Consolas" w:eastAsia="Times New Roman" w:hAnsi="Consolas"/>
          <w:color w:val="4EC9B0"/>
          <w:sz w:val="21"/>
          <w:szCs w:val="21"/>
          <w:lang w:eastAsia="es-CO"/>
        </w:rPr>
        <w:t>String</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args</w:t>
      </w:r>
      <w:proofErr w:type="spellEnd"/>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xml:space="preserve">// Crear un objeto de la clase </w:t>
      </w:r>
      <w:proofErr w:type="spellStart"/>
      <w:r w:rsidRPr="003454EB">
        <w:rPr>
          <w:rFonts w:ascii="Consolas" w:eastAsia="Times New Roman" w:hAnsi="Consolas"/>
          <w:color w:val="6A9955"/>
          <w:sz w:val="21"/>
          <w:szCs w:val="21"/>
          <w:lang w:eastAsia="es-CO"/>
        </w:rPr>
        <w:t>Avion</w:t>
      </w:r>
      <w:proofErr w:type="spellEnd"/>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DCDCAA"/>
          <w:sz w:val="21"/>
          <w:szCs w:val="21"/>
          <w:lang w:eastAsia="es-CO"/>
        </w:rPr>
        <w:t>Avion</w:t>
      </w:r>
      <w:proofErr w:type="spellEnd"/>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proofErr w:type="spellEnd"/>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proofErr w:type="spellEnd"/>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proofErr w:type="spellEnd"/>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 xml:space="preserve">En este ejemplo, Volador es una interfaz que define varios métodos abstractos (despegar(), volar(), aterrizar()), un método predeterminado (planear()) y un método </w:t>
      </w:r>
      <w:r w:rsidRPr="003454EB">
        <w:rPr>
          <w:rFonts w:asciiTheme="majorHAnsi" w:hAnsiTheme="majorHAnsi" w:cstheme="majorHAnsi"/>
          <w:b/>
          <w:bCs/>
          <w:color w:val="000000" w:themeColor="text1"/>
          <w:sz w:val="24"/>
          <w:szCs w:val="24"/>
        </w:rPr>
        <w:lastRenderedPageBreak/>
        <w:t>estático (</w:t>
      </w:r>
      <w:proofErr w:type="spellStart"/>
      <w:r w:rsidRPr="003454EB">
        <w:rPr>
          <w:rFonts w:asciiTheme="majorHAnsi" w:hAnsiTheme="majorHAnsi" w:cstheme="majorHAnsi"/>
          <w:b/>
          <w:bCs/>
          <w:color w:val="000000" w:themeColor="text1"/>
          <w:sz w:val="24"/>
          <w:szCs w:val="24"/>
        </w:rPr>
        <w:t>info</w:t>
      </w:r>
      <w:proofErr w:type="spellEnd"/>
      <w:r w:rsidRPr="003454EB">
        <w:rPr>
          <w:rFonts w:asciiTheme="majorHAnsi" w:hAnsiTheme="majorHAnsi" w:cstheme="majorHAnsi"/>
          <w:b/>
          <w:bCs/>
          <w:color w:val="000000" w:themeColor="text1"/>
          <w:sz w:val="24"/>
          <w:szCs w:val="24"/>
        </w:rPr>
        <w:t>()).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OVIPAROS</w:t>
      </w:r>
      <w:proofErr w:type="spellEnd"/>
      <w:r w:rsidRPr="002607FA">
        <w:rPr>
          <w:rFonts w:ascii="Consolas" w:eastAsia="Times New Roman" w:hAnsi="Consolas"/>
          <w:color w:val="CE9178"/>
          <w:sz w:val="21"/>
          <w:szCs w:val="21"/>
          <w:lang w:eastAsia="es-CO"/>
        </w:rPr>
        <w:t xml:space="preserve">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VIVIPAROS</w:t>
      </w:r>
      <w:proofErr w:type="spellEnd"/>
      <w:r w:rsidRPr="002607FA">
        <w:rPr>
          <w:rFonts w:ascii="Consolas" w:eastAsia="Times New Roman" w:hAnsi="Consolas"/>
          <w:color w:val="CE9178"/>
          <w:sz w:val="21"/>
          <w:szCs w:val="21"/>
          <w:lang w:eastAsia="es-CO"/>
        </w:rPr>
        <w:t xml:space="preserve">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HERVIVOROS</w:t>
      </w:r>
      <w:proofErr w:type="spellEnd"/>
      <w:r w:rsidRPr="002607FA">
        <w:rPr>
          <w:rFonts w:ascii="Consolas" w:eastAsia="Times New Roman" w:hAnsi="Consolas"/>
          <w:color w:val="CE9178"/>
          <w:sz w:val="21"/>
          <w:szCs w:val="21"/>
          <w:lang w:eastAsia="es-CO"/>
        </w:rPr>
        <w:t xml:space="preserve">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CARNIVOROS</w:t>
      </w:r>
      <w:proofErr w:type="spellEnd"/>
      <w:r w:rsidRPr="002607FA">
        <w:rPr>
          <w:rFonts w:ascii="Consolas" w:eastAsia="Times New Roman" w:hAnsi="Consolas"/>
          <w:color w:val="CE9178"/>
          <w:sz w:val="21"/>
          <w:szCs w:val="21"/>
          <w:lang w:eastAsia="es-CO"/>
        </w:rPr>
        <w:t xml:space="preserve">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OMNIVOROS</w:t>
      </w:r>
      <w:proofErr w:type="spellEnd"/>
      <w:r w:rsidRPr="002607FA">
        <w:rPr>
          <w:rFonts w:ascii="Consolas" w:eastAsia="Times New Roman" w:hAnsi="Consolas"/>
          <w:color w:val="CE9178"/>
          <w:sz w:val="21"/>
          <w:szCs w:val="21"/>
          <w:lang w:eastAsia="es-CO"/>
        </w:rPr>
        <w:t xml:space="preserve">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Main</w:t>
      </w:r>
      <w:proofErr w:type="spellEnd"/>
      <w:r w:rsidRPr="002607FA">
        <w:rPr>
          <w:rFonts w:ascii="Consolas" w:eastAsia="Times New Roman" w:hAnsi="Consolas"/>
          <w:color w:val="CCCCCC"/>
          <w:sz w:val="21"/>
          <w:szCs w:val="21"/>
          <w:lang w:eastAsia="es-CO"/>
        </w:rPr>
        <w:t>{</w:t>
      </w:r>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static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main</w:t>
      </w:r>
      <w:proofErr w:type="spellEnd"/>
      <w:r w:rsidRPr="002607FA">
        <w:rPr>
          <w:rFonts w:ascii="Consolas" w:eastAsia="Times New Roman" w:hAnsi="Consolas"/>
          <w:color w:val="CCCCCC"/>
          <w:sz w:val="21"/>
          <w:szCs w:val="21"/>
          <w:lang w:eastAsia="es-CO"/>
        </w:rPr>
        <w:t>(</w:t>
      </w:r>
      <w:proofErr w:type="spellStart"/>
      <w:r w:rsidRPr="002607FA">
        <w:rPr>
          <w:rFonts w:ascii="Consolas" w:eastAsia="Times New Roman" w:hAnsi="Consolas"/>
          <w:color w:val="4EC9B0"/>
          <w:sz w:val="21"/>
          <w:szCs w:val="21"/>
          <w:lang w:eastAsia="es-CO"/>
        </w:rPr>
        <w:t>String</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args</w:t>
      </w:r>
      <w:proofErr w:type="spellEnd"/>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viviparo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hervivoros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carnivoros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61"/>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Todos los métodos deben escribir el origen y el método por ejemplo “Desde la clase  CArroz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 es permitido utilizar </w:t>
      </w:r>
      <w:proofErr w:type="spellStart"/>
      <w:r>
        <w:rPr>
          <w:rFonts w:asciiTheme="majorHAnsi" w:hAnsiTheme="majorHAnsi" w:cstheme="majorHAnsi"/>
          <w:sz w:val="24"/>
          <w:szCs w:val="24"/>
        </w:rPr>
        <w:t>NameSpace</w:t>
      </w:r>
      <w:proofErr w:type="spellEnd"/>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2"/>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63"/>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64"/>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5"/>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6"/>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archivo </w:t>
      </w:r>
      <w:r w:rsidR="00C2453C">
        <w:rPr>
          <w:rFonts w:asciiTheme="majorHAnsi" w:hAnsiTheme="majorHAnsi" w:cstheme="majorHAnsi"/>
          <w:sz w:val="24"/>
          <w:szCs w:val="24"/>
        </w:rPr>
        <w:t>,</w:t>
      </w:r>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9"/>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70"/>
      <w:headerReference w:type="default" r:id="rId71"/>
      <w:footerReference w:type="even" r:id="rId72"/>
      <w:footerReference w:type="default" r:id="rId73"/>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F410E" w14:textId="77777777" w:rsidR="003C5B7D" w:rsidRDefault="003C5B7D" w:rsidP="001A74F0">
      <w:pPr>
        <w:spacing w:after="0" w:line="240" w:lineRule="auto"/>
      </w:pPr>
      <w:r>
        <w:separator/>
      </w:r>
    </w:p>
  </w:endnote>
  <w:endnote w:type="continuationSeparator" w:id="0">
    <w:p w14:paraId="641D9580" w14:textId="77777777" w:rsidR="003C5B7D" w:rsidRDefault="003C5B7D"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3C5B7D">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8E176" w14:textId="77777777" w:rsidR="003C5B7D" w:rsidRDefault="003C5B7D" w:rsidP="001A74F0">
      <w:pPr>
        <w:spacing w:after="0" w:line="240" w:lineRule="auto"/>
      </w:pPr>
      <w:r>
        <w:separator/>
      </w:r>
    </w:p>
  </w:footnote>
  <w:footnote w:type="continuationSeparator" w:id="0">
    <w:p w14:paraId="19395D96" w14:textId="77777777" w:rsidR="003C5B7D" w:rsidRDefault="003C5B7D"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3C5B7D">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F40AB"/>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B7D"/>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B90"/>
    <w:rsid w:val="009F1160"/>
    <w:rsid w:val="009F3780"/>
    <w:rsid w:val="009F6DCA"/>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hyperlink" Target="https://www.php.net/manual/es/language.oop5.static.php"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php.net/manual/es/language.oop5.constants.ph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php.net/manual/es/language.oop5.paamayim-nekudotayim.php" TargetMode="External"/><Relationship Id="rId55" Type="http://schemas.openxmlformats.org/officeDocument/2006/relationships/hyperlink" Target="https://drive.google.com/file/d/1iK4pegsBhoa-ff8t2_SoI9z2t20bATxj/view?usp=sharing"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338E"/>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C7383"/>
    <w:rsid w:val="00600684"/>
    <w:rsid w:val="0063499A"/>
    <w:rsid w:val="00645F2D"/>
    <w:rsid w:val="006536D1"/>
    <w:rsid w:val="00740A29"/>
    <w:rsid w:val="00746280"/>
    <w:rsid w:val="00753A2A"/>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2.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53</Pages>
  <Words>7448</Words>
  <Characters>40970</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48</cp:revision>
  <cp:lastPrinted>2024-04-13T20:05:00Z</cp:lastPrinted>
  <dcterms:created xsi:type="dcterms:W3CDTF">2024-04-13T17:13:00Z</dcterms:created>
  <dcterms:modified xsi:type="dcterms:W3CDTF">2024-04-13T20:20:00Z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