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90CBF1" w14:textId="77777777" w:rsidR="005B7F78" w:rsidRPr="003141AF" w:rsidRDefault="00112DD4" w:rsidP="005B7F78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185ED0" wp14:editId="0DFA15D3">
                <wp:simplePos x="0" y="0"/>
                <wp:positionH relativeFrom="column">
                  <wp:posOffset>1534795</wp:posOffset>
                </wp:positionH>
                <wp:positionV relativeFrom="paragraph">
                  <wp:posOffset>-9525</wp:posOffset>
                </wp:positionV>
                <wp:extent cx="4686300" cy="1371600"/>
                <wp:effectExtent l="1905" t="0" r="0" b="381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863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460AEB" w14:textId="77777777" w:rsidR="005B7F78" w:rsidRDefault="005B7F78" w:rsidP="005B7F78">
                            <w:pPr>
                              <w:pStyle w:val="1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11DA379" w14:textId="77777777" w:rsidR="005B7F78" w:rsidRPr="00321210" w:rsidRDefault="005B7F78" w:rsidP="00937558">
                            <w:pPr>
                              <w:pStyle w:val="1"/>
                              <w:ind w:firstLine="0"/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bookmarkStart w:id="0" w:name="_Toc189491748"/>
                            <w:r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МИНИСТЕРСТВО </w:t>
                            </w:r>
                            <w:r w:rsidR="00937558"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НАУКИ </w:t>
                            </w:r>
                            <w:r w:rsidR="00937558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И ВЫСШЕГО </w:t>
                            </w:r>
                            <w:r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ОБРАЗОВАНИЯ РФ</w:t>
                            </w:r>
                            <w:bookmarkEnd w:id="0"/>
                          </w:p>
                          <w:p w14:paraId="19154B73" w14:textId="77777777" w:rsidR="005B7F78" w:rsidRPr="00321210" w:rsidRDefault="005B7F78" w:rsidP="005B7F78"/>
                          <w:p w14:paraId="60FC433B" w14:textId="77777777" w:rsidR="005B7F78" w:rsidRPr="00EE3967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EE3967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ФЕДЕРАЛЬНОЕ </w:t>
                            </w:r>
                            <w:proofErr w:type="gramStart"/>
                            <w:r w:rsidRPr="00EE3967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ГОСУДАРСТВЕННОЕ  БЮДЖЕТНОЕ</w:t>
                            </w:r>
                            <w:proofErr w:type="gramEnd"/>
                            <w:r w:rsidRPr="00EE3967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  ОБРАЗОВАТЕЛЬНОЕ УЧРЕЖДЕНИЕ  ВЫСШЕГО ОБРАЗОВАНИЯ</w:t>
                            </w:r>
                          </w:p>
                          <w:p w14:paraId="48AC2113" w14:textId="77777777" w:rsidR="005B7F78" w:rsidRPr="006F5A92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14:paraId="0E7DAC4C" w14:textId="77777777" w:rsidR="005B7F78" w:rsidRPr="00F849AC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«</w:t>
                            </w:r>
                            <w:r w:rsidRPr="006F5A9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ВОРОНЕЖСКИЙ ГОСУДАРСТВЕННЫЙ УНИВЕРСИТЕТ ИНЖЕНЕРНЫХ ТЕХНОЛОГИЙ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»</w:t>
                            </w:r>
                          </w:p>
                          <w:p w14:paraId="0647A3A6" w14:textId="77777777" w:rsidR="005B7F78" w:rsidRPr="004B785D" w:rsidRDefault="005B7F78" w:rsidP="005B7F78">
                            <w:pPr>
                              <w:rPr>
                                <w:szCs w:val="28"/>
                              </w:rPr>
                            </w:pPr>
                          </w:p>
                          <w:p w14:paraId="055DC816" w14:textId="77777777" w:rsidR="002B5CDC" w:rsidRDefault="002B5CDC"/>
                          <w:p w14:paraId="72035236" w14:textId="79D1B0FB" w:rsidR="005B7F78" w:rsidRPr="00E31873" w:rsidRDefault="005B7F78" w:rsidP="005B7F78">
                            <w:pPr>
                              <w:pStyle w:val="1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0475E485" w14:textId="77777777" w:rsidR="005B7F78" w:rsidRPr="00321210" w:rsidRDefault="005B7F78" w:rsidP="00937558">
                            <w:pPr>
                              <w:pStyle w:val="1"/>
                              <w:ind w:firstLine="0"/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bookmarkStart w:id="1" w:name="_Toc189434826"/>
                            <w:bookmarkStart w:id="2" w:name="_Toc189491749"/>
                            <w:r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МИНИСТЕРСТВО </w:t>
                            </w:r>
                            <w:r w:rsidR="00937558"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НАУКИ </w:t>
                            </w:r>
                            <w:r w:rsidR="00937558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И ВЫСШЕГО </w:t>
                            </w:r>
                            <w:r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ОБРАЗОВАНИЯ РФ</w:t>
                            </w:r>
                            <w:bookmarkEnd w:id="1"/>
                            <w:bookmarkEnd w:id="2"/>
                          </w:p>
                          <w:p w14:paraId="39CC8261" w14:textId="77777777" w:rsidR="005B7F78" w:rsidRPr="00321210" w:rsidRDefault="005B7F78" w:rsidP="005B7F78"/>
                          <w:p w14:paraId="75B2A8B0" w14:textId="77777777" w:rsidR="005B7F78" w:rsidRPr="00EE3967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EE3967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ФЕДЕРАЛЬНОЕ </w:t>
                            </w:r>
                            <w:proofErr w:type="gramStart"/>
                            <w:r w:rsidRPr="00EE3967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ГОСУДАРСТВЕННОЕ  БЮДЖЕТНОЕ</w:t>
                            </w:r>
                            <w:proofErr w:type="gramEnd"/>
                            <w:r w:rsidRPr="00EE3967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  ОБРАЗОВАТЕЛЬНОЕ УЧРЕЖДЕНИЕ  ВЫСШЕГО ОБРАЗОВАНИЯ</w:t>
                            </w:r>
                          </w:p>
                          <w:p w14:paraId="61FE65E4" w14:textId="77777777" w:rsidR="005B7F78" w:rsidRPr="006F5A92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14:paraId="7797C2B4" w14:textId="77777777" w:rsidR="005B7F78" w:rsidRPr="00F849AC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«</w:t>
                            </w:r>
                            <w:r w:rsidRPr="006F5A9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ВОРОНЕЖСКИЙ ГОСУДАРСТВЕННЫЙ УНИВЕРСИТЕТ ИНЖЕНЕРНЫХ ТЕХНОЛОГИЙ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»</w:t>
                            </w:r>
                          </w:p>
                          <w:p w14:paraId="14155C4B" w14:textId="77777777" w:rsidR="005B7F78" w:rsidRPr="004B785D" w:rsidRDefault="005B7F78" w:rsidP="005B7F78">
                            <w:pPr>
                              <w:rPr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C185ED0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20.85pt;margin-top:-.75pt;width:369pt;height:10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bdHBQIAAPADAAAOAAAAZHJzL2Uyb0RvYy54bWysU9tu2zAMfR+wfxD0vjhOsrQz4hRdigwD&#10;ugvQ7gNkWbaFyaJGKbG7rx8lp2m2vQ3TgyCK1CHPIbW5GXvDjgq9BlvyfDbnTFkJtbZtyb897t9c&#10;c+aDsLUwYFXJn5TnN9vXrzaDK9QCOjC1QkYg1heDK3kXgiuyzMtO9cLPwClLzgawF4FMbLMaxUDo&#10;vckW8/k6GwBrhyCV93R7Nzn5NuE3jZLhS9N4FZgpOdUW0o5pr+KebTeiaFG4TstTGeIfquiFtpT0&#10;DHUngmAH1H9B9VoieGjCTEKfQdNoqRIHYpPP/2Dz0AmnEhcSx7uzTP7/wcrPx6/IdF3yBWdW9NSi&#10;RzUG9h5GtozqDM4XFPTgKCyMdE1dTky9uwf53TMLu07YVt0iwtApUVN1eXyZXTydcHwEqYZPUFMa&#10;cQiQgMYG+ygdicEInbr0dO5MLEXS5Wp9vV7OySXJly+v8jUZMYconp879OGDgp7FQ8mRWp/gxfHe&#10;hyn0OSRm82B0vdfGJAPbameQHQWNyT6tE/pvYcbGYAvx2YQYbxLPSG0iGcZqJGckX0H9RIwRprGj&#10;b0KHDvAnZwONXMn9j4NAxZn5aEm1d/lqFWc0Gau3Vwsy8NJTXXqElQRV8sDZdNyFaa4PDnXbUaap&#10;TxZuSelGJw1eqjrVTWOVVDx9gTi3l3aKevmo218AAAD//wMAUEsDBBQABgAIAAAAIQAkzYMZ3gAA&#10;AAoBAAAPAAAAZHJzL2Rvd25yZXYueG1sTI/dToNAEEbvTXyHzZh4Y9qFBoogS6MmGm/78wALOwUi&#10;O0vYbaFv73illzPfyTdnyt1iB3HFyfeOFMTrCARS40xPrYLT8WP1DMIHTUYPjlDBDT3sqvu7UhfG&#10;zbTH6yG0gkvIF1pBF8JYSOmbDq32azcicXZ2k9WBx6mVZtIzl9tBbqJoK63uiS90esT3Dpvvw8Uq&#10;OH/NT2k+15/hlO2T7Zvus9rdlHp8WF5fQARcwh8Mv/qsDhU71e5CxotBwSaJM0YVrOIUBAN5lvOi&#10;5iROUpBVKf+/UP0AAAD//wMAUEsBAi0AFAAGAAgAAAAhALaDOJL+AAAA4QEAABMAAAAAAAAAAAAA&#10;AAAAAAAAAFtDb250ZW50X1R5cGVzXS54bWxQSwECLQAUAAYACAAAACEAOP0h/9YAAACUAQAACwAA&#10;AAAAAAAAAAAAAAAvAQAAX3JlbHMvLnJlbHNQSwECLQAUAAYACAAAACEAe2m3RwUCAADwAwAADgAA&#10;AAAAAAAAAAAAAAAuAgAAZHJzL2Uyb0RvYy54bWxQSwECLQAUAAYACAAAACEAJM2DGd4AAAAKAQAA&#10;DwAAAAAAAAAAAAAAAABfBAAAZHJzL2Rvd25yZXYueG1sUEsFBgAAAAAEAAQA8wAAAGoFAAAAAA==&#10;" stroked="f">
                <v:textbox>
                  <w:txbxContent>
                    <w:p w14:paraId="43460AEB" w14:textId="77777777" w:rsidR="005B7F78" w:rsidRDefault="005B7F78" w:rsidP="005B7F78">
                      <w:pPr>
                        <w:pStyle w:val="1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</w:p>
                    <w:p w14:paraId="711DA379" w14:textId="77777777" w:rsidR="005B7F78" w:rsidRPr="00321210" w:rsidRDefault="005B7F78" w:rsidP="00937558">
                      <w:pPr>
                        <w:pStyle w:val="1"/>
                        <w:ind w:firstLine="0"/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bookmarkStart w:id="3" w:name="_Toc189491748"/>
                      <w:r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МИНИСТЕРСТВО </w:t>
                      </w:r>
                      <w:r w:rsidR="00937558"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НАУКИ </w:t>
                      </w:r>
                      <w:r w:rsidR="00937558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И ВЫСШЕГО </w:t>
                      </w:r>
                      <w:r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ОБРАЗОВАНИЯ РФ</w:t>
                      </w:r>
                      <w:bookmarkEnd w:id="3"/>
                    </w:p>
                    <w:p w14:paraId="19154B73" w14:textId="77777777" w:rsidR="005B7F78" w:rsidRPr="00321210" w:rsidRDefault="005B7F78" w:rsidP="005B7F78"/>
                    <w:p w14:paraId="60FC433B" w14:textId="77777777" w:rsidR="005B7F78" w:rsidRPr="00EE3967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  <w:r w:rsidRPr="00EE3967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ФЕДЕРАЛЬНОЕ </w:t>
                      </w:r>
                      <w:proofErr w:type="gramStart"/>
                      <w:r w:rsidRPr="00EE3967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ГОСУДАРСТВЕННОЕ  БЮДЖЕТНОЕ</w:t>
                      </w:r>
                      <w:proofErr w:type="gramEnd"/>
                      <w:r w:rsidRPr="00EE3967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  ОБРАЗОВАТЕЛЬНОЕ УЧРЕЖДЕНИЕ  ВЫСШЕГО ОБРАЗОВАНИЯ</w:t>
                      </w:r>
                    </w:p>
                    <w:p w14:paraId="48AC2113" w14:textId="77777777" w:rsidR="005B7F78" w:rsidRPr="006F5A92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</w:p>
                    <w:p w14:paraId="0E7DAC4C" w14:textId="77777777" w:rsidR="005B7F78" w:rsidRPr="00F849AC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«</w:t>
                      </w:r>
                      <w:r w:rsidRPr="006F5A92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ВОРОНЕЖСКИЙ ГОСУДАРСТВЕННЫЙ УНИВЕРСИТЕТ ИНЖЕНЕРНЫХ ТЕХНОЛОГИЙ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»</w:t>
                      </w:r>
                    </w:p>
                    <w:p w14:paraId="0647A3A6" w14:textId="77777777" w:rsidR="005B7F78" w:rsidRPr="004B785D" w:rsidRDefault="005B7F78" w:rsidP="005B7F78">
                      <w:pPr>
                        <w:rPr>
                          <w:szCs w:val="28"/>
                        </w:rPr>
                      </w:pPr>
                    </w:p>
                    <w:p w14:paraId="055DC816" w14:textId="77777777" w:rsidR="002B5CDC" w:rsidRDefault="002B5CDC"/>
                    <w:p w14:paraId="72035236" w14:textId="79D1B0FB" w:rsidR="005B7F78" w:rsidRPr="00E31873" w:rsidRDefault="005B7F78" w:rsidP="005B7F78">
                      <w:pPr>
                        <w:pStyle w:val="1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0475E485" w14:textId="77777777" w:rsidR="005B7F78" w:rsidRPr="00321210" w:rsidRDefault="005B7F78" w:rsidP="00937558">
                      <w:pPr>
                        <w:pStyle w:val="1"/>
                        <w:ind w:firstLine="0"/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bookmarkStart w:id="4" w:name="_Toc189434826"/>
                      <w:bookmarkStart w:id="5" w:name="_Toc189491749"/>
                      <w:r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МИНИСТЕРСТВО </w:t>
                      </w:r>
                      <w:r w:rsidR="00937558"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НАУКИ </w:t>
                      </w:r>
                      <w:r w:rsidR="00937558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И ВЫСШЕГО </w:t>
                      </w:r>
                      <w:r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ОБРАЗОВАНИЯ РФ</w:t>
                      </w:r>
                      <w:bookmarkEnd w:id="4"/>
                      <w:bookmarkEnd w:id="5"/>
                    </w:p>
                    <w:p w14:paraId="39CC8261" w14:textId="77777777" w:rsidR="005B7F78" w:rsidRPr="00321210" w:rsidRDefault="005B7F78" w:rsidP="005B7F78"/>
                    <w:p w14:paraId="75B2A8B0" w14:textId="77777777" w:rsidR="005B7F78" w:rsidRPr="00EE3967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  <w:r w:rsidRPr="00EE3967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ФЕДЕРАЛЬНОЕ </w:t>
                      </w:r>
                      <w:proofErr w:type="gramStart"/>
                      <w:r w:rsidRPr="00EE3967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ГОСУДАРСТВЕННОЕ  БЮДЖЕТНОЕ</w:t>
                      </w:r>
                      <w:proofErr w:type="gramEnd"/>
                      <w:r w:rsidRPr="00EE3967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  ОБРАЗОВАТЕЛЬНОЕ УЧРЕЖДЕНИЕ  ВЫСШЕГО ОБРАЗОВАНИЯ</w:t>
                      </w:r>
                    </w:p>
                    <w:p w14:paraId="61FE65E4" w14:textId="77777777" w:rsidR="005B7F78" w:rsidRPr="006F5A92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</w:p>
                    <w:p w14:paraId="7797C2B4" w14:textId="77777777" w:rsidR="005B7F78" w:rsidRPr="00F849AC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«</w:t>
                      </w:r>
                      <w:r w:rsidRPr="006F5A92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ВОРОНЕЖСКИЙ ГОСУДАРСТВЕННЫЙ УНИВЕРСИТЕТ ИНЖЕНЕРНЫХ ТЕХНОЛОГИЙ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»</w:t>
                      </w:r>
                    </w:p>
                    <w:p w14:paraId="14155C4B" w14:textId="77777777" w:rsidR="005B7F78" w:rsidRPr="004B785D" w:rsidRDefault="005B7F78" w:rsidP="005B7F78">
                      <w:pPr>
                        <w:rPr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CEC8982" w14:textId="77777777" w:rsidR="005B7F78" w:rsidRPr="003141AF" w:rsidRDefault="005B7F78" w:rsidP="005B7F78">
      <w:pPr>
        <w:jc w:val="center"/>
      </w:pPr>
    </w:p>
    <w:p w14:paraId="29641978" w14:textId="77777777" w:rsidR="005B7F78" w:rsidRPr="003141AF" w:rsidRDefault="005B7F78" w:rsidP="005B7F78">
      <w:r>
        <w:rPr>
          <w:noProof/>
        </w:rPr>
        <w:drawing>
          <wp:inline distT="0" distB="0" distL="0" distR="0" wp14:anchorId="4E240556" wp14:editId="56ED8B3C">
            <wp:extent cx="1528445" cy="901065"/>
            <wp:effectExtent l="19050" t="0" r="0" b="0"/>
            <wp:docPr id="1" name="Рисунок 1" descr="Эмблема ВГУИ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Эмблема ВГУИТ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8445" cy="901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31D0E3" w14:textId="77777777" w:rsidR="005B7F78" w:rsidRPr="003141AF" w:rsidRDefault="005B7F78" w:rsidP="005B7F78"/>
    <w:p w14:paraId="12274219" w14:textId="77777777" w:rsidR="005B7F78" w:rsidRPr="003141AF" w:rsidRDefault="005B7F78" w:rsidP="005B7F78"/>
    <w:p w14:paraId="071F8451" w14:textId="77777777" w:rsidR="005B7F78" w:rsidRPr="003141AF" w:rsidRDefault="005B7F78" w:rsidP="005B7F78">
      <w:pPr>
        <w:jc w:val="center"/>
        <w:rPr>
          <w:rFonts w:ascii="Arial" w:hAnsi="Arial" w:cs="Arial"/>
          <w:b/>
          <w:sz w:val="28"/>
          <w:szCs w:val="28"/>
        </w:rPr>
      </w:pPr>
    </w:p>
    <w:p w14:paraId="5F23C0FE" w14:textId="77777777" w:rsidR="005B7F78" w:rsidRPr="00236336" w:rsidRDefault="005B7F78" w:rsidP="005B7F78">
      <w:pPr>
        <w:ind w:firstLine="720"/>
        <w:jc w:val="both"/>
        <w:rPr>
          <w:rFonts w:ascii="Arial" w:hAnsi="Arial" w:cs="Arial"/>
          <w:sz w:val="24"/>
          <w:szCs w:val="24"/>
        </w:rPr>
      </w:pPr>
    </w:p>
    <w:p w14:paraId="79AFAAB1" w14:textId="77777777" w:rsidR="005B7F78" w:rsidRPr="009B0E63" w:rsidRDefault="009B0E63" w:rsidP="009B0E63">
      <w:pPr>
        <w:pStyle w:val="5"/>
        <w:ind w:right="0"/>
        <w:jc w:val="left"/>
        <w:rPr>
          <w:rFonts w:ascii="Arial" w:hAnsi="Arial" w:cs="Arial"/>
          <w:b/>
          <w:szCs w:val="24"/>
        </w:rPr>
      </w:pPr>
      <w:r w:rsidRPr="00236336">
        <w:rPr>
          <w:rFonts w:ascii="Arial" w:hAnsi="Arial" w:cs="Arial"/>
          <w:b/>
          <w:szCs w:val="24"/>
        </w:rPr>
        <w:t xml:space="preserve">Факультет </w:t>
      </w:r>
      <w:r w:rsidRPr="009B0E63">
        <w:rPr>
          <w:rFonts w:ascii="Arial" w:hAnsi="Arial" w:cs="Arial"/>
          <w:b/>
          <w:szCs w:val="24"/>
          <w:u w:val="single"/>
        </w:rPr>
        <w:t xml:space="preserve">управления </w:t>
      </w:r>
      <w:r>
        <w:rPr>
          <w:rFonts w:ascii="Arial" w:hAnsi="Arial" w:cs="Arial"/>
          <w:b/>
          <w:szCs w:val="24"/>
          <w:u w:val="single"/>
        </w:rPr>
        <w:t xml:space="preserve">и </w:t>
      </w:r>
      <w:r w:rsidRPr="009B0E63">
        <w:rPr>
          <w:rFonts w:ascii="Arial" w:hAnsi="Arial" w:cs="Arial"/>
          <w:b/>
          <w:szCs w:val="24"/>
          <w:u w:val="single"/>
        </w:rPr>
        <w:t>информатики в технологических системах</w:t>
      </w:r>
    </w:p>
    <w:p w14:paraId="63343339" w14:textId="77777777" w:rsidR="005B7F78" w:rsidRPr="005B7F78" w:rsidRDefault="005B7F78" w:rsidP="009B0E63"/>
    <w:p w14:paraId="649DF356" w14:textId="77777777" w:rsidR="005B7F78" w:rsidRPr="00236336" w:rsidRDefault="005B7F78" w:rsidP="009B0E63">
      <w:pPr>
        <w:pStyle w:val="6"/>
        <w:jc w:val="left"/>
        <w:rPr>
          <w:rFonts w:ascii="Arial" w:hAnsi="Arial" w:cs="Arial"/>
          <w:b/>
          <w:szCs w:val="24"/>
        </w:rPr>
      </w:pPr>
      <w:r w:rsidRPr="00236336">
        <w:rPr>
          <w:rFonts w:ascii="Arial" w:hAnsi="Arial" w:cs="Arial"/>
          <w:b/>
          <w:szCs w:val="24"/>
        </w:rPr>
        <w:t xml:space="preserve">Кафедра </w:t>
      </w:r>
      <w:r w:rsidR="009B0E63" w:rsidRPr="009B0E63">
        <w:rPr>
          <w:rFonts w:ascii="Arial" w:hAnsi="Arial" w:cs="Arial"/>
          <w:b/>
          <w:szCs w:val="24"/>
          <w:u w:val="single"/>
        </w:rPr>
        <w:t>информационных технологий, моделирования и управления</w:t>
      </w:r>
    </w:p>
    <w:p w14:paraId="1A8D1E15" w14:textId="77777777" w:rsidR="005B7F78" w:rsidRDefault="005B7F78" w:rsidP="005B7F78">
      <w:pPr>
        <w:pStyle w:val="9"/>
        <w:ind w:firstLine="0"/>
        <w:jc w:val="center"/>
        <w:rPr>
          <w:rFonts w:ascii="Arial" w:hAnsi="Arial" w:cs="Arial"/>
          <w:b/>
          <w:sz w:val="24"/>
          <w:szCs w:val="24"/>
        </w:rPr>
      </w:pPr>
    </w:p>
    <w:p w14:paraId="32C7DE6D" w14:textId="77777777" w:rsidR="005B7F78" w:rsidRPr="00236336" w:rsidRDefault="00112DD4" w:rsidP="00112DD4">
      <w:pPr>
        <w:pStyle w:val="9"/>
        <w:ind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Направление </w:t>
      </w:r>
      <w:r w:rsidR="005B7F78" w:rsidRPr="00236336">
        <w:rPr>
          <w:rFonts w:ascii="Arial" w:hAnsi="Arial" w:cs="Arial"/>
          <w:b/>
          <w:sz w:val="24"/>
          <w:szCs w:val="24"/>
        </w:rPr>
        <w:t xml:space="preserve">подготовки </w:t>
      </w:r>
      <w:r w:rsidRPr="00112DD4">
        <w:rPr>
          <w:rFonts w:ascii="Arial" w:hAnsi="Arial" w:cs="Arial"/>
          <w:b/>
          <w:sz w:val="24"/>
          <w:szCs w:val="24"/>
          <w:u w:val="single"/>
        </w:rPr>
        <w:t>09.03.03 Прикладная информатика</w:t>
      </w:r>
    </w:p>
    <w:p w14:paraId="38ACCA6C" w14:textId="77777777" w:rsidR="005B7F78" w:rsidRPr="00FE7179" w:rsidRDefault="005B7F78" w:rsidP="005B7F78">
      <w:pPr>
        <w:ind w:firstLine="720"/>
        <w:jc w:val="both"/>
        <w:rPr>
          <w:rFonts w:ascii="Arial" w:hAnsi="Arial" w:cs="Arial"/>
          <w:b/>
          <w:sz w:val="24"/>
          <w:szCs w:val="24"/>
          <w:highlight w:val="green"/>
        </w:rPr>
      </w:pPr>
    </w:p>
    <w:p w14:paraId="57DE6E5E" w14:textId="77777777" w:rsidR="005B7F78" w:rsidRPr="00FE7179" w:rsidRDefault="005B7F78" w:rsidP="005B7F78">
      <w:pPr>
        <w:ind w:firstLine="720"/>
        <w:jc w:val="both"/>
        <w:rPr>
          <w:rFonts w:ascii="Arial" w:hAnsi="Arial" w:cs="Arial"/>
          <w:sz w:val="24"/>
          <w:szCs w:val="24"/>
          <w:highlight w:val="green"/>
        </w:rPr>
      </w:pPr>
    </w:p>
    <w:p w14:paraId="0B3D03E3" w14:textId="77777777" w:rsidR="005B7F78" w:rsidRPr="00CD5ACA" w:rsidRDefault="005B7F78" w:rsidP="005B7F78">
      <w:pPr>
        <w:jc w:val="center"/>
        <w:rPr>
          <w:rFonts w:ascii="Arial" w:hAnsi="Arial" w:cs="Arial"/>
          <w:b/>
          <w:sz w:val="40"/>
          <w:szCs w:val="40"/>
        </w:rPr>
      </w:pPr>
      <w:r w:rsidRPr="00CD5ACA">
        <w:rPr>
          <w:rFonts w:ascii="Arial" w:hAnsi="Arial" w:cs="Arial"/>
          <w:b/>
          <w:sz w:val="40"/>
          <w:szCs w:val="40"/>
        </w:rPr>
        <w:t>Отчет</w:t>
      </w:r>
    </w:p>
    <w:p w14:paraId="3ECAD8FB" w14:textId="18266C3A" w:rsidR="005B7F78" w:rsidRPr="00512FF8" w:rsidRDefault="005B7F78" w:rsidP="00112DD4">
      <w:pPr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112DD4">
        <w:rPr>
          <w:rFonts w:ascii="Arial" w:hAnsi="Arial" w:cs="Arial"/>
          <w:b/>
          <w:sz w:val="28"/>
          <w:szCs w:val="28"/>
          <w:u w:val="single"/>
        </w:rPr>
        <w:t xml:space="preserve">по </w:t>
      </w:r>
      <w:r w:rsidR="00A81682">
        <w:rPr>
          <w:rFonts w:ascii="Arial" w:hAnsi="Arial" w:cs="Arial"/>
          <w:b/>
          <w:sz w:val="28"/>
          <w:szCs w:val="28"/>
          <w:u w:val="single"/>
        </w:rPr>
        <w:t>лабораторной работе №</w:t>
      </w:r>
      <w:r w:rsidR="00E91169" w:rsidRPr="00512FF8">
        <w:rPr>
          <w:rFonts w:ascii="Arial" w:hAnsi="Arial" w:cs="Arial"/>
          <w:b/>
          <w:sz w:val="28"/>
          <w:szCs w:val="28"/>
          <w:u w:val="single"/>
        </w:rPr>
        <w:t>5</w:t>
      </w:r>
    </w:p>
    <w:p w14:paraId="06F2F3E6" w14:textId="77777777" w:rsidR="005B7F78" w:rsidRPr="00704864" w:rsidRDefault="005B7F78" w:rsidP="005B7F78">
      <w:pPr>
        <w:ind w:left="-567" w:right="-447"/>
        <w:jc w:val="center"/>
        <w:rPr>
          <w:rFonts w:ascii="Arial" w:hAnsi="Arial" w:cs="Arial"/>
          <w:vertAlign w:val="superscript"/>
        </w:rPr>
      </w:pPr>
      <w:r w:rsidRPr="00704864">
        <w:rPr>
          <w:rFonts w:ascii="Arial" w:hAnsi="Arial" w:cs="Arial"/>
          <w:vertAlign w:val="superscript"/>
        </w:rPr>
        <w:t>наименование</w:t>
      </w:r>
      <w:r>
        <w:rPr>
          <w:rFonts w:ascii="Arial" w:hAnsi="Arial" w:cs="Arial"/>
          <w:vertAlign w:val="superscript"/>
        </w:rPr>
        <w:t xml:space="preserve"> (вид)</w:t>
      </w:r>
      <w:r w:rsidRPr="00704864">
        <w:rPr>
          <w:rFonts w:ascii="Arial" w:hAnsi="Arial" w:cs="Arial"/>
          <w:vertAlign w:val="superscript"/>
        </w:rPr>
        <w:t xml:space="preserve"> практики</w:t>
      </w:r>
    </w:p>
    <w:p w14:paraId="31836272" w14:textId="77777777" w:rsidR="005B7F78" w:rsidRPr="00FE7179" w:rsidRDefault="005B7F78" w:rsidP="005B7F78">
      <w:pPr>
        <w:ind w:firstLine="720"/>
        <w:jc w:val="both"/>
        <w:rPr>
          <w:rFonts w:ascii="Arial" w:hAnsi="Arial" w:cs="Arial"/>
          <w:sz w:val="24"/>
          <w:szCs w:val="24"/>
          <w:highlight w:val="green"/>
        </w:rPr>
      </w:pPr>
    </w:p>
    <w:p w14:paraId="1864897B" w14:textId="41BA19C9" w:rsidR="005B7F78" w:rsidRDefault="005B7F78" w:rsidP="005B7F78">
      <w:pPr>
        <w:ind w:firstLine="720"/>
        <w:jc w:val="right"/>
        <w:rPr>
          <w:rFonts w:ascii="Arial" w:hAnsi="Arial" w:cs="Arial"/>
          <w:sz w:val="24"/>
          <w:szCs w:val="24"/>
        </w:rPr>
      </w:pPr>
      <w:r w:rsidRPr="003D1FCB">
        <w:rPr>
          <w:rFonts w:ascii="Arial" w:hAnsi="Arial" w:cs="Arial"/>
          <w:sz w:val="24"/>
          <w:szCs w:val="24"/>
        </w:rPr>
        <w:t>Выполнил студент гр.</w:t>
      </w:r>
      <w:r>
        <w:rPr>
          <w:rFonts w:ascii="Arial" w:hAnsi="Arial" w:cs="Arial"/>
          <w:sz w:val="24"/>
          <w:szCs w:val="24"/>
        </w:rPr>
        <w:t xml:space="preserve"> </w:t>
      </w:r>
      <w:r w:rsidR="005C3E49" w:rsidRPr="005C3E49">
        <w:rPr>
          <w:rFonts w:ascii="Arial" w:hAnsi="Arial" w:cs="Arial"/>
          <w:sz w:val="24"/>
          <w:szCs w:val="24"/>
          <w:u w:val="single"/>
        </w:rPr>
        <w:t>У-226</w:t>
      </w:r>
    </w:p>
    <w:p w14:paraId="63FAF3E5" w14:textId="77777777" w:rsidR="00321210" w:rsidRPr="003D1FCB" w:rsidRDefault="00321210" w:rsidP="005B7F78">
      <w:pPr>
        <w:ind w:firstLine="720"/>
        <w:jc w:val="right"/>
        <w:rPr>
          <w:rFonts w:ascii="Arial" w:hAnsi="Arial" w:cs="Arial"/>
          <w:sz w:val="24"/>
          <w:szCs w:val="24"/>
        </w:rPr>
      </w:pPr>
    </w:p>
    <w:p w14:paraId="2D6B8B95" w14:textId="77128B1C" w:rsidR="005B7F78" w:rsidRPr="0016552B" w:rsidRDefault="0016552B" w:rsidP="005B7F78">
      <w:pPr>
        <w:ind w:firstLine="720"/>
        <w:jc w:val="right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t>Вишнивецкий Даниил Владимирович</w:t>
      </w:r>
    </w:p>
    <w:p w14:paraId="11D6A27B" w14:textId="77777777" w:rsidR="005B7F78" w:rsidRPr="003D1FCB" w:rsidRDefault="00321210" w:rsidP="005B7F78">
      <w:pPr>
        <w:pStyle w:val="6"/>
        <w:ind w:left="4944" w:firstLine="720"/>
        <w:jc w:val="center"/>
        <w:rPr>
          <w:rFonts w:ascii="Arial" w:hAnsi="Arial" w:cs="Arial"/>
          <w:szCs w:val="24"/>
          <w:vertAlign w:val="superscript"/>
        </w:rPr>
      </w:pPr>
      <w:r>
        <w:rPr>
          <w:rFonts w:ascii="Arial" w:hAnsi="Arial" w:cs="Arial"/>
          <w:szCs w:val="24"/>
          <w:vertAlign w:val="superscript"/>
        </w:rPr>
        <w:t>(</w:t>
      </w:r>
      <w:proofErr w:type="spellStart"/>
      <w:r w:rsidR="005B7F78" w:rsidRPr="003D1FCB">
        <w:rPr>
          <w:rFonts w:ascii="Arial" w:hAnsi="Arial" w:cs="Arial"/>
          <w:szCs w:val="24"/>
          <w:vertAlign w:val="superscript"/>
        </w:rPr>
        <w:t>ф.и.о.</w:t>
      </w:r>
      <w:proofErr w:type="spellEnd"/>
      <w:r w:rsidR="005B7F78" w:rsidRPr="003D1FCB">
        <w:rPr>
          <w:rFonts w:ascii="Arial" w:hAnsi="Arial" w:cs="Arial"/>
          <w:szCs w:val="24"/>
          <w:vertAlign w:val="superscript"/>
        </w:rPr>
        <w:t>)</w:t>
      </w:r>
    </w:p>
    <w:p w14:paraId="722409DE" w14:textId="77777777" w:rsidR="005B7F78" w:rsidRPr="003D1FCB" w:rsidRDefault="005B7F78" w:rsidP="005B7F78">
      <w:pPr>
        <w:pStyle w:val="6"/>
        <w:ind w:firstLine="720"/>
        <w:jc w:val="right"/>
        <w:rPr>
          <w:rFonts w:ascii="Arial" w:hAnsi="Arial" w:cs="Arial"/>
          <w:szCs w:val="24"/>
        </w:rPr>
      </w:pPr>
      <w:r w:rsidRPr="003D1FCB">
        <w:rPr>
          <w:rFonts w:ascii="Arial" w:hAnsi="Arial" w:cs="Arial"/>
          <w:szCs w:val="24"/>
        </w:rPr>
        <w:t xml:space="preserve">                                                                                       _____</w:t>
      </w:r>
      <w:r w:rsidRPr="00321210">
        <w:rPr>
          <w:rFonts w:ascii="Arial" w:hAnsi="Arial" w:cs="Arial"/>
          <w:szCs w:val="24"/>
        </w:rPr>
        <w:t>_______________</w:t>
      </w:r>
      <w:r w:rsidRPr="003D1FCB">
        <w:rPr>
          <w:rFonts w:ascii="Arial" w:hAnsi="Arial" w:cs="Arial"/>
          <w:szCs w:val="24"/>
        </w:rPr>
        <w:t>_____</w:t>
      </w:r>
    </w:p>
    <w:p w14:paraId="6B9B8AE6" w14:textId="77777777" w:rsidR="005B7F78" w:rsidRPr="003D1FCB" w:rsidRDefault="005B7F78" w:rsidP="005B7F78">
      <w:pPr>
        <w:ind w:left="2820" w:firstLine="720"/>
        <w:jc w:val="center"/>
        <w:rPr>
          <w:rFonts w:ascii="Arial" w:hAnsi="Arial" w:cs="Arial"/>
          <w:i/>
          <w:sz w:val="24"/>
          <w:szCs w:val="24"/>
        </w:rPr>
      </w:pPr>
      <w:r w:rsidRPr="003D1FCB">
        <w:rPr>
          <w:rFonts w:ascii="Arial" w:hAnsi="Arial" w:cs="Arial"/>
          <w:i/>
          <w:sz w:val="24"/>
          <w:szCs w:val="24"/>
          <w:vertAlign w:val="superscript"/>
        </w:rPr>
        <w:t xml:space="preserve">                                                      (подпись</w:t>
      </w:r>
      <w:r w:rsidRPr="005B7F78">
        <w:rPr>
          <w:rFonts w:ascii="Arial" w:hAnsi="Arial" w:cs="Arial"/>
          <w:i/>
          <w:sz w:val="24"/>
          <w:szCs w:val="24"/>
          <w:vertAlign w:val="superscript"/>
        </w:rPr>
        <w:t>)</w:t>
      </w:r>
    </w:p>
    <w:p w14:paraId="620A38A8" w14:textId="7A2B9058" w:rsidR="005B7F78" w:rsidRDefault="005B7F78" w:rsidP="005E77B9">
      <w:pPr>
        <w:pStyle w:val="6"/>
        <w:ind w:firstLine="720"/>
        <w:rPr>
          <w:rFonts w:ascii="Arial" w:hAnsi="Arial" w:cs="Arial"/>
          <w:szCs w:val="24"/>
        </w:rPr>
      </w:pPr>
      <w:r w:rsidRPr="00FF56EE">
        <w:rPr>
          <w:rFonts w:ascii="Arial" w:hAnsi="Arial" w:cs="Arial"/>
          <w:szCs w:val="24"/>
        </w:rPr>
        <w:t xml:space="preserve">         </w:t>
      </w:r>
    </w:p>
    <w:p w14:paraId="744D7035" w14:textId="59D6A55A" w:rsidR="005E77B9" w:rsidRDefault="005E77B9" w:rsidP="005E77B9"/>
    <w:p w14:paraId="1A925087" w14:textId="7A2814EB" w:rsidR="005E77B9" w:rsidRDefault="005E77B9" w:rsidP="005E77B9"/>
    <w:p w14:paraId="6EB77F51" w14:textId="109C41B0" w:rsidR="005E77B9" w:rsidRDefault="005E77B9" w:rsidP="005E77B9"/>
    <w:p w14:paraId="5590A8C5" w14:textId="29A7715F" w:rsidR="005E77B9" w:rsidRDefault="005E77B9" w:rsidP="005E77B9"/>
    <w:p w14:paraId="17B52141" w14:textId="1AC988FE" w:rsidR="005E77B9" w:rsidRDefault="005E77B9" w:rsidP="005E77B9"/>
    <w:p w14:paraId="40992B9A" w14:textId="4F2A76AE" w:rsidR="005E77B9" w:rsidRDefault="005E77B9" w:rsidP="005E77B9"/>
    <w:p w14:paraId="2B17D2D8" w14:textId="4C0075F2" w:rsidR="005E77B9" w:rsidRDefault="005E77B9" w:rsidP="005E77B9"/>
    <w:p w14:paraId="48B997B6" w14:textId="12FDEFF2" w:rsidR="005E77B9" w:rsidRDefault="005E77B9" w:rsidP="005E77B9"/>
    <w:p w14:paraId="32EACDB0" w14:textId="74E1AA4F" w:rsidR="005E77B9" w:rsidRDefault="005E77B9" w:rsidP="005E77B9"/>
    <w:p w14:paraId="104F7C95" w14:textId="546B188D" w:rsidR="005E77B9" w:rsidRDefault="005E77B9" w:rsidP="005E77B9"/>
    <w:p w14:paraId="2B99AA72" w14:textId="412CAD5B" w:rsidR="005E77B9" w:rsidRDefault="005E77B9" w:rsidP="005E77B9"/>
    <w:p w14:paraId="6A036302" w14:textId="1EFA3399" w:rsidR="005E77B9" w:rsidRDefault="005E77B9" w:rsidP="005E77B9"/>
    <w:p w14:paraId="7F9A2F52" w14:textId="59166C93" w:rsidR="005E77B9" w:rsidRDefault="005E77B9" w:rsidP="005E77B9"/>
    <w:p w14:paraId="4C50331F" w14:textId="3BC5FF6F" w:rsidR="005E77B9" w:rsidRDefault="005E77B9" w:rsidP="005E77B9"/>
    <w:p w14:paraId="35E510A1" w14:textId="2FBBB905" w:rsidR="005E77B9" w:rsidRDefault="005E77B9" w:rsidP="005E77B9"/>
    <w:p w14:paraId="4FB5C810" w14:textId="0BC8E016" w:rsidR="005E77B9" w:rsidRDefault="005E77B9" w:rsidP="005E77B9"/>
    <w:p w14:paraId="34497067" w14:textId="0069F30B" w:rsidR="005E77B9" w:rsidRDefault="005E77B9" w:rsidP="005E77B9"/>
    <w:p w14:paraId="7B9D9561" w14:textId="6778A6C5" w:rsidR="005E77B9" w:rsidRDefault="005E77B9" w:rsidP="005E77B9"/>
    <w:p w14:paraId="1AA2B773" w14:textId="6F646F1F" w:rsidR="005E77B9" w:rsidRDefault="005E77B9" w:rsidP="005E77B9"/>
    <w:p w14:paraId="7B07E8E0" w14:textId="77777777" w:rsidR="005E77B9" w:rsidRPr="005E77B9" w:rsidRDefault="005E77B9" w:rsidP="005E77B9"/>
    <w:p w14:paraId="3D2C8289" w14:textId="77777777" w:rsidR="005B7F78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  <w:highlight w:val="green"/>
        </w:rPr>
      </w:pPr>
    </w:p>
    <w:p w14:paraId="6F98A51F" w14:textId="77777777" w:rsidR="00321210" w:rsidRDefault="00321210" w:rsidP="005B7F78">
      <w:pPr>
        <w:ind w:firstLine="720"/>
        <w:jc w:val="both"/>
        <w:rPr>
          <w:rFonts w:ascii="Arial" w:hAnsi="Arial" w:cs="Arial"/>
          <w:i/>
          <w:sz w:val="24"/>
          <w:szCs w:val="24"/>
          <w:highlight w:val="green"/>
        </w:rPr>
      </w:pPr>
    </w:p>
    <w:p w14:paraId="4E0390EB" w14:textId="77777777" w:rsidR="00321210" w:rsidRDefault="00321210" w:rsidP="005B7F78">
      <w:pPr>
        <w:ind w:firstLine="720"/>
        <w:jc w:val="both"/>
        <w:rPr>
          <w:rFonts w:ascii="Arial" w:hAnsi="Arial" w:cs="Arial"/>
          <w:i/>
          <w:sz w:val="24"/>
          <w:szCs w:val="24"/>
          <w:highlight w:val="green"/>
        </w:rPr>
      </w:pPr>
    </w:p>
    <w:p w14:paraId="79DB6E8B" w14:textId="77777777" w:rsidR="00321210" w:rsidRPr="00FE7179" w:rsidRDefault="00321210" w:rsidP="005B7F78">
      <w:pPr>
        <w:ind w:firstLine="720"/>
        <w:jc w:val="both"/>
        <w:rPr>
          <w:rFonts w:ascii="Arial" w:hAnsi="Arial" w:cs="Arial"/>
          <w:i/>
          <w:sz w:val="24"/>
          <w:szCs w:val="24"/>
          <w:highlight w:val="green"/>
        </w:rPr>
      </w:pPr>
    </w:p>
    <w:p w14:paraId="234D17D1" w14:textId="595EB547" w:rsidR="00C37E3B" w:rsidRDefault="005B7F78" w:rsidP="00460BFC">
      <w:pPr>
        <w:tabs>
          <w:tab w:val="left" w:pos="5529"/>
        </w:tabs>
        <w:jc w:val="center"/>
        <w:rPr>
          <w:rFonts w:ascii="Arial" w:hAnsi="Arial" w:cs="Arial"/>
          <w:sz w:val="24"/>
          <w:szCs w:val="24"/>
        </w:rPr>
      </w:pPr>
      <w:r w:rsidRPr="00CF4998">
        <w:rPr>
          <w:rFonts w:ascii="Arial" w:hAnsi="Arial" w:cs="Arial"/>
          <w:sz w:val="24"/>
          <w:szCs w:val="24"/>
        </w:rPr>
        <w:t xml:space="preserve">Воронеж </w:t>
      </w:r>
      <w:r w:rsidR="00321210">
        <w:rPr>
          <w:rFonts w:ascii="Arial" w:hAnsi="Arial" w:cs="Arial"/>
          <w:sz w:val="24"/>
          <w:szCs w:val="24"/>
        </w:rPr>
        <w:t>–</w:t>
      </w:r>
      <w:r w:rsidRPr="00CF4998">
        <w:rPr>
          <w:rFonts w:ascii="Arial" w:hAnsi="Arial" w:cs="Arial"/>
          <w:sz w:val="24"/>
          <w:szCs w:val="24"/>
        </w:rPr>
        <w:t xml:space="preserve"> 20</w:t>
      </w:r>
      <w:r w:rsidR="00112DD4">
        <w:rPr>
          <w:rFonts w:ascii="Arial" w:hAnsi="Arial" w:cs="Arial"/>
          <w:sz w:val="24"/>
          <w:szCs w:val="24"/>
        </w:rPr>
        <w:t>2</w:t>
      </w:r>
      <w:r w:rsidR="00204D50">
        <w:rPr>
          <w:rFonts w:ascii="Arial" w:hAnsi="Arial" w:cs="Arial"/>
          <w:sz w:val="24"/>
          <w:szCs w:val="24"/>
        </w:rPr>
        <w:t>5</w:t>
      </w:r>
    </w:p>
    <w:p w14:paraId="06D7B052" w14:textId="77777777" w:rsidR="00A81682" w:rsidRDefault="00A81682" w:rsidP="00460BFC">
      <w:pPr>
        <w:tabs>
          <w:tab w:val="left" w:pos="5529"/>
        </w:tabs>
        <w:jc w:val="center"/>
        <w:rPr>
          <w:rFonts w:ascii="Arial" w:hAnsi="Arial" w:cs="Arial"/>
          <w:sz w:val="24"/>
          <w:szCs w:val="24"/>
        </w:rPr>
      </w:pPr>
    </w:p>
    <w:p w14:paraId="19CA1D43" w14:textId="05C8967E" w:rsidR="008763E0" w:rsidRPr="004C4109" w:rsidRDefault="008763E0" w:rsidP="008763E0">
      <w:pPr>
        <w:pStyle w:val="af2"/>
        <w:jc w:val="center"/>
      </w:pPr>
      <w:r w:rsidRPr="00DB6409">
        <w:lastRenderedPageBreak/>
        <w:t>Лабораторная работа №</w:t>
      </w:r>
      <w:r w:rsidR="00E91169" w:rsidRPr="004C4109">
        <w:t>5</w:t>
      </w:r>
    </w:p>
    <w:p w14:paraId="26A34DC8" w14:textId="77777777" w:rsidR="008763E0" w:rsidRPr="00DB6409" w:rsidRDefault="008763E0" w:rsidP="008763E0">
      <w:pPr>
        <w:pStyle w:val="af2"/>
      </w:pPr>
    </w:p>
    <w:p w14:paraId="586225FC" w14:textId="77777777" w:rsidR="00F86783" w:rsidRPr="00F86783" w:rsidRDefault="00F86783" w:rsidP="00F86783">
      <w:pPr>
        <w:pStyle w:val="my-2"/>
        <w:ind w:firstLine="708"/>
        <w:rPr>
          <w:spacing w:val="2"/>
          <w:sz w:val="28"/>
          <w:szCs w:val="28"/>
        </w:rPr>
      </w:pPr>
      <w:r w:rsidRPr="00F86783">
        <w:rPr>
          <w:spacing w:val="2"/>
          <w:sz w:val="28"/>
          <w:szCs w:val="28"/>
        </w:rPr>
        <w:t>В ходе выполнения работы были построены модели простейших вычислительных систем при вариации параметров моделируемых процессов и режимов работы отдельных устройств.</w:t>
      </w:r>
    </w:p>
    <w:p w14:paraId="48582889" w14:textId="1F918478" w:rsidR="00F86783" w:rsidRPr="00F86783" w:rsidRDefault="00F86783" w:rsidP="00F86783">
      <w:pPr>
        <w:pStyle w:val="my-2"/>
        <w:ind w:firstLine="708"/>
        <w:rPr>
          <w:spacing w:val="2"/>
          <w:sz w:val="28"/>
          <w:szCs w:val="28"/>
        </w:rPr>
      </w:pPr>
      <w:r w:rsidRPr="00F86783">
        <w:rPr>
          <w:spacing w:val="2"/>
          <w:sz w:val="28"/>
          <w:szCs w:val="28"/>
        </w:rPr>
        <w:t>В первом задании требуется промоделировать решение задач в двухпроцессорной ЭВМ с общей памятью, разделённой на восемь блоков. Каждой задаче при её решении отводится один блок. Интервалы времени между поступлениями задач в варианте 2 распределены равномерно в интервале </w:t>
      </w:r>
      <w:r w:rsidRPr="00F86783">
        <w:rPr>
          <w:rStyle w:val="mopen"/>
          <w:spacing w:val="2"/>
          <w:sz w:val="28"/>
          <w:szCs w:val="28"/>
        </w:rPr>
        <w:t>[</w:t>
      </w:r>
      <w:r w:rsidRPr="00F86783">
        <w:rPr>
          <w:rStyle w:val="mord"/>
          <w:spacing w:val="2"/>
          <w:sz w:val="28"/>
          <w:szCs w:val="28"/>
        </w:rPr>
        <w:t>2</w:t>
      </w:r>
      <w:r w:rsidRPr="00F86783">
        <w:rPr>
          <w:rStyle w:val="mpunct"/>
          <w:spacing w:val="2"/>
          <w:sz w:val="28"/>
          <w:szCs w:val="28"/>
        </w:rPr>
        <w:t>;</w:t>
      </w:r>
      <w:r w:rsidRPr="00F86783">
        <w:rPr>
          <w:rStyle w:val="mord"/>
          <w:spacing w:val="2"/>
          <w:sz w:val="28"/>
          <w:szCs w:val="28"/>
        </w:rPr>
        <w:t>14</w:t>
      </w:r>
      <w:r w:rsidRPr="00F86783">
        <w:rPr>
          <w:rStyle w:val="mclose"/>
          <w:spacing w:val="2"/>
          <w:sz w:val="28"/>
          <w:szCs w:val="28"/>
        </w:rPr>
        <w:t>]</w:t>
      </w:r>
      <w:r w:rsidRPr="00F86783">
        <w:rPr>
          <w:spacing w:val="2"/>
          <w:sz w:val="28"/>
          <w:szCs w:val="28"/>
        </w:rPr>
        <w:t> единиц времени. Время обработки порции информации подчинено экспоненциальному закону с интенсивностью </w:t>
      </w:r>
      <w:r w:rsidRPr="00F86783">
        <w:rPr>
          <w:rStyle w:val="katex-mathml"/>
          <w:spacing w:val="2"/>
          <w:sz w:val="28"/>
          <w:szCs w:val="28"/>
        </w:rPr>
        <w:t>v1=</w:t>
      </w:r>
      <w:r w:rsidRPr="00F86783">
        <w:rPr>
          <w:rStyle w:val="katex-mathml"/>
          <w:spacing w:val="2"/>
          <w:sz w:val="28"/>
          <w:szCs w:val="28"/>
        </w:rPr>
        <w:t xml:space="preserve">4 </w:t>
      </w:r>
      <w:r w:rsidRPr="00F86783">
        <w:rPr>
          <w:spacing w:val="2"/>
          <w:sz w:val="28"/>
          <w:szCs w:val="28"/>
        </w:rPr>
        <w:t>в процессоре </w:t>
      </w:r>
      <w:r w:rsidRPr="00F86783">
        <w:rPr>
          <w:rStyle w:val="af0"/>
          <w:spacing w:val="2"/>
          <w:sz w:val="28"/>
          <w:szCs w:val="28"/>
        </w:rPr>
        <w:t>CPU1</w:t>
      </w:r>
      <w:r w:rsidRPr="00F86783">
        <w:rPr>
          <w:spacing w:val="2"/>
          <w:sz w:val="28"/>
          <w:szCs w:val="28"/>
        </w:rPr>
        <w:t> и </w:t>
      </w:r>
      <w:r w:rsidRPr="00F86783">
        <w:rPr>
          <w:rStyle w:val="mord"/>
          <w:i/>
          <w:iCs/>
          <w:spacing w:val="2"/>
          <w:sz w:val="28"/>
          <w:szCs w:val="28"/>
        </w:rPr>
        <w:t>v</w:t>
      </w:r>
      <w:r w:rsidRPr="00F86783">
        <w:rPr>
          <w:rStyle w:val="mord"/>
          <w:spacing w:val="2"/>
          <w:sz w:val="28"/>
          <w:szCs w:val="28"/>
        </w:rPr>
        <w:t>2</w:t>
      </w:r>
      <w:r w:rsidRPr="00F86783">
        <w:rPr>
          <w:rStyle w:val="mrel"/>
          <w:spacing w:val="2"/>
          <w:sz w:val="28"/>
          <w:szCs w:val="28"/>
        </w:rPr>
        <w:t>=</w:t>
      </w:r>
      <w:r w:rsidRPr="00F86783">
        <w:rPr>
          <w:rStyle w:val="mord"/>
          <w:spacing w:val="2"/>
          <w:sz w:val="28"/>
          <w:szCs w:val="28"/>
        </w:rPr>
        <w:t>2</w:t>
      </w:r>
      <w:r w:rsidRPr="00F86783">
        <w:rPr>
          <w:spacing w:val="2"/>
          <w:sz w:val="28"/>
          <w:szCs w:val="28"/>
        </w:rPr>
        <w:t> в процессоре </w:t>
      </w:r>
      <w:r w:rsidRPr="00F86783">
        <w:rPr>
          <w:rStyle w:val="af0"/>
          <w:spacing w:val="2"/>
          <w:sz w:val="28"/>
          <w:szCs w:val="28"/>
        </w:rPr>
        <w:t>CPU2</w:t>
      </w:r>
      <w:r w:rsidRPr="00F86783">
        <w:rPr>
          <w:spacing w:val="2"/>
          <w:sz w:val="28"/>
          <w:szCs w:val="28"/>
        </w:rPr>
        <w:t>.</w:t>
      </w:r>
    </w:p>
    <w:p w14:paraId="7917F080" w14:textId="6313AA28" w:rsidR="00F86783" w:rsidRPr="00F86783" w:rsidRDefault="00F86783" w:rsidP="00F86783">
      <w:pPr>
        <w:pStyle w:val="my-2"/>
        <w:ind w:firstLine="708"/>
        <w:rPr>
          <w:spacing w:val="2"/>
          <w:sz w:val="28"/>
          <w:szCs w:val="28"/>
        </w:rPr>
      </w:pPr>
      <w:r w:rsidRPr="00F86783">
        <w:rPr>
          <w:spacing w:val="2"/>
          <w:sz w:val="28"/>
          <w:szCs w:val="28"/>
        </w:rPr>
        <w:t>Между обработкой порций с вероятностью 0.6 возможно обращение к внешней памяти, в которой время обслуживания распределено равномерно в диапазоне </w:t>
      </w:r>
      <w:r w:rsidRPr="00F86783">
        <w:rPr>
          <w:rStyle w:val="katex-mathml"/>
          <w:spacing w:val="2"/>
          <w:sz w:val="28"/>
          <w:szCs w:val="28"/>
          <w:bdr w:val="none" w:sz="0" w:space="0" w:color="auto" w:frame="1"/>
        </w:rPr>
        <w:t>[2;8]</w:t>
      </w:r>
      <w:r w:rsidRPr="00F86783">
        <w:rPr>
          <w:spacing w:val="2"/>
          <w:sz w:val="28"/>
          <w:szCs w:val="28"/>
        </w:rPr>
        <w:t>. С вероятностью 0.4 задачи считаются решёнными и покидают систему. Моделирование в исходном варианте выполняется до момента, когда будет завершено не менее 100 задач. Ниже приведена схема имитационной модели и текст программы на языке GPSS, реализующий указанную двухпроцессорную систему с общей памятью объёмом 8 блоков.</w:t>
      </w:r>
    </w:p>
    <w:p w14:paraId="72B69DF7" w14:textId="77777777" w:rsidR="004C4109" w:rsidRPr="00FC3097" w:rsidRDefault="004C4109" w:rsidP="004C410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1 изображена обработка </w:t>
      </w:r>
      <w:proofErr w:type="spellStart"/>
      <w:r>
        <w:rPr>
          <w:sz w:val="28"/>
          <w:szCs w:val="28"/>
        </w:rPr>
        <w:t>транзактов</w:t>
      </w:r>
      <w:proofErr w:type="spellEnd"/>
      <w:r w:rsidRPr="00FC3097">
        <w:rPr>
          <w:sz w:val="28"/>
          <w:szCs w:val="28"/>
        </w:rPr>
        <w:t>.</w:t>
      </w:r>
    </w:p>
    <w:p w14:paraId="5E81F3A7" w14:textId="545F6900" w:rsidR="00AC76F7" w:rsidRPr="00F812AC" w:rsidRDefault="00F812AC" w:rsidP="004C4109">
      <w:pPr>
        <w:spacing w:line="360" w:lineRule="auto"/>
        <w:jc w:val="both"/>
        <w:rPr>
          <w:rStyle w:val="50"/>
          <w:sz w:val="28"/>
          <w:szCs w:val="28"/>
          <w:lang w:val="en-US"/>
        </w:rPr>
      </w:pPr>
      <w:r w:rsidRPr="00F812AC">
        <w:rPr>
          <w:rStyle w:val="50"/>
          <w:sz w:val="28"/>
          <w:szCs w:val="28"/>
        </w:rPr>
        <w:drawing>
          <wp:inline distT="0" distB="0" distL="0" distR="0" wp14:anchorId="6B4C0894" wp14:editId="18F53B33">
            <wp:extent cx="6301105" cy="3128010"/>
            <wp:effectExtent l="0" t="0" r="444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A071B" w14:textId="0BD6E269" w:rsidR="004C4109" w:rsidRDefault="004C4109" w:rsidP="004C4109">
      <w:pPr>
        <w:spacing w:line="360" w:lineRule="auto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1– Окна </w:t>
      </w:r>
      <w:r>
        <w:rPr>
          <w:sz w:val="24"/>
          <w:szCs w:val="24"/>
          <w:lang w:val="en-US"/>
        </w:rPr>
        <w:t>GPSS</w:t>
      </w:r>
      <w:r w:rsidRPr="00F67A3F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World</w:t>
      </w:r>
      <w:r w:rsidRPr="00F67A3F">
        <w:rPr>
          <w:sz w:val="24"/>
          <w:szCs w:val="24"/>
        </w:rPr>
        <w:t xml:space="preserve"> </w:t>
      </w:r>
      <w:r>
        <w:rPr>
          <w:sz w:val="24"/>
          <w:szCs w:val="24"/>
        </w:rPr>
        <w:t>после выполнения моделирования.</w:t>
      </w:r>
    </w:p>
    <w:p w14:paraId="4DB87E61" w14:textId="77777777" w:rsidR="004C4109" w:rsidRDefault="004C4109" w:rsidP="004C4109">
      <w:pPr>
        <w:spacing w:line="360" w:lineRule="auto"/>
        <w:ind w:firstLine="709"/>
        <w:jc w:val="center"/>
        <w:rPr>
          <w:sz w:val="24"/>
          <w:szCs w:val="24"/>
        </w:rPr>
      </w:pPr>
    </w:p>
    <w:p w14:paraId="60369970" w14:textId="77777777" w:rsidR="00F86783" w:rsidRPr="00F86783" w:rsidRDefault="00F86783" w:rsidP="004C4109">
      <w:pPr>
        <w:spacing w:line="360" w:lineRule="auto"/>
        <w:ind w:firstLine="709"/>
        <w:jc w:val="both"/>
        <w:rPr>
          <w:spacing w:val="2"/>
          <w:sz w:val="28"/>
          <w:szCs w:val="28"/>
        </w:rPr>
      </w:pPr>
      <w:r w:rsidRPr="00F86783">
        <w:rPr>
          <w:spacing w:val="2"/>
          <w:sz w:val="28"/>
          <w:szCs w:val="28"/>
        </w:rPr>
        <w:lastRenderedPageBreak/>
        <w:t>Двухпроцессорная модель при таких параметрах показывает, что</w:t>
      </w:r>
      <w:r w:rsidRPr="00F86783">
        <w:rPr>
          <w:b/>
          <w:bCs/>
          <w:spacing w:val="2"/>
          <w:sz w:val="28"/>
          <w:szCs w:val="28"/>
        </w:rPr>
        <w:t> </w:t>
      </w:r>
      <w:r w:rsidRPr="00F86783">
        <w:rPr>
          <w:rStyle w:val="af0"/>
          <w:b w:val="0"/>
          <w:bCs w:val="0"/>
          <w:spacing w:val="2"/>
          <w:sz w:val="28"/>
          <w:szCs w:val="28"/>
        </w:rPr>
        <w:t>загрузка диска заметно выше</w:t>
      </w:r>
      <w:r w:rsidRPr="00F86783">
        <w:rPr>
          <w:b/>
          <w:bCs/>
          <w:spacing w:val="2"/>
          <w:sz w:val="28"/>
          <w:szCs w:val="28"/>
        </w:rPr>
        <w:t>,</w:t>
      </w:r>
      <w:r w:rsidRPr="00F86783">
        <w:rPr>
          <w:spacing w:val="2"/>
          <w:sz w:val="28"/>
          <w:szCs w:val="28"/>
        </w:rPr>
        <w:t xml:space="preserve"> чем загрузка процессоров, однако остаётся далёкой от предельной. Средняя загрузка CPU1 и особенно CPU2 невелика, что указывает на существенный запас вычислительной мощности при заданной интенсивности входного потока. Очереди к памяти и процессорам короткие, время ожидания заявок в очередях мало. Основной вклад во время пребывания заявки в системе даёт обращение к диску, поэтому средние значения полного времени обработки определяются в основном характеристиками внешней памяти, а не процессоров или объёма оперативной памяти. В целом исходная система для варианта 2 работает в недогруженном, но достаточно сбалансированном режиме.</w:t>
      </w:r>
    </w:p>
    <w:p w14:paraId="2A6B44B2" w14:textId="07659CA2" w:rsidR="004C4109" w:rsidRPr="00FC3097" w:rsidRDefault="004C4109" w:rsidP="004C410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2 изображена обработка </w:t>
      </w:r>
      <w:proofErr w:type="spellStart"/>
      <w:r>
        <w:rPr>
          <w:sz w:val="28"/>
          <w:szCs w:val="28"/>
        </w:rPr>
        <w:t>транзактов</w:t>
      </w:r>
      <w:proofErr w:type="spellEnd"/>
      <w:r>
        <w:rPr>
          <w:sz w:val="28"/>
          <w:szCs w:val="28"/>
        </w:rPr>
        <w:t xml:space="preserve"> с внесенными изменениями.</w:t>
      </w:r>
    </w:p>
    <w:p w14:paraId="0F78DAB6" w14:textId="3A1E3700" w:rsidR="004C4109" w:rsidRDefault="00F812AC" w:rsidP="004C4109">
      <w:pPr>
        <w:spacing w:line="360" w:lineRule="auto"/>
        <w:jc w:val="center"/>
        <w:rPr>
          <w:sz w:val="24"/>
          <w:szCs w:val="24"/>
        </w:rPr>
      </w:pPr>
      <w:r w:rsidRPr="00F812AC">
        <w:rPr>
          <w:sz w:val="24"/>
          <w:szCs w:val="24"/>
        </w:rPr>
        <w:drawing>
          <wp:inline distT="0" distB="0" distL="0" distR="0" wp14:anchorId="3430D5AA" wp14:editId="591DD448">
            <wp:extent cx="6301105" cy="4125595"/>
            <wp:effectExtent l="0" t="0" r="444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D0C04" w14:textId="6EE925AD" w:rsidR="004C4109" w:rsidRDefault="004C4109" w:rsidP="004C4109">
      <w:pPr>
        <w:spacing w:line="360" w:lineRule="auto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2– Окна </w:t>
      </w:r>
      <w:r>
        <w:rPr>
          <w:sz w:val="24"/>
          <w:szCs w:val="24"/>
          <w:lang w:val="en-US"/>
        </w:rPr>
        <w:t>GPSS</w:t>
      </w:r>
      <w:r w:rsidRPr="00F67A3F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World</w:t>
      </w:r>
      <w:r w:rsidRPr="00F67A3F">
        <w:rPr>
          <w:sz w:val="24"/>
          <w:szCs w:val="24"/>
        </w:rPr>
        <w:t xml:space="preserve"> </w:t>
      </w:r>
      <w:r>
        <w:rPr>
          <w:sz w:val="24"/>
          <w:szCs w:val="24"/>
        </w:rPr>
        <w:t>после выполнения моделирования.</w:t>
      </w:r>
    </w:p>
    <w:p w14:paraId="0BD9BA0E" w14:textId="001D0CDA" w:rsidR="002F6027" w:rsidRPr="00AC76F7" w:rsidRDefault="002F6027" w:rsidP="002F6027">
      <w:pPr>
        <w:pStyle w:val="af2"/>
        <w:tabs>
          <w:tab w:val="left" w:pos="709"/>
        </w:tabs>
        <w:spacing w:line="360" w:lineRule="auto"/>
        <w:contextualSpacing/>
        <w:jc w:val="center"/>
        <w:rPr>
          <w:sz w:val="24"/>
          <w:szCs w:val="24"/>
        </w:rPr>
      </w:pPr>
    </w:p>
    <w:p w14:paraId="292B5DE5" w14:textId="77777777" w:rsidR="003243F0" w:rsidRPr="003243F0" w:rsidRDefault="003243F0" w:rsidP="003243F0">
      <w:pPr>
        <w:spacing w:before="100" w:beforeAutospacing="1" w:after="100" w:afterAutospacing="1"/>
        <w:ind w:firstLine="708"/>
        <w:rPr>
          <w:spacing w:val="2"/>
          <w:sz w:val="28"/>
          <w:szCs w:val="28"/>
        </w:rPr>
      </w:pPr>
      <w:r w:rsidRPr="003243F0">
        <w:rPr>
          <w:spacing w:val="2"/>
          <w:sz w:val="28"/>
          <w:szCs w:val="28"/>
        </w:rPr>
        <w:t xml:space="preserve">В оптимизированной конфигурации с экспоненциальным входным потоком и ограничением на длину очереди к общей памяти поведение системы существенно меняется. За счёт возросшей интенсивности поступления возрастает нагрузка на все элементы, но при превышении длиной очереди A11 порогового </w:t>
      </w:r>
      <w:r w:rsidRPr="003243F0">
        <w:rPr>
          <w:spacing w:val="2"/>
          <w:sz w:val="28"/>
          <w:szCs w:val="28"/>
        </w:rPr>
        <w:lastRenderedPageBreak/>
        <w:t>значения часть заявок досрочно покидает систему без обслуживания. Это приводит к появлению ненулевой доли отказов, но одновременно снижает среднее время пребывания успешно обработанных заявок, уменьшает средние длины очередей и уровень загрузки диска и процессоров по сравнению с полностью перегруженным режимом без ограничений. В результате удаётся избежать заторов в памяти и стабилизировать статистические характеристики, хотя ценой этого является сокращение числа завершённых задач.</w:t>
      </w:r>
    </w:p>
    <w:p w14:paraId="7FBDE9FD" w14:textId="4F6BA1F0" w:rsidR="003243F0" w:rsidRPr="003243F0" w:rsidRDefault="003243F0" w:rsidP="003243F0">
      <w:pPr>
        <w:spacing w:before="100" w:beforeAutospacing="1" w:after="100" w:afterAutospacing="1"/>
        <w:ind w:firstLine="360"/>
        <w:rPr>
          <w:spacing w:val="2"/>
          <w:sz w:val="28"/>
          <w:szCs w:val="28"/>
        </w:rPr>
      </w:pPr>
      <w:r w:rsidRPr="003243F0">
        <w:rPr>
          <w:spacing w:val="2"/>
          <w:sz w:val="28"/>
          <w:szCs w:val="28"/>
        </w:rPr>
        <w:t>Во втором задании требуется промоделировать работу устройства дисковой памяти при наличии одного канала и трёх дисководов. Запросы поступают равновероятно ко всем дисководам. Обработка запроса включает установку головки (при этом канал не требуется) и последующий обмен данными через общий канал. Интервалы времени между поступлениями запросов распределены по экспоненциальному закону с параметром </w:t>
      </w:r>
      <w:r w:rsidRPr="003243F0">
        <w:rPr>
          <w:spacing w:val="2"/>
          <w:sz w:val="28"/>
          <w:szCs w:val="28"/>
          <w:bdr w:val="none" w:sz="0" w:space="0" w:color="auto" w:frame="1"/>
        </w:rPr>
        <w:t>v=6</w:t>
      </w:r>
      <w:r w:rsidRPr="003243F0">
        <w:rPr>
          <w:spacing w:val="2"/>
          <w:sz w:val="28"/>
          <w:szCs w:val="28"/>
        </w:rPr>
        <w:t>. Время установки головки на каждом диске в варианте 2 принимается равномерно распределённым с параметрами:</w:t>
      </w:r>
    </w:p>
    <w:p w14:paraId="33C679E9" w14:textId="5C11215F" w:rsidR="003243F0" w:rsidRPr="003243F0" w:rsidRDefault="003243F0" w:rsidP="003243F0">
      <w:pPr>
        <w:numPr>
          <w:ilvl w:val="0"/>
          <w:numId w:val="31"/>
        </w:numPr>
        <w:spacing w:before="100" w:beforeAutospacing="1" w:after="100" w:afterAutospacing="1"/>
        <w:rPr>
          <w:spacing w:val="2"/>
          <w:sz w:val="28"/>
          <w:szCs w:val="28"/>
        </w:rPr>
      </w:pPr>
      <w:r w:rsidRPr="003243F0">
        <w:rPr>
          <w:spacing w:val="2"/>
          <w:sz w:val="28"/>
          <w:szCs w:val="28"/>
        </w:rPr>
        <w:t>DISK1 – приблизительно [2;</w:t>
      </w:r>
      <w:proofErr w:type="gramStart"/>
      <w:r w:rsidRPr="003243F0">
        <w:rPr>
          <w:spacing w:val="2"/>
          <w:sz w:val="28"/>
          <w:szCs w:val="28"/>
        </w:rPr>
        <w:t>10]</w:t>
      </w:r>
      <w:proofErr w:type="spellStart"/>
      <w:r w:rsidRPr="003243F0">
        <w:rPr>
          <w:spacing w:val="2"/>
          <w:sz w:val="28"/>
          <w:szCs w:val="28"/>
        </w:rPr>
        <w:t>мс</w:t>
      </w:r>
      <w:proofErr w:type="spellEnd"/>
      <w:proofErr w:type="gramEnd"/>
      <w:r w:rsidRPr="003243F0">
        <w:rPr>
          <w:spacing w:val="2"/>
          <w:sz w:val="28"/>
          <w:szCs w:val="28"/>
        </w:rPr>
        <w:t xml:space="preserve"> (среднее около 6 </w:t>
      </w:r>
      <w:proofErr w:type="spellStart"/>
      <w:r w:rsidRPr="003243F0">
        <w:rPr>
          <w:spacing w:val="2"/>
          <w:sz w:val="28"/>
          <w:szCs w:val="28"/>
        </w:rPr>
        <w:t>мс</w:t>
      </w:r>
      <w:proofErr w:type="spellEnd"/>
      <w:r w:rsidRPr="003243F0">
        <w:rPr>
          <w:spacing w:val="2"/>
          <w:sz w:val="28"/>
          <w:szCs w:val="28"/>
        </w:rPr>
        <w:t>),</w:t>
      </w:r>
    </w:p>
    <w:p w14:paraId="603FA1CE" w14:textId="6E0C9FBC" w:rsidR="003243F0" w:rsidRPr="003243F0" w:rsidRDefault="003243F0" w:rsidP="003243F0">
      <w:pPr>
        <w:numPr>
          <w:ilvl w:val="0"/>
          <w:numId w:val="31"/>
        </w:numPr>
        <w:spacing w:before="100" w:beforeAutospacing="1" w:after="100" w:afterAutospacing="1"/>
        <w:rPr>
          <w:spacing w:val="2"/>
          <w:sz w:val="28"/>
          <w:szCs w:val="28"/>
        </w:rPr>
      </w:pPr>
      <w:r w:rsidRPr="003243F0">
        <w:rPr>
          <w:spacing w:val="2"/>
          <w:sz w:val="28"/>
          <w:szCs w:val="28"/>
        </w:rPr>
        <w:t>DISK2 – приблизительно [2;8] </w:t>
      </w:r>
      <w:proofErr w:type="spellStart"/>
      <w:r w:rsidRPr="003243F0">
        <w:rPr>
          <w:spacing w:val="2"/>
          <w:sz w:val="28"/>
          <w:szCs w:val="28"/>
        </w:rPr>
        <w:t>мс</w:t>
      </w:r>
      <w:proofErr w:type="spellEnd"/>
      <w:r w:rsidRPr="003243F0">
        <w:rPr>
          <w:spacing w:val="2"/>
          <w:sz w:val="28"/>
          <w:szCs w:val="28"/>
        </w:rPr>
        <w:t xml:space="preserve"> (среднее около 4 </w:t>
      </w:r>
      <w:proofErr w:type="spellStart"/>
      <w:r w:rsidRPr="003243F0">
        <w:rPr>
          <w:spacing w:val="2"/>
          <w:sz w:val="28"/>
          <w:szCs w:val="28"/>
        </w:rPr>
        <w:t>мс</w:t>
      </w:r>
      <w:proofErr w:type="spellEnd"/>
      <w:r w:rsidRPr="003243F0">
        <w:rPr>
          <w:spacing w:val="2"/>
          <w:sz w:val="28"/>
          <w:szCs w:val="28"/>
        </w:rPr>
        <w:t>),</w:t>
      </w:r>
    </w:p>
    <w:p w14:paraId="042F4497" w14:textId="187FA26B" w:rsidR="003243F0" w:rsidRPr="003243F0" w:rsidRDefault="003243F0" w:rsidP="003243F0">
      <w:pPr>
        <w:numPr>
          <w:ilvl w:val="0"/>
          <w:numId w:val="31"/>
        </w:numPr>
        <w:spacing w:before="100" w:beforeAutospacing="1" w:after="100" w:afterAutospacing="1"/>
        <w:rPr>
          <w:spacing w:val="2"/>
          <w:sz w:val="28"/>
          <w:szCs w:val="28"/>
        </w:rPr>
      </w:pPr>
      <w:r w:rsidRPr="003243F0">
        <w:rPr>
          <w:spacing w:val="2"/>
          <w:sz w:val="28"/>
          <w:szCs w:val="28"/>
        </w:rPr>
        <w:t>DISK3 – приблизительно </w:t>
      </w:r>
      <w:r w:rsidRPr="003243F0">
        <w:rPr>
          <w:spacing w:val="2"/>
          <w:sz w:val="28"/>
          <w:szCs w:val="28"/>
          <w:bdr w:val="none" w:sz="0" w:space="0" w:color="auto" w:frame="1"/>
        </w:rPr>
        <w:t>[2;</w:t>
      </w:r>
      <w:proofErr w:type="gramStart"/>
      <w:r w:rsidRPr="003243F0">
        <w:rPr>
          <w:spacing w:val="2"/>
          <w:sz w:val="28"/>
          <w:szCs w:val="28"/>
          <w:bdr w:val="none" w:sz="0" w:space="0" w:color="auto" w:frame="1"/>
        </w:rPr>
        <w:t>6]</w:t>
      </w:r>
      <w:proofErr w:type="spellStart"/>
      <w:r w:rsidRPr="003243F0">
        <w:rPr>
          <w:spacing w:val="2"/>
          <w:sz w:val="28"/>
          <w:szCs w:val="28"/>
        </w:rPr>
        <w:t>мс</w:t>
      </w:r>
      <w:proofErr w:type="spellEnd"/>
      <w:proofErr w:type="gramEnd"/>
      <w:r w:rsidRPr="003243F0">
        <w:rPr>
          <w:spacing w:val="2"/>
          <w:sz w:val="28"/>
          <w:szCs w:val="28"/>
        </w:rPr>
        <w:t xml:space="preserve"> (среднее около 3 </w:t>
      </w:r>
      <w:proofErr w:type="spellStart"/>
      <w:r w:rsidRPr="003243F0">
        <w:rPr>
          <w:spacing w:val="2"/>
          <w:sz w:val="28"/>
          <w:szCs w:val="28"/>
        </w:rPr>
        <w:t>мс</w:t>
      </w:r>
      <w:proofErr w:type="spellEnd"/>
      <w:r w:rsidRPr="003243F0">
        <w:rPr>
          <w:spacing w:val="2"/>
          <w:sz w:val="28"/>
          <w:szCs w:val="28"/>
        </w:rPr>
        <w:t>).</w:t>
      </w:r>
    </w:p>
    <w:p w14:paraId="246705C9" w14:textId="77777777" w:rsidR="003243F0" w:rsidRPr="003243F0" w:rsidRDefault="003243F0" w:rsidP="003243F0">
      <w:pPr>
        <w:spacing w:before="100" w:beforeAutospacing="1" w:after="100" w:afterAutospacing="1"/>
        <w:rPr>
          <w:spacing w:val="2"/>
          <w:sz w:val="28"/>
          <w:szCs w:val="28"/>
        </w:rPr>
      </w:pPr>
      <w:r w:rsidRPr="003243F0">
        <w:rPr>
          <w:spacing w:val="2"/>
          <w:sz w:val="28"/>
          <w:szCs w:val="28"/>
        </w:rPr>
        <w:t xml:space="preserve">Время обмена данными через канал равно одной единице имитационного времени; по условию задачи за единицу времени принято 1.7 </w:t>
      </w:r>
      <w:proofErr w:type="spellStart"/>
      <w:r w:rsidRPr="003243F0">
        <w:rPr>
          <w:spacing w:val="2"/>
          <w:sz w:val="28"/>
          <w:szCs w:val="28"/>
        </w:rPr>
        <w:t>мс</w:t>
      </w:r>
      <w:proofErr w:type="spellEnd"/>
      <w:r w:rsidRPr="003243F0">
        <w:rPr>
          <w:spacing w:val="2"/>
          <w:sz w:val="28"/>
          <w:szCs w:val="28"/>
        </w:rPr>
        <w:t xml:space="preserve">, таким образом ADVANCE 1 соответствует обмену длительностью 1.7 </w:t>
      </w:r>
      <w:proofErr w:type="spellStart"/>
      <w:r w:rsidRPr="003243F0">
        <w:rPr>
          <w:spacing w:val="2"/>
          <w:sz w:val="28"/>
          <w:szCs w:val="28"/>
        </w:rPr>
        <w:t>мс</w:t>
      </w:r>
      <w:proofErr w:type="spellEnd"/>
      <w:r w:rsidRPr="003243F0">
        <w:rPr>
          <w:spacing w:val="2"/>
          <w:sz w:val="28"/>
          <w:szCs w:val="28"/>
        </w:rPr>
        <w:t>. На рисунке 3 приведён результат работы программы с учётом значений варианта 2 для трёх дисководов.</w:t>
      </w:r>
    </w:p>
    <w:p w14:paraId="0DD24222" w14:textId="6862CB13" w:rsidR="00DD1542" w:rsidRDefault="00ED4526" w:rsidP="00464299">
      <w:pPr>
        <w:pStyle w:val="af2"/>
        <w:tabs>
          <w:tab w:val="left" w:pos="709"/>
        </w:tabs>
        <w:spacing w:line="360" w:lineRule="auto"/>
        <w:contextualSpacing/>
      </w:pPr>
      <w:r w:rsidRPr="00ED4526">
        <w:drawing>
          <wp:inline distT="0" distB="0" distL="0" distR="0" wp14:anchorId="31158812" wp14:editId="25133FAA">
            <wp:extent cx="6137275" cy="3725784"/>
            <wp:effectExtent l="0" t="0" r="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47480" cy="3731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41A8E" w14:textId="5AD240FF" w:rsidR="00464299" w:rsidRDefault="00464299" w:rsidP="00464299">
      <w:pPr>
        <w:spacing w:line="360" w:lineRule="auto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3– Окна </w:t>
      </w:r>
      <w:r>
        <w:rPr>
          <w:sz w:val="24"/>
          <w:szCs w:val="24"/>
          <w:lang w:val="en-US"/>
        </w:rPr>
        <w:t>GPSS</w:t>
      </w:r>
      <w:r w:rsidRPr="00F67A3F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World</w:t>
      </w:r>
      <w:r w:rsidRPr="00F67A3F">
        <w:rPr>
          <w:sz w:val="24"/>
          <w:szCs w:val="24"/>
        </w:rPr>
        <w:t xml:space="preserve"> </w:t>
      </w:r>
      <w:r>
        <w:rPr>
          <w:sz w:val="24"/>
          <w:szCs w:val="24"/>
        </w:rPr>
        <w:t>после выполнения моделирования</w:t>
      </w:r>
      <w:r w:rsidR="0092464E">
        <w:rPr>
          <w:sz w:val="24"/>
          <w:szCs w:val="24"/>
        </w:rPr>
        <w:t>.</w:t>
      </w:r>
    </w:p>
    <w:p w14:paraId="7054BE24" w14:textId="27021C5D" w:rsidR="00047EE5" w:rsidRPr="00047EE5" w:rsidRDefault="00047EE5" w:rsidP="00DD1542">
      <w:pPr>
        <w:pStyle w:val="af2"/>
        <w:tabs>
          <w:tab w:val="left" w:pos="709"/>
        </w:tabs>
        <w:spacing w:line="360" w:lineRule="auto"/>
        <w:contextualSpacing/>
        <w:jc w:val="center"/>
      </w:pPr>
    </w:p>
    <w:p w14:paraId="5C2CBB8D" w14:textId="4DEA950F" w:rsidR="0092464E" w:rsidRPr="00326521" w:rsidRDefault="00326521" w:rsidP="00464299">
      <w:pPr>
        <w:spacing w:line="360" w:lineRule="auto"/>
        <w:ind w:firstLine="709"/>
        <w:jc w:val="both"/>
        <w:rPr>
          <w:sz w:val="28"/>
          <w:szCs w:val="28"/>
        </w:rPr>
      </w:pPr>
      <w:r w:rsidRPr="00326521">
        <w:rPr>
          <w:spacing w:val="2"/>
          <w:sz w:val="28"/>
          <w:szCs w:val="28"/>
        </w:rPr>
        <w:t>Многодисковая модель с тремя дисками относительно равномерно распределяет обращения между дисководами: загрузка DISK1 выше, DISK2 и DISK3 несколько менее загружены, но очереди к самим дискам остаются умеренной длины. При этом основная проблема проявляется на общем канале: коэффициент его использования близок к 100%, а перед каналом формируется наибольшая очередь, что существенно увеличивает среднее время ответа. Таким образом, при параметрах варианта 2</w:t>
      </w:r>
      <w:r w:rsidRPr="00326521">
        <w:rPr>
          <w:b/>
          <w:bCs/>
          <w:spacing w:val="2"/>
          <w:sz w:val="28"/>
          <w:szCs w:val="28"/>
        </w:rPr>
        <w:t> </w:t>
      </w:r>
      <w:r w:rsidRPr="00326521">
        <w:rPr>
          <w:rStyle w:val="af0"/>
          <w:b w:val="0"/>
          <w:bCs w:val="0"/>
          <w:spacing w:val="2"/>
          <w:sz w:val="28"/>
          <w:szCs w:val="28"/>
        </w:rPr>
        <w:t>узким местом системы является не набор дисков, а общий канал обмена</w:t>
      </w:r>
      <w:r w:rsidRPr="00326521">
        <w:rPr>
          <w:b/>
          <w:bCs/>
          <w:spacing w:val="2"/>
          <w:sz w:val="28"/>
          <w:szCs w:val="28"/>
        </w:rPr>
        <w:t xml:space="preserve">, </w:t>
      </w:r>
      <w:r w:rsidRPr="00326521">
        <w:rPr>
          <w:spacing w:val="2"/>
          <w:sz w:val="28"/>
          <w:szCs w:val="28"/>
        </w:rPr>
        <w:t>через который проходят все запросы.</w:t>
      </w:r>
    </w:p>
    <w:p w14:paraId="2F89882F" w14:textId="4F1461B5" w:rsidR="00464299" w:rsidRDefault="00464299" w:rsidP="0046429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4 изображена обработка </w:t>
      </w:r>
      <w:proofErr w:type="spellStart"/>
      <w:r>
        <w:rPr>
          <w:sz w:val="28"/>
          <w:szCs w:val="28"/>
        </w:rPr>
        <w:t>транзактов</w:t>
      </w:r>
      <w:proofErr w:type="spellEnd"/>
      <w:r>
        <w:rPr>
          <w:sz w:val="28"/>
          <w:szCs w:val="28"/>
        </w:rPr>
        <w:t xml:space="preserve"> с внесенными изменениями.</w:t>
      </w:r>
    </w:p>
    <w:p w14:paraId="42C8BB10" w14:textId="194AA711" w:rsidR="00512FF8" w:rsidRPr="00FC3097" w:rsidRDefault="00ED4526" w:rsidP="00512FF8">
      <w:pPr>
        <w:spacing w:line="360" w:lineRule="auto"/>
        <w:jc w:val="both"/>
        <w:rPr>
          <w:sz w:val="28"/>
          <w:szCs w:val="28"/>
        </w:rPr>
      </w:pPr>
      <w:r w:rsidRPr="00ED4526">
        <w:rPr>
          <w:sz w:val="28"/>
          <w:szCs w:val="28"/>
        </w:rPr>
        <w:drawing>
          <wp:inline distT="0" distB="0" distL="0" distR="0" wp14:anchorId="5FF7FA89" wp14:editId="06B66C45">
            <wp:extent cx="6301105" cy="4078605"/>
            <wp:effectExtent l="0" t="0" r="444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407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03F44" w14:textId="0F073A0F" w:rsidR="0084364B" w:rsidRDefault="00464299" w:rsidP="0092464E">
      <w:pPr>
        <w:spacing w:line="360" w:lineRule="auto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4– Окна </w:t>
      </w:r>
      <w:r>
        <w:rPr>
          <w:sz w:val="24"/>
          <w:szCs w:val="24"/>
          <w:lang w:val="en-US"/>
        </w:rPr>
        <w:t>GPSS</w:t>
      </w:r>
      <w:r w:rsidRPr="00F67A3F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World</w:t>
      </w:r>
      <w:r w:rsidRPr="00F67A3F">
        <w:rPr>
          <w:sz w:val="24"/>
          <w:szCs w:val="24"/>
        </w:rPr>
        <w:t xml:space="preserve"> </w:t>
      </w:r>
      <w:r>
        <w:rPr>
          <w:sz w:val="24"/>
          <w:szCs w:val="24"/>
        </w:rPr>
        <w:t>после выполнения моделирования</w:t>
      </w:r>
      <w:r w:rsidR="0092464E">
        <w:rPr>
          <w:sz w:val="24"/>
          <w:szCs w:val="24"/>
        </w:rPr>
        <w:t>.</w:t>
      </w:r>
    </w:p>
    <w:p w14:paraId="234B0321" w14:textId="77777777" w:rsidR="0092464E" w:rsidRPr="0092464E" w:rsidRDefault="0092464E" w:rsidP="0092464E">
      <w:pPr>
        <w:spacing w:line="360" w:lineRule="auto"/>
        <w:ind w:firstLine="709"/>
        <w:jc w:val="center"/>
        <w:rPr>
          <w:sz w:val="24"/>
          <w:szCs w:val="24"/>
        </w:rPr>
      </w:pPr>
    </w:p>
    <w:p w14:paraId="55C62A6F" w14:textId="4B0928CA" w:rsidR="0084364B" w:rsidRPr="00326521" w:rsidRDefault="00DC1351" w:rsidP="0084364B">
      <w:pPr>
        <w:pStyle w:val="af2"/>
        <w:tabs>
          <w:tab w:val="left" w:pos="993"/>
          <w:tab w:val="left" w:pos="1134"/>
        </w:tabs>
        <w:spacing w:line="360" w:lineRule="auto"/>
        <w:contextualSpacing/>
      </w:pPr>
      <w:r>
        <w:rPr>
          <w:spacing w:val="2"/>
        </w:rPr>
        <w:tab/>
      </w:r>
      <w:r w:rsidR="00326521" w:rsidRPr="00326521">
        <w:rPr>
          <w:spacing w:val="2"/>
        </w:rPr>
        <w:t xml:space="preserve">В расширенной многодисковой модели с пятью дисками и увеличенным числом </w:t>
      </w:r>
      <w:proofErr w:type="spellStart"/>
      <w:r w:rsidR="00326521" w:rsidRPr="00326521">
        <w:rPr>
          <w:spacing w:val="2"/>
        </w:rPr>
        <w:t>транзактов</w:t>
      </w:r>
      <w:proofErr w:type="spellEnd"/>
      <w:r w:rsidR="00326521" w:rsidRPr="00326521">
        <w:rPr>
          <w:spacing w:val="2"/>
        </w:rPr>
        <w:t xml:space="preserve"> нагрузка по дискам распределяется ещё более равномерно: коэффициенты использования отдельных дисководов снижаются, а очереди к ним становятся короче. Среднее время обслуживания запросов на каждом конкретном диске практически не растёт, несмотря на большее входное количество запросов. </w:t>
      </w:r>
      <w:r w:rsidR="00326521" w:rsidRPr="00326521">
        <w:rPr>
          <w:spacing w:val="2"/>
        </w:rPr>
        <w:lastRenderedPageBreak/>
        <w:t>Однако общий канал по</w:t>
      </w:r>
      <w:r w:rsidR="00326521" w:rsidRPr="00326521">
        <w:rPr>
          <w:spacing w:val="2"/>
        </w:rPr>
        <w:noBreakHyphen/>
        <w:t>прежнему остаётся сильно загруженным и определяет основную часть времени ожидания. В целом элементы дисковой подсистемы работают устойчиво, заявка проходит через модель без значительных дополнительных задержек на самих дисках, но дальнейшее улучшение характеристик возможно в основном за счёт </w:t>
      </w:r>
      <w:r w:rsidR="00326521" w:rsidRPr="00326521">
        <w:rPr>
          <w:rStyle w:val="af0"/>
          <w:b w:val="0"/>
          <w:bCs w:val="0"/>
          <w:spacing w:val="2"/>
        </w:rPr>
        <w:t>увеличения числа каналов обмена или ускорения работы канала</w:t>
      </w:r>
      <w:r w:rsidR="00326521" w:rsidRPr="00326521">
        <w:rPr>
          <w:b/>
          <w:bCs/>
          <w:spacing w:val="2"/>
        </w:rPr>
        <w:t xml:space="preserve">, </w:t>
      </w:r>
      <w:r w:rsidR="00326521" w:rsidRPr="00326521">
        <w:rPr>
          <w:spacing w:val="2"/>
        </w:rPr>
        <w:t>а не за счёт добавления очередных дисководов.</w:t>
      </w:r>
    </w:p>
    <w:p w14:paraId="6CB83A2A" w14:textId="649FE79C" w:rsidR="0084364B" w:rsidRDefault="0084364B" w:rsidP="0084364B">
      <w:pPr>
        <w:pStyle w:val="af2"/>
        <w:tabs>
          <w:tab w:val="left" w:pos="993"/>
          <w:tab w:val="left" w:pos="1134"/>
        </w:tabs>
        <w:spacing w:line="360" w:lineRule="auto"/>
        <w:contextualSpacing/>
      </w:pPr>
    </w:p>
    <w:sectPr w:rsidR="0084364B" w:rsidSect="00E83D9C">
      <w:footerReference w:type="default" r:id="rId13"/>
      <w:pgSz w:w="11906" w:h="16838"/>
      <w:pgMar w:top="1134" w:right="707" w:bottom="1134" w:left="1276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AFAB6E" w14:textId="77777777" w:rsidR="00940760" w:rsidRDefault="00940760" w:rsidP="00C37E3B">
      <w:r>
        <w:separator/>
      </w:r>
    </w:p>
  </w:endnote>
  <w:endnote w:type="continuationSeparator" w:id="0">
    <w:p w14:paraId="5A9D82A2" w14:textId="77777777" w:rsidR="00940760" w:rsidRDefault="00940760" w:rsidP="00C3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99540889"/>
      <w:docPartObj>
        <w:docPartGallery w:val="Page Numbers (Bottom of Page)"/>
        <w:docPartUnique/>
      </w:docPartObj>
    </w:sdtPr>
    <w:sdtEndPr/>
    <w:sdtContent>
      <w:p w14:paraId="1B6675E8" w14:textId="7CBC3B6D" w:rsidR="00E83D9C" w:rsidRDefault="00E83D9C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930260E" w14:textId="77777777" w:rsidR="00E83D9C" w:rsidRDefault="00E83D9C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8FB13F" w14:textId="77777777" w:rsidR="00940760" w:rsidRDefault="00940760" w:rsidP="00C37E3B">
      <w:r>
        <w:separator/>
      </w:r>
    </w:p>
  </w:footnote>
  <w:footnote w:type="continuationSeparator" w:id="0">
    <w:p w14:paraId="170B2DD0" w14:textId="77777777" w:rsidR="00940760" w:rsidRDefault="00940760" w:rsidP="00C37E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F31E6"/>
    <w:multiLevelType w:val="hybridMultilevel"/>
    <w:tmpl w:val="0D4A217E"/>
    <w:lvl w:ilvl="0" w:tplc="49268668">
      <w:start w:val="4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E60D2"/>
    <w:multiLevelType w:val="multilevel"/>
    <w:tmpl w:val="5B20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40F61"/>
    <w:multiLevelType w:val="hybridMultilevel"/>
    <w:tmpl w:val="97E80D00"/>
    <w:lvl w:ilvl="0" w:tplc="AE3EFE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617581E"/>
    <w:multiLevelType w:val="multilevel"/>
    <w:tmpl w:val="8538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72151"/>
    <w:multiLevelType w:val="multilevel"/>
    <w:tmpl w:val="A8240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EC4F37"/>
    <w:multiLevelType w:val="hybridMultilevel"/>
    <w:tmpl w:val="EC7839E4"/>
    <w:lvl w:ilvl="0" w:tplc="1A6019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5B6739F"/>
    <w:multiLevelType w:val="hybridMultilevel"/>
    <w:tmpl w:val="867E155E"/>
    <w:lvl w:ilvl="0" w:tplc="44028F0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7B91954"/>
    <w:multiLevelType w:val="multilevel"/>
    <w:tmpl w:val="A3AC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0B1AA2"/>
    <w:multiLevelType w:val="multilevel"/>
    <w:tmpl w:val="E000E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BF52DC"/>
    <w:multiLevelType w:val="multilevel"/>
    <w:tmpl w:val="F380F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622967"/>
    <w:multiLevelType w:val="multilevel"/>
    <w:tmpl w:val="FAF8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2232AF2"/>
    <w:multiLevelType w:val="hybridMultilevel"/>
    <w:tmpl w:val="46E2DFF6"/>
    <w:lvl w:ilvl="0" w:tplc="72E2E1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90E15B2"/>
    <w:multiLevelType w:val="multilevel"/>
    <w:tmpl w:val="29C2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BA14208"/>
    <w:multiLevelType w:val="multilevel"/>
    <w:tmpl w:val="538CB0E4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790"/>
        </w:tabs>
        <w:ind w:left="179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10"/>
        </w:tabs>
        <w:ind w:left="251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30"/>
        </w:tabs>
        <w:ind w:left="323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50"/>
        </w:tabs>
        <w:ind w:left="395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70"/>
        </w:tabs>
        <w:ind w:left="467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90"/>
        </w:tabs>
        <w:ind w:left="539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10"/>
        </w:tabs>
        <w:ind w:left="611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30"/>
        </w:tabs>
        <w:ind w:left="683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FAB449A"/>
    <w:multiLevelType w:val="multilevel"/>
    <w:tmpl w:val="E7E2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25325AE"/>
    <w:multiLevelType w:val="hybridMultilevel"/>
    <w:tmpl w:val="D638D958"/>
    <w:lvl w:ilvl="0" w:tplc="0F1AAB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5785BC1"/>
    <w:multiLevelType w:val="hybridMultilevel"/>
    <w:tmpl w:val="EB4C73D2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8163679"/>
    <w:multiLevelType w:val="hybridMultilevel"/>
    <w:tmpl w:val="E29AB3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8444CD"/>
    <w:multiLevelType w:val="multilevel"/>
    <w:tmpl w:val="83DA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AD6F1B"/>
    <w:multiLevelType w:val="multilevel"/>
    <w:tmpl w:val="3A48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F811A7"/>
    <w:multiLevelType w:val="multilevel"/>
    <w:tmpl w:val="DA966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D271DF3"/>
    <w:multiLevelType w:val="multilevel"/>
    <w:tmpl w:val="A636D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8"/>
        <w:szCs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927666"/>
    <w:multiLevelType w:val="multilevel"/>
    <w:tmpl w:val="BB18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DC7D53"/>
    <w:multiLevelType w:val="multilevel"/>
    <w:tmpl w:val="4432C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A4F58FF"/>
    <w:multiLevelType w:val="hybridMultilevel"/>
    <w:tmpl w:val="2F90FB86"/>
    <w:lvl w:ilvl="0" w:tplc="A5F427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BD84045"/>
    <w:multiLevelType w:val="multilevel"/>
    <w:tmpl w:val="E356E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 w:themeColor="text1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BE533DA"/>
    <w:multiLevelType w:val="hybridMultilevel"/>
    <w:tmpl w:val="CB168B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991FEC"/>
    <w:multiLevelType w:val="hybridMultilevel"/>
    <w:tmpl w:val="73BEA934"/>
    <w:lvl w:ilvl="0" w:tplc="1E74A1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79017463"/>
    <w:multiLevelType w:val="hybridMultilevel"/>
    <w:tmpl w:val="71AE89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007CC4"/>
    <w:multiLevelType w:val="multilevel"/>
    <w:tmpl w:val="6872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246B71"/>
    <w:multiLevelType w:val="hybridMultilevel"/>
    <w:tmpl w:val="4D1CC47A"/>
    <w:lvl w:ilvl="0" w:tplc="D4765C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6"/>
  </w:num>
  <w:num w:numId="2">
    <w:abstractNumId w:val="16"/>
  </w:num>
  <w:num w:numId="3">
    <w:abstractNumId w:val="28"/>
  </w:num>
  <w:num w:numId="4">
    <w:abstractNumId w:val="13"/>
  </w:num>
  <w:num w:numId="5">
    <w:abstractNumId w:val="21"/>
  </w:num>
  <w:num w:numId="6">
    <w:abstractNumId w:val="14"/>
  </w:num>
  <w:num w:numId="7">
    <w:abstractNumId w:val="4"/>
  </w:num>
  <w:num w:numId="8">
    <w:abstractNumId w:val="20"/>
  </w:num>
  <w:num w:numId="9">
    <w:abstractNumId w:val="23"/>
  </w:num>
  <w:num w:numId="10">
    <w:abstractNumId w:val="9"/>
  </w:num>
  <w:num w:numId="11">
    <w:abstractNumId w:val="30"/>
  </w:num>
  <w:num w:numId="12">
    <w:abstractNumId w:val="8"/>
  </w:num>
  <w:num w:numId="13">
    <w:abstractNumId w:val="26"/>
  </w:num>
  <w:num w:numId="14">
    <w:abstractNumId w:val="0"/>
  </w:num>
  <w:num w:numId="15">
    <w:abstractNumId w:val="25"/>
  </w:num>
  <w:num w:numId="16">
    <w:abstractNumId w:val="12"/>
  </w:num>
  <w:num w:numId="17">
    <w:abstractNumId w:val="18"/>
  </w:num>
  <w:num w:numId="18">
    <w:abstractNumId w:val="19"/>
  </w:num>
  <w:num w:numId="19">
    <w:abstractNumId w:val="3"/>
  </w:num>
  <w:num w:numId="20">
    <w:abstractNumId w:val="29"/>
  </w:num>
  <w:num w:numId="21">
    <w:abstractNumId w:val="1"/>
  </w:num>
  <w:num w:numId="22">
    <w:abstractNumId w:val="15"/>
  </w:num>
  <w:num w:numId="23">
    <w:abstractNumId w:val="24"/>
  </w:num>
  <w:num w:numId="24">
    <w:abstractNumId w:val="11"/>
  </w:num>
  <w:num w:numId="25">
    <w:abstractNumId w:val="2"/>
  </w:num>
  <w:num w:numId="26">
    <w:abstractNumId w:val="5"/>
  </w:num>
  <w:num w:numId="27">
    <w:abstractNumId w:val="22"/>
  </w:num>
  <w:num w:numId="28">
    <w:abstractNumId w:val="7"/>
  </w:num>
  <w:num w:numId="29">
    <w:abstractNumId w:val="17"/>
  </w:num>
  <w:num w:numId="30">
    <w:abstractNumId w:val="27"/>
  </w:num>
  <w:num w:numId="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F78"/>
    <w:rsid w:val="00047EE5"/>
    <w:rsid w:val="00095CCB"/>
    <w:rsid w:val="000A082D"/>
    <w:rsid w:val="000B7F4A"/>
    <w:rsid w:val="000E62B5"/>
    <w:rsid w:val="00112DD4"/>
    <w:rsid w:val="00134855"/>
    <w:rsid w:val="0016552B"/>
    <w:rsid w:val="001B0B0A"/>
    <w:rsid w:val="001E20A1"/>
    <w:rsid w:val="00204D50"/>
    <w:rsid w:val="002059CB"/>
    <w:rsid w:val="00230437"/>
    <w:rsid w:val="002A093A"/>
    <w:rsid w:val="002B5CDC"/>
    <w:rsid w:val="002F6027"/>
    <w:rsid w:val="00321210"/>
    <w:rsid w:val="003243F0"/>
    <w:rsid w:val="00326521"/>
    <w:rsid w:val="00390731"/>
    <w:rsid w:val="003D08D1"/>
    <w:rsid w:val="003F5CC6"/>
    <w:rsid w:val="0040074F"/>
    <w:rsid w:val="004151FB"/>
    <w:rsid w:val="004209F3"/>
    <w:rsid w:val="004478FF"/>
    <w:rsid w:val="00460BFC"/>
    <w:rsid w:val="00464299"/>
    <w:rsid w:val="0047656E"/>
    <w:rsid w:val="00483B2C"/>
    <w:rsid w:val="004865D7"/>
    <w:rsid w:val="004C4109"/>
    <w:rsid w:val="004D667F"/>
    <w:rsid w:val="004D7BE2"/>
    <w:rsid w:val="00512FF8"/>
    <w:rsid w:val="00557893"/>
    <w:rsid w:val="005976A1"/>
    <w:rsid w:val="005B7F78"/>
    <w:rsid w:val="005C3E49"/>
    <w:rsid w:val="005E4C91"/>
    <w:rsid w:val="005E77B9"/>
    <w:rsid w:val="005F48AB"/>
    <w:rsid w:val="005F78D5"/>
    <w:rsid w:val="00604BD1"/>
    <w:rsid w:val="00607613"/>
    <w:rsid w:val="0063157F"/>
    <w:rsid w:val="00670EBE"/>
    <w:rsid w:val="006D5964"/>
    <w:rsid w:val="006F1A0D"/>
    <w:rsid w:val="00733916"/>
    <w:rsid w:val="00735089"/>
    <w:rsid w:val="00742CDF"/>
    <w:rsid w:val="007D4932"/>
    <w:rsid w:val="00826A5F"/>
    <w:rsid w:val="008275F0"/>
    <w:rsid w:val="0084364B"/>
    <w:rsid w:val="008763E0"/>
    <w:rsid w:val="00885343"/>
    <w:rsid w:val="008911F0"/>
    <w:rsid w:val="00921F45"/>
    <w:rsid w:val="0092464E"/>
    <w:rsid w:val="00937558"/>
    <w:rsid w:val="00940760"/>
    <w:rsid w:val="0094631B"/>
    <w:rsid w:val="009B0E63"/>
    <w:rsid w:val="009D0B26"/>
    <w:rsid w:val="00A101C2"/>
    <w:rsid w:val="00A47744"/>
    <w:rsid w:val="00A773F6"/>
    <w:rsid w:val="00A81682"/>
    <w:rsid w:val="00A860FB"/>
    <w:rsid w:val="00A864BD"/>
    <w:rsid w:val="00A91E2B"/>
    <w:rsid w:val="00AC76F7"/>
    <w:rsid w:val="00B2401B"/>
    <w:rsid w:val="00B31CED"/>
    <w:rsid w:val="00B535F1"/>
    <w:rsid w:val="00BA4E66"/>
    <w:rsid w:val="00BB6F52"/>
    <w:rsid w:val="00BF036E"/>
    <w:rsid w:val="00C37E3B"/>
    <w:rsid w:val="00CB0EA8"/>
    <w:rsid w:val="00CC054B"/>
    <w:rsid w:val="00CC26F6"/>
    <w:rsid w:val="00CD1414"/>
    <w:rsid w:val="00D03234"/>
    <w:rsid w:val="00D07492"/>
    <w:rsid w:val="00D35FF1"/>
    <w:rsid w:val="00D36DCD"/>
    <w:rsid w:val="00D9318B"/>
    <w:rsid w:val="00DB6409"/>
    <w:rsid w:val="00DC1351"/>
    <w:rsid w:val="00DD1542"/>
    <w:rsid w:val="00DE4B39"/>
    <w:rsid w:val="00E00BDA"/>
    <w:rsid w:val="00E31873"/>
    <w:rsid w:val="00E65DB3"/>
    <w:rsid w:val="00E66F1C"/>
    <w:rsid w:val="00E803CE"/>
    <w:rsid w:val="00E83D9C"/>
    <w:rsid w:val="00E91169"/>
    <w:rsid w:val="00ED4526"/>
    <w:rsid w:val="00EF056B"/>
    <w:rsid w:val="00F812AC"/>
    <w:rsid w:val="00F86783"/>
    <w:rsid w:val="00FC0B72"/>
    <w:rsid w:val="00FF6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43209"/>
  <w15:docId w15:val="{D6BE53CB-6EAD-4525-AD5C-853E51005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51F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5B7F78"/>
    <w:pPr>
      <w:keepNext/>
      <w:widowControl w:val="0"/>
      <w:ind w:firstLine="709"/>
      <w:jc w:val="both"/>
      <w:outlineLvl w:val="0"/>
    </w:pPr>
    <w:rPr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37E3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5FF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5">
    <w:name w:val="heading 5"/>
    <w:basedOn w:val="a"/>
    <w:next w:val="a"/>
    <w:link w:val="50"/>
    <w:qFormat/>
    <w:rsid w:val="005B7F78"/>
    <w:pPr>
      <w:keepNext/>
      <w:ind w:right="-284"/>
      <w:jc w:val="center"/>
      <w:outlineLvl w:val="4"/>
    </w:pPr>
    <w:rPr>
      <w:sz w:val="24"/>
    </w:rPr>
  </w:style>
  <w:style w:type="paragraph" w:styleId="6">
    <w:name w:val="heading 6"/>
    <w:basedOn w:val="a"/>
    <w:next w:val="a"/>
    <w:link w:val="60"/>
    <w:qFormat/>
    <w:rsid w:val="005B7F78"/>
    <w:pPr>
      <w:keepNext/>
      <w:jc w:val="both"/>
      <w:outlineLvl w:val="5"/>
    </w:pPr>
    <w:rPr>
      <w:sz w:val="24"/>
    </w:rPr>
  </w:style>
  <w:style w:type="paragraph" w:styleId="9">
    <w:name w:val="heading 9"/>
    <w:basedOn w:val="a"/>
    <w:next w:val="a"/>
    <w:link w:val="90"/>
    <w:qFormat/>
    <w:rsid w:val="005B7F78"/>
    <w:pPr>
      <w:keepNext/>
      <w:ind w:firstLine="709"/>
      <w:outlineLvl w:val="8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B7F78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50">
    <w:name w:val="Заголовок 5 Знак"/>
    <w:basedOn w:val="a0"/>
    <w:link w:val="5"/>
    <w:rsid w:val="005B7F78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5B7F78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5B7F78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5B7F78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B7F78"/>
    <w:rPr>
      <w:rFonts w:ascii="Tahoma" w:eastAsia="Times New Roman" w:hAnsi="Tahoma" w:cs="Tahoma"/>
      <w:sz w:val="16"/>
      <w:szCs w:val="16"/>
      <w:lang w:eastAsia="ru-RU"/>
    </w:rPr>
  </w:style>
  <w:style w:type="table" w:styleId="a5">
    <w:name w:val="Table Grid"/>
    <w:basedOn w:val="a1"/>
    <w:uiPriority w:val="59"/>
    <w:rsid w:val="004478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uiPriority w:val="99"/>
    <w:unhideWhenUsed/>
    <w:rsid w:val="00C37E3B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rsid w:val="00204D50"/>
    <w:pPr>
      <w:tabs>
        <w:tab w:val="right" w:leader="dot" w:pos="9345"/>
      </w:tabs>
      <w:spacing w:line="360" w:lineRule="auto"/>
      <w:ind w:firstLine="709"/>
      <w:contextualSpacing/>
      <w:jc w:val="both"/>
    </w:pPr>
    <w:rPr>
      <w:rFonts w:ascii="Calibri" w:eastAsia="Calibri" w:hAnsi="Calibri"/>
      <w:sz w:val="22"/>
      <w:szCs w:val="22"/>
      <w:lang w:eastAsia="en-US"/>
    </w:rPr>
  </w:style>
  <w:style w:type="paragraph" w:styleId="a7">
    <w:name w:val="header"/>
    <w:basedOn w:val="a"/>
    <w:link w:val="a8"/>
    <w:uiPriority w:val="99"/>
    <w:unhideWhenUsed/>
    <w:rsid w:val="00C37E3B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C37E3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footer"/>
    <w:basedOn w:val="a"/>
    <w:link w:val="aa"/>
    <w:uiPriority w:val="99"/>
    <w:unhideWhenUsed/>
    <w:rsid w:val="00C37E3B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C37E3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b">
    <w:name w:val="List Paragraph"/>
    <w:basedOn w:val="a"/>
    <w:link w:val="ac"/>
    <w:uiPriority w:val="99"/>
    <w:qFormat/>
    <w:rsid w:val="00C37E3B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ac">
    <w:name w:val="Абзац списка Знак"/>
    <w:basedOn w:val="a0"/>
    <w:link w:val="ab"/>
    <w:uiPriority w:val="99"/>
    <w:locked/>
    <w:rsid w:val="00C37E3B"/>
    <w:rPr>
      <w:rFonts w:ascii="Calibri" w:eastAsia="Calibri" w:hAnsi="Calibri" w:cs="Times New Roman"/>
    </w:rPr>
  </w:style>
  <w:style w:type="paragraph" w:customStyle="1" w:styleId="mb-2">
    <w:name w:val="mb-2"/>
    <w:basedOn w:val="a"/>
    <w:rsid w:val="00C37E3B"/>
    <w:pPr>
      <w:spacing w:before="100" w:beforeAutospacing="1" w:after="100" w:afterAutospacing="1"/>
    </w:pPr>
    <w:rPr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C37E3B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styleId="ad">
    <w:name w:val="Intense Reference"/>
    <w:basedOn w:val="a0"/>
    <w:uiPriority w:val="32"/>
    <w:qFormat/>
    <w:rsid w:val="00C37E3B"/>
    <w:rPr>
      <w:b/>
      <w:bCs/>
      <w:smallCaps/>
      <w:color w:val="4F81BD" w:themeColor="accent1"/>
      <w:spacing w:val="5"/>
    </w:rPr>
  </w:style>
  <w:style w:type="character" w:styleId="ae">
    <w:name w:val="Book Title"/>
    <w:basedOn w:val="a0"/>
    <w:uiPriority w:val="33"/>
    <w:qFormat/>
    <w:rsid w:val="00C37E3B"/>
    <w:rPr>
      <w:b/>
      <w:bCs/>
      <w:i/>
      <w:iCs/>
      <w:spacing w:val="5"/>
    </w:rPr>
  </w:style>
  <w:style w:type="paragraph" w:styleId="af">
    <w:name w:val="Normal (Web)"/>
    <w:basedOn w:val="a"/>
    <w:uiPriority w:val="99"/>
    <w:unhideWhenUsed/>
    <w:rsid w:val="008275F0"/>
    <w:pPr>
      <w:spacing w:before="100" w:beforeAutospacing="1" w:after="100" w:afterAutospacing="1"/>
    </w:pPr>
    <w:rPr>
      <w:sz w:val="24"/>
      <w:szCs w:val="24"/>
    </w:rPr>
  </w:style>
  <w:style w:type="character" w:styleId="af0">
    <w:name w:val="Strong"/>
    <w:basedOn w:val="a0"/>
    <w:uiPriority w:val="22"/>
    <w:qFormat/>
    <w:rsid w:val="008275F0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D35FF1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paragraph" w:styleId="af1">
    <w:name w:val="TOC Heading"/>
    <w:basedOn w:val="1"/>
    <w:next w:val="a"/>
    <w:uiPriority w:val="39"/>
    <w:unhideWhenUsed/>
    <w:qFormat/>
    <w:rsid w:val="00204D50"/>
    <w:pPr>
      <w:keepLines/>
      <w:widowControl/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1">
    <w:name w:val="toc 3"/>
    <w:basedOn w:val="a"/>
    <w:next w:val="a"/>
    <w:autoRedefine/>
    <w:uiPriority w:val="39"/>
    <w:unhideWhenUsed/>
    <w:rsid w:val="00204D50"/>
    <w:pPr>
      <w:spacing w:after="100"/>
      <w:ind w:left="400"/>
    </w:pPr>
  </w:style>
  <w:style w:type="paragraph" w:styleId="af2">
    <w:name w:val="Body Text"/>
    <w:basedOn w:val="a"/>
    <w:link w:val="af3"/>
    <w:uiPriority w:val="99"/>
    <w:unhideWhenUsed/>
    <w:rsid w:val="008763E0"/>
    <w:pPr>
      <w:tabs>
        <w:tab w:val="left" w:pos="5529"/>
      </w:tabs>
      <w:jc w:val="both"/>
    </w:pPr>
    <w:rPr>
      <w:sz w:val="28"/>
      <w:szCs w:val="28"/>
    </w:rPr>
  </w:style>
  <w:style w:type="character" w:customStyle="1" w:styleId="af3">
    <w:name w:val="Основной текст Знак"/>
    <w:basedOn w:val="a0"/>
    <w:link w:val="af2"/>
    <w:uiPriority w:val="99"/>
    <w:rsid w:val="008763E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docdata">
    <w:name w:val="docdata"/>
    <w:aliases w:val="docy,v5,1790,bqiaagaaeyqcaaagiaiaaamfbaaabrmeaaaaaaaaaaaaaaaaaaaaaaaaaaaaaaaaaaaaaaaaaaaaaaaaaaaaaaaaaaaaaaaaaaaaaaaaaaaaaaaaaaaaaaaaaaaaaaaaaaaaaaaaaaaaaaaaaaaaaaaaaaaaaaaaaaaaaaaaaaaaaaaaaaaaaaaaaaaaaaaaaaaaaaaaaaaaaaaaaaaaaaaaaaaaaaaaaaaaaaaa"/>
    <w:basedOn w:val="a"/>
    <w:rsid w:val="00B31CED"/>
    <w:pPr>
      <w:spacing w:before="100" w:beforeAutospacing="1" w:after="100" w:afterAutospacing="1"/>
    </w:pPr>
    <w:rPr>
      <w:sz w:val="24"/>
      <w:szCs w:val="24"/>
    </w:rPr>
  </w:style>
  <w:style w:type="paragraph" w:customStyle="1" w:styleId="my-2">
    <w:name w:val="my-2"/>
    <w:basedOn w:val="a"/>
    <w:rsid w:val="00F86783"/>
    <w:pPr>
      <w:spacing w:before="100" w:beforeAutospacing="1" w:after="100" w:afterAutospacing="1"/>
    </w:pPr>
    <w:rPr>
      <w:sz w:val="24"/>
      <w:szCs w:val="24"/>
    </w:rPr>
  </w:style>
  <w:style w:type="character" w:customStyle="1" w:styleId="katex-mathml">
    <w:name w:val="katex-mathml"/>
    <w:basedOn w:val="a0"/>
    <w:rsid w:val="00F86783"/>
  </w:style>
  <w:style w:type="character" w:customStyle="1" w:styleId="mopen">
    <w:name w:val="mopen"/>
    <w:basedOn w:val="a0"/>
    <w:rsid w:val="00F86783"/>
  </w:style>
  <w:style w:type="character" w:customStyle="1" w:styleId="mord">
    <w:name w:val="mord"/>
    <w:basedOn w:val="a0"/>
    <w:rsid w:val="00F86783"/>
  </w:style>
  <w:style w:type="character" w:customStyle="1" w:styleId="mpunct">
    <w:name w:val="mpunct"/>
    <w:basedOn w:val="a0"/>
    <w:rsid w:val="00F86783"/>
  </w:style>
  <w:style w:type="character" w:customStyle="1" w:styleId="mclose">
    <w:name w:val="mclose"/>
    <w:basedOn w:val="a0"/>
    <w:rsid w:val="00F86783"/>
  </w:style>
  <w:style w:type="character" w:customStyle="1" w:styleId="mrel">
    <w:name w:val="mrel"/>
    <w:basedOn w:val="a0"/>
    <w:rsid w:val="00F86783"/>
  </w:style>
  <w:style w:type="character" w:styleId="HTML">
    <w:name w:val="HTML Code"/>
    <w:basedOn w:val="a0"/>
    <w:uiPriority w:val="99"/>
    <w:semiHidden/>
    <w:unhideWhenUsed/>
    <w:rsid w:val="003243F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65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5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9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1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5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2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7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7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5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8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9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5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0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4EBADC-4F5A-4DCB-AFB5-705D167B11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6</Pages>
  <Words>878</Words>
  <Characters>5010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Даниил Вишнивецкий</cp:lastModifiedBy>
  <cp:revision>17</cp:revision>
  <dcterms:created xsi:type="dcterms:W3CDTF">2025-10-28T16:04:00Z</dcterms:created>
  <dcterms:modified xsi:type="dcterms:W3CDTF">2025-12-01T21:06:00Z</dcterms:modified>
</cp:coreProperties>
</file>