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503FF" w14:textId="77777777" w:rsidR="00517C3C" w:rsidRPr="006B0078" w:rsidRDefault="00517C3C" w:rsidP="00517C3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bookmarkStart w:id="0" w:name="_Hlk178285663"/>
      <w:bookmarkEnd w:id="0"/>
      <w:r w:rsidRPr="006B0078">
        <w:rPr>
          <w:rFonts w:ascii="Comic Sans MS" w:eastAsia="Times New Roman" w:hAnsi="Comic Sans MS" w:cs="Times New Roman"/>
          <w:b/>
          <w:bCs/>
          <w:color w:val="000000"/>
          <w:kern w:val="0"/>
          <w:lang w:eastAsia="es-MX"/>
          <w14:ligatures w14:val="none"/>
        </w:rPr>
        <w:t>TECNOLÓGICO DE ESTUDIOS SUPERIORES DE IXTAPALUCA</w:t>
      </w:r>
    </w:p>
    <w:p w14:paraId="2F372F32" w14:textId="77777777" w:rsidR="00517C3C" w:rsidRPr="006B0078" w:rsidRDefault="00517C3C" w:rsidP="00517C3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Comic Sans MS" w:eastAsia="Times New Roman" w:hAnsi="Comic Sans MS" w:cs="Times New Roman"/>
          <w:b/>
          <w:bCs/>
          <w:color w:val="000000"/>
          <w:kern w:val="0"/>
          <w:lang w:eastAsia="es-MX"/>
          <w14:ligatures w14:val="none"/>
        </w:rPr>
        <w:t>PROYECTO MULTILINGÜE</w:t>
      </w:r>
    </w:p>
    <w:p w14:paraId="731A57AB" w14:textId="77777777" w:rsidR="00517C3C" w:rsidRPr="006B0078" w:rsidRDefault="00517C3C" w:rsidP="00517C3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B0078">
        <w:rPr>
          <w:rFonts w:ascii="Comic Sans MS" w:eastAsia="Times New Roman" w:hAnsi="Comic Sans MS" w:cs="Times New Roman"/>
          <w:b/>
          <w:bCs/>
          <w:color w:val="000000"/>
          <w:kern w:val="0"/>
          <w:lang w:eastAsia="es-MX"/>
          <w14:ligatures w14:val="none"/>
        </w:rPr>
        <w:t>1</w:t>
      </w:r>
      <w:r>
        <w:rPr>
          <w:rFonts w:ascii="Comic Sans MS" w:eastAsia="Times New Roman" w:hAnsi="Comic Sans MS" w:cs="Times New Roman"/>
          <w:b/>
          <w:bCs/>
          <w:color w:val="000000"/>
          <w:kern w:val="0"/>
          <w:lang w:eastAsia="es-MX"/>
          <w14:ligatures w14:val="none"/>
        </w:rPr>
        <w:t>7</w:t>
      </w:r>
      <w:r w:rsidRPr="006B0078">
        <w:rPr>
          <w:rFonts w:ascii="Comic Sans MS" w:eastAsia="Times New Roman" w:hAnsi="Comic Sans MS" w:cs="Times New Roman"/>
          <w:b/>
          <w:bCs/>
          <w:color w:val="000000"/>
          <w:kern w:val="0"/>
          <w:lang w:eastAsia="es-MX"/>
          <w14:ligatures w14:val="none"/>
        </w:rPr>
        <w:t>01</w:t>
      </w:r>
    </w:p>
    <w:p w14:paraId="54A23866" w14:textId="77777777" w:rsidR="00517C3C" w:rsidRPr="006B0078" w:rsidRDefault="00517C3C" w:rsidP="00517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6B00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6E5A95DE" w14:textId="77777777" w:rsidR="00517C3C" w:rsidRPr="005F0DB2" w:rsidRDefault="00517C3C" w:rsidP="00517C3C">
      <w:pPr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es-MX"/>
          <w14:ligatures w14:val="none"/>
        </w:rPr>
        <w:t>P</w:t>
      </w:r>
      <w:r w:rsidRPr="005F0DB2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es-MX"/>
          <w14:ligatures w14:val="none"/>
        </w:rPr>
        <w:t>royecto de Aplicación Multilingüe con Inteligencia Artificial</w:t>
      </w:r>
    </w:p>
    <w:p w14:paraId="2434464F" w14:textId="77777777" w:rsidR="00517C3C" w:rsidRPr="006B0078" w:rsidRDefault="00517C3C" w:rsidP="00517C3C">
      <w:pPr>
        <w:spacing w:before="3" w:after="0" w:line="240" w:lineRule="auto"/>
        <w:ind w:left="551" w:right="121" w:hanging="3024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47A0478" w14:textId="77777777" w:rsidR="00517C3C" w:rsidRPr="006B0078" w:rsidRDefault="00517C3C" w:rsidP="00517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80A12CF" w14:textId="77777777" w:rsidR="00517C3C" w:rsidRPr="006B0078" w:rsidRDefault="00517C3C" w:rsidP="00517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5807747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C6C9DBB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6DEBFEF3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1A09F66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A0FCDEA" w14:textId="77777777" w:rsidR="00517C3C" w:rsidRDefault="00517C3C" w:rsidP="00517C3C">
      <w:pPr>
        <w:tabs>
          <w:tab w:val="left" w:pos="6684"/>
        </w:tabs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BARRAGAN GUZMAN BRANDOM KALETH 202118756</w:t>
      </w:r>
    </w:p>
    <w:p w14:paraId="2B5B7D40" w14:textId="77777777" w:rsidR="00517C3C" w:rsidRDefault="00517C3C" w:rsidP="00517C3C">
      <w:pPr>
        <w:tabs>
          <w:tab w:val="left" w:pos="6684"/>
        </w:tabs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 xml:space="preserve">BORJA BUSTAMANTE ENRIQUE </w:t>
      </w:r>
      <w:r w:rsidRPr="00390D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202118309</w:t>
      </w:r>
    </w:p>
    <w:p w14:paraId="6FE0C1A9" w14:textId="77777777" w:rsidR="00517C3C" w:rsidRDefault="00517C3C" w:rsidP="00517C3C">
      <w:pPr>
        <w:tabs>
          <w:tab w:val="left" w:pos="6684"/>
        </w:tabs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GONZALEZ CONTRERAS DANIEL MICHELLE 202118726</w:t>
      </w:r>
    </w:p>
    <w:p w14:paraId="1C726031" w14:textId="77777777" w:rsidR="00517C3C" w:rsidRDefault="00517C3C" w:rsidP="00517C3C">
      <w:pPr>
        <w:tabs>
          <w:tab w:val="left" w:pos="6684"/>
        </w:tabs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 xml:space="preserve">HERNANDEZ GARCIA AXEL </w:t>
      </w:r>
      <w:r w:rsidRPr="00390D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202118468</w:t>
      </w:r>
    </w:p>
    <w:p w14:paraId="6AE0EB93" w14:textId="77777777" w:rsidR="00517C3C" w:rsidRDefault="00517C3C" w:rsidP="00517C3C">
      <w:pPr>
        <w:tabs>
          <w:tab w:val="left" w:pos="6684"/>
        </w:tabs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 xml:space="preserve">GUZMAN ARGUELLO YAEL DE JESUS </w:t>
      </w:r>
      <w:r w:rsidRPr="00390D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202118828</w:t>
      </w:r>
    </w:p>
    <w:p w14:paraId="51BA53F2" w14:textId="77777777" w:rsidR="00517C3C" w:rsidRDefault="00517C3C" w:rsidP="00517C3C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br w:type="page"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INTRODUCCION.</w:t>
      </w:r>
    </w:p>
    <w:p w14:paraId="297A68D6" w14:textId="77777777" w:rsidR="00FD2597" w:rsidRPr="003071CE" w:rsidRDefault="00FD2597" w:rsidP="003071CE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El presente proyecto titulado Proyecto de Aplicación Multilingüe con Inteligencia Artificial está dirigido principalmente a aquellos que tienen la intención de aprender un nuevo idioma o mejorar en uno ya conocido y están buscando una manera rápida y eficiente de gestionar su aprendizaje; en otras palabras, para aquellos que tienen una cierta comprensión de cualquier idioma; pero les gustaría entender y aplicar más algunos conocimientos prácticos; es para aquellos que utilizan un teléfono día a día y buscan ampliar su conocimiento.</w:t>
      </w:r>
    </w:p>
    <w:p w14:paraId="14F62EA2" w14:textId="77777777" w:rsidR="009F6479" w:rsidRPr="003071CE" w:rsidRDefault="00FD2597" w:rsidP="003071CE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El término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multilingüe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hace referencia a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una diversidad de idiomas posibles para aprender en la aplicación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; también a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correcciones de escritura y dicción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o la gestión de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expresiones nativas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.</w:t>
      </w:r>
    </w:p>
    <w:p w14:paraId="685CB7D2" w14:textId="33DF371E" w:rsidR="00517C3C" w:rsidRPr="003071CE" w:rsidRDefault="00FD2597" w:rsidP="003071CE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Dado que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una IA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es una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gran herramienta para la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implementación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de todo tipo de proyectos,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no es tan sencillo tan solo implementarla,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esto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también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significa que tendrá que poner en práctica una rigurosa disciplina que requiera más tiempo para configurar y administrar el proyecto en sí; ya que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el proyecto multilingüe 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realmente se reduce a un conjunto de p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edidos del usuario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que se pueden escalar para satisfacer la complejidad de cada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instrucción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; además cuando se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utiliza IA en un proyecto es importante prestar atención a los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componentes de la </w:t>
      </w:r>
      <w:r w:rsidR="009F647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misma tomando en cuenta por ejemplo, funciones de voz, correcciones de gramática, implementacion de expresiones nativas del idioma, traducción de palabras desconocidas, correcciones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. </w:t>
      </w:r>
    </w:p>
    <w:p w14:paraId="4460924A" w14:textId="77777777" w:rsidR="000F20B6" w:rsidRPr="003071CE" w:rsidRDefault="007B0FE5" w:rsidP="003071CE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Su conocimiento y la práctica de los principios expuestos en este </w:t>
      </w:r>
      <w:r w:rsidR="00510BC1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proyecto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le ayudarán a asegurar a sus </w:t>
      </w:r>
      <w:r w:rsidR="00510BC1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usuarios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que usted entiende cómo llevar un</w:t>
      </w:r>
      <w:r w:rsidR="006173F2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r w:rsidR="000F20B6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aplicación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a un </w:t>
      </w:r>
      <w:r w:rsidR="000F20B6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funcionamiento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exitoso.</w:t>
      </w:r>
    </w:p>
    <w:p w14:paraId="308C5254" w14:textId="77777777" w:rsidR="00AA371B" w:rsidRPr="003071CE" w:rsidRDefault="007B0FE5" w:rsidP="003071CE">
      <w:pPr>
        <w:spacing w:after="240" w:line="240" w:lineRule="auto"/>
        <w:ind w:left="708" w:hanging="708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Este </w:t>
      </w:r>
      <w:r w:rsidR="003E524C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proyecto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les mostrará la forma de </w:t>
      </w:r>
      <w:r w:rsidR="00A017B4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llevar a cabo el uso de una aplicación</w:t>
      </w:r>
    </w:p>
    <w:p w14:paraId="6ED025B1" w14:textId="58117397" w:rsidR="008256D4" w:rsidRPr="003071CE" w:rsidRDefault="00A017B4" w:rsidP="003071CE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multilingüe</w:t>
      </w:r>
      <w:r w:rsidR="007B0FE5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con ayuda de las </w:t>
      </w:r>
      <w:r w:rsidR="003E524C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IA</w:t>
      </w:r>
      <w:r w:rsidR="007B0FE5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que se ha construido para </w:t>
      </w:r>
      <w:r w:rsidR="003E524C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el </w:t>
      </w:r>
      <w:r w:rsidR="009C1BF1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funcionamiento</w:t>
      </w:r>
      <w:r w:rsidR="003E524C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optimo de la misma</w:t>
      </w:r>
      <w:r w:rsidR="009C1BF1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, </w:t>
      </w:r>
      <w:r w:rsidR="007B0FE5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así como compartir dicha información con los miembros del equipo y las partes interesadas</w:t>
      </w:r>
      <w:r w:rsidR="009644C8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en el uso de la </w:t>
      </w:r>
      <w:r w:rsidR="00EB1033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aplicación</w:t>
      </w:r>
      <w:r w:rsidR="009C1BF1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. </w:t>
      </w:r>
    </w:p>
    <w:p w14:paraId="301F6292" w14:textId="77777777" w:rsidR="003071CE" w:rsidRPr="003071CE" w:rsidRDefault="007B0FE5" w:rsidP="003071CE">
      <w:pPr>
        <w:spacing w:after="240" w:line="240" w:lineRule="auto"/>
        <w:ind w:left="708" w:hanging="708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Encontrará que muchas </w:t>
      </w:r>
      <w:r w:rsidR="00C43F32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aplicaciones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ahora requieren una </w:t>
      </w:r>
      <w:r w:rsidR="00C43F32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inteligencia artificial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</w:p>
    <w:p w14:paraId="10F35BE4" w14:textId="2AEF0F01" w:rsidR="00C64023" w:rsidRPr="003071CE" w:rsidRDefault="007B0FE5" w:rsidP="003071CE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para </w:t>
      </w:r>
      <w:r w:rsidR="00D841FD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su funcionamiento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. Este </w:t>
      </w:r>
      <w:r w:rsidR="006268A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proyecto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se basa en las </w:t>
      </w:r>
      <w:r w:rsidR="006268A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funciones de una inteligencia artificial</w:t>
      </w:r>
      <w:r w:rsidR="002E768C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para su función en una aplicación multilingüe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y muchos de los términos, conceptos y procesos que </w:t>
      </w:r>
      <w:r w:rsidR="00BE5B65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se usaran en el proyecto 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se basan en la </w:t>
      </w:r>
      <w:r w:rsidR="0059647B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función de otras aplicaciones e inteligencias artificiales</w:t>
      </w:r>
      <w:r w:rsidR="00894EAA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.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Ya sea que </w:t>
      </w:r>
      <w:r w:rsidR="00894EAA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necesite aprender, mejorar o practicar algún </w:t>
      </w:r>
      <w:r w:rsidR="00C43C4E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idioma,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se necesitan sólidas prácticas de </w:t>
      </w:r>
      <w:r w:rsidR="0013057F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gestión de aplicaciones 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para lograr el éxito en </w:t>
      </w:r>
      <w:r w:rsidR="00974BE2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esta misma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.</w:t>
      </w:r>
      <w:r w:rsidR="00974BE2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El uso de lo</w:t>
      </w:r>
      <w:r w:rsidR="00974BE2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 recursos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, </w:t>
      </w:r>
      <w:r w:rsidR="00974BE2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estudios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y los métodos de </w:t>
      </w:r>
      <w:r w:rsidR="00294D3F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aprendizaje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que se ha descrito en este </w:t>
      </w:r>
      <w:r w:rsidR="00294D3F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proyecto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le permitirá lograr ese objetivo. Respecto a la estructura del </w:t>
      </w:r>
      <w:r w:rsidR="00294D3F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proyecto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, está organizado en </w:t>
      </w:r>
      <w:r w:rsidR="004005B9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diferentes secciones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, de acuerdo con el ciclo de vida de un proyecto y se muestra, paso a paso, cómo </w:t>
      </w:r>
      <w:r w:rsidR="00DB7B2F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llevamos a cabo el proy</w:t>
      </w:r>
      <w:r w:rsidR="00CF187D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ecto y se mantiene en proceso de </w:t>
      </w:r>
      <w:r w:rsidR="001708BB"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actualización hasta su optimo funcionamiento</w:t>
      </w:r>
      <w:r w:rsidRPr="003071CE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. </w:t>
      </w:r>
    </w:p>
    <w:p w14:paraId="4804EC4C" w14:textId="77777777" w:rsidR="00517C3C" w:rsidRPr="00C43C4E" w:rsidRDefault="00517C3C" w:rsidP="00C43C4E">
      <w:pPr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C43C4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br w:type="page"/>
      </w:r>
    </w:p>
    <w:p w14:paraId="7FEA06DB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50160B4D" w14:textId="77777777" w:rsidR="00517C3C" w:rsidRPr="00C55AAC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55AAC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PROBLEMÁTICA</w:t>
      </w:r>
    </w:p>
    <w:p w14:paraId="78BC59AB" w14:textId="77777777" w:rsidR="00517C3C" w:rsidRPr="009C68EF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 pesar de los avances en la tecnología educativa, el aprendizaje de lenguas extranjeras sigue enfrentando limitaciones importantes</w:t>
      </w:r>
      <w:r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.</w:t>
      </w:r>
    </w:p>
    <w:p w14:paraId="6CC8E702" w14:textId="77777777" w:rsidR="00517C3C" w:rsidRPr="009C68EF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Tomaremos en cuenta que, en muchos casos, las metodologías de enseñanza de idiomas no se adaptan al ritmo y estilo de aprendizaje de cada estudiante, lo que dificulta el progreso personalizado.</w:t>
      </w:r>
    </w:p>
    <w:p w14:paraId="72533B86" w14:textId="77777777" w:rsidR="00517C3C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Aunado a eso hay zonas donde no se tienen cursos o escuelas de idiomas, y si las hay, es posible que no cuenten con el de tu interés o los profesores no dominen en idioma de una forma nativa.</w:t>
      </w:r>
    </w:p>
    <w:p w14:paraId="7E1F70FF" w14:textId="77777777" w:rsidR="00517C3C" w:rsidRPr="009C68EF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Delimitaremos nuestra zona de estudio al tecnológico de estudios superiores de Ixtapaluca, específicamente al área de inglés. </w:t>
      </w:r>
    </w:p>
    <w:p w14:paraId="173EE771" w14:textId="77777777" w:rsidR="00517C3C" w:rsidRPr="009C68EF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14:paraId="634196D1" w14:textId="77777777" w:rsidR="00517C3C" w:rsidRPr="009C68EF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14:paraId="6643B5AD" w14:textId="77777777" w:rsidR="00517C3C" w:rsidRPr="00C55AAC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55AAC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Objetivo general </w:t>
      </w:r>
    </w:p>
    <w:p w14:paraId="4E9DA150" w14:textId="77777777" w:rsidR="00517C3C" w:rsidRPr="009C68EF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14:paraId="10425062" w14:textId="77777777" w:rsidR="00517C3C" w:rsidRPr="00120981" w:rsidRDefault="00517C3C" w:rsidP="00517C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Desarrollar una inteligencia artificial que funcione como aprendizaje para cualquier idioma que el usuario requiera aprender de forma nativa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 xml:space="preserve"> e implementarlo en una aplicación funcional.</w:t>
      </w:r>
    </w:p>
    <w:p w14:paraId="5B127CAB" w14:textId="77777777" w:rsidR="00517C3C" w:rsidRPr="009C68EF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14:paraId="6F458762" w14:textId="77777777" w:rsidR="00517C3C" w:rsidRDefault="00517C3C" w:rsidP="00517C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 w:rsidRPr="00C55AAC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objetivos particulares</w:t>
      </w:r>
    </w:p>
    <w:p w14:paraId="59679D95" w14:textId="77777777" w:rsidR="00517C3C" w:rsidRDefault="00517C3C" w:rsidP="00517C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77153504" w14:textId="77777777" w:rsidR="00517C3C" w:rsidRPr="00C55AAC" w:rsidRDefault="00517C3C" w:rsidP="00517C3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39FDD22" w14:textId="77777777" w:rsidR="00517C3C" w:rsidRPr="009C68EF" w:rsidRDefault="00517C3C" w:rsidP="00517C3C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Corrección y Retroalimentación Personalizada: Utilizando inteligencia artificial, la aplicación ofrecerá corrección automática de errores en tiempo real, proporcionando explicaciones detalladas y sugerencias para mejorar tanto en escritura como en pronunciación.</w:t>
      </w:r>
    </w:p>
    <w:p w14:paraId="26F30C70" w14:textId="77777777" w:rsidR="00517C3C" w:rsidRPr="009C68EF" w:rsidRDefault="00517C3C" w:rsidP="00517C3C">
      <w:pPr>
        <w:pStyle w:val="Prrafodelista"/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14:paraId="5530E92C" w14:textId="77777777" w:rsidR="00517C3C" w:rsidRPr="009C68EF" w:rsidRDefault="00517C3C" w:rsidP="00517C3C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Acceso a un Recurso Educativo Integral: La aplicación ofrecerá una plataforma accesible y fácil de usar, que integre aprendizaje de varios idiomas en un solo lugar, disponible para usuarios de diferentes niveles y contextos</w:t>
      </w:r>
    </w:p>
    <w:p w14:paraId="506E1792" w14:textId="77777777" w:rsidR="00517C3C" w:rsidRPr="009C68EF" w:rsidRDefault="00517C3C" w:rsidP="00517C3C">
      <w:pPr>
        <w:pStyle w:val="Prrafodelista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14:paraId="2A8B2D08" w14:textId="77777777" w:rsidR="00517C3C" w:rsidRPr="009C68EF" w:rsidRDefault="00517C3C" w:rsidP="00517C3C">
      <w:pPr>
        <w:pStyle w:val="Prrafodelista"/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14:paraId="384B6273" w14:textId="77777777" w:rsidR="00517C3C" w:rsidRPr="009C68EF" w:rsidRDefault="00517C3C" w:rsidP="00517C3C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 del Habla en Contextos Reales: Mediante ejercicios interactivos y un asistente de conversación, la aplicación permitirá a los usuarios practicar su pronunciación y fluidez en diversos escenarios, aumentando su confianza y capacidad comunicativa.</w:t>
      </w:r>
    </w:p>
    <w:p w14:paraId="3F0CA7C0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55AA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Limite y enfoque.</w:t>
      </w:r>
    </w:p>
    <w:p w14:paraId="638C3FA6" w14:textId="77777777" w:rsidR="00517C3C" w:rsidRPr="00120981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Este enfoque centrado en la traducción automática, la interacción conversacional, la asistencia educativa y la accesibilidad busca crear una herramienta poderosa que no solo supere las barreras lingüísticas, sino que también fomente el aprendizaje y la comprensión cultural.</w:t>
      </w:r>
    </w:p>
    <w:p w14:paraId="1672A769" w14:textId="77777777" w:rsidR="00517C3C" w:rsidRPr="009C68EF" w:rsidRDefault="00517C3C" w:rsidP="00517C3C">
      <w:p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Desarrollar un chatbot multilingüe que pueda interactuar en tiempo real con los usuarios, entendiendo y respondiendo en el idioma preferido.</w:t>
      </w:r>
    </w:p>
    <w:p w14:paraId="478D3465" w14:textId="77777777" w:rsidR="00517C3C" w:rsidRPr="009C68EF" w:rsidRDefault="00517C3C" w:rsidP="00517C3C">
      <w:p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Diseñar una interfaz intuitiva que facilite la navegación en varios idiomas, asegurando que sea accesible para todos los usuarios.</w:t>
      </w:r>
    </w:p>
    <w:p w14:paraId="0F1FEAF3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Limitaremos la aplicación del proyecto a la comunidad estudiantil del TESI, teniendo como inicio para la versión beta al 1701, para corrección de errores, detección de bugs, entre otras situaciones que se puedan presentar en la aplicación. </w:t>
      </w:r>
    </w:p>
    <w:p w14:paraId="5685211A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También se va a limitar en tiempo a 1 mes para la versión beta y un aproximado de 3 meses para la siguiente versión, que se le proporcionará a todo un edificio del tecnológico, y si el resultado resulta satisfactorio, podrá lanzarse al público en general.</w:t>
      </w:r>
      <w:r w:rsidRPr="009C68EF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br/>
      </w:r>
    </w:p>
    <w:p w14:paraId="4C53BE75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14:paraId="7B064604" w14:textId="77777777" w:rsidR="00517C3C" w:rsidRPr="00BA5BDB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18"/>
          <w:szCs w:val="18"/>
          <w:lang w:eastAsia="es-MX"/>
          <w14:ligatures w14:val="none"/>
        </w:rPr>
      </w:pPr>
      <w:r w:rsidRPr="00BA5BDB">
        <w:rPr>
          <w:rFonts w:ascii="Arial" w:eastAsia="Times New Roman" w:hAnsi="Arial" w:cs="Arial"/>
          <w:b/>
          <w:bCs/>
          <w:kern w:val="0"/>
          <w:sz w:val="18"/>
          <w:szCs w:val="18"/>
          <w:lang w:eastAsia="es-MX"/>
          <w14:ligatures w14:val="none"/>
        </w:rPr>
        <w:lastRenderedPageBreak/>
        <w:t xml:space="preserve">Iniciación. </w:t>
      </w:r>
    </w:p>
    <w:p w14:paraId="3AB906E8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 pretende implementar la aplicación multilingüe en el TESI, ofreciendo idiomas como el francés, portugués y principalmente el inglés, ya que este último es requisito para titularse.</w:t>
      </w:r>
    </w:p>
    <w:p w14:paraId="674ACB12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 estable el publico o cliente a los estudiantes del tecnológico, aplicando funciones como el chatbot, traducción, corrección de gramática y sugerencias de cambio de palabras o expresiones por unas mas nativas del idioma que este en práctica.</w:t>
      </w:r>
    </w:p>
    <w:p w14:paraId="4D7C0D5E" w14:textId="1BF27943" w:rsidR="00517C3C" w:rsidRPr="00EA691D" w:rsidRDefault="00517C3C" w:rsidP="00517C3C">
      <w:pPr>
        <w:spacing w:after="240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Desarrollaremos la aplicación con una interfaz amigable y diseñada para que la inteligencia artificial ayude al usuario en el aprendizaje y funciones necesarias para completar sus respectivos objetivos en el idioma.</w:t>
      </w:r>
    </w:p>
    <w:p w14:paraId="2B19A5D8" w14:textId="77777777" w:rsidR="00517C3C" w:rsidRPr="00F32C8D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  <w:r w:rsidRPr="00225F95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s-MX"/>
          <w14:ligatures w14:val="none"/>
        </w:rPr>
        <w:t>Cronograma de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s-MX"/>
          <w14:ligatures w14:val="none"/>
        </w:rPr>
        <w:t xml:space="preserve"> actividades </w:t>
      </w:r>
    </w:p>
    <w:p w14:paraId="11FC0904" w14:textId="77777777" w:rsidR="00517C3C" w:rsidRPr="00225F95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eastAsia="es-MX"/>
        </w:rPr>
        <w:drawing>
          <wp:inline distT="0" distB="0" distL="0" distR="0" wp14:anchorId="1EB722BA" wp14:editId="72BC0E16">
            <wp:extent cx="5486400" cy="3200400"/>
            <wp:effectExtent l="0" t="0" r="0" b="0"/>
            <wp:docPr id="1284220422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0F3805B" w14:textId="77777777" w:rsidR="008E23DB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5EE4516F" w14:textId="77777777" w:rsidR="008E23DB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5A50B7A1" w14:textId="77777777" w:rsidR="008E23DB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010A4791" w14:textId="77777777" w:rsidR="008E23DB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73BB9AF5" w14:textId="77777777" w:rsidR="008E23DB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22AC5CA1" w14:textId="77777777" w:rsidR="008E23DB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104688D0" w14:textId="77777777" w:rsidR="008E23DB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5181BE0B" w14:textId="77777777" w:rsidR="008E23DB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1F94BE3F" w14:textId="77777777" w:rsidR="008E23DB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2E48EB89" w14:textId="79648023" w:rsidR="002F560C" w:rsidRDefault="002F560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lastRenderedPageBreak/>
        <w:t>Estimaciones de costos.</w:t>
      </w:r>
    </w:p>
    <w:p w14:paraId="0993A25B" w14:textId="5E3B02A3" w:rsidR="00E67A89" w:rsidRDefault="00E67A89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Hardware.</w:t>
      </w:r>
    </w:p>
    <w:p w14:paraId="50FF4C3F" w14:textId="3AAEED87" w:rsidR="002F560C" w:rsidRDefault="008E23DB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63DB287C" wp14:editId="1896216C">
            <wp:extent cx="5612130" cy="2919095"/>
            <wp:effectExtent l="0" t="0" r="0" b="0"/>
            <wp:docPr id="2" name="table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81EFFA4-FE6C-5E4F-0157-D02EC1FFA0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781EFFA4-FE6C-5E4F-0157-D02EC1FFA0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5968" w14:textId="4F660A59" w:rsidR="00E67A89" w:rsidRDefault="00E67A89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Software.</w:t>
      </w:r>
    </w:p>
    <w:p w14:paraId="1A72F91D" w14:textId="1DC9AFA0" w:rsidR="008E23DB" w:rsidRDefault="00E67A89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D634A7D" wp14:editId="170F3047">
            <wp:extent cx="5612130" cy="2280285"/>
            <wp:effectExtent l="0" t="0" r="0" b="0"/>
            <wp:docPr id="113932797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C8A4792-B07B-C69A-AC52-D2BA1C5571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C8A4792-B07B-C69A-AC52-D2BA1C5571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99CA" w14:textId="77777777" w:rsidR="00E67A89" w:rsidRDefault="00E67A89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4B895F16" w14:textId="77777777" w:rsidR="00E67A89" w:rsidRDefault="00E67A89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732486EA" w14:textId="77777777" w:rsidR="00E67A89" w:rsidRDefault="00E67A89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7672CEF3" w14:textId="77777777" w:rsidR="00E67A89" w:rsidRDefault="00E67A89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421D4DA4" w14:textId="77777777" w:rsidR="00E67A89" w:rsidRDefault="00E67A89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</w:p>
    <w:p w14:paraId="1649EA7E" w14:textId="2FF8836B" w:rsidR="00FF69A8" w:rsidRDefault="00855F2E" w:rsidP="0041373A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lastRenderedPageBreak/>
        <w:t>Características del personal.</w:t>
      </w:r>
    </w:p>
    <w:p w14:paraId="58397AB7" w14:textId="52FB8C4D" w:rsidR="00EC0037" w:rsidRPr="00EC0037" w:rsidRDefault="00EC0037" w:rsidP="004137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Desarrollador de Software</w:t>
      </w: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3025B624" w14:textId="77777777" w:rsidR="00EC0037" w:rsidRPr="00EC0037" w:rsidRDefault="00EC0037" w:rsidP="0041373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Conocimientos en lenguajes de programación (Python, Java, JavaScript).</w:t>
      </w:r>
    </w:p>
    <w:p w14:paraId="31C95FFE" w14:textId="77777777" w:rsidR="00EC0037" w:rsidRPr="00EC0037" w:rsidRDefault="00EC0037" w:rsidP="0041373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Experiencia en desarrollo de aplicaciones web y móviles.</w:t>
      </w:r>
    </w:p>
    <w:p w14:paraId="15744FBE" w14:textId="77777777" w:rsidR="00EC0037" w:rsidRPr="00EC0037" w:rsidRDefault="00EC0037" w:rsidP="0041373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 xml:space="preserve">Familiaridad con </w:t>
      </w:r>
      <w:proofErr w:type="spellStart"/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frameworks</w:t>
      </w:r>
      <w:proofErr w:type="spellEnd"/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IA y aprendizaje automático.</w:t>
      </w:r>
    </w:p>
    <w:p w14:paraId="2A23F5E8" w14:textId="063A92B1" w:rsidR="00EC0037" w:rsidRPr="00EC0037" w:rsidRDefault="00EC0037" w:rsidP="004137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Especialista en IA y Machine </w:t>
      </w:r>
      <w:proofErr w:type="spellStart"/>
      <w:r w:rsidRPr="00EC003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Learning</w:t>
      </w:r>
      <w:proofErr w:type="spellEnd"/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409D7C81" w14:textId="77777777" w:rsidR="00EC0037" w:rsidRPr="00EC0037" w:rsidRDefault="00EC0037" w:rsidP="0041373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Experiencia en procesamiento de lenguaje natural (NLP).</w:t>
      </w:r>
    </w:p>
    <w:p w14:paraId="74BE35AE" w14:textId="77777777" w:rsidR="00EC0037" w:rsidRPr="00EC0037" w:rsidRDefault="00EC0037" w:rsidP="0041373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 xml:space="preserve">Conocimiento en modelos de traducción automática y </w:t>
      </w:r>
      <w:proofErr w:type="spellStart"/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chatbots</w:t>
      </w:r>
      <w:proofErr w:type="spellEnd"/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401E45BA" w14:textId="77777777" w:rsidR="00EC0037" w:rsidRPr="00EC0037" w:rsidRDefault="00EC0037" w:rsidP="0041373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Habilidades en herramientas de aprendizaje profundo (</w:t>
      </w:r>
      <w:proofErr w:type="spellStart"/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TensorFlow</w:t>
      </w:r>
      <w:proofErr w:type="spellEnd"/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 xml:space="preserve">, </w:t>
      </w:r>
      <w:proofErr w:type="spellStart"/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PyTorch</w:t>
      </w:r>
      <w:proofErr w:type="spellEnd"/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).</w:t>
      </w:r>
    </w:p>
    <w:p w14:paraId="6465D19A" w14:textId="0E1657DB" w:rsidR="00EC0037" w:rsidRPr="00EC0037" w:rsidRDefault="00EC0037" w:rsidP="004137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Diseñador UX/UI</w:t>
      </w: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3126E367" w14:textId="77777777" w:rsidR="00EC0037" w:rsidRPr="00EC0037" w:rsidRDefault="00EC0037" w:rsidP="0041373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Experiencia en diseño de interfaces de usuario intuitivas y accesibles.</w:t>
      </w:r>
    </w:p>
    <w:p w14:paraId="3BEEB3D2" w14:textId="77777777" w:rsidR="00EC0037" w:rsidRPr="00EC0037" w:rsidRDefault="00EC0037" w:rsidP="0041373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Capacidad para crear diseños multilingües y adaptar la experiencia de usuario a diferentes culturas.</w:t>
      </w:r>
    </w:p>
    <w:p w14:paraId="4F754B1E" w14:textId="15B84F94" w:rsidR="00EC0037" w:rsidRPr="00EC0037" w:rsidRDefault="00EC0037" w:rsidP="004137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Traductor/Experto en Localización</w:t>
      </w: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61CF90D8" w14:textId="77777777" w:rsidR="00EC0037" w:rsidRPr="00EC0037" w:rsidRDefault="00EC0037" w:rsidP="0041373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Conocimiento en varios idiomas y culturas.</w:t>
      </w:r>
    </w:p>
    <w:p w14:paraId="72F48B3A" w14:textId="77777777" w:rsidR="00EC0037" w:rsidRPr="00EC0037" w:rsidRDefault="00EC0037" w:rsidP="0041373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Experiencia en localización de software, adaptando contenido y diseño.</w:t>
      </w:r>
    </w:p>
    <w:p w14:paraId="2A8E2B54" w14:textId="7FDBDBA1" w:rsidR="00EC0037" w:rsidRPr="00EC0037" w:rsidRDefault="00EC0037" w:rsidP="004137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Ingeniero de Datos</w:t>
      </w: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2B2107B7" w14:textId="77777777" w:rsidR="00EC0037" w:rsidRPr="00EC0037" w:rsidRDefault="00EC0037" w:rsidP="0041373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Habilidades en manejo y procesamiento de grandes volúmenes de datos.</w:t>
      </w:r>
    </w:p>
    <w:p w14:paraId="2D31B4EC" w14:textId="77777777" w:rsidR="00EC0037" w:rsidRPr="00EC0037" w:rsidRDefault="00EC0037" w:rsidP="0041373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Experiencia en la creación de bases de datos y en la integración de datos multilingües.</w:t>
      </w:r>
    </w:p>
    <w:p w14:paraId="66F69979" w14:textId="7ACFA30C" w:rsidR="00EC0037" w:rsidRPr="00EC0037" w:rsidRDefault="00EC0037" w:rsidP="004137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Gerente de Proyecto</w:t>
      </w: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1D6AABB3" w14:textId="77777777" w:rsidR="00EC0037" w:rsidRPr="00EC0037" w:rsidRDefault="00EC0037" w:rsidP="0041373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Habilidades de gestión de equipos y proyectos.</w:t>
      </w:r>
    </w:p>
    <w:p w14:paraId="2049A55B" w14:textId="77777777" w:rsidR="00EC0037" w:rsidRPr="00EC0037" w:rsidRDefault="00EC0037" w:rsidP="0041373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Capacidad para coordinar diferentes áreas y asegurar el cumplimiento de plazos.</w:t>
      </w:r>
    </w:p>
    <w:p w14:paraId="1969A547" w14:textId="2569895C" w:rsidR="00EC0037" w:rsidRPr="00EC0037" w:rsidRDefault="00EC0037" w:rsidP="004137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Experto en Seguridad Informática</w:t>
      </w: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04F663B2" w14:textId="77777777" w:rsidR="00EC0037" w:rsidRPr="00EC0037" w:rsidRDefault="00EC0037" w:rsidP="0041373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Conocimientos en protección de datos y cumplimiento normativo (GDPR, CCPA).</w:t>
      </w:r>
    </w:p>
    <w:p w14:paraId="7B5B6167" w14:textId="77777777" w:rsidR="00EC0037" w:rsidRPr="00EC0037" w:rsidRDefault="00EC0037" w:rsidP="0041373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Habilidades para asegurar la integridad y privacidad de la información del usuario.</w:t>
      </w:r>
    </w:p>
    <w:p w14:paraId="7BB4A007" w14:textId="03E45741" w:rsidR="00EC0037" w:rsidRPr="00EC0037" w:rsidRDefault="00EC0037" w:rsidP="004137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Especialista en Marketing Digital</w:t>
      </w: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5B6C373C" w14:textId="77777777" w:rsidR="00EC0037" w:rsidRPr="00EC0037" w:rsidRDefault="00EC0037" w:rsidP="0041373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Experiencia en estrategias de marketing para aplicaciones multilingües.</w:t>
      </w:r>
    </w:p>
    <w:p w14:paraId="618FDB07" w14:textId="77777777" w:rsidR="00EC0037" w:rsidRPr="00EC0037" w:rsidRDefault="00EC0037" w:rsidP="0041373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C0037">
        <w:rPr>
          <w:rFonts w:ascii="Arial" w:eastAsia="Times New Roman" w:hAnsi="Arial" w:cs="Arial"/>
          <w:kern w:val="0"/>
          <w:lang w:eastAsia="es-MX"/>
          <w14:ligatures w14:val="none"/>
        </w:rPr>
        <w:t>Habilidades para realizar análisis de mercado y adaptar el contenido al público objetivo.</w:t>
      </w:r>
    </w:p>
    <w:p w14:paraId="4ED13467" w14:textId="7576E446" w:rsidR="00FF69A8" w:rsidRDefault="00DF0627" w:rsidP="0041373A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lastRenderedPageBreak/>
        <w:t xml:space="preserve">Análisis de riesgos. </w:t>
      </w:r>
    </w:p>
    <w:p w14:paraId="3FC06D92" w14:textId="77777777" w:rsidR="00A56DDF" w:rsidRDefault="001B0D3B" w:rsidP="0041373A">
      <w:pPr>
        <w:spacing w:after="240"/>
        <w:jc w:val="both"/>
        <w:rPr>
          <w:rFonts w:ascii="Arial" w:eastAsia="Times New Roman" w:hAnsi="Arial" w:cs="Arial"/>
          <w:color w:val="000000"/>
          <w:lang w:val="es-ES"/>
          <w14:ligatures w14:val="none"/>
        </w:rPr>
      </w:pPr>
      <w:r w:rsidRPr="001B0D3B">
        <w:rPr>
          <w:rFonts w:ascii="Arial" w:eastAsia="Times New Roman" w:hAnsi="Arial" w:cs="Arial"/>
          <w:color w:val="000000"/>
          <w:kern w:val="0"/>
          <w:lang w:val="es-ES" w:eastAsia="es-MX"/>
          <w14:ligatures w14:val="none"/>
        </w:rPr>
        <w:t>Primero, el riesgo se preocupa por los acontecimientos futuros</w:t>
      </w:r>
      <w:r>
        <w:rPr>
          <w:rFonts w:ascii="Arial" w:eastAsia="Times New Roman" w:hAnsi="Arial" w:cs="Arial"/>
          <w:color w:val="000000"/>
          <w:kern w:val="0"/>
          <w:lang w:val="es-ES" w:eastAsia="es-MX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lang w:val="es-ES"/>
          <w14:ligatures w14:val="none"/>
        </w:rPr>
        <w:t>e</w:t>
      </w:r>
      <w:r w:rsidRPr="001B0D3B">
        <w:rPr>
          <w:rFonts w:ascii="Arial" w:eastAsia="Times New Roman" w:hAnsi="Arial" w:cs="Arial"/>
          <w:color w:val="000000"/>
          <w:lang w:val="es-ES"/>
          <w14:ligatures w14:val="none"/>
        </w:rPr>
        <w:t>l riesgo involucra cambio, como en los cambios de mentalidad, de opinión, de acciones o de lugares</w:t>
      </w:r>
      <w:r w:rsidR="00562A93">
        <w:rPr>
          <w:rFonts w:ascii="Arial" w:eastAsia="Times New Roman" w:hAnsi="Arial" w:cs="Arial"/>
          <w:color w:val="000000"/>
          <w:lang w:val="es-ES"/>
          <w14:ligatures w14:val="none"/>
        </w:rPr>
        <w:t>.</w:t>
      </w:r>
    </w:p>
    <w:p w14:paraId="17D23CE6" w14:textId="2BA3E8E0" w:rsidR="00182B9E" w:rsidRDefault="00A56DDF" w:rsidP="0041373A">
      <w:pPr>
        <w:spacing w:after="240"/>
        <w:jc w:val="both"/>
        <w:rPr>
          <w:rFonts w:ascii="Arial" w:eastAsia="Times New Roman" w:hAnsi="Arial" w:cs="Arial"/>
          <w:color w:val="000000"/>
          <w14:ligatures w14:val="none"/>
        </w:rPr>
      </w:pPr>
      <w:r w:rsidRPr="00A56DDF">
        <w:rPr>
          <w:rFonts w:ascii="Arial" w:eastAsia="Times New Roman" w:hAnsi="Arial" w:cs="Arial"/>
          <w:color w:val="000000"/>
          <w14:ligatures w14:val="none"/>
        </w:rPr>
        <w:t>La cuestión tiene que ver, por tanto, con si podemos, al cambiar nuestras acciones de hoy, crear una oportunidad para una situación diferente y esperanzadoramente mejor para nosotros en el mañana</w:t>
      </w:r>
      <w:r w:rsidR="00182B9E">
        <w:rPr>
          <w:rFonts w:ascii="Arial" w:eastAsia="Times New Roman" w:hAnsi="Arial" w:cs="Arial"/>
          <w:color w:val="000000"/>
          <w14:ligatures w14:val="none"/>
        </w:rPr>
        <w:t xml:space="preserve">, </w:t>
      </w:r>
      <w:r w:rsidR="00182B9E" w:rsidRPr="00182B9E">
        <w:rPr>
          <w:rFonts w:ascii="Arial" w:eastAsia="Times New Roman" w:hAnsi="Arial" w:cs="Arial"/>
          <w:color w:val="000000"/>
          <w14:ligatures w14:val="none"/>
        </w:rPr>
        <w:t>el riesgo involucra elección y la incertidumbre que ella conlleva.</w:t>
      </w:r>
    </w:p>
    <w:p w14:paraId="5302F07C" w14:textId="77777777" w:rsidR="008B27A7" w:rsidRDefault="004A71D3" w:rsidP="0041373A">
      <w:pPr>
        <w:spacing w:after="240"/>
        <w:jc w:val="both"/>
        <w:rPr>
          <w:rFonts w:ascii="Arial" w:eastAsia="Times New Roman" w:hAnsi="Arial" w:cs="Arial"/>
          <w:color w:val="000000"/>
          <w14:ligatures w14:val="none"/>
        </w:rPr>
      </w:pPr>
      <w:r w:rsidRPr="004A71D3">
        <w:rPr>
          <w:rFonts w:ascii="Arial" w:eastAsia="Times New Roman" w:hAnsi="Arial" w:cs="Arial"/>
          <w:color w:val="000000"/>
          <w14:ligatures w14:val="none"/>
        </w:rPr>
        <w:t xml:space="preserve">Cuando se considera el riesgo en el contexto </w:t>
      </w:r>
      <w:r>
        <w:rPr>
          <w:rFonts w:ascii="Arial" w:eastAsia="Times New Roman" w:hAnsi="Arial" w:cs="Arial"/>
          <w:color w:val="000000"/>
          <w14:ligatures w14:val="none"/>
        </w:rPr>
        <w:t xml:space="preserve">del proyecto </w:t>
      </w:r>
      <w:r w:rsidR="000A2C5E">
        <w:rPr>
          <w:rFonts w:ascii="Arial" w:eastAsia="Times New Roman" w:hAnsi="Arial" w:cs="Arial"/>
          <w:color w:val="000000"/>
          <w14:ligatures w14:val="none"/>
        </w:rPr>
        <w:t>multilingüe</w:t>
      </w:r>
      <w:r w:rsidRPr="004A71D3">
        <w:rPr>
          <w:rFonts w:ascii="Arial" w:eastAsia="Times New Roman" w:hAnsi="Arial" w:cs="Arial"/>
          <w:color w:val="000000"/>
          <w14:ligatures w14:val="none"/>
        </w:rPr>
        <w:t>, los tres fundamentos conceptuales de Charette siempre están presentes.</w:t>
      </w:r>
    </w:p>
    <w:p w14:paraId="762D529F" w14:textId="77777777" w:rsidR="008B27A7" w:rsidRDefault="004A71D3" w:rsidP="0041373A">
      <w:pPr>
        <w:spacing w:after="240"/>
        <w:jc w:val="both"/>
        <w:rPr>
          <w:rFonts w:ascii="Arial" w:eastAsia="Times New Roman" w:hAnsi="Arial" w:cs="Arial"/>
          <w:color w:val="000000"/>
          <w14:ligatures w14:val="none"/>
        </w:rPr>
      </w:pPr>
      <w:r w:rsidRPr="004A71D3">
        <w:rPr>
          <w:rFonts w:ascii="Arial" w:eastAsia="Times New Roman" w:hAnsi="Arial" w:cs="Arial"/>
          <w:color w:val="000000"/>
          <w14:ligatures w14:val="none"/>
        </w:rPr>
        <w:t xml:space="preserve">El futuro es su preocupación: ¿qué riesgos pueden hacer que el proyecto </w:t>
      </w:r>
      <w:r w:rsidR="008B27A7">
        <w:rPr>
          <w:rFonts w:ascii="Arial" w:eastAsia="Times New Roman" w:hAnsi="Arial" w:cs="Arial"/>
          <w:color w:val="000000"/>
          <w14:ligatures w14:val="none"/>
        </w:rPr>
        <w:t xml:space="preserve">multilingüe </w:t>
      </w:r>
      <w:r w:rsidRPr="004A71D3">
        <w:rPr>
          <w:rFonts w:ascii="Arial" w:eastAsia="Times New Roman" w:hAnsi="Arial" w:cs="Arial"/>
          <w:color w:val="000000"/>
          <w14:ligatures w14:val="none"/>
        </w:rPr>
        <w:t xml:space="preserve">salga defectuoso? </w:t>
      </w:r>
    </w:p>
    <w:p w14:paraId="5A6BB0D7" w14:textId="2272584F" w:rsidR="008B27A7" w:rsidRDefault="004A71D3" w:rsidP="0041373A">
      <w:pPr>
        <w:spacing w:after="240"/>
        <w:jc w:val="both"/>
        <w:rPr>
          <w:rFonts w:ascii="Arial" w:eastAsia="Times New Roman" w:hAnsi="Arial" w:cs="Arial"/>
          <w:color w:val="000000"/>
          <w14:ligatures w14:val="none"/>
        </w:rPr>
      </w:pPr>
      <w:r w:rsidRPr="004A71D3">
        <w:rPr>
          <w:rFonts w:ascii="Arial" w:eastAsia="Times New Roman" w:hAnsi="Arial" w:cs="Arial"/>
          <w:color w:val="000000"/>
          <w14:ligatures w14:val="none"/>
        </w:rPr>
        <w:t xml:space="preserve">El cambio es lo que preocupa: ¿cómo afectan en los cronogramas y en el éxito global los cambios que puede haber en los requisitos del </w:t>
      </w:r>
      <w:r w:rsidR="003B785A">
        <w:rPr>
          <w:rFonts w:ascii="Arial" w:eastAsia="Times New Roman" w:hAnsi="Arial" w:cs="Arial"/>
          <w:color w:val="000000"/>
          <w14:ligatures w14:val="none"/>
        </w:rPr>
        <w:t>usuario</w:t>
      </w:r>
      <w:r w:rsidRPr="004A71D3">
        <w:rPr>
          <w:rFonts w:ascii="Arial" w:eastAsia="Times New Roman" w:hAnsi="Arial" w:cs="Arial"/>
          <w:color w:val="000000"/>
          <w14:ligatures w14:val="none"/>
        </w:rPr>
        <w:t>, en las tecnologías de desarrollo</w:t>
      </w:r>
      <w:r w:rsidR="00EC7D41">
        <w:rPr>
          <w:rFonts w:ascii="Arial" w:eastAsia="Times New Roman" w:hAnsi="Arial" w:cs="Arial"/>
          <w:color w:val="000000"/>
          <w14:ligatures w14:val="none"/>
        </w:rPr>
        <w:t xml:space="preserve"> IA</w:t>
      </w:r>
      <w:r w:rsidRPr="004A71D3">
        <w:rPr>
          <w:rFonts w:ascii="Arial" w:eastAsia="Times New Roman" w:hAnsi="Arial" w:cs="Arial"/>
          <w:color w:val="000000"/>
          <w14:ligatures w14:val="none"/>
        </w:rPr>
        <w:t>, en los entornos meta y en todas las otras entidades conectadas con el proyecto?</w:t>
      </w:r>
    </w:p>
    <w:p w14:paraId="47DE6A64" w14:textId="0EF5C129" w:rsidR="00C91328" w:rsidRDefault="004A71D3" w:rsidP="0041373A">
      <w:pPr>
        <w:spacing w:after="240"/>
        <w:jc w:val="both"/>
        <w:rPr>
          <w:rFonts w:ascii="Arial" w:eastAsia="Times New Roman" w:hAnsi="Arial" w:cs="Arial"/>
          <w:color w:val="000000"/>
          <w14:ligatures w14:val="none"/>
        </w:rPr>
      </w:pPr>
      <w:r w:rsidRPr="004A71D3">
        <w:rPr>
          <w:rFonts w:ascii="Arial" w:eastAsia="Times New Roman" w:hAnsi="Arial" w:cs="Arial"/>
          <w:color w:val="000000"/>
          <w14:ligatures w14:val="none"/>
        </w:rPr>
        <w:t xml:space="preserve">Por último, se debe lidiar con las opciones: ¿qué métodos y herramientas deben usarse, </w:t>
      </w:r>
      <w:r w:rsidR="005D4FCC" w:rsidRPr="004A71D3">
        <w:rPr>
          <w:rFonts w:ascii="Arial" w:eastAsia="Times New Roman" w:hAnsi="Arial" w:cs="Arial"/>
          <w:color w:val="000000"/>
          <w14:ligatures w14:val="none"/>
        </w:rPr>
        <w:t>¿cuántas personas deben involucrarse, cuánto énfasis es “suficiente” poner en la calidad</w:t>
      </w:r>
      <w:r w:rsidR="005D4FCC">
        <w:rPr>
          <w:rFonts w:ascii="Arial" w:eastAsia="Times New Roman" w:hAnsi="Arial" w:cs="Arial"/>
          <w:color w:val="000000"/>
          <w14:ligatures w14:val="none"/>
        </w:rPr>
        <w:t xml:space="preserve"> de la aplicación</w:t>
      </w:r>
      <w:r w:rsidR="005D4FCC" w:rsidRPr="004A71D3">
        <w:rPr>
          <w:rFonts w:ascii="Arial" w:eastAsia="Times New Roman" w:hAnsi="Arial" w:cs="Arial"/>
          <w:color w:val="000000"/>
          <w14:ligatures w14:val="none"/>
        </w:rPr>
        <w:t>?</w:t>
      </w:r>
      <w:r w:rsidRPr="004A71D3">
        <w:rPr>
          <w:rFonts w:ascii="Arial" w:eastAsia="Times New Roman" w:hAnsi="Arial" w:cs="Arial"/>
          <w:color w:val="000000"/>
          <w14:ligatures w14:val="none"/>
        </w:rPr>
        <w:t xml:space="preserve"> </w:t>
      </w:r>
    </w:p>
    <w:p w14:paraId="09B0B4E5" w14:textId="77777777" w:rsidR="0041373A" w:rsidRPr="0041373A" w:rsidRDefault="0041373A" w:rsidP="0041373A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Estrategias de Riesgo para utilizar.</w:t>
      </w:r>
    </w:p>
    <w:p w14:paraId="5B186D9C" w14:textId="77777777" w:rsidR="0041373A" w:rsidRPr="0041373A" w:rsidRDefault="0041373A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Tomamos en cuenta para el proyecto las estrategias proactivas y reactivas, valorando ambos métodos, resaltando los puntos del tiempo para entregar el proyecto, las funciones que necesitamos que tenga y los requerimientos del usuario, así llegamos a la decisión de utilizar estrategias proactivas. </w:t>
      </w:r>
    </w:p>
    <w:p w14:paraId="5331F142" w14:textId="3E434C0D" w:rsidR="0041373A" w:rsidRPr="0041373A" w:rsidRDefault="0041373A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Estas son considerablemente </w:t>
      </w: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más</w:t>
      </w: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inteligentes ya que comienza mucho antes de que suceda el riesgo y el trabajo técnico, anticipando los posibles riesgos.</w:t>
      </w:r>
    </w:p>
    <w:p w14:paraId="3E0146EB" w14:textId="77777777" w:rsidR="0041373A" w:rsidRPr="0041373A" w:rsidRDefault="0041373A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Como estrategia proactiva para el proyecto multilingüe se van a valorar y clasificar los posibles riesgos, por la importancia de estos, con el objetivo principal de evitarlos.</w:t>
      </w:r>
    </w:p>
    <w:p w14:paraId="520A8C52" w14:textId="77777777" w:rsidR="0041373A" w:rsidRPr="0041373A" w:rsidRDefault="0041373A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No todos los riesgos son evitables, el equipo entonces trabajara para desarrollar un plan de contingencia en caso de no anticipar un riesgo o tener que recurrir a estrategias reactivas</w:t>
      </w:r>
    </w:p>
    <w:p w14:paraId="7AD99EDE" w14:textId="77777777" w:rsidR="0041373A" w:rsidRDefault="0041373A" w:rsidP="0041373A">
      <w:pPr>
        <w:spacing w:after="240"/>
        <w:jc w:val="both"/>
        <w:rPr>
          <w:rFonts w:ascii="Arial" w:eastAsia="Times New Roman" w:hAnsi="Arial" w:cs="Arial"/>
          <w:color w:val="000000"/>
          <w14:ligatures w14:val="none"/>
        </w:rPr>
      </w:pPr>
    </w:p>
    <w:p w14:paraId="55B29648" w14:textId="77777777" w:rsidR="00B304AD" w:rsidRDefault="00B304AD" w:rsidP="0041373A">
      <w:pPr>
        <w:spacing w:after="240"/>
        <w:jc w:val="both"/>
        <w:rPr>
          <w:rFonts w:ascii="Arial" w:eastAsia="Times New Roman" w:hAnsi="Arial" w:cs="Arial"/>
          <w:color w:val="000000"/>
          <w14:ligatures w14:val="none"/>
        </w:rPr>
      </w:pPr>
    </w:p>
    <w:p w14:paraId="04693D5A" w14:textId="77777777" w:rsidR="00B304AD" w:rsidRDefault="00B304AD" w:rsidP="0041373A">
      <w:pPr>
        <w:spacing w:after="240"/>
        <w:jc w:val="both"/>
        <w:rPr>
          <w:rFonts w:ascii="Arial" w:eastAsia="Times New Roman" w:hAnsi="Arial" w:cs="Arial"/>
          <w:color w:val="000000"/>
          <w14:ligatures w14:val="none"/>
        </w:rPr>
      </w:pPr>
    </w:p>
    <w:p w14:paraId="0132EC3D" w14:textId="77777777" w:rsidR="00B304AD" w:rsidRPr="0041373A" w:rsidRDefault="00B304AD" w:rsidP="0041373A">
      <w:pPr>
        <w:spacing w:after="240"/>
        <w:jc w:val="both"/>
        <w:rPr>
          <w:rFonts w:ascii="Arial" w:eastAsia="Times New Roman" w:hAnsi="Arial" w:cs="Arial"/>
          <w:color w:val="000000"/>
          <w14:ligatures w14:val="none"/>
        </w:rPr>
      </w:pPr>
    </w:p>
    <w:p w14:paraId="003A1F16" w14:textId="05309A99" w:rsidR="00517C3C" w:rsidRPr="0041373A" w:rsidRDefault="00FA7E6E" w:rsidP="0041373A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Evaluación</w:t>
      </w:r>
      <w:r w:rsidR="00517C3C" w:rsidRPr="0041373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 xml:space="preserve"> de Riesgos</w:t>
      </w:r>
      <w:r w:rsidRPr="0041373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 xml:space="preserve"> para el proyecto multilingüe</w:t>
      </w:r>
    </w:p>
    <w:p w14:paraId="53B50806" w14:textId="7959AC76" w:rsidR="00517C3C" w:rsidRPr="0041373A" w:rsidRDefault="00517C3C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lastRenderedPageBreak/>
        <w:t>Retrasos en la entrega de tareas: Posibles fallos en la aplicación, errores del sistema, aparatos que no carguen de forma correcta la aplicación, entre otras problemáticas que puedan retrasar la entrega de tareas.</w:t>
      </w:r>
    </w:p>
    <w:p w14:paraId="6301BAC0" w14:textId="77777777" w:rsidR="00517C3C" w:rsidRPr="0041373A" w:rsidRDefault="00517C3C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Cambios en los requisitos del cliente: Funciones nuevas del sistema, correcciones, eliminación de funciones poco útiles que el cliente (en este caso ya estipulado como el 1701) requiera cambiar mientras prueba la aplicación y algo no le sea satisfactorio.</w:t>
      </w:r>
    </w:p>
    <w:p w14:paraId="54663928" w14:textId="77777777" w:rsidR="00517C3C" w:rsidRPr="0041373A" w:rsidRDefault="00517C3C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Dificultades técnicas con la implementación de IA: La creación de una IA es algo complicado y al ser una implementación avanzada para hacerla funcional, se pueden presentar dificultades para su implementación, prueba o funciones correctas de la IA o chatbot.</w:t>
      </w:r>
    </w:p>
    <w:p w14:paraId="70AB9276" w14:textId="77777777" w:rsidR="00517C3C" w:rsidRPr="0041373A" w:rsidRDefault="00517C3C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</w:p>
    <w:p w14:paraId="011EBE65" w14:textId="77777777" w:rsidR="00517C3C" w:rsidRPr="0041373A" w:rsidRDefault="00517C3C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b/>
          <w:bCs/>
          <w:color w:val="000000"/>
          <w:kern w:val="0"/>
          <w:lang w:eastAsia="es-MX"/>
          <w14:ligatures w14:val="none"/>
        </w:rPr>
        <w:t>Plan de Mitigación</w:t>
      </w: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:</w:t>
      </w:r>
    </w:p>
    <w:p w14:paraId="137AD02F" w14:textId="77777777" w:rsidR="00517C3C" w:rsidRPr="0041373A" w:rsidRDefault="00517C3C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Establecer hitos y revisiones periódicas para comprobar avances, usando una metodología SCRUM.</w:t>
      </w:r>
    </w:p>
    <w:p w14:paraId="699143FC" w14:textId="77777777" w:rsidR="00517C3C" w:rsidRPr="0041373A" w:rsidRDefault="00517C3C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Mantener comunicación constante con stakeholders (interesados), es bueno conocer los requisitos de quienes serán los futuros clientes, así tendrá mas funciones amigables al usuario.</w:t>
      </w:r>
    </w:p>
    <w:p w14:paraId="04EA06A3" w14:textId="77777777" w:rsidR="00517C3C" w:rsidRPr="0041373A" w:rsidRDefault="00517C3C" w:rsidP="0041373A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41373A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Realizar pruebas de viabilidad técnica antes de la implementación, o pruebas de situaciones específicas o complicadas, asegurando que la IA es totalmente funcional y puede manejar instrucciones claras o ambiguas, de acuerdo con la solicitud del usuario.</w:t>
      </w:r>
    </w:p>
    <w:p w14:paraId="0BE14631" w14:textId="77777777" w:rsidR="000F0457" w:rsidRPr="000F0457" w:rsidRDefault="000F0457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210D3C2F" w14:textId="77777777" w:rsidR="00517C3C" w:rsidRDefault="00517C3C" w:rsidP="00517C3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4CA81E1B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23160959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5CA661CE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6BD6D129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7BDBD66E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09042EE0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5851CC56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37102376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3F735A1E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22E624AE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6790A4F5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504120F7" w14:textId="77777777" w:rsidR="00B304AD" w:rsidRDefault="00B304AD" w:rsidP="00517C3C">
      <w:pPr>
        <w:rPr>
          <w:rFonts w:ascii="Arial" w:hAnsi="Arial" w:cs="Arial"/>
          <w:b/>
          <w:bCs/>
          <w:sz w:val="24"/>
          <w:szCs w:val="24"/>
        </w:rPr>
      </w:pPr>
    </w:p>
    <w:p w14:paraId="2096F7EF" w14:textId="6D9A74BA" w:rsidR="00517C3C" w:rsidRDefault="00517C3C" w:rsidP="00517C3C">
      <w:pPr>
        <w:rPr>
          <w:rFonts w:ascii="Arial" w:hAnsi="Arial" w:cs="Arial"/>
          <w:b/>
          <w:bCs/>
          <w:sz w:val="24"/>
          <w:szCs w:val="24"/>
        </w:rPr>
      </w:pPr>
      <w:r w:rsidRPr="0064696E">
        <w:rPr>
          <w:rFonts w:ascii="Arial" w:hAnsi="Arial" w:cs="Arial"/>
          <w:b/>
          <w:bCs/>
          <w:sz w:val="24"/>
          <w:szCs w:val="24"/>
        </w:rPr>
        <w:t>Conclusión</w:t>
      </w:r>
    </w:p>
    <w:p w14:paraId="5AB25314" w14:textId="77777777" w:rsidR="00517C3C" w:rsidRPr="0064696E" w:rsidRDefault="00517C3C" w:rsidP="00517C3C">
      <w:pPr>
        <w:rPr>
          <w:rFonts w:ascii="Arial" w:hAnsi="Arial" w:cs="Arial"/>
          <w:b/>
          <w:bCs/>
          <w:sz w:val="24"/>
          <w:szCs w:val="24"/>
        </w:rPr>
      </w:pPr>
    </w:p>
    <w:p w14:paraId="062A1C82" w14:textId="1F4741C7" w:rsidR="00517C3C" w:rsidRPr="00270EE5" w:rsidRDefault="00517C3C" w:rsidP="00517C3C">
      <w:pPr>
        <w:rPr>
          <w:rFonts w:ascii="Arial" w:hAnsi="Arial" w:cs="Arial"/>
          <w:sz w:val="18"/>
          <w:szCs w:val="18"/>
        </w:rPr>
      </w:pPr>
      <w:r w:rsidRPr="00270EE5">
        <w:rPr>
          <w:rFonts w:ascii="Arial" w:hAnsi="Arial" w:cs="Arial"/>
          <w:sz w:val="18"/>
          <w:szCs w:val="18"/>
        </w:rPr>
        <w:t>Se</w:t>
      </w:r>
      <w:r w:rsidR="00785DBC">
        <w:rPr>
          <w:rFonts w:ascii="Arial" w:hAnsi="Arial" w:cs="Arial"/>
          <w:sz w:val="18"/>
          <w:szCs w:val="18"/>
        </w:rPr>
        <w:t xml:space="preserve"> </w:t>
      </w:r>
      <w:r w:rsidR="001A058E">
        <w:rPr>
          <w:rFonts w:ascii="Arial" w:hAnsi="Arial" w:cs="Arial"/>
          <w:sz w:val="18"/>
          <w:szCs w:val="18"/>
        </w:rPr>
        <w:t>continúa</w:t>
      </w:r>
      <w:r w:rsidR="00785DBC">
        <w:rPr>
          <w:rFonts w:ascii="Arial" w:hAnsi="Arial" w:cs="Arial"/>
          <w:sz w:val="18"/>
          <w:szCs w:val="18"/>
        </w:rPr>
        <w:t xml:space="preserve"> implementando</w:t>
      </w:r>
      <w:r w:rsidRPr="00270EE5">
        <w:rPr>
          <w:rFonts w:ascii="Arial" w:hAnsi="Arial" w:cs="Arial"/>
          <w:sz w:val="18"/>
          <w:szCs w:val="18"/>
        </w:rPr>
        <w:t xml:space="preserve"> un sistema de traducción basado en inteligencia artificial que utiliz</w:t>
      </w:r>
      <w:r w:rsidR="00297266">
        <w:rPr>
          <w:rFonts w:ascii="Arial" w:hAnsi="Arial" w:cs="Arial"/>
          <w:sz w:val="18"/>
          <w:szCs w:val="18"/>
        </w:rPr>
        <w:t>a</w:t>
      </w:r>
      <w:r w:rsidRPr="00270EE5">
        <w:rPr>
          <w:rFonts w:ascii="Arial" w:hAnsi="Arial" w:cs="Arial"/>
          <w:sz w:val="18"/>
          <w:szCs w:val="18"/>
        </w:rPr>
        <w:t xml:space="preserve"> modelos de procesamiento de lenguaje natural</w:t>
      </w:r>
      <w:r>
        <w:rPr>
          <w:rFonts w:ascii="Arial" w:hAnsi="Arial" w:cs="Arial"/>
          <w:sz w:val="18"/>
          <w:szCs w:val="18"/>
        </w:rPr>
        <w:t>, s</w:t>
      </w:r>
      <w:r w:rsidRPr="00270EE5">
        <w:rPr>
          <w:rFonts w:ascii="Arial" w:hAnsi="Arial" w:cs="Arial"/>
          <w:sz w:val="18"/>
          <w:szCs w:val="18"/>
        </w:rPr>
        <w:t>e realizaron pru</w:t>
      </w:r>
      <w:r w:rsidR="00297266">
        <w:rPr>
          <w:rFonts w:ascii="Arial" w:hAnsi="Arial" w:cs="Arial"/>
          <w:sz w:val="18"/>
          <w:szCs w:val="18"/>
        </w:rPr>
        <w:t>ebas iniciales para conocer el avance del proyecto</w:t>
      </w:r>
      <w:r w:rsidRPr="00270EE5">
        <w:rPr>
          <w:rFonts w:ascii="Arial" w:hAnsi="Arial" w:cs="Arial"/>
          <w:sz w:val="18"/>
          <w:szCs w:val="18"/>
        </w:rPr>
        <w:t xml:space="preserve">, </w:t>
      </w:r>
      <w:r w:rsidR="006C63CB">
        <w:rPr>
          <w:rFonts w:ascii="Arial" w:hAnsi="Arial" w:cs="Arial"/>
          <w:sz w:val="18"/>
          <w:szCs w:val="18"/>
        </w:rPr>
        <w:t>buscando</w:t>
      </w:r>
      <w:r w:rsidRPr="00270EE5">
        <w:rPr>
          <w:rFonts w:ascii="Arial" w:hAnsi="Arial" w:cs="Arial"/>
          <w:sz w:val="18"/>
          <w:szCs w:val="18"/>
        </w:rPr>
        <w:t xml:space="preserve"> una alta tasa de éxito en traducciones en múltiples idiomas</w:t>
      </w:r>
      <w:r>
        <w:rPr>
          <w:rFonts w:ascii="Arial" w:hAnsi="Arial" w:cs="Arial"/>
          <w:sz w:val="18"/>
          <w:szCs w:val="18"/>
        </w:rPr>
        <w:t>, u</w:t>
      </w:r>
      <w:r w:rsidRPr="00270EE5">
        <w:rPr>
          <w:rFonts w:ascii="Arial" w:hAnsi="Arial" w:cs="Arial"/>
          <w:sz w:val="18"/>
          <w:szCs w:val="18"/>
        </w:rPr>
        <w:t xml:space="preserve">tilizando herramientas como </w:t>
      </w:r>
      <w:r w:rsidR="0080420E">
        <w:rPr>
          <w:rFonts w:ascii="Arial" w:hAnsi="Arial" w:cs="Arial"/>
          <w:sz w:val="18"/>
          <w:szCs w:val="18"/>
        </w:rPr>
        <w:t>visual studio code</w:t>
      </w:r>
      <w:r w:rsidRPr="00270EE5">
        <w:rPr>
          <w:rFonts w:ascii="Arial" w:hAnsi="Arial" w:cs="Arial"/>
          <w:sz w:val="18"/>
          <w:szCs w:val="18"/>
        </w:rPr>
        <w:t>, diseñaron prototipos de la interfaz, q</w:t>
      </w:r>
      <w:r w:rsidR="00EB33C3">
        <w:rPr>
          <w:rFonts w:ascii="Arial" w:hAnsi="Arial" w:cs="Arial"/>
          <w:sz w:val="18"/>
          <w:szCs w:val="18"/>
        </w:rPr>
        <w:t>ue se encuentran en desarrollo para llevar a los usuarios.</w:t>
      </w:r>
    </w:p>
    <w:p w14:paraId="18944C78" w14:textId="592E739B" w:rsidR="00517C3C" w:rsidRPr="00270EE5" w:rsidRDefault="00517C3C" w:rsidP="00517C3C">
      <w:pPr>
        <w:rPr>
          <w:rFonts w:ascii="Arial" w:hAnsi="Arial" w:cs="Arial"/>
          <w:sz w:val="18"/>
          <w:szCs w:val="18"/>
        </w:rPr>
      </w:pPr>
      <w:r w:rsidRPr="00270EE5">
        <w:rPr>
          <w:rFonts w:ascii="Arial" w:hAnsi="Arial" w:cs="Arial"/>
          <w:sz w:val="18"/>
          <w:szCs w:val="18"/>
        </w:rPr>
        <w:t xml:space="preserve">Se implementaron mejoras basadas en la retroalimentación, resultando en una interfaz altamente valorada por los </w:t>
      </w:r>
      <w:r w:rsidR="008D2774">
        <w:rPr>
          <w:rFonts w:ascii="Arial" w:hAnsi="Arial" w:cs="Arial"/>
          <w:sz w:val="18"/>
          <w:szCs w:val="18"/>
        </w:rPr>
        <w:t>creadores, esperando la aceptación de los usuarios</w:t>
      </w:r>
      <w:r>
        <w:rPr>
          <w:rFonts w:ascii="Arial" w:hAnsi="Arial" w:cs="Arial"/>
          <w:sz w:val="18"/>
          <w:szCs w:val="18"/>
        </w:rPr>
        <w:t>,</w:t>
      </w:r>
      <w:r w:rsidRPr="00270EE5">
        <w:rPr>
          <w:rFonts w:ascii="Arial" w:hAnsi="Arial" w:cs="Arial"/>
          <w:sz w:val="18"/>
          <w:szCs w:val="18"/>
        </w:rPr>
        <w:t xml:space="preserve"> </w:t>
      </w:r>
      <w:r w:rsidR="004810A1">
        <w:rPr>
          <w:rFonts w:ascii="Arial" w:hAnsi="Arial" w:cs="Arial"/>
          <w:sz w:val="18"/>
          <w:szCs w:val="18"/>
        </w:rPr>
        <w:t xml:space="preserve">se encuentra en proceso la creación de </w:t>
      </w:r>
      <w:r w:rsidRPr="00270EE5">
        <w:rPr>
          <w:rFonts w:ascii="Arial" w:hAnsi="Arial" w:cs="Arial"/>
          <w:sz w:val="18"/>
          <w:szCs w:val="18"/>
        </w:rPr>
        <w:t>una arquitectura de microservicios que permite agregar nuevos servicios de manera modular sin afectar el funcionamiento del sistema existente</w:t>
      </w:r>
      <w:r>
        <w:rPr>
          <w:rFonts w:ascii="Arial" w:hAnsi="Arial" w:cs="Arial"/>
          <w:sz w:val="18"/>
          <w:szCs w:val="18"/>
        </w:rPr>
        <w:t xml:space="preserve">, </w:t>
      </w:r>
      <w:r w:rsidRPr="00270EE5">
        <w:rPr>
          <w:rFonts w:ascii="Arial" w:hAnsi="Arial" w:cs="Arial"/>
          <w:sz w:val="18"/>
          <w:szCs w:val="18"/>
        </w:rPr>
        <w:t>pruebas de carga que confirm</w:t>
      </w:r>
      <w:r w:rsidR="00B13DE6">
        <w:rPr>
          <w:rFonts w:ascii="Arial" w:hAnsi="Arial" w:cs="Arial"/>
          <w:sz w:val="18"/>
          <w:szCs w:val="18"/>
        </w:rPr>
        <w:t>en</w:t>
      </w:r>
      <w:r w:rsidRPr="00270EE5">
        <w:rPr>
          <w:rFonts w:ascii="Arial" w:hAnsi="Arial" w:cs="Arial"/>
          <w:sz w:val="18"/>
          <w:szCs w:val="18"/>
        </w:rPr>
        <w:t xml:space="preserve"> la capacidad del sistema para manejar un aumento en el número de usuarios sin degradar el rendimiento.</w:t>
      </w:r>
    </w:p>
    <w:p w14:paraId="0C4655A3" w14:textId="18F306B1" w:rsidR="00517C3C" w:rsidRDefault="00B13DE6" w:rsidP="00517C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consideración con los objetivos del proyecto y el avance </w:t>
      </w:r>
      <w:proofErr w:type="gramStart"/>
      <w:r>
        <w:rPr>
          <w:rFonts w:ascii="Arial" w:hAnsi="Arial" w:cs="Arial"/>
          <w:sz w:val="18"/>
          <w:szCs w:val="18"/>
        </w:rPr>
        <w:t>del mismo</w:t>
      </w:r>
      <w:proofErr w:type="gramEnd"/>
      <w:r w:rsidR="00854777">
        <w:rPr>
          <w:rFonts w:ascii="Arial" w:hAnsi="Arial" w:cs="Arial"/>
          <w:sz w:val="18"/>
          <w:szCs w:val="18"/>
        </w:rPr>
        <w:t xml:space="preserve">, </w:t>
      </w:r>
      <w:r w:rsidR="00517C3C">
        <w:rPr>
          <w:rFonts w:ascii="Arial" w:hAnsi="Arial" w:cs="Arial"/>
          <w:sz w:val="18"/>
          <w:szCs w:val="18"/>
        </w:rPr>
        <w:t xml:space="preserve">podemos ver que la creación y uso de la aplicación </w:t>
      </w:r>
      <w:r w:rsidR="00854777">
        <w:rPr>
          <w:rFonts w:ascii="Arial" w:hAnsi="Arial" w:cs="Arial"/>
          <w:sz w:val="18"/>
          <w:szCs w:val="18"/>
        </w:rPr>
        <w:t>cumplirá</w:t>
      </w:r>
      <w:r w:rsidR="00517C3C">
        <w:rPr>
          <w:rFonts w:ascii="Arial" w:hAnsi="Arial" w:cs="Arial"/>
          <w:sz w:val="18"/>
          <w:szCs w:val="18"/>
        </w:rPr>
        <w:t xml:space="preserve"> con las necesidades de los usuarios y se </w:t>
      </w:r>
      <w:r w:rsidR="00854777">
        <w:rPr>
          <w:rFonts w:ascii="Arial" w:hAnsi="Arial" w:cs="Arial"/>
          <w:sz w:val="18"/>
          <w:szCs w:val="18"/>
        </w:rPr>
        <w:t>mantendrá</w:t>
      </w:r>
      <w:r w:rsidR="00517C3C">
        <w:rPr>
          <w:rFonts w:ascii="Arial" w:hAnsi="Arial" w:cs="Arial"/>
          <w:sz w:val="18"/>
          <w:szCs w:val="18"/>
        </w:rPr>
        <w:t xml:space="preserve"> en constante actualización para lograr que cumpla mayores expectativas</w:t>
      </w:r>
      <w:r w:rsidR="00854777">
        <w:rPr>
          <w:rFonts w:ascii="Arial" w:hAnsi="Arial" w:cs="Arial"/>
          <w:sz w:val="18"/>
          <w:szCs w:val="18"/>
        </w:rPr>
        <w:t>,</w:t>
      </w:r>
      <w:r w:rsidR="00E00C6C">
        <w:rPr>
          <w:rFonts w:ascii="Arial" w:hAnsi="Arial" w:cs="Arial"/>
          <w:sz w:val="18"/>
          <w:szCs w:val="18"/>
        </w:rPr>
        <w:t xml:space="preserve"> basados en un periodo de tiempo definido y</w:t>
      </w:r>
      <w:r w:rsidR="00854777">
        <w:rPr>
          <w:rFonts w:ascii="Arial" w:hAnsi="Arial" w:cs="Arial"/>
          <w:sz w:val="18"/>
          <w:szCs w:val="18"/>
        </w:rPr>
        <w:t xml:space="preserve"> basándose en las pruebas iniciales y la versión actual del proyecto multilingüe.</w:t>
      </w:r>
      <w:r w:rsidR="00517C3C">
        <w:rPr>
          <w:rFonts w:ascii="Arial" w:hAnsi="Arial" w:cs="Arial"/>
          <w:sz w:val="18"/>
          <w:szCs w:val="18"/>
        </w:rPr>
        <w:t xml:space="preserve"> </w:t>
      </w:r>
    </w:p>
    <w:p w14:paraId="015010FB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77A81A96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0710EF8C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2FC28109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53DD126E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6318EFD5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4EB5B178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2B66226F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0843CE00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2C428907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0F8F9FC5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13F11452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22A559C5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3C719516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6C714182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4FEB143B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08740CF4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6721A73C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1119844A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1AF4B60B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38F88F73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32A4053F" w14:textId="77777777" w:rsidR="00517C3C" w:rsidRDefault="00517C3C" w:rsidP="00517C3C">
      <w:pPr>
        <w:rPr>
          <w:rFonts w:ascii="Arial" w:hAnsi="Arial" w:cs="Arial"/>
          <w:sz w:val="18"/>
          <w:szCs w:val="18"/>
        </w:rPr>
      </w:pPr>
    </w:p>
    <w:p w14:paraId="596A0CE4" w14:textId="77777777" w:rsidR="00517C3C" w:rsidRPr="0002197D" w:rsidRDefault="00517C3C" w:rsidP="00517C3C">
      <w:pPr>
        <w:rPr>
          <w:rFonts w:ascii="Arial" w:hAnsi="Arial" w:cs="Arial"/>
          <w:b/>
          <w:bCs/>
          <w:sz w:val="24"/>
          <w:szCs w:val="24"/>
        </w:rPr>
      </w:pPr>
      <w:r w:rsidRPr="0002197D">
        <w:rPr>
          <w:rFonts w:ascii="Arial" w:hAnsi="Arial" w:cs="Arial"/>
          <w:b/>
          <w:bCs/>
          <w:sz w:val="24"/>
          <w:szCs w:val="24"/>
        </w:rPr>
        <w:t xml:space="preserve">Referencias </w:t>
      </w:r>
    </w:p>
    <w:p w14:paraId="547D59D9" w14:textId="77777777" w:rsidR="00517C3C" w:rsidRPr="0023703D" w:rsidRDefault="00517C3C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>Equipo editorial, Etecé (6 de noviembre de 2023). </w:t>
      </w:r>
      <w:r w:rsidRPr="0023703D">
        <w:rPr>
          <w:rFonts w:ascii="Arial" w:hAnsi="Arial" w:cs="Arial"/>
          <w:i/>
          <w:iCs/>
          <w:sz w:val="18"/>
          <w:szCs w:val="18"/>
        </w:rPr>
        <w:t>Alcance y limitaciones de un proyecto</w:t>
      </w:r>
      <w:r w:rsidRPr="0023703D">
        <w:rPr>
          <w:rFonts w:ascii="Arial" w:hAnsi="Arial" w:cs="Arial"/>
          <w:sz w:val="18"/>
          <w:szCs w:val="18"/>
        </w:rPr>
        <w:t>. Enciclopedia Concepto. Recuperado el 25 de septiembre de 2024 de </w:t>
      </w:r>
      <w:hyperlink r:id="rId14" w:history="1">
        <w:r w:rsidRPr="0023703D">
          <w:rPr>
            <w:rStyle w:val="Hipervnculo"/>
            <w:rFonts w:ascii="Arial" w:hAnsi="Arial" w:cs="Arial"/>
            <w:sz w:val="18"/>
            <w:szCs w:val="18"/>
          </w:rPr>
          <w:t>https://concepto.de/alcance-y-limitaciones-de-un-proyecto/</w:t>
        </w:r>
      </w:hyperlink>
      <w:r w:rsidRPr="0023703D">
        <w:rPr>
          <w:rFonts w:ascii="Arial" w:hAnsi="Arial" w:cs="Arial"/>
          <w:sz w:val="18"/>
          <w:szCs w:val="18"/>
        </w:rPr>
        <w:t>.</w:t>
      </w:r>
    </w:p>
    <w:p w14:paraId="67ECBD8F" w14:textId="77777777" w:rsidR="00517C3C" w:rsidRPr="0023703D" w:rsidRDefault="00517C3C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>Brown, T. B. (2024). </w:t>
      </w:r>
      <w:r w:rsidRPr="0023703D">
        <w:rPr>
          <w:rFonts w:ascii="Arial" w:hAnsi="Arial" w:cs="Arial"/>
          <w:i/>
          <w:iCs/>
          <w:sz w:val="18"/>
          <w:szCs w:val="18"/>
        </w:rPr>
        <w:t>Gestión de stakeholders en proyectos de IA</w:t>
      </w:r>
      <w:r w:rsidRPr="0023703D">
        <w:rPr>
          <w:rFonts w:ascii="Arial" w:hAnsi="Arial" w:cs="Arial"/>
          <w:sz w:val="18"/>
          <w:szCs w:val="18"/>
        </w:rPr>
        <w:t>. Editorial de Proyectos.</w:t>
      </w:r>
    </w:p>
    <w:p w14:paraId="00310E17" w14:textId="77777777" w:rsidR="00517C3C" w:rsidRPr="0023703D" w:rsidRDefault="00517C3C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>Brown, T. B. (2024). </w:t>
      </w:r>
      <w:r w:rsidRPr="0023703D">
        <w:rPr>
          <w:rFonts w:ascii="Arial" w:hAnsi="Arial" w:cs="Arial"/>
          <w:i/>
          <w:iCs/>
          <w:sz w:val="18"/>
          <w:szCs w:val="18"/>
        </w:rPr>
        <w:t>Fundamentos del diseño de UI/UX</w:t>
      </w:r>
      <w:r w:rsidRPr="0023703D">
        <w:rPr>
          <w:rFonts w:ascii="Arial" w:hAnsi="Arial" w:cs="Arial"/>
          <w:sz w:val="18"/>
          <w:szCs w:val="18"/>
        </w:rPr>
        <w:t>. Editorial de Diseño Digital.</w:t>
      </w:r>
    </w:p>
    <w:p w14:paraId="74F6347C" w14:textId="77777777" w:rsidR="00517C3C" w:rsidRPr="0023703D" w:rsidRDefault="00517C3C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>Smith, J. A. (2024). </w:t>
      </w:r>
      <w:r w:rsidRPr="0023703D">
        <w:rPr>
          <w:rFonts w:ascii="Arial" w:hAnsi="Arial" w:cs="Arial"/>
          <w:i/>
          <w:iCs/>
          <w:sz w:val="18"/>
          <w:szCs w:val="18"/>
        </w:rPr>
        <w:t>Principios de diseño UI/UX</w:t>
      </w:r>
      <w:r w:rsidRPr="0023703D">
        <w:rPr>
          <w:rFonts w:ascii="Arial" w:hAnsi="Arial" w:cs="Arial"/>
          <w:sz w:val="18"/>
          <w:szCs w:val="18"/>
        </w:rPr>
        <w:t>. Editorial de Innovación Tecnológica.</w:t>
      </w:r>
    </w:p>
    <w:p w14:paraId="244878BA" w14:textId="77777777" w:rsidR="00517C3C" w:rsidRPr="0023703D" w:rsidRDefault="00517C3C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hyperlink r:id="rId15" w:history="1">
        <w:r w:rsidRPr="0023703D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Vargas-Sierra, Chelo</w:t>
        </w:r>
      </w:hyperlink>
      <w:r w:rsidRPr="0023703D">
        <w:rPr>
          <w:rFonts w:ascii="Arial" w:hAnsi="Arial" w:cs="Arial"/>
          <w:sz w:val="18"/>
          <w:szCs w:val="18"/>
        </w:rPr>
        <w:t xml:space="preserve"> (2020) Pragmalingüística N.28 pp.166-187</w:t>
      </w:r>
    </w:p>
    <w:p w14:paraId="5AABE986" w14:textId="6A9D6E3F" w:rsidR="00600D80" w:rsidRPr="00600D80" w:rsidRDefault="00517C3C" w:rsidP="00600D80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>Veltri, O., Aguilar, G., Repetti, M., &amp; Rodríguez, A. (2022). La inteligencia artificial en la formación de traductores e intérpretes. </w:t>
      </w:r>
      <w:r w:rsidRPr="0023703D">
        <w:rPr>
          <w:rFonts w:ascii="Arial" w:hAnsi="Arial" w:cs="Arial"/>
          <w:i/>
          <w:iCs/>
          <w:sz w:val="18"/>
          <w:szCs w:val="18"/>
        </w:rPr>
        <w:t>Anuario De Investigación USAL</w:t>
      </w:r>
      <w:r w:rsidRPr="0023703D">
        <w:rPr>
          <w:rFonts w:ascii="Arial" w:hAnsi="Arial" w:cs="Arial"/>
          <w:sz w:val="18"/>
          <w:szCs w:val="18"/>
        </w:rPr>
        <w:t>, (8). Recuperado a partir de https://p3.usal.edu.ar/index.php/anuarioinvestigacion/article/view/5730</w:t>
      </w:r>
    </w:p>
    <w:p w14:paraId="093B0210" w14:textId="77777777" w:rsidR="00517C3C" w:rsidRPr="0023703D" w:rsidRDefault="00517C3C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 xml:space="preserve">Español, E. (2021). Cuanto más apoyo al español, mejor. https://www.elespanol.com/opinion/editoriales/20211002/apoyo-espanol mejor/616328363_14.html </w:t>
      </w:r>
    </w:p>
    <w:p w14:paraId="37CAD370" w14:textId="77777777" w:rsidR="00517C3C" w:rsidRPr="0023703D" w:rsidRDefault="00517C3C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 xml:space="preserve">BARBIERI, A. (2019). Traductores e intérpretes, ¿las próximas víctimas de la inteligencia artificial? https://www.lavanguardia.com/tecnologia/20190601/462559134761/traductores interpretes-victimas-inteligencia-artificial-google-translate.html </w:t>
      </w:r>
    </w:p>
    <w:p w14:paraId="7B1E4F4B" w14:textId="77777777" w:rsidR="00517C3C" w:rsidRPr="0023703D" w:rsidRDefault="00517C3C" w:rsidP="00517C3C">
      <w:pPr>
        <w:pStyle w:val="Prrafodelista"/>
        <w:numPr>
          <w:ilvl w:val="0"/>
          <w:numId w:val="15"/>
        </w:numPr>
        <w:rPr>
          <w:rFonts w:ascii="Cambria Math" w:hAnsi="Cambria Math" w:cs="Cambria Math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 xml:space="preserve">Languages, O. (2021). Origin of smartphone. dictionary-es/ https://www.rae.es/ http://etimologias.dechile.net/?hashtag https://languages.oup.com/google </w:t>
      </w:r>
    </w:p>
    <w:p w14:paraId="54D4E7C1" w14:textId="77777777" w:rsidR="00517C3C" w:rsidRPr="0023703D" w:rsidRDefault="00517C3C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>ALPAÑÉS, E. (2021). Google Translate: fortalezas y límites de la amenaza que los traductores convirtieron en herramienta. https://elpais.com/tecnologia/2021-02 25/google-translate-fortalezas-y-limites-de-la-amenaza-que-los-traductores convirtieron-en-herramienta.html</w:t>
      </w:r>
    </w:p>
    <w:p w14:paraId="06CBCC88" w14:textId="046497B3" w:rsidR="00517C3C" w:rsidRDefault="00517C3C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3703D">
        <w:rPr>
          <w:rFonts w:ascii="Arial" w:hAnsi="Arial" w:cs="Arial"/>
          <w:sz w:val="18"/>
          <w:szCs w:val="18"/>
        </w:rPr>
        <w:t xml:space="preserve">Microsoft. (2021). Traducción Automática. </w:t>
      </w:r>
      <w:r w:rsidRPr="0023703D">
        <w:rPr>
          <w:rFonts w:ascii="Cambria Math" w:hAnsi="Cambria Math" w:cs="Cambria Math"/>
          <w:sz w:val="18"/>
          <w:szCs w:val="18"/>
        </w:rPr>
        <w:t>↩</w:t>
      </w:r>
      <w:r w:rsidRPr="0023703D">
        <w:rPr>
          <w:rFonts w:ascii="Arial" w:hAnsi="Arial" w:cs="Arial"/>
          <w:sz w:val="18"/>
          <w:szCs w:val="18"/>
        </w:rPr>
        <w:t xml:space="preserve"> </w:t>
      </w:r>
      <w:hyperlink r:id="rId16" w:history="1">
        <w:r w:rsidR="00A63797" w:rsidRPr="00096AAF">
          <w:rPr>
            <w:rStyle w:val="Hipervnculo"/>
            <w:rFonts w:ascii="Arial" w:hAnsi="Arial" w:cs="Arial"/>
            <w:sz w:val="18"/>
            <w:szCs w:val="18"/>
          </w:rPr>
          <w:t>https://www.microsoft.com/es es/translator/business/machine-translation/</w:t>
        </w:r>
      </w:hyperlink>
      <w:r w:rsidRPr="0023703D">
        <w:rPr>
          <w:rFonts w:ascii="Arial" w:hAnsi="Arial" w:cs="Arial"/>
          <w:sz w:val="18"/>
          <w:szCs w:val="18"/>
        </w:rPr>
        <w:t xml:space="preserve"> </w:t>
      </w:r>
    </w:p>
    <w:p w14:paraId="06CCC513" w14:textId="6963AB4E" w:rsidR="00A63797" w:rsidRDefault="005E6BDB" w:rsidP="00517C3C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Madrid (2021)</w:t>
      </w:r>
      <w:r w:rsidR="00AB671D">
        <w:rPr>
          <w:rFonts w:ascii="Arial" w:hAnsi="Arial" w:cs="Arial"/>
          <w:sz w:val="18"/>
          <w:szCs w:val="18"/>
        </w:rPr>
        <w:t xml:space="preserve">, que es el VAN, ¿Cómo se calcula y se interpreta? </w:t>
      </w:r>
      <w:hyperlink r:id="rId17" w:anchor=":~:text=En%20este%20post%20te%20explicaremos%20qu%C3%A9%20es%20el,la%20forma%20de%20calcular%20el%20Valor%20Actual%20Neto%3F" w:history="1">
        <w:r w:rsidR="00600D80" w:rsidRPr="00600D80">
          <w:rPr>
            <w:rStyle w:val="Hipervnculo"/>
            <w:rFonts w:ascii="Arial" w:hAnsi="Arial" w:cs="Arial"/>
            <w:sz w:val="18"/>
            <w:szCs w:val="18"/>
          </w:rPr>
          <w:t>Qué es el VAN: cómo se calcula y cómo se interpreta</w:t>
        </w:r>
      </w:hyperlink>
    </w:p>
    <w:p w14:paraId="537222B8" w14:textId="77777777" w:rsidR="00517C3C" w:rsidRPr="00BA1B6D" w:rsidRDefault="00517C3C" w:rsidP="00BA1B6D">
      <w:pPr>
        <w:pStyle w:val="Prrafodelista"/>
        <w:rPr>
          <w:rFonts w:ascii="Arial" w:hAnsi="Arial" w:cs="Arial"/>
          <w:sz w:val="18"/>
          <w:szCs w:val="18"/>
        </w:rPr>
      </w:pPr>
    </w:p>
    <w:p w14:paraId="5CAAD837" w14:textId="77777777" w:rsidR="00517C3C" w:rsidRPr="00270EE5" w:rsidRDefault="00517C3C" w:rsidP="00517C3C">
      <w:pPr>
        <w:rPr>
          <w:rFonts w:ascii="Arial" w:hAnsi="Arial" w:cs="Arial"/>
          <w:sz w:val="18"/>
          <w:szCs w:val="18"/>
        </w:rPr>
      </w:pPr>
    </w:p>
    <w:p w14:paraId="21359AFC" w14:textId="77777777" w:rsidR="00517C3C" w:rsidRDefault="00517C3C" w:rsidP="00517C3C">
      <w:pPr>
        <w:jc w:val="right"/>
        <w:rPr>
          <w:rFonts w:ascii="Arial" w:hAnsi="Arial" w:cs="Arial"/>
          <w:sz w:val="24"/>
          <w:szCs w:val="24"/>
        </w:rPr>
      </w:pPr>
    </w:p>
    <w:p w14:paraId="208789B2" w14:textId="77777777" w:rsidR="00517C3C" w:rsidRDefault="00517C3C" w:rsidP="00517C3C">
      <w:pPr>
        <w:jc w:val="right"/>
        <w:rPr>
          <w:rFonts w:ascii="Arial" w:hAnsi="Arial" w:cs="Arial"/>
          <w:sz w:val="24"/>
          <w:szCs w:val="24"/>
        </w:rPr>
      </w:pPr>
    </w:p>
    <w:p w14:paraId="0ABA2478" w14:textId="77777777" w:rsidR="00517C3C" w:rsidRDefault="00517C3C" w:rsidP="00517C3C">
      <w:pPr>
        <w:jc w:val="right"/>
        <w:rPr>
          <w:rFonts w:ascii="Arial" w:hAnsi="Arial" w:cs="Arial"/>
          <w:sz w:val="24"/>
          <w:szCs w:val="24"/>
        </w:rPr>
      </w:pPr>
    </w:p>
    <w:p w14:paraId="464F8AEE" w14:textId="77777777" w:rsidR="003A3C32" w:rsidRDefault="003A3C32"/>
    <w:sectPr w:rsidR="003A3C32" w:rsidSect="00517C3C">
      <w:headerReference w:type="default" r:id="rId18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76107" w14:textId="77777777" w:rsidR="007F7756" w:rsidRDefault="007F7756">
      <w:pPr>
        <w:spacing w:after="0" w:line="240" w:lineRule="auto"/>
      </w:pPr>
      <w:r>
        <w:separator/>
      </w:r>
    </w:p>
  </w:endnote>
  <w:endnote w:type="continuationSeparator" w:id="0">
    <w:p w14:paraId="250EC215" w14:textId="77777777" w:rsidR="007F7756" w:rsidRDefault="007F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1865B" w14:textId="77777777" w:rsidR="007F7756" w:rsidRDefault="007F7756">
      <w:pPr>
        <w:spacing w:after="0" w:line="240" w:lineRule="auto"/>
      </w:pPr>
      <w:r>
        <w:separator/>
      </w:r>
    </w:p>
  </w:footnote>
  <w:footnote w:type="continuationSeparator" w:id="0">
    <w:p w14:paraId="5FCAE530" w14:textId="77777777" w:rsidR="007F7756" w:rsidRDefault="007F7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E9661" w14:textId="77777777" w:rsidR="007F7756" w:rsidRDefault="007F7756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5A76BBE" wp14:editId="22DD11B8">
          <wp:extent cx="5612130" cy="746125"/>
          <wp:effectExtent l="0" t="0" r="0" b="0"/>
          <wp:docPr id="297692062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692062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672"/>
    <w:multiLevelType w:val="multilevel"/>
    <w:tmpl w:val="C59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4B21"/>
    <w:multiLevelType w:val="multilevel"/>
    <w:tmpl w:val="003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78C8"/>
    <w:multiLevelType w:val="hybridMultilevel"/>
    <w:tmpl w:val="94445C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038D"/>
    <w:multiLevelType w:val="multilevel"/>
    <w:tmpl w:val="B08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2A22"/>
    <w:multiLevelType w:val="multilevel"/>
    <w:tmpl w:val="4DC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42CB0"/>
    <w:multiLevelType w:val="multilevel"/>
    <w:tmpl w:val="1FD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7209E"/>
    <w:multiLevelType w:val="multilevel"/>
    <w:tmpl w:val="154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321A4"/>
    <w:multiLevelType w:val="multilevel"/>
    <w:tmpl w:val="79F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47D39"/>
    <w:multiLevelType w:val="hybridMultilevel"/>
    <w:tmpl w:val="9208B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84"/>
    <w:multiLevelType w:val="multilevel"/>
    <w:tmpl w:val="921A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532C3"/>
    <w:multiLevelType w:val="multilevel"/>
    <w:tmpl w:val="3F7A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46132"/>
    <w:multiLevelType w:val="multilevel"/>
    <w:tmpl w:val="19A0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77438"/>
    <w:multiLevelType w:val="multilevel"/>
    <w:tmpl w:val="BB5A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76AD5"/>
    <w:multiLevelType w:val="multilevel"/>
    <w:tmpl w:val="8696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87E84"/>
    <w:multiLevelType w:val="multilevel"/>
    <w:tmpl w:val="E40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62178"/>
    <w:multiLevelType w:val="multilevel"/>
    <w:tmpl w:val="809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91CEC"/>
    <w:multiLevelType w:val="multilevel"/>
    <w:tmpl w:val="A2F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435F5"/>
    <w:multiLevelType w:val="hybridMultilevel"/>
    <w:tmpl w:val="5096FFC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46781"/>
    <w:multiLevelType w:val="multilevel"/>
    <w:tmpl w:val="33C0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7212E"/>
    <w:multiLevelType w:val="multilevel"/>
    <w:tmpl w:val="3F9C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45A54"/>
    <w:multiLevelType w:val="multilevel"/>
    <w:tmpl w:val="3C32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91EC2"/>
    <w:multiLevelType w:val="multilevel"/>
    <w:tmpl w:val="84DC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36C7D"/>
    <w:multiLevelType w:val="multilevel"/>
    <w:tmpl w:val="9232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92953"/>
    <w:multiLevelType w:val="multilevel"/>
    <w:tmpl w:val="1FE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8312D"/>
    <w:multiLevelType w:val="multilevel"/>
    <w:tmpl w:val="B6F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675024">
    <w:abstractNumId w:val="8"/>
  </w:num>
  <w:num w:numId="2" w16cid:durableId="189034624">
    <w:abstractNumId w:val="4"/>
  </w:num>
  <w:num w:numId="3" w16cid:durableId="962537604">
    <w:abstractNumId w:val="9"/>
  </w:num>
  <w:num w:numId="4" w16cid:durableId="1495803866">
    <w:abstractNumId w:val="19"/>
  </w:num>
  <w:num w:numId="5" w16cid:durableId="1609194414">
    <w:abstractNumId w:val="0"/>
  </w:num>
  <w:num w:numId="6" w16cid:durableId="674696884">
    <w:abstractNumId w:val="23"/>
  </w:num>
  <w:num w:numId="7" w16cid:durableId="1225607377">
    <w:abstractNumId w:val="13"/>
  </w:num>
  <w:num w:numId="8" w16cid:durableId="1646624626">
    <w:abstractNumId w:val="24"/>
  </w:num>
  <w:num w:numId="9" w16cid:durableId="1576041932">
    <w:abstractNumId w:val="6"/>
  </w:num>
  <w:num w:numId="10" w16cid:durableId="1083919544">
    <w:abstractNumId w:val="15"/>
  </w:num>
  <w:num w:numId="11" w16cid:durableId="760756112">
    <w:abstractNumId w:val="20"/>
  </w:num>
  <w:num w:numId="12" w16cid:durableId="1790122826">
    <w:abstractNumId w:val="14"/>
  </w:num>
  <w:num w:numId="13" w16cid:durableId="212424822">
    <w:abstractNumId w:val="10"/>
  </w:num>
  <w:num w:numId="14" w16cid:durableId="477303680">
    <w:abstractNumId w:val="22"/>
  </w:num>
  <w:num w:numId="15" w16cid:durableId="773986784">
    <w:abstractNumId w:val="17"/>
  </w:num>
  <w:num w:numId="16" w16cid:durableId="363751085">
    <w:abstractNumId w:val="2"/>
  </w:num>
  <w:num w:numId="17" w16cid:durableId="1070350759">
    <w:abstractNumId w:val="3"/>
  </w:num>
  <w:num w:numId="18" w16cid:durableId="2067097704">
    <w:abstractNumId w:val="21"/>
  </w:num>
  <w:num w:numId="19" w16cid:durableId="483815628">
    <w:abstractNumId w:val="12"/>
  </w:num>
  <w:num w:numId="20" w16cid:durableId="602684483">
    <w:abstractNumId w:val="7"/>
  </w:num>
  <w:num w:numId="21" w16cid:durableId="292247666">
    <w:abstractNumId w:val="5"/>
  </w:num>
  <w:num w:numId="22" w16cid:durableId="197160046">
    <w:abstractNumId w:val="16"/>
  </w:num>
  <w:num w:numId="23" w16cid:durableId="1678847123">
    <w:abstractNumId w:val="1"/>
  </w:num>
  <w:num w:numId="24" w16cid:durableId="1446848870">
    <w:abstractNumId w:val="11"/>
  </w:num>
  <w:num w:numId="25" w16cid:durableId="21232599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3C"/>
    <w:rsid w:val="0001021D"/>
    <w:rsid w:val="00046787"/>
    <w:rsid w:val="000936FC"/>
    <w:rsid w:val="000A2C5E"/>
    <w:rsid w:val="000F0457"/>
    <w:rsid w:val="000F20B6"/>
    <w:rsid w:val="00103078"/>
    <w:rsid w:val="0013057F"/>
    <w:rsid w:val="00160C80"/>
    <w:rsid w:val="001708BB"/>
    <w:rsid w:val="00182B9E"/>
    <w:rsid w:val="001A058E"/>
    <w:rsid w:val="001B0D3B"/>
    <w:rsid w:val="001B40D0"/>
    <w:rsid w:val="002356EC"/>
    <w:rsid w:val="00274BFC"/>
    <w:rsid w:val="00294D3F"/>
    <w:rsid w:val="00297266"/>
    <w:rsid w:val="002E768C"/>
    <w:rsid w:val="002F560C"/>
    <w:rsid w:val="003071CE"/>
    <w:rsid w:val="0037796A"/>
    <w:rsid w:val="003A3C32"/>
    <w:rsid w:val="003B785A"/>
    <w:rsid w:val="003C20FD"/>
    <w:rsid w:val="003E524C"/>
    <w:rsid w:val="003F61F9"/>
    <w:rsid w:val="004005B9"/>
    <w:rsid w:val="0041373A"/>
    <w:rsid w:val="0046253E"/>
    <w:rsid w:val="004810A1"/>
    <w:rsid w:val="004A71D3"/>
    <w:rsid w:val="004C5703"/>
    <w:rsid w:val="00510BC1"/>
    <w:rsid w:val="00517C3C"/>
    <w:rsid w:val="00562A93"/>
    <w:rsid w:val="0057359D"/>
    <w:rsid w:val="0059647B"/>
    <w:rsid w:val="005C1F7D"/>
    <w:rsid w:val="005D4FCC"/>
    <w:rsid w:val="005E6BDB"/>
    <w:rsid w:val="006009EE"/>
    <w:rsid w:val="00600D80"/>
    <w:rsid w:val="006173F2"/>
    <w:rsid w:val="006268A9"/>
    <w:rsid w:val="00634EC2"/>
    <w:rsid w:val="006367E4"/>
    <w:rsid w:val="00637630"/>
    <w:rsid w:val="0064746B"/>
    <w:rsid w:val="00654F76"/>
    <w:rsid w:val="006729AB"/>
    <w:rsid w:val="006C4B4E"/>
    <w:rsid w:val="006C63CB"/>
    <w:rsid w:val="007421B4"/>
    <w:rsid w:val="0076236A"/>
    <w:rsid w:val="00785DBC"/>
    <w:rsid w:val="007B0FE5"/>
    <w:rsid w:val="007F7756"/>
    <w:rsid w:val="0080420E"/>
    <w:rsid w:val="008256D4"/>
    <w:rsid w:val="00853086"/>
    <w:rsid w:val="00854777"/>
    <w:rsid w:val="00855F2E"/>
    <w:rsid w:val="00894EAA"/>
    <w:rsid w:val="008B27A7"/>
    <w:rsid w:val="008D2774"/>
    <w:rsid w:val="008E23DB"/>
    <w:rsid w:val="00942364"/>
    <w:rsid w:val="00946FE5"/>
    <w:rsid w:val="009644C8"/>
    <w:rsid w:val="00974BE2"/>
    <w:rsid w:val="009C1BF1"/>
    <w:rsid w:val="009F6479"/>
    <w:rsid w:val="00A017B4"/>
    <w:rsid w:val="00A0603A"/>
    <w:rsid w:val="00A56DDF"/>
    <w:rsid w:val="00A63797"/>
    <w:rsid w:val="00A96B84"/>
    <w:rsid w:val="00AA371B"/>
    <w:rsid w:val="00AB671D"/>
    <w:rsid w:val="00B13DE6"/>
    <w:rsid w:val="00B304AD"/>
    <w:rsid w:val="00BA1B6D"/>
    <w:rsid w:val="00BE5B65"/>
    <w:rsid w:val="00C3628D"/>
    <w:rsid w:val="00C43C4E"/>
    <w:rsid w:val="00C43F32"/>
    <w:rsid w:val="00C64023"/>
    <w:rsid w:val="00C91328"/>
    <w:rsid w:val="00CF187D"/>
    <w:rsid w:val="00D1336B"/>
    <w:rsid w:val="00D841FD"/>
    <w:rsid w:val="00DB7B2F"/>
    <w:rsid w:val="00DF0627"/>
    <w:rsid w:val="00E00C6C"/>
    <w:rsid w:val="00E67A89"/>
    <w:rsid w:val="00EA691D"/>
    <w:rsid w:val="00EB1033"/>
    <w:rsid w:val="00EB33C3"/>
    <w:rsid w:val="00EC0037"/>
    <w:rsid w:val="00EC2A28"/>
    <w:rsid w:val="00EC7D41"/>
    <w:rsid w:val="00FA4E02"/>
    <w:rsid w:val="00FA7E6E"/>
    <w:rsid w:val="00FD2597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26FC"/>
  <w15:chartTrackingRefBased/>
  <w15:docId w15:val="{697A7DEB-9467-4B93-90DB-D9186B4E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3C"/>
  </w:style>
  <w:style w:type="paragraph" w:styleId="Ttulo1">
    <w:name w:val="heading 1"/>
    <w:basedOn w:val="Normal"/>
    <w:next w:val="Normal"/>
    <w:link w:val="Ttulo1Car"/>
    <w:uiPriority w:val="9"/>
    <w:qFormat/>
    <w:rsid w:val="0051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7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7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7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C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C3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C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C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C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C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C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C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C3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C3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C3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7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C3C"/>
  </w:style>
  <w:style w:type="table" w:styleId="Tablaconcuadrcula5oscura-nfasis4">
    <w:name w:val="Grid Table 5 Dark Accent 4"/>
    <w:basedOn w:val="Tablanormal"/>
    <w:uiPriority w:val="50"/>
    <w:rsid w:val="00517C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517C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63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hyperlink" Target="https://www.mba-madrid.com/economia/valor-actual-neto-v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es%20es/translator/business/machine-transl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rodin.uca.es/browse?authority=f0ad7a3b-e836-4e99-ab48-1df8e13c6ef0&amp;type=author" TargetMode="Externa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concepto.de/alcance-y-limitaciones-de-un-proyect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B1C31C-2BD5-4076-920E-569F1A363995}" type="doc">
      <dgm:prSet loTypeId="urn:microsoft.com/office/officeart/2005/8/layout/list1" loCatId="list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MX"/>
        </a:p>
      </dgm:t>
    </dgm:pt>
    <dgm:pt modelId="{48372F53-181E-449E-87A3-28B292655626}">
      <dgm:prSet phldrT="[Texto]"/>
      <dgm:spPr/>
      <dgm:t>
        <a:bodyPr/>
        <a:lstStyle/>
        <a:p>
          <a:r>
            <a:rPr lang="es-MX" b="1"/>
            <a:t>investigacion y analisís </a:t>
          </a:r>
          <a:r>
            <a:rPr lang="es-MX"/>
            <a:t>(2 semanas)</a:t>
          </a:r>
        </a:p>
      </dgm:t>
    </dgm:pt>
    <dgm:pt modelId="{6C42C788-2113-473F-A899-FAA94628C3DE}" type="parTrans" cxnId="{6D11A227-B2E7-4C3E-8AB0-452ED0D39D6A}">
      <dgm:prSet/>
      <dgm:spPr/>
      <dgm:t>
        <a:bodyPr/>
        <a:lstStyle/>
        <a:p>
          <a:endParaRPr lang="es-MX"/>
        </a:p>
      </dgm:t>
    </dgm:pt>
    <dgm:pt modelId="{559D81B1-1883-4110-B9CA-D215E8144BD1}" type="sibTrans" cxnId="{6D11A227-B2E7-4C3E-8AB0-452ED0D39D6A}">
      <dgm:prSet/>
      <dgm:spPr/>
      <dgm:t>
        <a:bodyPr/>
        <a:lstStyle/>
        <a:p>
          <a:endParaRPr lang="es-MX"/>
        </a:p>
      </dgm:t>
    </dgm:pt>
    <dgm:pt modelId="{4DC88DDF-FC92-41D9-9AF9-C29B72026157}">
      <dgm:prSet phldrT="[Texto]"/>
      <dgm:spPr/>
      <dgm:t>
        <a:bodyPr/>
        <a:lstStyle/>
        <a:p>
          <a:r>
            <a:rPr lang="es-MX" b="1"/>
            <a:t>Diseño de la interfaz </a:t>
          </a:r>
          <a:r>
            <a:rPr lang="es-MX"/>
            <a:t>(3 semanas)</a:t>
          </a:r>
        </a:p>
      </dgm:t>
    </dgm:pt>
    <dgm:pt modelId="{547A28B9-6724-46D4-B3C5-83B189C1829F}" type="parTrans" cxnId="{8C9349E9-640F-4095-94DA-C74D131CA3A6}">
      <dgm:prSet/>
      <dgm:spPr/>
      <dgm:t>
        <a:bodyPr/>
        <a:lstStyle/>
        <a:p>
          <a:endParaRPr lang="es-MX"/>
        </a:p>
      </dgm:t>
    </dgm:pt>
    <dgm:pt modelId="{7FB51BA1-CD5A-4F77-A79B-FD64EF0B9422}" type="sibTrans" cxnId="{8C9349E9-640F-4095-94DA-C74D131CA3A6}">
      <dgm:prSet/>
      <dgm:spPr/>
      <dgm:t>
        <a:bodyPr/>
        <a:lstStyle/>
        <a:p>
          <a:endParaRPr lang="es-MX"/>
        </a:p>
      </dgm:t>
    </dgm:pt>
    <dgm:pt modelId="{53BBC73C-372D-4FE2-AE00-AAA4608EA72F}">
      <dgm:prSet phldrT="[Texto]"/>
      <dgm:spPr/>
      <dgm:t>
        <a:bodyPr/>
        <a:lstStyle/>
        <a:p>
          <a:r>
            <a:rPr lang="es-MX" b="1"/>
            <a:t>Desarrollo del Prototipo</a:t>
          </a:r>
          <a:r>
            <a:rPr lang="es-MX"/>
            <a:t> (4 semanas)</a:t>
          </a:r>
        </a:p>
      </dgm:t>
    </dgm:pt>
    <dgm:pt modelId="{4092E38C-6AC1-4970-BE39-F190136948C8}" type="parTrans" cxnId="{FD327AF5-8254-4774-86E8-D5076F38ABBC}">
      <dgm:prSet/>
      <dgm:spPr/>
      <dgm:t>
        <a:bodyPr/>
        <a:lstStyle/>
        <a:p>
          <a:endParaRPr lang="es-MX"/>
        </a:p>
      </dgm:t>
    </dgm:pt>
    <dgm:pt modelId="{8EF0990D-39BC-44F0-8FD7-B64D0064F9B0}" type="sibTrans" cxnId="{FD327AF5-8254-4774-86E8-D5076F38ABBC}">
      <dgm:prSet/>
      <dgm:spPr/>
      <dgm:t>
        <a:bodyPr/>
        <a:lstStyle/>
        <a:p>
          <a:endParaRPr lang="es-MX"/>
        </a:p>
      </dgm:t>
    </dgm:pt>
    <dgm:pt modelId="{01DB544B-96ED-4446-A315-13FD7E89DF37}">
      <dgm:prSet/>
      <dgm:spPr/>
      <dgm:t>
        <a:bodyPr/>
        <a:lstStyle/>
        <a:p>
          <a:r>
            <a:rPr lang="es-MX" b="1"/>
            <a:t>Pruebas de Usuario</a:t>
          </a:r>
          <a:r>
            <a:rPr lang="es-MX"/>
            <a:t> (2 semanas)</a:t>
          </a:r>
        </a:p>
      </dgm:t>
    </dgm:pt>
    <dgm:pt modelId="{EF45B205-8E82-48E8-9352-727018C6343D}" type="parTrans" cxnId="{1CFE8825-D000-43AC-B103-51C68554C796}">
      <dgm:prSet/>
      <dgm:spPr/>
      <dgm:t>
        <a:bodyPr/>
        <a:lstStyle/>
        <a:p>
          <a:endParaRPr lang="es-MX"/>
        </a:p>
      </dgm:t>
    </dgm:pt>
    <dgm:pt modelId="{68C8B12C-6BF3-4352-9DAF-F5EC00F9CB24}" type="sibTrans" cxnId="{1CFE8825-D000-43AC-B103-51C68554C796}">
      <dgm:prSet/>
      <dgm:spPr/>
      <dgm:t>
        <a:bodyPr/>
        <a:lstStyle/>
        <a:p>
          <a:endParaRPr lang="es-MX"/>
        </a:p>
      </dgm:t>
    </dgm:pt>
    <dgm:pt modelId="{9139B248-834B-4292-8A05-BC844E60DD1C}">
      <dgm:prSet/>
      <dgm:spPr/>
      <dgm:t>
        <a:bodyPr/>
        <a:lstStyle/>
        <a:p>
          <a:r>
            <a:rPr lang="es-MX" b="1"/>
            <a:t>Revisión y Ajustes</a:t>
          </a:r>
          <a:r>
            <a:rPr lang="es-MX"/>
            <a:t> (2 semanas)</a:t>
          </a:r>
        </a:p>
      </dgm:t>
    </dgm:pt>
    <dgm:pt modelId="{77068E77-3727-440E-B60D-BFDC1358EE4C}" type="parTrans" cxnId="{D0D483E8-D628-46C4-88E5-652B3DBFF97B}">
      <dgm:prSet/>
      <dgm:spPr/>
      <dgm:t>
        <a:bodyPr/>
        <a:lstStyle/>
        <a:p>
          <a:endParaRPr lang="es-MX"/>
        </a:p>
      </dgm:t>
    </dgm:pt>
    <dgm:pt modelId="{67E36483-9A07-4B80-BB35-DC162B0FD48E}" type="sibTrans" cxnId="{D0D483E8-D628-46C4-88E5-652B3DBFF97B}">
      <dgm:prSet/>
      <dgm:spPr/>
      <dgm:t>
        <a:bodyPr/>
        <a:lstStyle/>
        <a:p>
          <a:endParaRPr lang="es-MX"/>
        </a:p>
      </dgm:t>
    </dgm:pt>
    <dgm:pt modelId="{8CDFEA52-84B4-4AF4-91AA-12A89BE7D05E}">
      <dgm:prSet/>
      <dgm:spPr/>
      <dgm:t>
        <a:bodyPr/>
        <a:lstStyle/>
        <a:p>
          <a:r>
            <a:rPr lang="es-MX" b="1"/>
            <a:t>Lanzamiento de la Aplicación</a:t>
          </a:r>
          <a:r>
            <a:rPr lang="es-MX"/>
            <a:t> (1 mes)</a:t>
          </a:r>
        </a:p>
      </dgm:t>
    </dgm:pt>
    <dgm:pt modelId="{B859092D-7393-4DBA-8407-452D8B174C22}" type="parTrans" cxnId="{66C85F51-6877-4735-8BF3-6F151BF869A2}">
      <dgm:prSet/>
      <dgm:spPr/>
      <dgm:t>
        <a:bodyPr/>
        <a:lstStyle/>
        <a:p>
          <a:endParaRPr lang="es-MX"/>
        </a:p>
      </dgm:t>
    </dgm:pt>
    <dgm:pt modelId="{430E1D9A-C124-45B7-B500-B51BDA7A1167}" type="sibTrans" cxnId="{66C85F51-6877-4735-8BF3-6F151BF869A2}">
      <dgm:prSet/>
      <dgm:spPr/>
      <dgm:t>
        <a:bodyPr/>
        <a:lstStyle/>
        <a:p>
          <a:endParaRPr lang="es-MX"/>
        </a:p>
      </dgm:t>
    </dgm:pt>
    <dgm:pt modelId="{AA9DD5BA-30C7-4895-9FC6-04B08B3FC989}" type="pres">
      <dgm:prSet presAssocID="{B9B1C31C-2BD5-4076-920E-569F1A363995}" presName="linear" presStyleCnt="0">
        <dgm:presLayoutVars>
          <dgm:dir/>
          <dgm:animLvl val="lvl"/>
          <dgm:resizeHandles val="exact"/>
        </dgm:presLayoutVars>
      </dgm:prSet>
      <dgm:spPr/>
    </dgm:pt>
    <dgm:pt modelId="{150D2A6A-C53C-454B-AEF3-E0FF3E365525}" type="pres">
      <dgm:prSet presAssocID="{48372F53-181E-449E-87A3-28B292655626}" presName="parentLin" presStyleCnt="0"/>
      <dgm:spPr/>
    </dgm:pt>
    <dgm:pt modelId="{8EF7CB0D-A85D-4D17-8A63-B7697C79D51C}" type="pres">
      <dgm:prSet presAssocID="{48372F53-181E-449E-87A3-28B292655626}" presName="parentLeftMargin" presStyleLbl="node1" presStyleIdx="0" presStyleCnt="6"/>
      <dgm:spPr/>
    </dgm:pt>
    <dgm:pt modelId="{3961B5A1-DFB8-41BC-A783-59745DEF3CA1}" type="pres">
      <dgm:prSet presAssocID="{48372F53-181E-449E-87A3-28B292655626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ABE06313-FB80-4965-8A5A-AB5EA8322E41}" type="pres">
      <dgm:prSet presAssocID="{48372F53-181E-449E-87A3-28B292655626}" presName="negativeSpace" presStyleCnt="0"/>
      <dgm:spPr/>
    </dgm:pt>
    <dgm:pt modelId="{AEC8B0E2-3F9F-4066-BA95-36B18D9DF272}" type="pres">
      <dgm:prSet presAssocID="{48372F53-181E-449E-87A3-28B292655626}" presName="childText" presStyleLbl="conFgAcc1" presStyleIdx="0" presStyleCnt="6">
        <dgm:presLayoutVars>
          <dgm:bulletEnabled val="1"/>
        </dgm:presLayoutVars>
      </dgm:prSet>
      <dgm:spPr/>
    </dgm:pt>
    <dgm:pt modelId="{AFA29462-E84B-446B-A72A-02E0A7660D75}" type="pres">
      <dgm:prSet presAssocID="{559D81B1-1883-4110-B9CA-D215E8144BD1}" presName="spaceBetweenRectangles" presStyleCnt="0"/>
      <dgm:spPr/>
    </dgm:pt>
    <dgm:pt modelId="{5F4188A7-F3C9-4BE1-90AF-C541A8197724}" type="pres">
      <dgm:prSet presAssocID="{4DC88DDF-FC92-41D9-9AF9-C29B72026157}" presName="parentLin" presStyleCnt="0"/>
      <dgm:spPr/>
    </dgm:pt>
    <dgm:pt modelId="{6BF37086-9233-467B-81C2-81BEE7ABC8D9}" type="pres">
      <dgm:prSet presAssocID="{4DC88DDF-FC92-41D9-9AF9-C29B72026157}" presName="parentLeftMargin" presStyleLbl="node1" presStyleIdx="0" presStyleCnt="6"/>
      <dgm:spPr/>
    </dgm:pt>
    <dgm:pt modelId="{489D12B0-382B-4AB2-80F2-CB668722F51F}" type="pres">
      <dgm:prSet presAssocID="{4DC88DDF-FC92-41D9-9AF9-C29B72026157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654582FA-E733-4E6A-933A-2802DF420A21}" type="pres">
      <dgm:prSet presAssocID="{4DC88DDF-FC92-41D9-9AF9-C29B72026157}" presName="negativeSpace" presStyleCnt="0"/>
      <dgm:spPr/>
    </dgm:pt>
    <dgm:pt modelId="{A48916E4-842E-4CED-AFFF-345082A59CBB}" type="pres">
      <dgm:prSet presAssocID="{4DC88DDF-FC92-41D9-9AF9-C29B72026157}" presName="childText" presStyleLbl="conFgAcc1" presStyleIdx="1" presStyleCnt="6">
        <dgm:presLayoutVars>
          <dgm:bulletEnabled val="1"/>
        </dgm:presLayoutVars>
      </dgm:prSet>
      <dgm:spPr/>
    </dgm:pt>
    <dgm:pt modelId="{DCC69001-A05E-478D-BCDB-2CCB662648C2}" type="pres">
      <dgm:prSet presAssocID="{7FB51BA1-CD5A-4F77-A79B-FD64EF0B9422}" presName="spaceBetweenRectangles" presStyleCnt="0"/>
      <dgm:spPr/>
    </dgm:pt>
    <dgm:pt modelId="{11B1FEFD-6E9F-4574-8502-E0C0E11631ED}" type="pres">
      <dgm:prSet presAssocID="{53BBC73C-372D-4FE2-AE00-AAA4608EA72F}" presName="parentLin" presStyleCnt="0"/>
      <dgm:spPr/>
    </dgm:pt>
    <dgm:pt modelId="{36E489BA-E66A-4854-8BCB-5C95936261F1}" type="pres">
      <dgm:prSet presAssocID="{53BBC73C-372D-4FE2-AE00-AAA4608EA72F}" presName="parentLeftMargin" presStyleLbl="node1" presStyleIdx="1" presStyleCnt="6"/>
      <dgm:spPr/>
    </dgm:pt>
    <dgm:pt modelId="{20AAAF26-704B-4EDD-8830-F342F3119B98}" type="pres">
      <dgm:prSet presAssocID="{53BBC73C-372D-4FE2-AE00-AAA4608EA72F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DE17B6D7-35D6-4A7B-A1D9-C2CB82A6D68E}" type="pres">
      <dgm:prSet presAssocID="{53BBC73C-372D-4FE2-AE00-AAA4608EA72F}" presName="negativeSpace" presStyleCnt="0"/>
      <dgm:spPr/>
    </dgm:pt>
    <dgm:pt modelId="{833DB59C-5DE8-4BB5-A5B7-AAA73D4CF358}" type="pres">
      <dgm:prSet presAssocID="{53BBC73C-372D-4FE2-AE00-AAA4608EA72F}" presName="childText" presStyleLbl="conFgAcc1" presStyleIdx="2" presStyleCnt="6">
        <dgm:presLayoutVars>
          <dgm:bulletEnabled val="1"/>
        </dgm:presLayoutVars>
      </dgm:prSet>
      <dgm:spPr/>
    </dgm:pt>
    <dgm:pt modelId="{4948111C-14D7-47E3-8AA0-30AD0C3909A7}" type="pres">
      <dgm:prSet presAssocID="{8EF0990D-39BC-44F0-8FD7-B64D0064F9B0}" presName="spaceBetweenRectangles" presStyleCnt="0"/>
      <dgm:spPr/>
    </dgm:pt>
    <dgm:pt modelId="{195BBFDA-435F-4D36-BEEF-B19F3DFE2068}" type="pres">
      <dgm:prSet presAssocID="{01DB544B-96ED-4446-A315-13FD7E89DF37}" presName="parentLin" presStyleCnt="0"/>
      <dgm:spPr/>
    </dgm:pt>
    <dgm:pt modelId="{CFA7BC8B-A9D9-4B66-80BA-CA2960307C50}" type="pres">
      <dgm:prSet presAssocID="{01DB544B-96ED-4446-A315-13FD7E89DF37}" presName="parentLeftMargin" presStyleLbl="node1" presStyleIdx="2" presStyleCnt="6"/>
      <dgm:spPr/>
    </dgm:pt>
    <dgm:pt modelId="{0166B8B0-86A1-4595-A471-E3DBD71EF3D5}" type="pres">
      <dgm:prSet presAssocID="{01DB544B-96ED-4446-A315-13FD7E89DF37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65B2CE1E-5186-4B54-82F8-689CED56D18D}" type="pres">
      <dgm:prSet presAssocID="{01DB544B-96ED-4446-A315-13FD7E89DF37}" presName="negativeSpace" presStyleCnt="0"/>
      <dgm:spPr/>
    </dgm:pt>
    <dgm:pt modelId="{790582E3-98A7-4A54-80F3-C2FFEDE89863}" type="pres">
      <dgm:prSet presAssocID="{01DB544B-96ED-4446-A315-13FD7E89DF37}" presName="childText" presStyleLbl="conFgAcc1" presStyleIdx="3" presStyleCnt="6">
        <dgm:presLayoutVars>
          <dgm:bulletEnabled val="1"/>
        </dgm:presLayoutVars>
      </dgm:prSet>
      <dgm:spPr/>
    </dgm:pt>
    <dgm:pt modelId="{D4ECC59A-B9DE-4379-880A-C5FF1B95457E}" type="pres">
      <dgm:prSet presAssocID="{68C8B12C-6BF3-4352-9DAF-F5EC00F9CB24}" presName="spaceBetweenRectangles" presStyleCnt="0"/>
      <dgm:spPr/>
    </dgm:pt>
    <dgm:pt modelId="{05AF4678-9A79-4CE6-AFD2-6B844DF84219}" type="pres">
      <dgm:prSet presAssocID="{9139B248-834B-4292-8A05-BC844E60DD1C}" presName="parentLin" presStyleCnt="0"/>
      <dgm:spPr/>
    </dgm:pt>
    <dgm:pt modelId="{F228E0E5-673C-4B2F-94F0-D12A4C930794}" type="pres">
      <dgm:prSet presAssocID="{9139B248-834B-4292-8A05-BC844E60DD1C}" presName="parentLeftMargin" presStyleLbl="node1" presStyleIdx="3" presStyleCnt="6"/>
      <dgm:spPr/>
    </dgm:pt>
    <dgm:pt modelId="{07C18E6A-29AA-4A8B-B064-2EE8887253E5}" type="pres">
      <dgm:prSet presAssocID="{9139B248-834B-4292-8A05-BC844E60DD1C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CE43CE1F-4FC7-4EB4-BD1C-5D9405761317}" type="pres">
      <dgm:prSet presAssocID="{9139B248-834B-4292-8A05-BC844E60DD1C}" presName="negativeSpace" presStyleCnt="0"/>
      <dgm:spPr/>
    </dgm:pt>
    <dgm:pt modelId="{23303D67-48C8-4506-BFA0-7D76EFA0C8BA}" type="pres">
      <dgm:prSet presAssocID="{9139B248-834B-4292-8A05-BC844E60DD1C}" presName="childText" presStyleLbl="conFgAcc1" presStyleIdx="4" presStyleCnt="6">
        <dgm:presLayoutVars>
          <dgm:bulletEnabled val="1"/>
        </dgm:presLayoutVars>
      </dgm:prSet>
      <dgm:spPr/>
    </dgm:pt>
    <dgm:pt modelId="{94A57A94-639E-46E3-85D0-D3668996A696}" type="pres">
      <dgm:prSet presAssocID="{67E36483-9A07-4B80-BB35-DC162B0FD48E}" presName="spaceBetweenRectangles" presStyleCnt="0"/>
      <dgm:spPr/>
    </dgm:pt>
    <dgm:pt modelId="{CD16F471-F6A5-4C4E-B464-AB80C23A1C6B}" type="pres">
      <dgm:prSet presAssocID="{8CDFEA52-84B4-4AF4-91AA-12A89BE7D05E}" presName="parentLin" presStyleCnt="0"/>
      <dgm:spPr/>
    </dgm:pt>
    <dgm:pt modelId="{B8221866-98FB-458F-BDCC-693B4CB59D65}" type="pres">
      <dgm:prSet presAssocID="{8CDFEA52-84B4-4AF4-91AA-12A89BE7D05E}" presName="parentLeftMargin" presStyleLbl="node1" presStyleIdx="4" presStyleCnt="6"/>
      <dgm:spPr/>
    </dgm:pt>
    <dgm:pt modelId="{4039A8F4-39A6-4FF2-B7F3-791B4D229B93}" type="pres">
      <dgm:prSet presAssocID="{8CDFEA52-84B4-4AF4-91AA-12A89BE7D05E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C4D95F0E-0EF5-43A2-8510-C18E0AC8F450}" type="pres">
      <dgm:prSet presAssocID="{8CDFEA52-84B4-4AF4-91AA-12A89BE7D05E}" presName="negativeSpace" presStyleCnt="0"/>
      <dgm:spPr/>
    </dgm:pt>
    <dgm:pt modelId="{CF1D8DFF-4886-43CE-8CA8-2B4CE0E354BA}" type="pres">
      <dgm:prSet presAssocID="{8CDFEA52-84B4-4AF4-91AA-12A89BE7D05E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DCB76022-B2E1-462C-82B7-03DC26D6E079}" type="presOf" srcId="{53BBC73C-372D-4FE2-AE00-AAA4608EA72F}" destId="{20AAAF26-704B-4EDD-8830-F342F3119B98}" srcOrd="1" destOrd="0" presId="urn:microsoft.com/office/officeart/2005/8/layout/list1"/>
    <dgm:cxn modelId="{1CFE8825-D000-43AC-B103-51C68554C796}" srcId="{B9B1C31C-2BD5-4076-920E-569F1A363995}" destId="{01DB544B-96ED-4446-A315-13FD7E89DF37}" srcOrd="3" destOrd="0" parTransId="{EF45B205-8E82-48E8-9352-727018C6343D}" sibTransId="{68C8B12C-6BF3-4352-9DAF-F5EC00F9CB24}"/>
    <dgm:cxn modelId="{6D11A227-B2E7-4C3E-8AB0-452ED0D39D6A}" srcId="{B9B1C31C-2BD5-4076-920E-569F1A363995}" destId="{48372F53-181E-449E-87A3-28B292655626}" srcOrd="0" destOrd="0" parTransId="{6C42C788-2113-473F-A899-FAA94628C3DE}" sibTransId="{559D81B1-1883-4110-B9CA-D215E8144BD1}"/>
    <dgm:cxn modelId="{5DBFA928-266E-4121-B88B-8911BB63A71F}" type="presOf" srcId="{4DC88DDF-FC92-41D9-9AF9-C29B72026157}" destId="{489D12B0-382B-4AB2-80F2-CB668722F51F}" srcOrd="1" destOrd="0" presId="urn:microsoft.com/office/officeart/2005/8/layout/list1"/>
    <dgm:cxn modelId="{4FA2373B-578F-4E7F-8610-EAD905653744}" type="presOf" srcId="{4DC88DDF-FC92-41D9-9AF9-C29B72026157}" destId="{6BF37086-9233-467B-81C2-81BEE7ABC8D9}" srcOrd="0" destOrd="0" presId="urn:microsoft.com/office/officeart/2005/8/layout/list1"/>
    <dgm:cxn modelId="{BF554347-12C0-426A-92F0-7063D20E05CC}" type="presOf" srcId="{B9B1C31C-2BD5-4076-920E-569F1A363995}" destId="{AA9DD5BA-30C7-4895-9FC6-04B08B3FC989}" srcOrd="0" destOrd="0" presId="urn:microsoft.com/office/officeart/2005/8/layout/list1"/>
    <dgm:cxn modelId="{66C85F51-6877-4735-8BF3-6F151BF869A2}" srcId="{B9B1C31C-2BD5-4076-920E-569F1A363995}" destId="{8CDFEA52-84B4-4AF4-91AA-12A89BE7D05E}" srcOrd="5" destOrd="0" parTransId="{B859092D-7393-4DBA-8407-452D8B174C22}" sibTransId="{430E1D9A-C124-45B7-B500-B51BDA7A1167}"/>
    <dgm:cxn modelId="{B8155F55-5867-440E-8ADC-2FC046BEAC92}" type="presOf" srcId="{48372F53-181E-449E-87A3-28B292655626}" destId="{3961B5A1-DFB8-41BC-A783-59745DEF3CA1}" srcOrd="1" destOrd="0" presId="urn:microsoft.com/office/officeart/2005/8/layout/list1"/>
    <dgm:cxn modelId="{681F6284-D143-4612-911C-F480669A0332}" type="presOf" srcId="{9139B248-834B-4292-8A05-BC844E60DD1C}" destId="{07C18E6A-29AA-4A8B-B064-2EE8887253E5}" srcOrd="1" destOrd="0" presId="urn:microsoft.com/office/officeart/2005/8/layout/list1"/>
    <dgm:cxn modelId="{A2F3CF88-BE38-40AD-88D7-859619963AEE}" type="presOf" srcId="{48372F53-181E-449E-87A3-28B292655626}" destId="{8EF7CB0D-A85D-4D17-8A63-B7697C79D51C}" srcOrd="0" destOrd="0" presId="urn:microsoft.com/office/officeart/2005/8/layout/list1"/>
    <dgm:cxn modelId="{2967D091-10C3-4F3A-A6B9-DE2A7D711211}" type="presOf" srcId="{01DB544B-96ED-4446-A315-13FD7E89DF37}" destId="{CFA7BC8B-A9D9-4B66-80BA-CA2960307C50}" srcOrd="0" destOrd="0" presId="urn:microsoft.com/office/officeart/2005/8/layout/list1"/>
    <dgm:cxn modelId="{683FAEB6-3ADD-43BE-BB6B-1E40F5182DC9}" type="presOf" srcId="{8CDFEA52-84B4-4AF4-91AA-12A89BE7D05E}" destId="{B8221866-98FB-458F-BDCC-693B4CB59D65}" srcOrd="0" destOrd="0" presId="urn:microsoft.com/office/officeart/2005/8/layout/list1"/>
    <dgm:cxn modelId="{627B2DD7-88FC-457A-9A54-04834548DBE2}" type="presOf" srcId="{9139B248-834B-4292-8A05-BC844E60DD1C}" destId="{F228E0E5-673C-4B2F-94F0-D12A4C930794}" srcOrd="0" destOrd="0" presId="urn:microsoft.com/office/officeart/2005/8/layout/list1"/>
    <dgm:cxn modelId="{E9DAA5DD-6FC7-4BB1-B81F-5C476B5D9893}" type="presOf" srcId="{01DB544B-96ED-4446-A315-13FD7E89DF37}" destId="{0166B8B0-86A1-4595-A471-E3DBD71EF3D5}" srcOrd="1" destOrd="0" presId="urn:microsoft.com/office/officeart/2005/8/layout/list1"/>
    <dgm:cxn modelId="{9F44C0E1-68B6-4B96-A8BD-3CE3971AE963}" type="presOf" srcId="{53BBC73C-372D-4FE2-AE00-AAA4608EA72F}" destId="{36E489BA-E66A-4854-8BCB-5C95936261F1}" srcOrd="0" destOrd="0" presId="urn:microsoft.com/office/officeart/2005/8/layout/list1"/>
    <dgm:cxn modelId="{0A4425E4-4C77-4509-B613-4C1460F04AFB}" type="presOf" srcId="{8CDFEA52-84B4-4AF4-91AA-12A89BE7D05E}" destId="{4039A8F4-39A6-4FF2-B7F3-791B4D229B93}" srcOrd="1" destOrd="0" presId="urn:microsoft.com/office/officeart/2005/8/layout/list1"/>
    <dgm:cxn modelId="{D0D483E8-D628-46C4-88E5-652B3DBFF97B}" srcId="{B9B1C31C-2BD5-4076-920E-569F1A363995}" destId="{9139B248-834B-4292-8A05-BC844E60DD1C}" srcOrd="4" destOrd="0" parTransId="{77068E77-3727-440E-B60D-BFDC1358EE4C}" sibTransId="{67E36483-9A07-4B80-BB35-DC162B0FD48E}"/>
    <dgm:cxn modelId="{8C9349E9-640F-4095-94DA-C74D131CA3A6}" srcId="{B9B1C31C-2BD5-4076-920E-569F1A363995}" destId="{4DC88DDF-FC92-41D9-9AF9-C29B72026157}" srcOrd="1" destOrd="0" parTransId="{547A28B9-6724-46D4-B3C5-83B189C1829F}" sibTransId="{7FB51BA1-CD5A-4F77-A79B-FD64EF0B9422}"/>
    <dgm:cxn modelId="{FD327AF5-8254-4774-86E8-D5076F38ABBC}" srcId="{B9B1C31C-2BD5-4076-920E-569F1A363995}" destId="{53BBC73C-372D-4FE2-AE00-AAA4608EA72F}" srcOrd="2" destOrd="0" parTransId="{4092E38C-6AC1-4970-BE39-F190136948C8}" sibTransId="{8EF0990D-39BC-44F0-8FD7-B64D0064F9B0}"/>
    <dgm:cxn modelId="{A4B67B15-BEB5-41AF-9AB7-22D4FB01DDA1}" type="presParOf" srcId="{AA9DD5BA-30C7-4895-9FC6-04B08B3FC989}" destId="{150D2A6A-C53C-454B-AEF3-E0FF3E365525}" srcOrd="0" destOrd="0" presId="urn:microsoft.com/office/officeart/2005/8/layout/list1"/>
    <dgm:cxn modelId="{6C0A587C-E7A8-4677-905F-6A48AACD9F3A}" type="presParOf" srcId="{150D2A6A-C53C-454B-AEF3-E0FF3E365525}" destId="{8EF7CB0D-A85D-4D17-8A63-B7697C79D51C}" srcOrd="0" destOrd="0" presId="urn:microsoft.com/office/officeart/2005/8/layout/list1"/>
    <dgm:cxn modelId="{0F3B75E8-3A0B-4EF3-8473-428934656B66}" type="presParOf" srcId="{150D2A6A-C53C-454B-AEF3-E0FF3E365525}" destId="{3961B5A1-DFB8-41BC-A783-59745DEF3CA1}" srcOrd="1" destOrd="0" presId="urn:microsoft.com/office/officeart/2005/8/layout/list1"/>
    <dgm:cxn modelId="{BC187E6A-E440-4BBB-A862-2CBBDA1E8705}" type="presParOf" srcId="{AA9DD5BA-30C7-4895-9FC6-04B08B3FC989}" destId="{ABE06313-FB80-4965-8A5A-AB5EA8322E41}" srcOrd="1" destOrd="0" presId="urn:microsoft.com/office/officeart/2005/8/layout/list1"/>
    <dgm:cxn modelId="{FC383AE5-2BB7-445B-BEF9-455E5AD44F7C}" type="presParOf" srcId="{AA9DD5BA-30C7-4895-9FC6-04B08B3FC989}" destId="{AEC8B0E2-3F9F-4066-BA95-36B18D9DF272}" srcOrd="2" destOrd="0" presId="urn:microsoft.com/office/officeart/2005/8/layout/list1"/>
    <dgm:cxn modelId="{35ADA560-C3E0-4D44-A907-8731ADFDFA48}" type="presParOf" srcId="{AA9DD5BA-30C7-4895-9FC6-04B08B3FC989}" destId="{AFA29462-E84B-446B-A72A-02E0A7660D75}" srcOrd="3" destOrd="0" presId="urn:microsoft.com/office/officeart/2005/8/layout/list1"/>
    <dgm:cxn modelId="{AB25070B-1275-4CB5-9185-ACC75C9BCC6D}" type="presParOf" srcId="{AA9DD5BA-30C7-4895-9FC6-04B08B3FC989}" destId="{5F4188A7-F3C9-4BE1-90AF-C541A8197724}" srcOrd="4" destOrd="0" presId="urn:microsoft.com/office/officeart/2005/8/layout/list1"/>
    <dgm:cxn modelId="{D75588F2-BD6E-4468-8F01-517F4640FCC4}" type="presParOf" srcId="{5F4188A7-F3C9-4BE1-90AF-C541A8197724}" destId="{6BF37086-9233-467B-81C2-81BEE7ABC8D9}" srcOrd="0" destOrd="0" presId="urn:microsoft.com/office/officeart/2005/8/layout/list1"/>
    <dgm:cxn modelId="{2374E4C5-B8E9-44D4-8E67-B1A33A0E9903}" type="presParOf" srcId="{5F4188A7-F3C9-4BE1-90AF-C541A8197724}" destId="{489D12B0-382B-4AB2-80F2-CB668722F51F}" srcOrd="1" destOrd="0" presId="urn:microsoft.com/office/officeart/2005/8/layout/list1"/>
    <dgm:cxn modelId="{593E4B89-C06E-4BF1-9F34-B950BB1D3A0E}" type="presParOf" srcId="{AA9DD5BA-30C7-4895-9FC6-04B08B3FC989}" destId="{654582FA-E733-4E6A-933A-2802DF420A21}" srcOrd="5" destOrd="0" presId="urn:microsoft.com/office/officeart/2005/8/layout/list1"/>
    <dgm:cxn modelId="{EFFDE518-32D4-4B67-97AC-8681EAC8D427}" type="presParOf" srcId="{AA9DD5BA-30C7-4895-9FC6-04B08B3FC989}" destId="{A48916E4-842E-4CED-AFFF-345082A59CBB}" srcOrd="6" destOrd="0" presId="urn:microsoft.com/office/officeart/2005/8/layout/list1"/>
    <dgm:cxn modelId="{F9965808-DBFF-4199-8F28-16A39B2D843A}" type="presParOf" srcId="{AA9DD5BA-30C7-4895-9FC6-04B08B3FC989}" destId="{DCC69001-A05E-478D-BCDB-2CCB662648C2}" srcOrd="7" destOrd="0" presId="urn:microsoft.com/office/officeart/2005/8/layout/list1"/>
    <dgm:cxn modelId="{8EC24FB6-EC28-44C5-AFC8-1494CA6ACACA}" type="presParOf" srcId="{AA9DD5BA-30C7-4895-9FC6-04B08B3FC989}" destId="{11B1FEFD-6E9F-4574-8502-E0C0E11631ED}" srcOrd="8" destOrd="0" presId="urn:microsoft.com/office/officeart/2005/8/layout/list1"/>
    <dgm:cxn modelId="{291E069E-FCD1-474A-A04C-1C67D82E46DF}" type="presParOf" srcId="{11B1FEFD-6E9F-4574-8502-E0C0E11631ED}" destId="{36E489BA-E66A-4854-8BCB-5C95936261F1}" srcOrd="0" destOrd="0" presId="urn:microsoft.com/office/officeart/2005/8/layout/list1"/>
    <dgm:cxn modelId="{BD7176E6-6023-4930-A5C4-65C4172A5BF7}" type="presParOf" srcId="{11B1FEFD-6E9F-4574-8502-E0C0E11631ED}" destId="{20AAAF26-704B-4EDD-8830-F342F3119B98}" srcOrd="1" destOrd="0" presId="urn:microsoft.com/office/officeart/2005/8/layout/list1"/>
    <dgm:cxn modelId="{4B536CCF-3151-4B10-A3B3-AFE8BA2FA7F5}" type="presParOf" srcId="{AA9DD5BA-30C7-4895-9FC6-04B08B3FC989}" destId="{DE17B6D7-35D6-4A7B-A1D9-C2CB82A6D68E}" srcOrd="9" destOrd="0" presId="urn:microsoft.com/office/officeart/2005/8/layout/list1"/>
    <dgm:cxn modelId="{E9118981-4966-4EF5-8862-EC7D1422E665}" type="presParOf" srcId="{AA9DD5BA-30C7-4895-9FC6-04B08B3FC989}" destId="{833DB59C-5DE8-4BB5-A5B7-AAA73D4CF358}" srcOrd="10" destOrd="0" presId="urn:microsoft.com/office/officeart/2005/8/layout/list1"/>
    <dgm:cxn modelId="{533F22BE-E8E1-41F1-955A-C9BE35957828}" type="presParOf" srcId="{AA9DD5BA-30C7-4895-9FC6-04B08B3FC989}" destId="{4948111C-14D7-47E3-8AA0-30AD0C3909A7}" srcOrd="11" destOrd="0" presId="urn:microsoft.com/office/officeart/2005/8/layout/list1"/>
    <dgm:cxn modelId="{C12C6DA1-972B-402C-8512-97F3C767589A}" type="presParOf" srcId="{AA9DD5BA-30C7-4895-9FC6-04B08B3FC989}" destId="{195BBFDA-435F-4D36-BEEF-B19F3DFE2068}" srcOrd="12" destOrd="0" presId="urn:microsoft.com/office/officeart/2005/8/layout/list1"/>
    <dgm:cxn modelId="{7014E8A7-BD0E-4059-8F58-5326272E4B47}" type="presParOf" srcId="{195BBFDA-435F-4D36-BEEF-B19F3DFE2068}" destId="{CFA7BC8B-A9D9-4B66-80BA-CA2960307C50}" srcOrd="0" destOrd="0" presId="urn:microsoft.com/office/officeart/2005/8/layout/list1"/>
    <dgm:cxn modelId="{8AD72D9D-6BFF-432A-9CC0-FD5BB706F995}" type="presParOf" srcId="{195BBFDA-435F-4D36-BEEF-B19F3DFE2068}" destId="{0166B8B0-86A1-4595-A471-E3DBD71EF3D5}" srcOrd="1" destOrd="0" presId="urn:microsoft.com/office/officeart/2005/8/layout/list1"/>
    <dgm:cxn modelId="{DE948309-1BDF-4C5A-B489-92CE024A853A}" type="presParOf" srcId="{AA9DD5BA-30C7-4895-9FC6-04B08B3FC989}" destId="{65B2CE1E-5186-4B54-82F8-689CED56D18D}" srcOrd="13" destOrd="0" presId="urn:microsoft.com/office/officeart/2005/8/layout/list1"/>
    <dgm:cxn modelId="{91520030-497F-406D-950A-D49E0E97F58F}" type="presParOf" srcId="{AA9DD5BA-30C7-4895-9FC6-04B08B3FC989}" destId="{790582E3-98A7-4A54-80F3-C2FFEDE89863}" srcOrd="14" destOrd="0" presId="urn:microsoft.com/office/officeart/2005/8/layout/list1"/>
    <dgm:cxn modelId="{17505D72-C9B8-4CF0-9E25-56B84B476C38}" type="presParOf" srcId="{AA9DD5BA-30C7-4895-9FC6-04B08B3FC989}" destId="{D4ECC59A-B9DE-4379-880A-C5FF1B95457E}" srcOrd="15" destOrd="0" presId="urn:microsoft.com/office/officeart/2005/8/layout/list1"/>
    <dgm:cxn modelId="{C36396A8-0821-4312-AFF4-001E28B9E2C4}" type="presParOf" srcId="{AA9DD5BA-30C7-4895-9FC6-04B08B3FC989}" destId="{05AF4678-9A79-4CE6-AFD2-6B844DF84219}" srcOrd="16" destOrd="0" presId="urn:microsoft.com/office/officeart/2005/8/layout/list1"/>
    <dgm:cxn modelId="{A7B6635A-698C-475F-B290-09E1B19FD906}" type="presParOf" srcId="{05AF4678-9A79-4CE6-AFD2-6B844DF84219}" destId="{F228E0E5-673C-4B2F-94F0-D12A4C930794}" srcOrd="0" destOrd="0" presId="urn:microsoft.com/office/officeart/2005/8/layout/list1"/>
    <dgm:cxn modelId="{D42FBCA1-1ACE-4CC0-947A-34B7B7094F3C}" type="presParOf" srcId="{05AF4678-9A79-4CE6-AFD2-6B844DF84219}" destId="{07C18E6A-29AA-4A8B-B064-2EE8887253E5}" srcOrd="1" destOrd="0" presId="urn:microsoft.com/office/officeart/2005/8/layout/list1"/>
    <dgm:cxn modelId="{F9F92EF1-ABAD-4CCD-8D64-896997962A7A}" type="presParOf" srcId="{AA9DD5BA-30C7-4895-9FC6-04B08B3FC989}" destId="{CE43CE1F-4FC7-4EB4-BD1C-5D9405761317}" srcOrd="17" destOrd="0" presId="urn:microsoft.com/office/officeart/2005/8/layout/list1"/>
    <dgm:cxn modelId="{27ED33DF-5357-41D3-AA35-981D0CF2AAC5}" type="presParOf" srcId="{AA9DD5BA-30C7-4895-9FC6-04B08B3FC989}" destId="{23303D67-48C8-4506-BFA0-7D76EFA0C8BA}" srcOrd="18" destOrd="0" presId="urn:microsoft.com/office/officeart/2005/8/layout/list1"/>
    <dgm:cxn modelId="{9212EE32-F5F6-4C12-B3E9-4E89A1731C2B}" type="presParOf" srcId="{AA9DD5BA-30C7-4895-9FC6-04B08B3FC989}" destId="{94A57A94-639E-46E3-85D0-D3668996A696}" srcOrd="19" destOrd="0" presId="urn:microsoft.com/office/officeart/2005/8/layout/list1"/>
    <dgm:cxn modelId="{F22A542E-2A95-41CB-AEB7-8EBB7F020AFC}" type="presParOf" srcId="{AA9DD5BA-30C7-4895-9FC6-04B08B3FC989}" destId="{CD16F471-F6A5-4C4E-B464-AB80C23A1C6B}" srcOrd="20" destOrd="0" presId="urn:microsoft.com/office/officeart/2005/8/layout/list1"/>
    <dgm:cxn modelId="{FE33AC84-F014-4B6E-83C5-B12E963D9701}" type="presParOf" srcId="{CD16F471-F6A5-4C4E-B464-AB80C23A1C6B}" destId="{B8221866-98FB-458F-BDCC-693B4CB59D65}" srcOrd="0" destOrd="0" presId="urn:microsoft.com/office/officeart/2005/8/layout/list1"/>
    <dgm:cxn modelId="{4FD6CAEB-C08F-4B25-AA40-158B4B6B2D82}" type="presParOf" srcId="{CD16F471-F6A5-4C4E-B464-AB80C23A1C6B}" destId="{4039A8F4-39A6-4FF2-B7F3-791B4D229B93}" srcOrd="1" destOrd="0" presId="urn:microsoft.com/office/officeart/2005/8/layout/list1"/>
    <dgm:cxn modelId="{952F7042-027A-4AAB-B71E-1FA9ADC0CDEA}" type="presParOf" srcId="{AA9DD5BA-30C7-4895-9FC6-04B08B3FC989}" destId="{C4D95F0E-0EF5-43A2-8510-C18E0AC8F450}" srcOrd="21" destOrd="0" presId="urn:microsoft.com/office/officeart/2005/8/layout/list1"/>
    <dgm:cxn modelId="{AC31CD24-10AF-4D59-9F43-1896F8DE0E99}" type="presParOf" srcId="{AA9DD5BA-30C7-4895-9FC6-04B08B3FC989}" destId="{CF1D8DFF-4886-43CE-8CA8-2B4CE0E354BA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C8B0E2-3F9F-4066-BA95-36B18D9DF272}">
      <dsp:nvSpPr>
        <dsp:cNvPr id="0" name=""/>
        <dsp:cNvSpPr/>
      </dsp:nvSpPr>
      <dsp:spPr>
        <a:xfrm>
          <a:off x="0" y="295380"/>
          <a:ext cx="5486400" cy="277200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61B5A1-DFB8-41BC-A783-59745DEF3CA1}">
      <dsp:nvSpPr>
        <dsp:cNvPr id="0" name=""/>
        <dsp:cNvSpPr/>
      </dsp:nvSpPr>
      <dsp:spPr>
        <a:xfrm>
          <a:off x="274320" y="133020"/>
          <a:ext cx="3840480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/>
            <a:t>investigacion y analisís </a:t>
          </a:r>
          <a:r>
            <a:rPr lang="es-MX" sz="1100" kern="1200"/>
            <a:t>(2 semanas)</a:t>
          </a:r>
        </a:p>
      </dsp:txBody>
      <dsp:txXfrm>
        <a:off x="290172" y="148872"/>
        <a:ext cx="3808776" cy="293016"/>
      </dsp:txXfrm>
    </dsp:sp>
    <dsp:sp modelId="{A48916E4-842E-4CED-AFFF-345082A59CBB}">
      <dsp:nvSpPr>
        <dsp:cNvPr id="0" name=""/>
        <dsp:cNvSpPr/>
      </dsp:nvSpPr>
      <dsp:spPr>
        <a:xfrm>
          <a:off x="0" y="794340"/>
          <a:ext cx="5486400" cy="277200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9D12B0-382B-4AB2-80F2-CB668722F51F}">
      <dsp:nvSpPr>
        <dsp:cNvPr id="0" name=""/>
        <dsp:cNvSpPr/>
      </dsp:nvSpPr>
      <dsp:spPr>
        <a:xfrm>
          <a:off x="274320" y="631980"/>
          <a:ext cx="3840480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/>
            <a:t>Diseño de la interfaz </a:t>
          </a:r>
          <a:r>
            <a:rPr lang="es-MX" sz="1100" kern="1200"/>
            <a:t>(3 semanas)</a:t>
          </a:r>
        </a:p>
      </dsp:txBody>
      <dsp:txXfrm>
        <a:off x="290172" y="647832"/>
        <a:ext cx="3808776" cy="293016"/>
      </dsp:txXfrm>
    </dsp:sp>
    <dsp:sp modelId="{833DB59C-5DE8-4BB5-A5B7-AAA73D4CF358}">
      <dsp:nvSpPr>
        <dsp:cNvPr id="0" name=""/>
        <dsp:cNvSpPr/>
      </dsp:nvSpPr>
      <dsp:spPr>
        <a:xfrm>
          <a:off x="0" y="1293300"/>
          <a:ext cx="5486400" cy="277200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AAAF26-704B-4EDD-8830-F342F3119B98}">
      <dsp:nvSpPr>
        <dsp:cNvPr id="0" name=""/>
        <dsp:cNvSpPr/>
      </dsp:nvSpPr>
      <dsp:spPr>
        <a:xfrm>
          <a:off x="274320" y="1130940"/>
          <a:ext cx="3840480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/>
            <a:t>Desarrollo del Prototipo</a:t>
          </a:r>
          <a:r>
            <a:rPr lang="es-MX" sz="1100" kern="1200"/>
            <a:t> (4 semanas)</a:t>
          </a:r>
        </a:p>
      </dsp:txBody>
      <dsp:txXfrm>
        <a:off x="290172" y="1146792"/>
        <a:ext cx="3808776" cy="293016"/>
      </dsp:txXfrm>
    </dsp:sp>
    <dsp:sp modelId="{790582E3-98A7-4A54-80F3-C2FFEDE89863}">
      <dsp:nvSpPr>
        <dsp:cNvPr id="0" name=""/>
        <dsp:cNvSpPr/>
      </dsp:nvSpPr>
      <dsp:spPr>
        <a:xfrm>
          <a:off x="0" y="1792260"/>
          <a:ext cx="5486400" cy="277200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66B8B0-86A1-4595-A471-E3DBD71EF3D5}">
      <dsp:nvSpPr>
        <dsp:cNvPr id="0" name=""/>
        <dsp:cNvSpPr/>
      </dsp:nvSpPr>
      <dsp:spPr>
        <a:xfrm>
          <a:off x="274320" y="1629900"/>
          <a:ext cx="3840480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/>
            <a:t>Pruebas de Usuario</a:t>
          </a:r>
          <a:r>
            <a:rPr lang="es-MX" sz="1100" kern="1200"/>
            <a:t> (2 semanas)</a:t>
          </a:r>
        </a:p>
      </dsp:txBody>
      <dsp:txXfrm>
        <a:off x="290172" y="1645752"/>
        <a:ext cx="3808776" cy="293016"/>
      </dsp:txXfrm>
    </dsp:sp>
    <dsp:sp modelId="{23303D67-48C8-4506-BFA0-7D76EFA0C8BA}">
      <dsp:nvSpPr>
        <dsp:cNvPr id="0" name=""/>
        <dsp:cNvSpPr/>
      </dsp:nvSpPr>
      <dsp:spPr>
        <a:xfrm>
          <a:off x="0" y="2291220"/>
          <a:ext cx="5486400" cy="277200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C18E6A-29AA-4A8B-B064-2EE8887253E5}">
      <dsp:nvSpPr>
        <dsp:cNvPr id="0" name=""/>
        <dsp:cNvSpPr/>
      </dsp:nvSpPr>
      <dsp:spPr>
        <a:xfrm>
          <a:off x="274320" y="2128860"/>
          <a:ext cx="3840480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/>
            <a:t>Revisión y Ajustes</a:t>
          </a:r>
          <a:r>
            <a:rPr lang="es-MX" sz="1100" kern="1200"/>
            <a:t> (2 semanas)</a:t>
          </a:r>
        </a:p>
      </dsp:txBody>
      <dsp:txXfrm>
        <a:off x="290172" y="2144712"/>
        <a:ext cx="3808776" cy="293016"/>
      </dsp:txXfrm>
    </dsp:sp>
    <dsp:sp modelId="{CF1D8DFF-4886-43CE-8CA8-2B4CE0E354BA}">
      <dsp:nvSpPr>
        <dsp:cNvPr id="0" name=""/>
        <dsp:cNvSpPr/>
      </dsp:nvSpPr>
      <dsp:spPr>
        <a:xfrm>
          <a:off x="0" y="2790180"/>
          <a:ext cx="5486400" cy="277200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39A8F4-39A6-4FF2-B7F3-791B4D229B93}">
      <dsp:nvSpPr>
        <dsp:cNvPr id="0" name=""/>
        <dsp:cNvSpPr/>
      </dsp:nvSpPr>
      <dsp:spPr>
        <a:xfrm>
          <a:off x="274320" y="2627820"/>
          <a:ext cx="3840480" cy="3247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/>
            <a:t>Lanzamiento de la Aplicación</a:t>
          </a:r>
          <a:r>
            <a:rPr lang="es-MX" sz="1100" kern="1200"/>
            <a:t> (1 mes)</a:t>
          </a:r>
        </a:p>
      </dsp:txBody>
      <dsp:txXfrm>
        <a:off x="290172" y="2643672"/>
        <a:ext cx="3808776" cy="293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2341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González</dc:creator>
  <cp:keywords/>
  <dc:description/>
  <cp:lastModifiedBy>Michelle González</cp:lastModifiedBy>
  <cp:revision>2</cp:revision>
  <dcterms:created xsi:type="dcterms:W3CDTF">2024-10-30T21:52:00Z</dcterms:created>
  <dcterms:modified xsi:type="dcterms:W3CDTF">2024-10-30T21:52:00Z</dcterms:modified>
</cp:coreProperties>
</file>