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44C2B" w14:textId="77777777" w:rsidR="0060493A" w:rsidRPr="0060493A" w:rsidRDefault="0060493A" w:rsidP="0060493A">
      <w:pPr>
        <w:rPr>
          <w:b/>
          <w:bCs/>
        </w:rPr>
      </w:pPr>
      <w:r w:rsidRPr="0060493A">
        <w:rPr>
          <w:b/>
          <w:bCs/>
        </w:rPr>
        <w:t>REGISTRO DE CONTROL DE CAMBIOS - PROTOTIPO DE SOFTWARE</w:t>
      </w:r>
    </w:p>
    <w:p w14:paraId="093AF194" w14:textId="77777777" w:rsidR="0060493A" w:rsidRPr="0060493A" w:rsidRDefault="0060493A" w:rsidP="0060493A">
      <w:pPr>
        <w:numPr>
          <w:ilvl w:val="0"/>
          <w:numId w:val="2"/>
        </w:numPr>
        <w:rPr>
          <w:b/>
          <w:bCs/>
        </w:rPr>
      </w:pPr>
      <w:r w:rsidRPr="0060493A">
        <w:rPr>
          <w:b/>
          <w:bCs/>
        </w:rPr>
        <w:t>Plataforma de Prototipado: Figma</w:t>
      </w:r>
    </w:p>
    <w:p w14:paraId="35527A15" w14:textId="77777777" w:rsidR="0060493A" w:rsidRPr="0060493A" w:rsidRDefault="0060493A" w:rsidP="0060493A">
      <w:pPr>
        <w:numPr>
          <w:ilvl w:val="0"/>
          <w:numId w:val="2"/>
        </w:numPr>
        <w:rPr>
          <w:b/>
          <w:bCs/>
        </w:rPr>
      </w:pPr>
      <w:r w:rsidRPr="0060493A">
        <w:rPr>
          <w:b/>
          <w:bCs/>
        </w:rPr>
        <w:t>Versión del Prototipo: v1.2</w:t>
      </w:r>
    </w:p>
    <w:p w14:paraId="38223DC3" w14:textId="77777777" w:rsidR="0060493A" w:rsidRPr="0060493A" w:rsidRDefault="0060493A" w:rsidP="0060493A">
      <w:pPr>
        <w:numPr>
          <w:ilvl w:val="0"/>
          <w:numId w:val="2"/>
        </w:numPr>
        <w:rPr>
          <w:b/>
          <w:bCs/>
        </w:rPr>
      </w:pPr>
      <w:r w:rsidRPr="0060493A">
        <w:rPr>
          <w:b/>
          <w:bCs/>
        </w:rPr>
        <w:t>Fecha de emisión: 20-06-2026</w:t>
      </w:r>
    </w:p>
    <w:p w14:paraId="14A83C48" w14:textId="77777777" w:rsidR="0060493A" w:rsidRPr="0060493A" w:rsidRDefault="0060493A" w:rsidP="0060493A">
      <w:pPr>
        <w:numPr>
          <w:ilvl w:val="0"/>
          <w:numId w:val="2"/>
        </w:numPr>
        <w:rPr>
          <w:b/>
          <w:bCs/>
        </w:rPr>
      </w:pPr>
      <w:r w:rsidRPr="0060493A">
        <w:rPr>
          <w:b/>
          <w:bCs/>
        </w:rPr>
        <w:t>Autor responsable: Daniel Castro</w:t>
      </w:r>
    </w:p>
    <w:p w14:paraId="151D52DA" w14:textId="77777777" w:rsidR="0060493A" w:rsidRPr="0060493A" w:rsidRDefault="0060493A" w:rsidP="0060493A">
      <w:pPr>
        <w:numPr>
          <w:ilvl w:val="0"/>
          <w:numId w:val="2"/>
        </w:numPr>
        <w:rPr>
          <w:b/>
          <w:bCs/>
        </w:rPr>
      </w:pPr>
      <w:r w:rsidRPr="0060493A">
        <w:rPr>
          <w:b/>
          <w:bCs/>
        </w:rPr>
        <w:t>Módulo / Vista modificada: Usabilidad Transversal (</w:t>
      </w:r>
      <w:proofErr w:type="spellStart"/>
      <w:r w:rsidRPr="0060493A">
        <w:rPr>
          <w:b/>
          <w:bCs/>
        </w:rPr>
        <w:t>Feedback</w:t>
      </w:r>
      <w:proofErr w:type="spellEnd"/>
      <w:r w:rsidRPr="0060493A">
        <w:rPr>
          <w:b/>
          <w:bCs/>
        </w:rPr>
        <w:t xml:space="preserve"> y Prevención de errores).</w:t>
      </w:r>
    </w:p>
    <w:p w14:paraId="21002D9E" w14:textId="77777777" w:rsidR="0060493A" w:rsidRPr="0060493A" w:rsidRDefault="0060493A" w:rsidP="0060493A">
      <w:pPr>
        <w:numPr>
          <w:ilvl w:val="0"/>
          <w:numId w:val="2"/>
        </w:numPr>
        <w:rPr>
          <w:b/>
          <w:bCs/>
        </w:rPr>
      </w:pPr>
      <w:r w:rsidRPr="0060493A">
        <w:rPr>
          <w:b/>
          <w:bCs/>
        </w:rPr>
        <w:t>Descripción del Cambio en el Prototipo: Inserción de ventanas modales de confirmación antes de los cambios de estado de deuda. Adición de animaciones de carga (</w:t>
      </w:r>
      <w:proofErr w:type="spellStart"/>
      <w:r w:rsidRPr="0060493A">
        <w:rPr>
          <w:b/>
          <w:bCs/>
          <w:i/>
          <w:iCs/>
        </w:rPr>
        <w:t>spinners</w:t>
      </w:r>
      <w:proofErr w:type="spellEnd"/>
      <w:r w:rsidRPr="0060493A">
        <w:rPr>
          <w:b/>
          <w:bCs/>
        </w:rPr>
        <w:t>) en los botones de "Pagar", incorporación de botones de "Cancelar/Volver" en el módulo de reclamos y estandarización del color verde para todas las acciones de confirmación primaria en el sistema.</w:t>
      </w:r>
    </w:p>
    <w:p w14:paraId="1EE2D7A0" w14:textId="77777777" w:rsidR="0060493A" w:rsidRPr="0060493A" w:rsidRDefault="0060493A" w:rsidP="0060493A">
      <w:pPr>
        <w:numPr>
          <w:ilvl w:val="0"/>
          <w:numId w:val="2"/>
        </w:numPr>
        <w:rPr>
          <w:b/>
          <w:bCs/>
        </w:rPr>
      </w:pPr>
      <w:r w:rsidRPr="0060493A">
        <w:rPr>
          <w:b/>
          <w:bCs/>
        </w:rPr>
        <w:t>Justificación del Cambio: Cambios implementados como acciones correctivas directas tras los resultados de la Auditoría de Calidad. Estas iteraciones subsanan las vulnerabilidades de severidad mayor encontradas al aplicar las 10 Heurísticas de Usabilidad de Nielsen, asegurando el cumplimiento del Atributo de Calidad RNF-01 (Usabilidad).</w:t>
      </w:r>
    </w:p>
    <w:p w14:paraId="6F0B250B" w14:textId="77777777" w:rsidR="000F3622" w:rsidRPr="0060493A" w:rsidRDefault="000F3622" w:rsidP="0060493A">
      <w:pPr>
        <w:rPr>
          <w:u w:val="single"/>
        </w:rPr>
      </w:pPr>
    </w:p>
    <w:sectPr w:rsidR="000F3622" w:rsidRPr="006049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6B4"/>
    <w:multiLevelType w:val="multilevel"/>
    <w:tmpl w:val="A064C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F2748"/>
    <w:multiLevelType w:val="multilevel"/>
    <w:tmpl w:val="3F2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3232729">
    <w:abstractNumId w:val="1"/>
  </w:num>
  <w:num w:numId="2" w16cid:durableId="2137604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1C9"/>
    <w:rsid w:val="00046332"/>
    <w:rsid w:val="000F3622"/>
    <w:rsid w:val="002B11C9"/>
    <w:rsid w:val="0060493A"/>
    <w:rsid w:val="00701AE4"/>
    <w:rsid w:val="00950AE5"/>
    <w:rsid w:val="00B90E0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56610"/>
  <w15:chartTrackingRefBased/>
  <w15:docId w15:val="{76A43413-1FE5-4888-A2AD-4A74E183C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11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B11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B11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B11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B11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B11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11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11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11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11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B11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B11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B11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B11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B11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11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11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11C9"/>
    <w:rPr>
      <w:rFonts w:eastAsiaTheme="majorEastAsia" w:cstheme="majorBidi"/>
      <w:color w:val="272727" w:themeColor="text1" w:themeTint="D8"/>
    </w:rPr>
  </w:style>
  <w:style w:type="paragraph" w:styleId="Ttulo">
    <w:name w:val="Title"/>
    <w:basedOn w:val="Normal"/>
    <w:next w:val="Normal"/>
    <w:link w:val="TtuloCar"/>
    <w:uiPriority w:val="10"/>
    <w:qFormat/>
    <w:rsid w:val="002B11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11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11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11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11C9"/>
    <w:pPr>
      <w:spacing w:before="160"/>
      <w:jc w:val="center"/>
    </w:pPr>
    <w:rPr>
      <w:i/>
      <w:iCs/>
      <w:color w:val="404040" w:themeColor="text1" w:themeTint="BF"/>
    </w:rPr>
  </w:style>
  <w:style w:type="character" w:customStyle="1" w:styleId="CitaCar">
    <w:name w:val="Cita Car"/>
    <w:basedOn w:val="Fuentedeprrafopredeter"/>
    <w:link w:val="Cita"/>
    <w:uiPriority w:val="29"/>
    <w:rsid w:val="002B11C9"/>
    <w:rPr>
      <w:i/>
      <w:iCs/>
      <w:color w:val="404040" w:themeColor="text1" w:themeTint="BF"/>
    </w:rPr>
  </w:style>
  <w:style w:type="paragraph" w:styleId="Prrafodelista">
    <w:name w:val="List Paragraph"/>
    <w:basedOn w:val="Normal"/>
    <w:uiPriority w:val="34"/>
    <w:qFormat/>
    <w:rsid w:val="002B11C9"/>
    <w:pPr>
      <w:ind w:left="720"/>
      <w:contextualSpacing/>
    </w:pPr>
  </w:style>
  <w:style w:type="character" w:styleId="nfasisintenso">
    <w:name w:val="Intense Emphasis"/>
    <w:basedOn w:val="Fuentedeprrafopredeter"/>
    <w:uiPriority w:val="21"/>
    <w:qFormat/>
    <w:rsid w:val="002B11C9"/>
    <w:rPr>
      <w:i/>
      <w:iCs/>
      <w:color w:val="0F4761" w:themeColor="accent1" w:themeShade="BF"/>
    </w:rPr>
  </w:style>
  <w:style w:type="paragraph" w:styleId="Citadestacada">
    <w:name w:val="Intense Quote"/>
    <w:basedOn w:val="Normal"/>
    <w:next w:val="Normal"/>
    <w:link w:val="CitadestacadaCar"/>
    <w:uiPriority w:val="30"/>
    <w:qFormat/>
    <w:rsid w:val="002B11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B11C9"/>
    <w:rPr>
      <w:i/>
      <w:iCs/>
      <w:color w:val="0F4761" w:themeColor="accent1" w:themeShade="BF"/>
    </w:rPr>
  </w:style>
  <w:style w:type="character" w:styleId="Referenciaintensa">
    <w:name w:val="Intense Reference"/>
    <w:basedOn w:val="Fuentedeprrafopredeter"/>
    <w:uiPriority w:val="32"/>
    <w:qFormat/>
    <w:rsid w:val="002B11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820</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IGNACIO CASTRO CAPILLA</dc:creator>
  <cp:keywords/>
  <dc:description/>
  <cp:lastModifiedBy>DANIEL IGNACIO CASTRO CAPILLA</cp:lastModifiedBy>
  <cp:revision>3</cp:revision>
  <dcterms:created xsi:type="dcterms:W3CDTF">2026-06-22T15:52:00Z</dcterms:created>
  <dcterms:modified xsi:type="dcterms:W3CDTF">2026-06-22T19:56:00Z</dcterms:modified>
</cp:coreProperties>
</file>