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Informe de Desarrollo: Evaluación Parcial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Integrantes: Daniel Castro</w:t>
        <w:br w:type="textWrapping"/>
        <w:tab/>
        <w:t xml:space="preserve">       Benjamin Mella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presente informe detalla el desarrollo de la Evaluación Parcial 1 para el curso DSY1104. El objetivo principal es construir una tienda online básica y su respectivo panel administrativo, utilizando tecnologías fundamentales como HTML, CSS y JavaScript.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enfoque se centra en establecer una estructura sólida, un diseño responsivo y funcional, así como la implementación de validaciones en formularios mediante JavaScript y el uso de herramientas de control de versiones como GitHub para la colaboración.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2. Estructura y Tecnologías Utilizadas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HTML5:</w:t>
      </w:r>
      <w:r w:rsidDel="00000000" w:rsidR="00000000" w:rsidRPr="00000000">
        <w:rPr>
          <w:sz w:val="20"/>
          <w:szCs w:val="20"/>
          <w:rtl w:val="0"/>
        </w:rPr>
        <w:t xml:space="preserve"> Se utilizó para estructurar el contenido de manera semántica, definiendo secciones, encabezados, párrafos y listas.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CSS3:</w:t>
      </w:r>
      <w:r w:rsidDel="00000000" w:rsidR="00000000" w:rsidRPr="00000000">
        <w:rPr>
          <w:sz w:val="20"/>
          <w:szCs w:val="20"/>
          <w:rtl w:val="0"/>
        </w:rPr>
        <w:t xml:space="preserve"> Se implementó una hoja de estilos externa para aplicar un diseño consistente, responsivo y visualmente atractivo en todas las vistas de la tienda y el administrador.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JavaScript:</w:t>
      </w:r>
      <w:r w:rsidDel="00000000" w:rsidR="00000000" w:rsidRPr="00000000">
        <w:rPr>
          <w:sz w:val="20"/>
          <w:szCs w:val="20"/>
          <w:rtl w:val="0"/>
        </w:rPr>
        <w:t xml:space="preserve"> Se aplicó para agregar interactividad, específicamente en la validación de formularios en tiempo real, gestión del carrito de compras (usando localStorage) y listado dinámico de productos.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GitHub:</w:t>
      </w:r>
      <w:r w:rsidDel="00000000" w:rsidR="00000000" w:rsidRPr="00000000">
        <w:rPr>
          <w:sz w:val="20"/>
          <w:szCs w:val="20"/>
          <w:rtl w:val="0"/>
        </w:rPr>
        <w:t xml:space="preserve"> Se utilizó como repositorio remoto para el control de versiones y la colaboración en equipo.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3. Vistas Desarrolladas: Tienda Online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sección pública de la tienda permite a los usuarios explorar productos, leer noticias y contactar a la empresa. Las vistas principales son: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3.1. Página Principal (Home)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Actúa como el punto de entrada, presentando un menú de navegación, un carrusel o banner destacado y un listado preliminar de productos. Incluye el acceso rápido al carrito de compras y a otras secciones relevantes.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3.2. Productos y Detalle de Producto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vista de "Productos" lista todos los artículos disponibles. Al seleccionar un artículo, el usuario es redirigido a "Detalle de Producto", donde se muestra información detallada, precio, y la opción de añadir al carrito, indicando la cantidad deseada.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3.3. Carrito de Compras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Permite visualizar los productos seleccionados, calcular el total de la compra y aplicar códigos de descuento. La información se persiste temporalmente utilizando localStorage.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3.4. Registro de Usuario e Inicio de Sesión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Formularios para que los clientes creen una cuenta o accedan a una existente. Ambos incluyen validaciones estrictas mediante JavaScript para garantizar la calidad de los datos.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3.5. Otras Secciones (Nosotros, Blogs, Contacto)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Páginas informativas que detallan la misión de la empresa ("Nosotros"), publican noticias relevantes ("Blogs") y ofrecen un formulario para consultas ("Contacto").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4. Vistas Desarrolladas: Administrador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panel de control permite gestionar el contenido de la tienda. El acceso a estas vistas está restringido por un sistema de autenticación y roles (Administrador, Vendedor, Cliente).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4.1. Dashboard (Home Administrador)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Presenta un menú lateral para navegar por las distintas opciones de gestión, como "Usuarios", "Productos" y "Reportes".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4.2. Gestión de Usuarios y Productos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Vistas que listan todos los usuarios y productos registrados en el sistema. Desde aquí, se puede acceder a formularios para crear nuevos registros o editar los existentes.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5. Validaciones y Lógica de Negocio (JavaScript)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implementaron validaciones clave en los formularios para asegurar la integridad de la información ingresada. A continuación se detallan las principales reglas: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5.1. Formularios Generales (Login, Registro, Contacto)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Campos Obligatorios:</w:t>
      </w:r>
      <w:r w:rsidDel="00000000" w:rsidR="00000000" w:rsidRPr="00000000">
        <w:rPr>
          <w:sz w:val="20"/>
          <w:szCs w:val="20"/>
          <w:rtl w:val="0"/>
        </w:rPr>
        <w:t xml:space="preserve"> Se verifica que los campos esenciales no estén vacíos.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Límites de Longitud:</w:t>
      </w:r>
      <w:r w:rsidDel="00000000" w:rsidR="00000000" w:rsidRPr="00000000">
        <w:rPr>
          <w:sz w:val="20"/>
          <w:szCs w:val="20"/>
          <w:rtl w:val="0"/>
        </w:rPr>
        <w:t xml:space="preserve"> Se establecen límites máximos y mínimos de caracteres para campos como nombres y contraseñas.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Formato de Correo:</w:t>
      </w:r>
      <w:r w:rsidDel="00000000" w:rsidR="00000000" w:rsidRPr="00000000">
        <w:rPr>
          <w:sz w:val="20"/>
          <w:szCs w:val="20"/>
          <w:rtl w:val="0"/>
        </w:rPr>
        <w:t xml:space="preserve"> Se validan las direcciones de correo electrónico, permitiendo dominios específicos (ej. @duoc.cl, @gmail.com).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Validación de RUN:</w:t>
      </w:r>
      <w:r w:rsidDel="00000000" w:rsidR="00000000" w:rsidRPr="00000000">
        <w:rPr>
          <w:sz w:val="20"/>
          <w:szCs w:val="20"/>
          <w:rtl w:val="0"/>
        </w:rPr>
        <w:t xml:space="preserve"> Se exige un formato específico sin puntos ni guion.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5.2. Formulario de Productos (Administrador)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Precio y Stock:</w:t>
      </w:r>
      <w:r w:rsidDel="00000000" w:rsidR="00000000" w:rsidRPr="00000000">
        <w:rPr>
          <w:sz w:val="20"/>
          <w:szCs w:val="20"/>
          <w:rtl w:val="0"/>
        </w:rPr>
        <w:t xml:space="preserve"> Se valida que sean números enteros mayores o iguales a cero.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Stock Crítico:</w:t>
      </w:r>
      <w:r w:rsidDel="00000000" w:rsidR="00000000" w:rsidRPr="00000000">
        <w:rPr>
          <w:sz w:val="20"/>
          <w:szCs w:val="20"/>
          <w:rtl w:val="0"/>
        </w:rPr>
        <w:t xml:space="preserve"> Se muestra una alerta visual si el inventario de un producto desciende a un nivel predefinido.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6. Conclusión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Evaluación Parcial 1 ha permitido establecer las bases funcionales y visuales de una plataforma de comercio electrónico. La correcta integración de HTML, CSS y JavaScript garantiza una experiencia de usuario fluida, mientras que el uso de GitHub facilita el trabajo colaborativo. Las próximas etapas se enfocarán en la conexión a una base de datos y la implementación de funcionalidades backend más avanzadas.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