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«Базовые компоненты интернет-технологий»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tbl>
      <w:tblPr>
        <w:tblStyle w:val="a3"/>
        <w:tblW w:w="5000" w:type="pct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982"/>
        <w:gridCol w:w="2916"/>
        <w:gridCol w:w="3450"/>
      </w:tblGrid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Проверил:</w:t>
            </w:r>
          </w:p>
        </w:tc>
      </w:tr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Федюкин Данила</w:t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Гапанюк Ю.Е.</w:t>
            </w:r>
          </w:p>
        </w:tc>
      </w:tr>
      <w:tr>
        <w:trPr/>
        <w:tc>
          <w:tcPr>
            <w:tcW w:w="39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9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г. Москва, 2018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Описание задания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 класса List&lt;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(разобранного в пособии). Необходимо добавить в класс методы: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 T Pop() – чтение с удалением из стека.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Диаграмма классов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/>
        <w:drawing>
          <wp:inline distT="0" distB="0" distL="0" distR="0">
            <wp:extent cx="5076825" cy="2707640"/>
            <wp:effectExtent l="0" t="0" r="0" b="0"/>
            <wp:docPr id="1" name="Рисунок 2" descr="C:\Users\Antoh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Текст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программы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 w:ascii="Times New Roman" w:hAnsi="Times New Roman"/>
          <w:color w:val="00000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sz w:val="19"/>
          <w:szCs w:val="19"/>
          <w:lang w:val="en-US"/>
        </w:rPr>
      </w:pPr>
      <w:r>
        <w:rPr>
          <w:rFonts w:cs="Consolas" w:ascii="Consolas" w:hAnsi="Consolas"/>
          <w:b/>
          <w:sz w:val="19"/>
          <w:szCs w:val="19"/>
          <w:lang w:val="en-US"/>
        </w:rPr>
        <w:t>Program.cs: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namespace</w:t>
      </w:r>
      <w:r>
        <w:rPr>
          <w:rFonts w:cs="Consolas" w:ascii="Consolas" w:hAnsi="Consolas"/>
          <w:color w:val="000000"/>
          <w:sz w:val="19"/>
          <w:szCs w:val="19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internal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class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Program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(5, 4);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"ArrayList"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ArrayList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ArrayList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arrayList.Add(square);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arrayList.Sort();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"\nArrrayList </w:t>
      </w:r>
      <w:r>
        <w:rPr>
          <w:rFonts w:cs="Consolas" w:ascii="Consolas" w:hAnsi="Consolas"/>
          <w:color w:val="A31515"/>
          <w:sz w:val="19"/>
          <w:szCs w:val="19"/>
        </w:rPr>
        <w:t>после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сортировки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"\nList"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list.Add(circle);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list.Add(rect);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list.Add(square);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list.Sort();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"\nList </w:t>
      </w:r>
      <w:r>
        <w:rPr>
          <w:rFonts w:cs="Consolas" w:ascii="Consolas" w:hAnsi="Consolas"/>
          <w:color w:val="A31515"/>
          <w:sz w:val="19"/>
          <w:szCs w:val="19"/>
        </w:rPr>
        <w:t>после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сортировки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fig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.WriteLine(fig.ToString());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Матрица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Matrix3D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cube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Matrix3D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&gt;(3, 3, 3,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cube[0, 0, 0] = rect;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cube[1, 1, 1] = square;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cube[2, 2, 2] = circle;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.WriteLine(cube.ToString());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Список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simpleList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simpleList.Add(square);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simpleList.Add(rect);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simpleList.Add(circle);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simpleList)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simpleList.Sort();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Сортировка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списка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simpleList)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"\n</w:t>
      </w:r>
      <w:r>
        <w:rPr>
          <w:rFonts w:cs="Consolas" w:ascii="Consolas" w:hAnsi="Consolas"/>
          <w:color w:val="A31515"/>
          <w:sz w:val="19"/>
          <w:szCs w:val="19"/>
        </w:rPr>
        <w:t>Стек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SimpleStack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stack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SimpleStack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stack.Push(rect);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stack.Push(square);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stack.Push(circle);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(stack.Count &gt;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f = stack.Pop();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.WriteLine(f);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IPrint.cs: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interface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Print();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lang w:val="en-US"/>
        </w:rPr>
      </w:pPr>
      <w:r>
        <w:rPr>
          <w:rFonts w:cs="Times New Roman" w:ascii="Times New Roman" w:hAnsi="Times New Roman"/>
          <w:b/>
          <w:color w:val="000000"/>
          <w:lang w:val="en-US"/>
        </w:rPr>
        <w:t>Figure.cs: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IComparable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Type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abstract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ToString()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.Type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площадью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CompareTo(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obj)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 = 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 obj;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 &lt; p.Area())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.Area() == p.Area())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Circle.sc: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Circle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Circle(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Круг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Radius =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Radius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.PI * Radius * Radius;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Rectangle.cs: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Rectangle(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Прямугольник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Height = height;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Width =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Width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Area()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Height * Width;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Console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.WriteLine(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Square.cs: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Square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Rectangle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IPrint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Square(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double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side) :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(side, side)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Type = </w:t>
      </w:r>
      <w:r>
        <w:rPr>
          <w:rFonts w:cs="Consolas" w:ascii="Consolas" w:hAnsi="Consolas"/>
          <w:color w:val="A31515"/>
          <w:sz w:val="19"/>
          <w:szCs w:val="19"/>
        </w:rPr>
        <w:t>"Квадрат"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b/>
          <w:b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SimpleList.cs: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IEnumerable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IComparable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first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last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Count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protected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Add(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(first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first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last = first;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last.next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&gt;(data);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last = last.next;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GetItem(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 &lt; 0 || n &gt;= Count)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throw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IndexOutOfRangeException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$"Current index: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{n}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is out of List's range"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current = first;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current = current.next;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current;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.GetItem(n).data;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IEnumerator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GetEnumerator()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current = first;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(current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yield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current.data;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current = current.next;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Sort()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.Sort(0, Count - 1);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low,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high)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low;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high;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 = Get((low + high) / 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(Get(i).CompareTo(x) &lt; 0) ++i;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(Get(j).CompareTo(x) &gt; 0) --j;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&lt;=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Swap(i,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i++; j--;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&lt;=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(low &lt; j) Sort(low,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&lt; high) Sort(i, high);;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Swap(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ci = GetItem(i);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cj = GetItem(j);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ci.data;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ci.data = cj.data;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cj.data = temp;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SimleListItem.cs: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SimpleListItem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next {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SimpleListItem(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param)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.data = param;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SimpleStack.cs: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SimpleStack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SimpleList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IComparable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Push(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item)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.Add(item);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Pop()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default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(Count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(Count == 1)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data = last.data;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first = last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newLast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.GetItem(Count - 2);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data = last.data;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newLast.next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last = newLast;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Count--;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IMatrixCheckEmpty.cs: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Проверка пустого элемента матрицы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interface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Возвращает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пустой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элемент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getEmptyElement();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Проверка что элемент является пустым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element);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FigureMatrixCheckEmpty.cs: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В качестве пустого элемента возвращается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getEmptyElement()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</w:rPr>
        <w:t>///</w:t>
      </w:r>
      <w:r>
        <w:rPr>
          <w:rFonts w:cs="Consolas" w:ascii="Consolas" w:hAnsi="Consolas"/>
          <w:color w:val="008000"/>
          <w:sz w:val="19"/>
          <w:szCs w:val="19"/>
        </w:rPr>
        <w:t xml:space="preserve"> Проверка что переданный параметр равен null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///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&lt;/summary&gt;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Figure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element)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(element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Result = </w:t>
      </w:r>
      <w:r>
        <w:rPr>
          <w:rFonts w:cs="Consolas" w:ascii="Consolas" w:hAnsi="Consolas"/>
          <w:color w:val="0000FF"/>
          <w:sz w:val="19"/>
          <w:szCs w:val="19"/>
        </w:rPr>
        <w:t>true</w:t>
      </w:r>
      <w:r>
        <w:rPr>
          <w:rFonts w:cs="Consolas" w:ascii="Consolas" w:hAnsi="Consolas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Consolas" w:ascii="Consolas" w:hAnsi="Consolas"/>
          <w:b/>
          <w:color w:val="000000"/>
          <w:sz w:val="19"/>
          <w:szCs w:val="19"/>
          <w:lang w:val="en-US"/>
        </w:rPr>
        <w:t>SparseMatrix.cs: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System.Runtime.Serialization.Formatters;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Matrix3D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Dictionary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_matrix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Dictionary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checkEmpty;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Matrix3D(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pz,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IMatrixCheckEmpty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&lt;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 checkEmptyParam)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.maxX = px;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.maxY = py;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.maxZ = pz;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.checkEmpty = checkEmptyParam;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CheckBounds(x,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key = DictKey(x,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._matrix.ContainsKey(key))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._matrix[key];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.checkEmpty.getEmptyElement();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CheckBounds(x,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key = DictKey(x, y, z);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._matrix.Add(key,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value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CheckBounds(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(x &lt; 0 || x &gt;=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.maxX)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throw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Exception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"x="</w:t>
      </w:r>
      <w:r>
        <w:rPr>
          <w:rFonts w:cs="Consolas" w:ascii="Consolas" w:hAnsi="Consolas"/>
          <w:color w:val="000000"/>
          <w:sz w:val="19"/>
          <w:szCs w:val="19"/>
        </w:rPr>
        <w:t xml:space="preserve"> + x + </w:t>
      </w:r>
      <w:r>
        <w:rPr>
          <w:rFonts w:cs="Consolas" w:ascii="Consolas" w:hAnsi="Consolas"/>
          <w:color w:val="A31515"/>
          <w:sz w:val="19"/>
          <w:szCs w:val="19"/>
        </w:rPr>
        <w:t>" выходит за границы"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(y &lt; 0 || y &gt;=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.maxY)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throw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Exception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"y="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y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</w:t>
      </w:r>
      <w:r>
        <w:rPr>
          <w:rFonts w:cs="Consolas" w:ascii="Consolas" w:hAnsi="Consolas"/>
          <w:color w:val="A31515"/>
          <w:sz w:val="19"/>
          <w:szCs w:val="19"/>
        </w:rPr>
        <w:t>выходит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за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границы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(z &lt; 0 || z &gt;=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.maxZ)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throw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Exception</w:t>
      </w:r>
      <w:r>
        <w:rPr>
          <w:rFonts w:cs="Consolas" w:ascii="Consolas" w:hAnsi="Consolas"/>
          <w:color w:val="000000"/>
          <w:sz w:val="19"/>
          <w:szCs w:val="19"/>
        </w:rPr>
        <w:t>(</w:t>
      </w:r>
      <w:r>
        <w:rPr>
          <w:rFonts w:cs="Consolas" w:ascii="Consolas" w:hAnsi="Consolas"/>
          <w:color w:val="A31515"/>
          <w:sz w:val="19"/>
          <w:szCs w:val="19"/>
        </w:rPr>
        <w:t>"z="</w:t>
      </w:r>
      <w:r>
        <w:rPr>
          <w:rFonts w:cs="Consolas" w:ascii="Consolas" w:hAnsi="Consolas"/>
          <w:color w:val="000000"/>
          <w:sz w:val="19"/>
          <w:szCs w:val="19"/>
        </w:rPr>
        <w:t xml:space="preserve"> + z + </w:t>
      </w:r>
      <w:r>
        <w:rPr>
          <w:rFonts w:cs="Consolas" w:ascii="Consolas" w:hAnsi="Consolas"/>
          <w:color w:val="A31515"/>
          <w:sz w:val="19"/>
          <w:szCs w:val="19"/>
        </w:rPr>
        <w:t>" выходит за границы"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DictKey(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y,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x.ToString()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"_"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y.ToString()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z.ToString();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override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ToString()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Класс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StringBuilder </w:t>
      </w:r>
      <w:r>
        <w:rPr>
          <w:rFonts w:cs="Consolas" w:ascii="Consolas" w:hAnsi="Consolas"/>
          <w:color w:val="008000"/>
          <w:sz w:val="19"/>
          <w:szCs w:val="19"/>
        </w:rPr>
        <w:t>используется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для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построения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длинных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строк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//Это увеличивает производительность по сравнению с созданием и склеиванием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8000"/>
          <w:sz w:val="19"/>
          <w:szCs w:val="19"/>
        </w:rPr>
        <w:t>//большого количества обычных строк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2B91AF"/>
          <w:sz w:val="19"/>
          <w:szCs w:val="19"/>
        </w:rPr>
        <w:t>StringBuilder</w:t>
      </w:r>
      <w:r>
        <w:rPr>
          <w:rFonts w:cs="Consolas" w:ascii="Consolas" w:hAnsi="Consolas"/>
          <w:color w:val="000000"/>
          <w:sz w:val="19"/>
          <w:szCs w:val="19"/>
        </w:rPr>
        <w:t xml:space="preserve"> b = </w:t>
      </w:r>
      <w:r>
        <w:rPr>
          <w:rFonts w:cs="Consolas" w:ascii="Consolas" w:hAnsi="Consolas"/>
          <w:color w:val="0000FF"/>
          <w:sz w:val="19"/>
          <w:szCs w:val="19"/>
        </w:rPr>
        <w:t>new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</w:rPr>
        <w:t>StringBuilder</w:t>
      </w:r>
      <w:r>
        <w:rPr>
          <w:rFonts w:cs="Consolas" w:ascii="Consolas" w:hAnsi="Consolas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.maxZ;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$"\nZ: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{k}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.maxY;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"["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.maxX;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 &gt; 0) 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"\t"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(checkEmpty.checkEmptyElement(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[i, j, k])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this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[i, j, k].ToString());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-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b.Append(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"]\n"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b.ToString();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Примеры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drawing>
          <wp:inline distT="0" distB="0" distL="0" distR="0">
            <wp:extent cx="3133725" cy="5565140"/>
            <wp:effectExtent l="0" t="0" r="0" b="0"/>
            <wp:docPr id="2" name="Рисунок 3" descr="https://pp.userapi.com/c849324/v849324979/88752/Q9qyN_zVK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979/88752/Q9qyN_zVKMg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33650" cy="3057525"/>
            <wp:effectExtent l="0" t="0" r="0" b="0"/>
            <wp:docPr id="3" name="Рисунок 4" descr="https://pp.userapi.com/c849324/v849324979/88759/B1uOQ0ohR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s://pp.userapi.com/c849324/v849324979/88759/B1uOQ0ohRV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1" w:right="707" w:header="0" w:top="56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2fc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ascii="Times New Roman" w:hAnsi="Times New Roman" w:cs="Times New Roman"/>
      <w:sz w:val="28"/>
    </w:rPr>
  </w:style>
  <w:style w:type="character" w:styleId="ListLabel3">
    <w:name w:val="ListLabel 3"/>
    <w:qFormat/>
    <w:rPr>
      <w:rFonts w:ascii="Times New Roman" w:hAnsi="Times New Roman" w:cs="Times New Roman"/>
      <w:sz w:val="28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Times New Roman" w:hAnsi="Times New Roman" w:cs="Times New Roman"/>
      <w:sz w:val="28"/>
    </w:rPr>
  </w:style>
  <w:style w:type="character" w:styleId="ListLabel20">
    <w:name w:val="ListLabel 20"/>
    <w:qFormat/>
    <w:rPr>
      <w:rFonts w:ascii="Times New Roman" w:hAnsi="Times New Roman" w:cs="Times New Roman"/>
      <w:sz w:val="28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598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0b1a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f503e"/>
    <w:pPr>
      <w:spacing w:after="0" w:line="240" w:lineRule="auto"/>
    </w:pPr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C1609-AD24-4F5C-8D7E-99C5F1CB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LibreOffice/5.1.6.2$Linux_X86_64 LibreOffice_project/10m0$Build-2</Application>
  <Pages>10</Pages>
  <Words>1348</Words>
  <Characters>8083</Characters>
  <CharactersWithSpaces>13073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2018-09-10T09:29:00Z</dcterms:created>
  <dc:creator>Шевченко</dc:creator>
  <dc:description/>
  <dc:language>en-US</dc:language>
  <cp:lastModifiedBy/>
  <dcterms:modified xsi:type="dcterms:W3CDTF">2018-12-05T13:02:19Z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