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BEEE" w14:textId="114EA2A3" w:rsidR="0069145E" w:rsidRDefault="00C8719A">
      <w:pPr>
        <w:rPr>
          <w:b/>
          <w:bCs/>
          <w:sz w:val="28"/>
          <w:szCs w:val="28"/>
        </w:rPr>
      </w:pPr>
      <w:r w:rsidRPr="00782A87">
        <w:rPr>
          <w:b/>
          <w:bCs/>
          <w:sz w:val="28"/>
          <w:szCs w:val="28"/>
          <w:highlight w:val="yellow"/>
        </w:rPr>
        <w:t xml:space="preserve">Состав </w:t>
      </w:r>
      <w:r w:rsidR="00810BC2" w:rsidRPr="00782A87">
        <w:rPr>
          <w:b/>
          <w:bCs/>
          <w:sz w:val="28"/>
          <w:szCs w:val="28"/>
          <w:highlight w:val="yellow"/>
        </w:rPr>
        <w:t>ПБУ:</w:t>
      </w:r>
      <w:r w:rsidR="00810BC2" w:rsidRPr="00C8719A">
        <w:rPr>
          <w:b/>
          <w:bCs/>
          <w:sz w:val="28"/>
          <w:szCs w:val="28"/>
        </w:rPr>
        <w:t xml:space="preserve"> </w:t>
      </w:r>
    </w:p>
    <w:p w14:paraId="10C205A2" w14:textId="10BE284A" w:rsidR="0038497D" w:rsidRPr="0038497D" w:rsidRDefault="0038497D" w:rsidP="0038497D">
      <w:pPr>
        <w:pStyle w:val="a3"/>
        <w:numPr>
          <w:ilvl w:val="0"/>
          <w:numId w:val="3"/>
        </w:numPr>
      </w:pPr>
      <w:r w:rsidRPr="0038497D">
        <w:t>Аппаратура связи</w:t>
      </w:r>
    </w:p>
    <w:p w14:paraId="6A1C573B" w14:textId="6EED5880" w:rsidR="0038497D" w:rsidRPr="0038497D" w:rsidRDefault="0038497D" w:rsidP="0038497D">
      <w:pPr>
        <w:pStyle w:val="a3"/>
        <w:numPr>
          <w:ilvl w:val="0"/>
          <w:numId w:val="3"/>
        </w:numPr>
      </w:pPr>
      <w:r w:rsidRPr="0038497D">
        <w:t>Управляющий компьютер</w:t>
      </w:r>
    </w:p>
    <w:p w14:paraId="22692C40" w14:textId="15E5E00E" w:rsidR="0038497D" w:rsidRPr="0038497D" w:rsidRDefault="000A3848" w:rsidP="0038497D">
      <w:pPr>
        <w:pStyle w:val="a3"/>
        <w:numPr>
          <w:ilvl w:val="0"/>
          <w:numId w:val="3"/>
        </w:numPr>
      </w:pPr>
      <w:r>
        <w:t>Рабочее место оператора пуска (</w:t>
      </w:r>
      <w:r w:rsidR="0038497D" w:rsidRPr="0038497D">
        <w:t>РМОП</w:t>
      </w:r>
      <w:r>
        <w:t>)</w:t>
      </w:r>
    </w:p>
    <w:p w14:paraId="61521597" w14:textId="3BA1BEF9" w:rsidR="0038497D" w:rsidRPr="0038497D" w:rsidRDefault="000A3848" w:rsidP="0038497D">
      <w:pPr>
        <w:pStyle w:val="a3"/>
        <w:numPr>
          <w:ilvl w:val="0"/>
          <w:numId w:val="3"/>
        </w:numPr>
      </w:pPr>
      <w:r>
        <w:t>Рабочее место командира (</w:t>
      </w:r>
      <w:r w:rsidR="0038497D" w:rsidRPr="0038497D">
        <w:t>РМК</w:t>
      </w:r>
      <w:r>
        <w:t>)</w:t>
      </w:r>
    </w:p>
    <w:p w14:paraId="7885B1B5" w14:textId="40B00D98" w:rsidR="0038497D" w:rsidRDefault="000A3848" w:rsidP="0038497D">
      <w:pPr>
        <w:pStyle w:val="a3"/>
        <w:numPr>
          <w:ilvl w:val="0"/>
          <w:numId w:val="3"/>
        </w:numPr>
      </w:pPr>
      <w:r>
        <w:t>Рабочее место оператора управления (</w:t>
      </w:r>
      <w:r w:rsidR="0038497D" w:rsidRPr="0038497D">
        <w:t>РМОУ</w:t>
      </w:r>
      <w:r>
        <w:t>)</w:t>
      </w:r>
    </w:p>
    <w:p w14:paraId="74A12E9D" w14:textId="77777777" w:rsidR="00782A87" w:rsidRPr="0038497D" w:rsidRDefault="00782A87" w:rsidP="00782A87"/>
    <w:p w14:paraId="7ECE8D8A" w14:textId="720C65E4" w:rsidR="00C8719A" w:rsidRPr="00C8719A" w:rsidRDefault="00C8719A">
      <w:pPr>
        <w:rPr>
          <w:b/>
          <w:bCs/>
          <w:sz w:val="28"/>
          <w:szCs w:val="28"/>
        </w:rPr>
      </w:pPr>
      <w:r w:rsidRPr="00782A87">
        <w:rPr>
          <w:b/>
          <w:bCs/>
          <w:sz w:val="28"/>
          <w:szCs w:val="28"/>
          <w:highlight w:val="yellow"/>
        </w:rPr>
        <w:t>Задачи</w:t>
      </w:r>
      <w:r w:rsidR="000A3848">
        <w:rPr>
          <w:b/>
          <w:bCs/>
          <w:sz w:val="28"/>
          <w:szCs w:val="28"/>
          <w:highlight w:val="yellow"/>
        </w:rPr>
        <w:t xml:space="preserve"> компонент ПБУ</w:t>
      </w:r>
      <w:r w:rsidRPr="00782A87">
        <w:rPr>
          <w:b/>
          <w:bCs/>
          <w:sz w:val="28"/>
          <w:szCs w:val="28"/>
          <w:highlight w:val="yellow"/>
        </w:rPr>
        <w:t>:</w:t>
      </w:r>
    </w:p>
    <w:p w14:paraId="59EC58B2" w14:textId="0D4F5F5F" w:rsidR="00810BC2" w:rsidRPr="0038497D" w:rsidRDefault="00810BC2">
      <w:pPr>
        <w:rPr>
          <w:b/>
          <w:bCs/>
          <w:i/>
          <w:iCs/>
        </w:rPr>
      </w:pPr>
      <w:r w:rsidRPr="00C8719A">
        <w:rPr>
          <w:b/>
          <w:bCs/>
          <w:i/>
          <w:iCs/>
        </w:rPr>
        <w:t>Аппаратур</w:t>
      </w:r>
      <w:r w:rsidR="00C8719A" w:rsidRPr="00C8719A">
        <w:rPr>
          <w:b/>
          <w:bCs/>
          <w:i/>
          <w:iCs/>
        </w:rPr>
        <w:t>а</w:t>
      </w:r>
      <w:r w:rsidRPr="00C8719A">
        <w:rPr>
          <w:b/>
          <w:bCs/>
          <w:i/>
          <w:iCs/>
        </w:rPr>
        <w:t xml:space="preserve"> связи</w:t>
      </w:r>
    </w:p>
    <w:p w14:paraId="743BF32F" w14:textId="14AD2AAF" w:rsidR="00810BC2" w:rsidRDefault="00810BC2" w:rsidP="00C8719A">
      <w:pPr>
        <w:pStyle w:val="a3"/>
        <w:numPr>
          <w:ilvl w:val="0"/>
          <w:numId w:val="1"/>
        </w:numPr>
      </w:pPr>
      <w:r>
        <w:t>Приём информации</w:t>
      </w:r>
      <w:r w:rsidR="00C8719A">
        <w:t xml:space="preserve"> о положении целей </w:t>
      </w:r>
      <w:r>
        <w:t>с системы радиолокаторов (</w:t>
      </w:r>
      <w:r w:rsidR="00C8719A">
        <w:t>МФР</w:t>
      </w:r>
      <w:r>
        <w:t>)</w:t>
      </w:r>
    </w:p>
    <w:p w14:paraId="796024E2" w14:textId="26378465" w:rsidR="00810BC2" w:rsidRDefault="00C8719A" w:rsidP="00C8719A">
      <w:pPr>
        <w:pStyle w:val="a3"/>
        <w:numPr>
          <w:ilvl w:val="0"/>
          <w:numId w:val="1"/>
        </w:numPr>
      </w:pPr>
      <w:r>
        <w:t>Передача информации на</w:t>
      </w:r>
      <w:r w:rsidR="00810BC2">
        <w:t xml:space="preserve"> пусков</w:t>
      </w:r>
      <w:r>
        <w:t>ые</w:t>
      </w:r>
      <w:r w:rsidR="00810BC2">
        <w:t xml:space="preserve"> установки для пуска </w:t>
      </w:r>
      <w:r>
        <w:t>ракет</w:t>
      </w:r>
    </w:p>
    <w:p w14:paraId="3898FD17" w14:textId="211175F1" w:rsidR="00C8719A" w:rsidRPr="0038497D" w:rsidRDefault="00C8719A">
      <w:pPr>
        <w:rPr>
          <w:b/>
          <w:bCs/>
          <w:i/>
          <w:iCs/>
        </w:rPr>
      </w:pPr>
      <w:r w:rsidRPr="00C8719A">
        <w:rPr>
          <w:b/>
          <w:bCs/>
          <w:i/>
          <w:iCs/>
        </w:rPr>
        <w:t>Управляющий компьютер</w:t>
      </w:r>
    </w:p>
    <w:p w14:paraId="433715A4" w14:textId="40A39BBC" w:rsidR="00C8719A" w:rsidRDefault="00C8719A" w:rsidP="00C8719A">
      <w:pPr>
        <w:pStyle w:val="a3"/>
        <w:numPr>
          <w:ilvl w:val="0"/>
          <w:numId w:val="2"/>
        </w:numPr>
      </w:pPr>
      <w:r>
        <w:t>Объединение информации о целях</w:t>
      </w:r>
    </w:p>
    <w:p w14:paraId="5F9A61DF" w14:textId="26589E76" w:rsidR="00C8719A" w:rsidRDefault="00C8719A" w:rsidP="00C8719A">
      <w:pPr>
        <w:pStyle w:val="a3"/>
        <w:numPr>
          <w:ilvl w:val="0"/>
          <w:numId w:val="2"/>
        </w:numPr>
      </w:pPr>
      <w:r>
        <w:t>Автоматическое планирование работы по целям</w:t>
      </w:r>
    </w:p>
    <w:p w14:paraId="30C3ED0F" w14:textId="36C9401F" w:rsidR="00C8719A" w:rsidRDefault="00C8719A" w:rsidP="00C8719A">
      <w:pPr>
        <w:pStyle w:val="a3"/>
        <w:numPr>
          <w:ilvl w:val="0"/>
          <w:numId w:val="2"/>
        </w:numPr>
      </w:pPr>
      <w:r>
        <w:t>Формирование управляющих команд на МФР и ПУ</w:t>
      </w:r>
    </w:p>
    <w:p w14:paraId="61ADC71E" w14:textId="5C37FB61" w:rsidR="00C8719A" w:rsidRDefault="00C8719A" w:rsidP="00C8719A">
      <w:pPr>
        <w:pStyle w:val="a3"/>
        <w:numPr>
          <w:ilvl w:val="0"/>
          <w:numId w:val="2"/>
        </w:numPr>
      </w:pPr>
      <w:r>
        <w:t>Контроль хода работы</w:t>
      </w:r>
    </w:p>
    <w:p w14:paraId="55FD6103" w14:textId="410FEEB0" w:rsidR="00810BC2" w:rsidRPr="0038497D" w:rsidRDefault="005B6ED2">
      <w:pPr>
        <w:rPr>
          <w:b/>
          <w:bCs/>
          <w:i/>
          <w:iCs/>
        </w:rPr>
      </w:pPr>
      <w:r>
        <w:rPr>
          <w:b/>
          <w:bCs/>
          <w:i/>
          <w:iCs/>
        </w:rPr>
        <w:t>Рабочее место оператора пуска (</w:t>
      </w:r>
      <w:r w:rsidR="0038497D" w:rsidRPr="0038497D">
        <w:rPr>
          <w:b/>
          <w:bCs/>
          <w:i/>
          <w:iCs/>
        </w:rPr>
        <w:t>РМОП</w:t>
      </w:r>
      <w:r>
        <w:rPr>
          <w:b/>
          <w:bCs/>
          <w:i/>
          <w:iCs/>
        </w:rPr>
        <w:t>)</w:t>
      </w:r>
    </w:p>
    <w:p w14:paraId="52EDF8F3" w14:textId="4AC46A35" w:rsidR="0038497D" w:rsidRDefault="0038497D" w:rsidP="0038497D">
      <w:pPr>
        <w:pStyle w:val="a3"/>
        <w:numPr>
          <w:ilvl w:val="0"/>
          <w:numId w:val="4"/>
        </w:numPr>
      </w:pPr>
      <w:r>
        <w:t>Контроль состояния ПУ</w:t>
      </w:r>
    </w:p>
    <w:p w14:paraId="6C2B4021" w14:textId="2476B2E9" w:rsidR="0038497D" w:rsidRDefault="0038497D" w:rsidP="0038497D">
      <w:pPr>
        <w:pStyle w:val="a3"/>
        <w:numPr>
          <w:ilvl w:val="0"/>
          <w:numId w:val="4"/>
        </w:numPr>
      </w:pPr>
      <w:r>
        <w:t>Контроль хода работы по целям</w:t>
      </w:r>
    </w:p>
    <w:p w14:paraId="78BA5A1A" w14:textId="019B7D35" w:rsidR="0038497D" w:rsidRDefault="0038497D" w:rsidP="0038497D">
      <w:pPr>
        <w:pStyle w:val="a3"/>
        <w:numPr>
          <w:ilvl w:val="0"/>
          <w:numId w:val="4"/>
        </w:numPr>
      </w:pPr>
      <w:r>
        <w:t>Ручной пуск ЗУР</w:t>
      </w:r>
    </w:p>
    <w:p w14:paraId="32FD00A5" w14:textId="2A0BC975" w:rsidR="0038497D" w:rsidRPr="0038497D" w:rsidRDefault="00344F61">
      <w:pPr>
        <w:rPr>
          <w:b/>
          <w:bCs/>
          <w:i/>
          <w:iCs/>
        </w:rPr>
      </w:pPr>
      <w:r>
        <w:rPr>
          <w:b/>
          <w:bCs/>
          <w:i/>
          <w:iCs/>
        </w:rPr>
        <w:t>Рабочее место командира (</w:t>
      </w:r>
      <w:r w:rsidR="0038497D" w:rsidRPr="0038497D">
        <w:rPr>
          <w:b/>
          <w:bCs/>
          <w:i/>
          <w:iCs/>
        </w:rPr>
        <w:t>РМК</w:t>
      </w:r>
      <w:r>
        <w:rPr>
          <w:b/>
          <w:bCs/>
          <w:i/>
          <w:iCs/>
        </w:rPr>
        <w:t>)</w:t>
      </w:r>
    </w:p>
    <w:p w14:paraId="609D83D6" w14:textId="03F6F32A" w:rsidR="0038497D" w:rsidRDefault="0038497D" w:rsidP="0038497D">
      <w:pPr>
        <w:pStyle w:val="a3"/>
        <w:numPr>
          <w:ilvl w:val="0"/>
          <w:numId w:val="5"/>
        </w:numPr>
      </w:pPr>
      <w:r>
        <w:t>Управление режимами работы ЗРС</w:t>
      </w:r>
    </w:p>
    <w:p w14:paraId="33DB388C" w14:textId="41E45894" w:rsidR="0038497D" w:rsidRDefault="0038497D" w:rsidP="0038497D">
      <w:pPr>
        <w:pStyle w:val="a3"/>
        <w:numPr>
          <w:ilvl w:val="0"/>
          <w:numId w:val="5"/>
        </w:numPr>
      </w:pPr>
      <w:r>
        <w:t>Контроль воздушной обстановки</w:t>
      </w:r>
    </w:p>
    <w:p w14:paraId="7026F4D0" w14:textId="13C5BD36" w:rsidR="0038497D" w:rsidRDefault="0038497D" w:rsidP="0038497D">
      <w:pPr>
        <w:pStyle w:val="a3"/>
        <w:numPr>
          <w:ilvl w:val="0"/>
          <w:numId w:val="5"/>
        </w:numPr>
      </w:pPr>
      <w:r>
        <w:t>Ручное назначение целей</w:t>
      </w:r>
    </w:p>
    <w:p w14:paraId="23F88999" w14:textId="6B70B863" w:rsidR="0038497D" w:rsidRPr="0038497D" w:rsidRDefault="005B6ED2">
      <w:pPr>
        <w:rPr>
          <w:b/>
          <w:bCs/>
          <w:i/>
          <w:iCs/>
        </w:rPr>
      </w:pPr>
      <w:r>
        <w:rPr>
          <w:b/>
          <w:bCs/>
          <w:i/>
          <w:iCs/>
        </w:rPr>
        <w:t>Рабочее место оператора управления (</w:t>
      </w:r>
      <w:r w:rsidR="0038497D" w:rsidRPr="0038497D">
        <w:rPr>
          <w:b/>
          <w:bCs/>
          <w:i/>
          <w:iCs/>
        </w:rPr>
        <w:t>РМОУ</w:t>
      </w:r>
      <w:r>
        <w:rPr>
          <w:b/>
          <w:bCs/>
          <w:i/>
          <w:iCs/>
        </w:rPr>
        <w:t>)</w:t>
      </w:r>
    </w:p>
    <w:p w14:paraId="7A254AEA" w14:textId="1437F8B3" w:rsidR="0038497D" w:rsidRDefault="0038497D" w:rsidP="0038497D">
      <w:pPr>
        <w:pStyle w:val="a3"/>
        <w:numPr>
          <w:ilvl w:val="0"/>
          <w:numId w:val="6"/>
        </w:numPr>
      </w:pPr>
      <w:r>
        <w:t>Контроль состояния МФР</w:t>
      </w:r>
    </w:p>
    <w:p w14:paraId="424C9476" w14:textId="125B1FCA" w:rsidR="0038497D" w:rsidRDefault="0038497D" w:rsidP="0038497D">
      <w:pPr>
        <w:pStyle w:val="a3"/>
        <w:numPr>
          <w:ilvl w:val="0"/>
          <w:numId w:val="6"/>
        </w:numPr>
      </w:pPr>
      <w:r>
        <w:t>Управление МФР</w:t>
      </w:r>
    </w:p>
    <w:p w14:paraId="225332A9" w14:textId="15E07C71" w:rsidR="00782A87" w:rsidRDefault="0038497D" w:rsidP="00782A87">
      <w:pPr>
        <w:pStyle w:val="a3"/>
        <w:numPr>
          <w:ilvl w:val="0"/>
          <w:numId w:val="6"/>
        </w:numPr>
      </w:pPr>
      <w:r>
        <w:t>Отображение результатов работы</w:t>
      </w:r>
    </w:p>
    <w:p w14:paraId="6012CA66" w14:textId="77777777" w:rsidR="00782A87" w:rsidRDefault="00782A87" w:rsidP="00782A87"/>
    <w:p w14:paraId="39333B28" w14:textId="5AE31E8B" w:rsidR="00C8719A" w:rsidRDefault="007B7357">
      <w:pPr>
        <w:rPr>
          <w:b/>
          <w:bCs/>
          <w:sz w:val="28"/>
          <w:szCs w:val="28"/>
        </w:rPr>
      </w:pPr>
      <w:r w:rsidRPr="00782A87">
        <w:rPr>
          <w:b/>
          <w:bCs/>
          <w:sz w:val="28"/>
          <w:szCs w:val="28"/>
          <w:highlight w:val="yellow"/>
        </w:rPr>
        <w:t>Решение задач:</w:t>
      </w:r>
    </w:p>
    <w:p w14:paraId="5617B142" w14:textId="42720DF5" w:rsidR="007B7357" w:rsidRDefault="00782A87">
      <w:pPr>
        <w:rPr>
          <w:b/>
          <w:bCs/>
          <w:i/>
          <w:iCs/>
        </w:rPr>
      </w:pPr>
      <w:r w:rsidRPr="00782A87">
        <w:rPr>
          <w:b/>
          <w:bCs/>
          <w:i/>
          <w:iCs/>
        </w:rPr>
        <w:t>Аппаратура связи</w:t>
      </w:r>
    </w:p>
    <w:p w14:paraId="1A4F6558" w14:textId="524B3B0A" w:rsidR="00782A87" w:rsidRPr="004544D9" w:rsidRDefault="00782A87" w:rsidP="00782A87">
      <w:pPr>
        <w:pStyle w:val="a3"/>
        <w:numPr>
          <w:ilvl w:val="0"/>
          <w:numId w:val="1"/>
        </w:numPr>
        <w:rPr>
          <w:i/>
          <w:iCs/>
        </w:rPr>
      </w:pPr>
      <w:r w:rsidRPr="004544D9">
        <w:rPr>
          <w:i/>
          <w:iCs/>
        </w:rPr>
        <w:t>(Приём информации о положении целей с системы радиолокаторов (МФР))</w:t>
      </w:r>
    </w:p>
    <w:p w14:paraId="6AF2DB1B" w14:textId="317834C3" w:rsidR="00F27F51" w:rsidRDefault="000D4F20" w:rsidP="000D4F20">
      <w:r>
        <w:t xml:space="preserve">Когда станция МФР только была установлена, она должна передать свои координаты в </w:t>
      </w:r>
      <w:r w:rsidR="00CD2F86">
        <w:t>общей системе координат. При этом станции присваивается какой-то идентификатор.</w:t>
      </w:r>
    </w:p>
    <w:p w14:paraId="763F9299" w14:textId="77777777" w:rsidR="00F27F51" w:rsidRDefault="00F27F51" w:rsidP="000D4F20"/>
    <w:p w14:paraId="461137E3" w14:textId="5140DE37" w:rsidR="00782A87" w:rsidRDefault="005E4B60" w:rsidP="00782A87">
      <w:r>
        <w:t>Поскольку локатор имеет три режима</w:t>
      </w:r>
      <w:r w:rsidR="00CD2F86">
        <w:t>, различается тип принимаемых данных</w:t>
      </w:r>
      <w:r>
        <w:t xml:space="preserve">: </w:t>
      </w:r>
    </w:p>
    <w:p w14:paraId="2C7F8BCA" w14:textId="4A4E19F7" w:rsidR="005E4B60" w:rsidRDefault="005E4B60" w:rsidP="005E4B60">
      <w:pPr>
        <w:pStyle w:val="a3"/>
        <w:numPr>
          <w:ilvl w:val="0"/>
          <w:numId w:val="7"/>
        </w:numPr>
      </w:pPr>
      <w:r>
        <w:lastRenderedPageBreak/>
        <w:t xml:space="preserve">Сканирования </w:t>
      </w:r>
      <m:oMath>
        <m:r>
          <w:rPr>
            <w:rFonts w:ascii="Cambria Math" w:hAnsi="Cambria Math"/>
          </w:rPr>
          <m:t xml:space="preserve">→ </m:t>
        </m:r>
      </m:oMath>
      <w:r>
        <w:t>происходит приём координаты обнаруженной цели</w:t>
      </w:r>
      <w:r w:rsidR="00DE4798">
        <w:t xml:space="preserve"> (цель пока не была зарегистрирована в ПБУ</w:t>
      </w:r>
      <w:r w:rsidR="00CD2F86">
        <w:t xml:space="preserve"> (должен быть присвоен некий идентификатор</w:t>
      </w:r>
      <w:r w:rsidR="00386D6B">
        <w:t>, который передаётся на станции, обнаружившие цель</w:t>
      </w:r>
      <w:r w:rsidR="00CD2F86">
        <w:t>))</w:t>
      </w:r>
    </w:p>
    <w:p w14:paraId="35052E2B" w14:textId="5C749908" w:rsidR="005E4B60" w:rsidRDefault="005E4B60" w:rsidP="005E4B60">
      <w:pPr>
        <w:pStyle w:val="a3"/>
        <w:numPr>
          <w:ilvl w:val="0"/>
          <w:numId w:val="7"/>
        </w:numPr>
      </w:pPr>
      <w:r>
        <w:t xml:space="preserve">Сопровождения </w:t>
      </w:r>
      <m:oMath>
        <m:r>
          <w:rPr>
            <w:rFonts w:ascii="Cambria Math" w:hAnsi="Cambria Math"/>
          </w:rPr>
          <m:t>→</m:t>
        </m:r>
      </m:oMath>
      <w:r w:rsidR="00DE4798">
        <w:t xml:space="preserve"> </w:t>
      </w:r>
      <w:r>
        <w:t>происходит приём</w:t>
      </w:r>
      <w:r w:rsidR="00DE4798">
        <w:t xml:space="preserve"> координат</w:t>
      </w:r>
      <w:r w:rsidR="008A02FE">
        <w:t xml:space="preserve"> и идентификаторов</w:t>
      </w:r>
      <w:r>
        <w:t xml:space="preserve"> </w:t>
      </w:r>
      <w:r w:rsidR="00DE4798">
        <w:t xml:space="preserve">цели (цель ранее уже была зарегистрирована в ПБУ) </w:t>
      </w:r>
    </w:p>
    <w:p w14:paraId="30B141A4" w14:textId="6697E502" w:rsidR="005E4B60" w:rsidRDefault="005E4B60" w:rsidP="005E4B60">
      <w:pPr>
        <w:pStyle w:val="a3"/>
        <w:numPr>
          <w:ilvl w:val="0"/>
          <w:numId w:val="7"/>
        </w:numPr>
      </w:pPr>
      <w:r>
        <w:t>Комбинированный</w:t>
      </w:r>
      <w:r w:rsidR="00386D6B">
        <w:t xml:space="preserve"> (</w:t>
      </w:r>
      <w:r w:rsidR="00F27F51">
        <w:t>сочетание двух предыдущих</w:t>
      </w:r>
      <w:r w:rsidR="00386D6B"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 w:rsidR="00DE4798">
        <w:t xml:space="preserve"> происходит приём </w:t>
      </w:r>
      <w:r w:rsidR="00CD2F86">
        <w:t xml:space="preserve">как координат </w:t>
      </w:r>
      <w:r w:rsidR="00386D6B">
        <w:t>уже зарегистрированных целей (передаются координаты + идентификатор цели), а также передаёт новые координаты с ещё не объявленным идентификатором.</w:t>
      </w:r>
    </w:p>
    <w:p w14:paraId="5934FBFB" w14:textId="77777777" w:rsidR="000D4F20" w:rsidRDefault="000D4F20" w:rsidP="000D4F20"/>
    <w:p w14:paraId="72EF94AB" w14:textId="653F135F" w:rsidR="00782A87" w:rsidRPr="004544D9" w:rsidRDefault="00DE4798" w:rsidP="00782A87">
      <w:pPr>
        <w:pStyle w:val="a3"/>
        <w:numPr>
          <w:ilvl w:val="0"/>
          <w:numId w:val="1"/>
        </w:numPr>
        <w:rPr>
          <w:i/>
          <w:iCs/>
        </w:rPr>
      </w:pPr>
      <w:r w:rsidRPr="004544D9">
        <w:rPr>
          <w:i/>
          <w:iCs/>
        </w:rPr>
        <w:t>(</w:t>
      </w:r>
      <w:r w:rsidR="00782A87" w:rsidRPr="004544D9">
        <w:rPr>
          <w:i/>
          <w:iCs/>
        </w:rPr>
        <w:t>Передача информации на пусковые установки</w:t>
      </w:r>
      <w:r w:rsidR="00F27F51">
        <w:rPr>
          <w:i/>
          <w:iCs/>
        </w:rPr>
        <w:t xml:space="preserve"> (ПУ)</w:t>
      </w:r>
      <w:r w:rsidR="00782A87" w:rsidRPr="004544D9">
        <w:rPr>
          <w:i/>
          <w:iCs/>
        </w:rPr>
        <w:t xml:space="preserve"> для пуска ракет</w:t>
      </w:r>
      <w:r w:rsidRPr="004544D9">
        <w:rPr>
          <w:i/>
          <w:iCs/>
        </w:rPr>
        <w:t>)</w:t>
      </w:r>
    </w:p>
    <w:p w14:paraId="49F9B729" w14:textId="212C2CEF" w:rsidR="00F27F51" w:rsidRDefault="00F27F51">
      <w:r w:rsidRPr="00F27F51">
        <w:t xml:space="preserve">Когда станция </w:t>
      </w:r>
      <w:r>
        <w:t>ПУ</w:t>
      </w:r>
      <w:r w:rsidRPr="00F27F51">
        <w:t xml:space="preserve"> только была установлена, она должна передать свои координаты в общей системе координат. При этом </w:t>
      </w:r>
      <w:r>
        <w:t>установке</w:t>
      </w:r>
      <w:r w:rsidRPr="00F27F51">
        <w:t xml:space="preserve"> присваивается какой-то идентификатор.</w:t>
      </w:r>
    </w:p>
    <w:p w14:paraId="2C8E4D24" w14:textId="5FF7B147" w:rsidR="00782A87" w:rsidRDefault="000D4F20">
      <w:r>
        <w:t>П</w:t>
      </w:r>
      <w:r w:rsidR="00F27F51">
        <w:t>ри принятии решения о пуске ракеты с конкретной установки, ей</w:t>
      </w:r>
      <w:r>
        <w:t xml:space="preserve"> передаётся информация об оптимальном векторе пуска ракеты (с учётом рассчитанной точки встречи при известных данных о траектории</w:t>
      </w:r>
      <w:r w:rsidR="00386D6B">
        <w:t xml:space="preserve"> движения</w:t>
      </w:r>
      <w:r>
        <w:t xml:space="preserve"> </w:t>
      </w:r>
      <w:r w:rsidR="00386D6B">
        <w:t>цели</w:t>
      </w:r>
      <w:r>
        <w:t>)</w:t>
      </w:r>
    </w:p>
    <w:p w14:paraId="0CB8D743" w14:textId="2A26E927" w:rsidR="000D4F20" w:rsidRDefault="000D4F20"/>
    <w:p w14:paraId="59B08A61" w14:textId="77777777" w:rsidR="000D4F20" w:rsidRPr="0038497D" w:rsidRDefault="000D4F20" w:rsidP="000D4F20">
      <w:pPr>
        <w:rPr>
          <w:b/>
          <w:bCs/>
          <w:i/>
          <w:iCs/>
        </w:rPr>
      </w:pPr>
      <w:r w:rsidRPr="00C8719A">
        <w:rPr>
          <w:b/>
          <w:bCs/>
          <w:i/>
          <w:iCs/>
        </w:rPr>
        <w:t>Управляющий компьютер</w:t>
      </w:r>
    </w:p>
    <w:p w14:paraId="64B984BD" w14:textId="0B91D297" w:rsidR="000D4F20" w:rsidRPr="008A02FE" w:rsidRDefault="000D4F20" w:rsidP="000D4F20">
      <w:pPr>
        <w:pStyle w:val="a3"/>
        <w:numPr>
          <w:ilvl w:val="0"/>
          <w:numId w:val="1"/>
        </w:numPr>
        <w:rPr>
          <w:i/>
          <w:iCs/>
        </w:rPr>
      </w:pPr>
      <w:r w:rsidRPr="008A02FE">
        <w:rPr>
          <w:i/>
          <w:iCs/>
        </w:rPr>
        <w:t>(Объединение информации о целях)</w:t>
      </w:r>
    </w:p>
    <w:p w14:paraId="3FA815B6" w14:textId="2F09D145" w:rsidR="000D4F20" w:rsidRDefault="000D4F20" w:rsidP="000D4F20">
      <w:r>
        <w:t xml:space="preserve">Поскольку в модели несколько локаторов, каждый из них </w:t>
      </w:r>
      <w:r w:rsidR="0007020F">
        <w:t>передаёт информацию о координате засечённой цели. ПБУ сравнивает полученную информацию, и если координаты отстоят на величину, меньшую допустимой ошибки, то считаем, что это одна цель.</w:t>
      </w:r>
    </w:p>
    <w:p w14:paraId="26ADFEAA" w14:textId="346FFF50" w:rsidR="001E3E05" w:rsidRDefault="001E3E05" w:rsidP="000D4F20">
      <w:r>
        <w:t>Также, ПБУ сравнивает координаты «новой» (для отдельного локатора) цели с базой данных имеющихся целей.</w:t>
      </w:r>
    </w:p>
    <w:p w14:paraId="3C26328F" w14:textId="62DE82CE" w:rsidR="000D4F20" w:rsidRPr="008A02FE" w:rsidRDefault="000D4F20" w:rsidP="000D4F20">
      <w:pPr>
        <w:pStyle w:val="a3"/>
        <w:numPr>
          <w:ilvl w:val="0"/>
          <w:numId w:val="1"/>
        </w:numPr>
        <w:rPr>
          <w:i/>
          <w:iCs/>
        </w:rPr>
      </w:pPr>
      <w:r w:rsidRPr="008A02FE">
        <w:rPr>
          <w:i/>
          <w:iCs/>
        </w:rPr>
        <w:t>(Автоматическое планирование работы по целям)</w:t>
      </w:r>
    </w:p>
    <w:p w14:paraId="1F82F2B7" w14:textId="77777777" w:rsidR="00E74A46" w:rsidRPr="003C7BBB" w:rsidRDefault="00E74A46" w:rsidP="00E74A46">
      <w:pPr>
        <w:rPr>
          <w:rFonts w:eastAsiaTheme="minorEastAsia"/>
          <w:sz w:val="24"/>
          <w:szCs w:val="24"/>
        </w:rPr>
      </w:pPr>
      <w:r>
        <w:t>Требуется максимизировать среднее количество пораженных целей, учитывая при этом опасность каждой из них и ограничение на ресурсы РЛС. В качестве критерия эффективности произведенного обстрела применяется критерий:</w:t>
      </w:r>
    </w:p>
    <w:p w14:paraId="7DA626E0" w14:textId="77777777" w:rsidR="00E74A46" w:rsidRPr="00E74FC3" w:rsidRDefault="001B1147" w:rsidP="00E74A46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 xml:space="preserve">Q=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 xml:space="preserve"> →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max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(p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)</m:t>
                    </m:r>
                  </m:e>
                </m:mr>
              </m:m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 xml:space="preserve"> #(1)</m:t>
              </m:r>
            </m:e>
          </m:eqArr>
        </m:oMath>
      </m:oMathPara>
    </w:p>
    <w:p w14:paraId="6A2E5BC1" w14:textId="77777777" w:rsidR="00E74A46" w:rsidRDefault="00E74A46" w:rsidP="00E74A46">
      <w:r>
        <w:t>где 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 – вероятность поражения </w:t>
      </w:r>
      <m:oMath>
        <m:r>
          <w:rPr>
            <w:rFonts w:ascii="Cambria Math" w:hAnsi="Cambria Math"/>
          </w:rPr>
          <m:t>i</m:t>
        </m:r>
      </m:oMath>
      <w:r>
        <w:t>-й цели;</w:t>
      </w:r>
    </w:p>
    <w:p w14:paraId="0F82E909" w14:textId="77777777" w:rsidR="00E74A46" w:rsidRDefault="00E74A46" w:rsidP="00E74A46">
      <w:pPr>
        <w:ind w:firstLine="708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коэффициент опасности </w:t>
      </w:r>
      <m:oMath>
        <m:r>
          <w:rPr>
            <w:rFonts w:ascii="Cambria Math" w:hAnsi="Cambria Math"/>
          </w:rPr>
          <m:t>i</m:t>
        </m:r>
      </m:oMath>
      <w:r>
        <w:t xml:space="preserve">-й цели. </w:t>
      </w:r>
    </w:p>
    <w:p w14:paraId="2455ED5E" w14:textId="4F3F81CB" w:rsidR="000D4F20" w:rsidRDefault="00E74A46" w:rsidP="000D4F20">
      <w:r>
        <w:t xml:space="preserve">В общем случае вероятность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 зоне поражения ПУ различна. Исходя из этого, можно выделить зоны с высокой, средней и низкой вероятностью поражения.</w:t>
      </w:r>
    </w:p>
    <w:p w14:paraId="72C650F5" w14:textId="0ED19309" w:rsidR="00E74A46" w:rsidRDefault="00E74A46" w:rsidP="000D4F20">
      <w:r>
        <w:t xml:space="preserve">Коэффициент опасности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определяется тем, насколько близка цель к элементам ЗРС.</w:t>
      </w:r>
    </w:p>
    <w:p w14:paraId="19027087" w14:textId="1FC76DD1" w:rsidR="00E74A46" w:rsidRDefault="004544D9" w:rsidP="000D4F20">
      <w:r>
        <w:t>Таким образом, задача максимизации критерия (1) заключается в поиске оптимальных точек встречи (ТВ), в которых реализуется максимальная вероятность поражения цели.</w:t>
      </w:r>
    </w:p>
    <w:p w14:paraId="77D780FB" w14:textId="35347C98" w:rsidR="004544D9" w:rsidRDefault="004544D9" w:rsidP="000D4F20">
      <w:r>
        <w:t>Далее, формируется матрица назначения: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544D9" w14:paraId="6387DE8A" w14:textId="77777777" w:rsidTr="004544D9">
        <w:trPr>
          <w:trHeight w:val="639"/>
        </w:trPr>
        <w:tc>
          <w:tcPr>
            <w:tcW w:w="1869" w:type="dxa"/>
            <w:tcBorders>
              <w:tl2br w:val="single" w:sz="4" w:space="0" w:color="auto"/>
            </w:tcBorders>
          </w:tcPr>
          <w:p w14:paraId="742114F7" w14:textId="77777777" w:rsidR="004544D9" w:rsidRDefault="004544D9" w:rsidP="008330F7">
            <w:pPr>
              <w:jc w:val="right"/>
            </w:pPr>
            <w:r>
              <w:lastRenderedPageBreak/>
              <w:t>Время встречи</w:t>
            </w:r>
          </w:p>
          <w:p w14:paraId="342E2A7D" w14:textId="77777777" w:rsidR="004544D9" w:rsidRDefault="004544D9" w:rsidP="008330F7"/>
          <w:p w14:paraId="6A20C078" w14:textId="77777777" w:rsidR="004544D9" w:rsidRDefault="004544D9" w:rsidP="008330F7"/>
          <w:p w14:paraId="0584AB3E" w14:textId="77777777" w:rsidR="004544D9" w:rsidRPr="00046F5B" w:rsidRDefault="004544D9" w:rsidP="008330F7">
            <w:r>
              <w:t>Номер цели</w:t>
            </w:r>
          </w:p>
        </w:tc>
        <w:tc>
          <w:tcPr>
            <w:tcW w:w="1869" w:type="dxa"/>
          </w:tcPr>
          <w:p w14:paraId="4DAA0F5D" w14:textId="77777777" w:rsidR="004544D9" w:rsidRDefault="001B1147" w:rsidP="008330F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01C3236" w14:textId="77777777" w:rsidR="004544D9" w:rsidRDefault="001B1147" w:rsidP="008330F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24BF09C6" w14:textId="77777777" w:rsidR="004544D9" w:rsidRDefault="004544D9" w:rsidP="00833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4FE6C7B2" w14:textId="77777777" w:rsidR="004544D9" w:rsidRDefault="001B1147" w:rsidP="008330F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4544D9" w14:paraId="0DBB38ED" w14:textId="77777777" w:rsidTr="004544D9">
        <w:tc>
          <w:tcPr>
            <w:tcW w:w="1869" w:type="dxa"/>
          </w:tcPr>
          <w:p w14:paraId="6E713D08" w14:textId="77777777" w:rsidR="004544D9" w:rsidRDefault="004544D9" w:rsidP="00833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93F4123" w14:textId="77777777" w:rsidR="004544D9" w:rsidRPr="000E0055" w:rsidRDefault="001B1147" w:rsidP="008330F7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AB29E7A" w14:textId="77777777" w:rsidR="004544D9" w:rsidRPr="000E0055" w:rsidRDefault="001B1147" w:rsidP="008330F7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1768218" w14:textId="77777777" w:rsidR="004544D9" w:rsidRDefault="004544D9" w:rsidP="00833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0A69890C" w14:textId="77777777" w:rsidR="004544D9" w:rsidRDefault="001B1147" w:rsidP="008330F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1m</m:t>
                    </m:r>
                  </m:sub>
                </m:sSub>
              </m:oMath>
            </m:oMathPara>
          </w:p>
        </w:tc>
      </w:tr>
      <w:tr w:rsidR="004544D9" w14:paraId="729BB279" w14:textId="77777777" w:rsidTr="004544D9">
        <w:tc>
          <w:tcPr>
            <w:tcW w:w="1869" w:type="dxa"/>
          </w:tcPr>
          <w:p w14:paraId="62838BFA" w14:textId="77777777" w:rsidR="004544D9" w:rsidRDefault="004544D9" w:rsidP="00833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6B9DD248" w14:textId="77777777" w:rsidR="004544D9" w:rsidRPr="000E0055" w:rsidRDefault="001B1147" w:rsidP="008330F7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2098F38B" w14:textId="77777777" w:rsidR="004544D9" w:rsidRPr="000E0055" w:rsidRDefault="001B1147" w:rsidP="008330F7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26C3D7D1" w14:textId="77777777" w:rsidR="004544D9" w:rsidRDefault="004544D9" w:rsidP="00833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423B28DE" w14:textId="77777777" w:rsidR="004544D9" w:rsidRDefault="001B1147" w:rsidP="008330F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2m</m:t>
                    </m:r>
                  </m:sub>
                </m:sSub>
              </m:oMath>
            </m:oMathPara>
          </w:p>
        </w:tc>
      </w:tr>
      <w:tr w:rsidR="004544D9" w14:paraId="6976A1E7" w14:textId="77777777" w:rsidTr="004544D9">
        <w:tc>
          <w:tcPr>
            <w:tcW w:w="1869" w:type="dxa"/>
          </w:tcPr>
          <w:p w14:paraId="5A1AC663" w14:textId="77777777" w:rsidR="004544D9" w:rsidRDefault="004544D9" w:rsidP="00833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5039BCAC" w14:textId="77777777" w:rsidR="004544D9" w:rsidRDefault="004544D9" w:rsidP="00833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5208043A" w14:textId="77777777" w:rsidR="004544D9" w:rsidRDefault="004544D9" w:rsidP="00833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1896F492" w14:textId="77777777" w:rsidR="004544D9" w:rsidRDefault="004544D9" w:rsidP="00833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72315429" w14:textId="77777777" w:rsidR="004544D9" w:rsidRDefault="004544D9" w:rsidP="00833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544D9" w14:paraId="48690FC4" w14:textId="77777777" w:rsidTr="004544D9">
        <w:tc>
          <w:tcPr>
            <w:tcW w:w="1869" w:type="dxa"/>
          </w:tcPr>
          <w:p w14:paraId="072E023F" w14:textId="77777777" w:rsidR="004544D9" w:rsidRDefault="004544D9" w:rsidP="00833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69" w:type="dxa"/>
          </w:tcPr>
          <w:p w14:paraId="0B18F0E0" w14:textId="77777777" w:rsidR="004544D9" w:rsidRDefault="001B1147" w:rsidP="008330F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6DD6783" w14:textId="77777777" w:rsidR="004544D9" w:rsidRDefault="001B1147" w:rsidP="008330F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6D8F7E4" w14:textId="77777777" w:rsidR="004544D9" w:rsidRDefault="004544D9" w:rsidP="008330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4CAA9D80" w14:textId="77777777" w:rsidR="004544D9" w:rsidRDefault="001B1147" w:rsidP="008330F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nm</m:t>
                    </m:r>
                  </m:sub>
                </m:sSub>
              </m:oMath>
            </m:oMathPara>
          </w:p>
        </w:tc>
      </w:tr>
    </w:tbl>
    <w:p w14:paraId="4DEB8D4F" w14:textId="223692F9" w:rsidR="004544D9" w:rsidRDefault="004544D9" w:rsidP="000D4F20"/>
    <w:p w14:paraId="22B11B32" w14:textId="7811F428" w:rsidR="004544D9" w:rsidRDefault="008A02FE" w:rsidP="000D4F20">
      <w:r>
        <w:t xml:space="preserve">Размер матрицы назначения равен </w:t>
      </w:r>
      <m:oMath>
        <m:r>
          <w:rPr>
            <w:rFonts w:ascii="Cambria Math" w:hAnsi="Cambria Math"/>
          </w:rPr>
          <m:t>n ×m</m:t>
        </m:r>
      </m:oMath>
      <w:r>
        <w:t xml:space="preserve"> , где </w:t>
      </w:r>
      <m:oMath>
        <m:r>
          <w:rPr>
            <w:rFonts w:ascii="Cambria Math" w:hAnsi="Cambria Math"/>
          </w:rPr>
          <m:t>n</m:t>
        </m:r>
      </m:oMath>
      <w:r>
        <w:t xml:space="preserve"> – количество целей, сопровождаемых РЛС и не назначенных на ракеты; </w:t>
      </w:r>
      <m:oMath>
        <m:r>
          <w:rPr>
            <w:rFonts w:ascii="Cambria Math" w:hAnsi="Cambria Math"/>
          </w:rPr>
          <m:t>m</m:t>
        </m:r>
      </m:oMath>
      <w:r>
        <w:t xml:space="preserve"> – количество возможных для назначения времен ТВ с учетом разнесения их на время этапа самонаведения </w:t>
      </w:r>
      <m:oMath>
        <m:r>
          <w:rPr>
            <w:rFonts w:ascii="Cambria Math" w:hAnsi="Cambria Math"/>
          </w:rPr>
          <m:t>(∆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. Здесь также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– наиболее раннее и наиболее позднее время встречи для всех n целей соответственно. Времена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вычисляются путем интегрирования уравнений движения целей.</w:t>
      </w:r>
    </w:p>
    <w:p w14:paraId="4E31C076" w14:textId="3F3FA3FA" w:rsidR="008A02FE" w:rsidRPr="008A02FE" w:rsidRDefault="008A02FE" w:rsidP="008A02FE">
      <w:r w:rsidRPr="008A02FE">
        <w:t xml:space="preserve">Компоненты матрицы назначения вычисляются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A02FE">
        <w:t xml:space="preserve">, </w:t>
      </w:r>
    </w:p>
    <w:p w14:paraId="65B1422F" w14:textId="2B601DF9" w:rsidR="008A02FE" w:rsidRPr="008A02FE" w:rsidRDefault="008A02FE" w:rsidP="008A02FE">
      <w:r w:rsidRPr="008A02FE">
        <w:t xml:space="preserve">где </w:t>
      </w:r>
      <w:r w:rsidRPr="008A02F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A02FE">
        <w:t xml:space="preserve"> – вероятность поражения </w:t>
      </w:r>
      <m:oMath>
        <m:r>
          <w:rPr>
            <w:rFonts w:ascii="Cambria Math" w:hAnsi="Cambria Math"/>
          </w:rPr>
          <m:t>i</m:t>
        </m:r>
      </m:oMath>
      <w:r w:rsidRPr="008A02FE">
        <w:t xml:space="preserve">-й цели в момент встречи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A02FE">
        <w:t xml:space="preserve">; </w:t>
      </w:r>
    </w:p>
    <w:p w14:paraId="63D09565" w14:textId="60153585" w:rsidR="008A02FE" w:rsidRDefault="001B1147" w:rsidP="008A02FE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A02FE" w:rsidRPr="008A02FE">
        <w:t xml:space="preserve"> – коэффициент опасности </w:t>
      </w:r>
      <m:oMath>
        <m:r>
          <w:rPr>
            <w:rFonts w:ascii="Cambria Math" w:hAnsi="Cambria Math"/>
          </w:rPr>
          <m:t>i</m:t>
        </m:r>
      </m:oMath>
      <w:r w:rsidR="008A02FE" w:rsidRPr="008A02FE">
        <w:t>-й цели.</w:t>
      </w:r>
    </w:p>
    <w:p w14:paraId="166CC05D" w14:textId="77777777" w:rsidR="008A02FE" w:rsidRPr="008A02FE" w:rsidRDefault="008A02FE" w:rsidP="008A02FE">
      <w:r w:rsidRPr="008A02FE">
        <w:t>Тогда решение задачи (1) монотонно связано с решением задачи линейного программирования:</w:t>
      </w:r>
    </w:p>
    <w:p w14:paraId="651C6907" w14:textId="7756BEB9" w:rsidR="008A02FE" w:rsidRPr="008A02FE" w:rsidRDefault="001B1147" w:rsidP="008A02FE"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W=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→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</m:m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785DE0C2" w14:textId="77777777" w:rsidR="000A3848" w:rsidRPr="000048E4" w:rsidRDefault="000A3848" w:rsidP="000A3848">
      <w:pPr>
        <w:rPr>
          <w:rFonts w:eastAsiaTheme="minorEastAsia"/>
        </w:rPr>
      </w:pPr>
      <w:r>
        <w:rPr>
          <w:rFonts w:eastAsiaTheme="minorEastAsia"/>
        </w:rPr>
        <w:t>с условием:</w:t>
      </w:r>
    </w:p>
    <w:p w14:paraId="44847394" w14:textId="77777777" w:rsidR="000A3848" w:rsidRPr="000048E4" w:rsidRDefault="001B1147" w:rsidP="000A3848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∈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0;1</m:t>
                      </m:r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≤1,  i=1, …, n;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≤1, 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=1, …, 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 xml:space="preserve">. </m:t>
                  </m:r>
                </m:e>
              </m:eqArr>
            </m:e>
          </m:d>
        </m:oMath>
      </m:oMathPara>
    </w:p>
    <w:p w14:paraId="2852CD68" w14:textId="77777777" w:rsidR="000A3848" w:rsidRDefault="000A3848" w:rsidP="000A3848"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– решение задачи целераспределения, которую можно записать так:</w:t>
      </w:r>
    </w:p>
    <w:p w14:paraId="0B9EE40E" w14:textId="77777777" w:rsidR="000A3848" w:rsidRPr="00B23191" w:rsidRDefault="001B1147" w:rsidP="000A38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если точка встречи с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-й целью назначена на время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</w:rPr>
                    <m:t>0,  иначе.</m:t>
                  </m:r>
                </m:e>
              </m:eqArr>
            </m:e>
          </m:d>
        </m:oMath>
      </m:oMathPara>
    </w:p>
    <w:p w14:paraId="441C0419" w14:textId="72EDDFFA" w:rsidR="008A02FE" w:rsidRDefault="0095111E" w:rsidP="008A02FE">
      <w:r>
        <w:t>В результате решения задачи получаем времена встречи для каждой цели и, интегрируя уравнения движения цели, определяем координаты места встречи с запускаемой ракетой. После этого ПБУ принимаем решение о подаче сигнала на пусковую установку.</w:t>
      </w:r>
    </w:p>
    <w:p w14:paraId="03E767C7" w14:textId="77777777" w:rsidR="008A02FE" w:rsidRDefault="008A02FE" w:rsidP="008A02FE"/>
    <w:p w14:paraId="206E6102" w14:textId="155598E6" w:rsidR="000D4F20" w:rsidRPr="008A02FE" w:rsidRDefault="000D4F20" w:rsidP="000D4F20">
      <w:pPr>
        <w:pStyle w:val="a3"/>
        <w:numPr>
          <w:ilvl w:val="0"/>
          <w:numId w:val="1"/>
        </w:numPr>
        <w:rPr>
          <w:i/>
          <w:iCs/>
        </w:rPr>
      </w:pPr>
      <w:r w:rsidRPr="008A02FE">
        <w:rPr>
          <w:i/>
          <w:iCs/>
        </w:rPr>
        <w:t>(Формирование управляющих команд на МФР и ПУ)</w:t>
      </w:r>
    </w:p>
    <w:p w14:paraId="0FD772EB" w14:textId="49661E30" w:rsidR="000D4F20" w:rsidRDefault="001E3E05" w:rsidP="000D4F20">
      <w:r>
        <w:t>МФР может получать команды вида:</w:t>
      </w:r>
    </w:p>
    <w:p w14:paraId="6DA1061B" w14:textId="1BE8C69B" w:rsidR="001E3E05" w:rsidRDefault="001E3E05" w:rsidP="000D4F20">
      <w:r>
        <w:t xml:space="preserve">Присвоение идентификационного номера обнаруженной цели (создание нового или выбор из имеющихся) </w:t>
      </w:r>
    </w:p>
    <w:p w14:paraId="55EAE2C0" w14:textId="44AD9512" w:rsidR="001E3E05" w:rsidRDefault="001E3E05" w:rsidP="000D4F20">
      <w:r>
        <w:t xml:space="preserve">Принятие решения о том, </w:t>
      </w:r>
      <w:r w:rsidR="00E74A46">
        <w:t>в каком режиме будет работать каждая станция МФР</w:t>
      </w:r>
      <w:r w:rsidR="0095111E">
        <w:t xml:space="preserve"> </w:t>
      </w:r>
      <m:oMath>
        <m:r>
          <w:rPr>
            <w:rFonts w:ascii="Cambria Math" w:hAnsi="Cambria Math"/>
          </w:rPr>
          <m:t>→</m:t>
        </m:r>
      </m:oMath>
      <w:r w:rsidR="0095111E">
        <w:t xml:space="preserve"> передаётся сигнал на конкретную установку о работе в одном из трёх режимов. </w:t>
      </w:r>
    </w:p>
    <w:p w14:paraId="48F8BD85" w14:textId="1A8D0C35" w:rsidR="00F27F51" w:rsidRPr="001E3E05" w:rsidRDefault="00F27F51" w:rsidP="000D4F20">
      <w:r>
        <w:lastRenderedPageBreak/>
        <w:t>Принятие решения о запуске ракеты с конкретной пусковой установки</w:t>
      </w:r>
      <w:r w:rsidR="0095111E">
        <w:t xml:space="preserve"> </w:t>
      </w:r>
      <m:oMath>
        <m:r>
          <w:rPr>
            <w:rFonts w:ascii="Cambria Math" w:hAnsi="Cambria Math"/>
          </w:rPr>
          <m:t>→</m:t>
        </m:r>
      </m:oMath>
      <w:r w:rsidR="0095111E">
        <w:t xml:space="preserve"> передаётся вектор направления пуска ракеты.</w:t>
      </w:r>
    </w:p>
    <w:p w14:paraId="209CE996" w14:textId="77F0E9B8" w:rsidR="000D4F20" w:rsidRPr="008A02FE" w:rsidRDefault="000D4F20" w:rsidP="00E74A46">
      <w:pPr>
        <w:pStyle w:val="a3"/>
        <w:numPr>
          <w:ilvl w:val="0"/>
          <w:numId w:val="1"/>
        </w:numPr>
        <w:rPr>
          <w:i/>
          <w:iCs/>
        </w:rPr>
      </w:pPr>
      <w:r w:rsidRPr="008A02FE">
        <w:rPr>
          <w:i/>
          <w:iCs/>
        </w:rPr>
        <w:t>(Контроль хода работы)</w:t>
      </w:r>
    </w:p>
    <w:p w14:paraId="3B8C1055" w14:textId="014023E1" w:rsidR="004544D9" w:rsidRDefault="00E74A46" w:rsidP="004544D9">
      <w:r>
        <w:t>В случае, если цель была уничтожена</w:t>
      </w:r>
      <w:r w:rsidR="004544D9">
        <w:t>, она удаляется из списка активных целей. У соответствующего этой цели локатора из активных режимов удаляется соответствующий этой цели режим сопровождения.</w:t>
      </w:r>
    </w:p>
    <w:p w14:paraId="502E7074" w14:textId="77777777" w:rsidR="000D4F20" w:rsidRDefault="000D4F20" w:rsidP="000D4F20"/>
    <w:p w14:paraId="7E9A231B" w14:textId="03C4CCE3" w:rsidR="000A3848" w:rsidRDefault="000A3848" w:rsidP="000A3848">
      <w:pPr>
        <w:rPr>
          <w:b/>
          <w:bCs/>
          <w:i/>
          <w:iCs/>
        </w:rPr>
      </w:pPr>
      <w:r>
        <w:rPr>
          <w:b/>
          <w:bCs/>
          <w:i/>
          <w:iCs/>
        </w:rPr>
        <w:t>Рабочие места оператора пуска (</w:t>
      </w:r>
      <w:r w:rsidRPr="0038497D">
        <w:rPr>
          <w:b/>
          <w:bCs/>
          <w:i/>
          <w:iCs/>
        </w:rPr>
        <w:t>РМОП</w:t>
      </w:r>
      <w:r>
        <w:rPr>
          <w:b/>
          <w:bCs/>
          <w:i/>
          <w:iCs/>
        </w:rPr>
        <w:t>), командира (</w:t>
      </w:r>
      <w:r w:rsidRPr="0038497D">
        <w:rPr>
          <w:b/>
          <w:bCs/>
          <w:i/>
          <w:iCs/>
        </w:rPr>
        <w:t>РМК</w:t>
      </w:r>
      <w:r>
        <w:rPr>
          <w:b/>
          <w:bCs/>
          <w:i/>
          <w:iCs/>
        </w:rPr>
        <w:t>), оператора управления (</w:t>
      </w:r>
      <w:r w:rsidRPr="0038497D">
        <w:rPr>
          <w:b/>
          <w:bCs/>
          <w:i/>
          <w:iCs/>
        </w:rPr>
        <w:t>РМОУ</w:t>
      </w:r>
      <w:r>
        <w:rPr>
          <w:b/>
          <w:bCs/>
          <w:i/>
          <w:iCs/>
        </w:rPr>
        <w:t>):</w:t>
      </w:r>
    </w:p>
    <w:p w14:paraId="2FF4E1E1" w14:textId="62833A55" w:rsidR="000A3848" w:rsidRPr="000A3848" w:rsidRDefault="000A3848" w:rsidP="000A3848">
      <w:r>
        <w:t>Следующие задачи в модели решаются путём вывода информации на экран в некотором окне.</w:t>
      </w:r>
    </w:p>
    <w:p w14:paraId="6D1F05A3" w14:textId="37DBBBEA" w:rsidR="000A3848" w:rsidRDefault="000A3848" w:rsidP="000A3848">
      <w:pPr>
        <w:pStyle w:val="a3"/>
        <w:numPr>
          <w:ilvl w:val="0"/>
          <w:numId w:val="4"/>
        </w:numPr>
      </w:pPr>
      <w:r>
        <w:t>Контроль состояния ПУ</w:t>
      </w:r>
    </w:p>
    <w:p w14:paraId="450BDCA2" w14:textId="77777777" w:rsidR="000A3848" w:rsidRDefault="000A3848" w:rsidP="000A3848">
      <w:pPr>
        <w:pStyle w:val="a3"/>
        <w:numPr>
          <w:ilvl w:val="0"/>
          <w:numId w:val="4"/>
        </w:numPr>
      </w:pPr>
      <w:r>
        <w:t>Контроль хода работы по целям</w:t>
      </w:r>
    </w:p>
    <w:p w14:paraId="731BFAB4" w14:textId="77777777" w:rsidR="000A3848" w:rsidRDefault="000A3848" w:rsidP="000A3848">
      <w:pPr>
        <w:pStyle w:val="a3"/>
        <w:numPr>
          <w:ilvl w:val="0"/>
          <w:numId w:val="4"/>
        </w:numPr>
      </w:pPr>
      <w:r>
        <w:t>Ручной пуск ЗУР</w:t>
      </w:r>
    </w:p>
    <w:p w14:paraId="7744EB3C" w14:textId="77777777" w:rsidR="000A3848" w:rsidRDefault="000A3848" w:rsidP="000A3848">
      <w:pPr>
        <w:pStyle w:val="a3"/>
        <w:numPr>
          <w:ilvl w:val="0"/>
          <w:numId w:val="5"/>
        </w:numPr>
      </w:pPr>
      <w:r>
        <w:t>Управление режимами работы ЗРС</w:t>
      </w:r>
    </w:p>
    <w:p w14:paraId="2A015223" w14:textId="77777777" w:rsidR="000A3848" w:rsidRDefault="000A3848" w:rsidP="000A3848">
      <w:pPr>
        <w:pStyle w:val="a3"/>
        <w:numPr>
          <w:ilvl w:val="0"/>
          <w:numId w:val="5"/>
        </w:numPr>
      </w:pPr>
      <w:r>
        <w:t>Контроль воздушной обстановки</w:t>
      </w:r>
    </w:p>
    <w:p w14:paraId="0FB8CD94" w14:textId="77777777" w:rsidR="000A3848" w:rsidRDefault="000A3848" w:rsidP="000A3848">
      <w:pPr>
        <w:pStyle w:val="a3"/>
        <w:numPr>
          <w:ilvl w:val="0"/>
          <w:numId w:val="5"/>
        </w:numPr>
      </w:pPr>
      <w:r>
        <w:t>Ручное назначение целей</w:t>
      </w:r>
    </w:p>
    <w:p w14:paraId="5E2F72FB" w14:textId="77777777" w:rsidR="000A3848" w:rsidRDefault="000A3848" w:rsidP="000A3848">
      <w:pPr>
        <w:pStyle w:val="a3"/>
        <w:numPr>
          <w:ilvl w:val="0"/>
          <w:numId w:val="6"/>
        </w:numPr>
      </w:pPr>
      <w:r>
        <w:t>Контроль состояния МФР</w:t>
      </w:r>
    </w:p>
    <w:p w14:paraId="5D5ADF99" w14:textId="77777777" w:rsidR="000A3848" w:rsidRDefault="000A3848" w:rsidP="000A3848">
      <w:pPr>
        <w:pStyle w:val="a3"/>
        <w:numPr>
          <w:ilvl w:val="0"/>
          <w:numId w:val="6"/>
        </w:numPr>
      </w:pPr>
      <w:r>
        <w:t>Управление МФР</w:t>
      </w:r>
    </w:p>
    <w:p w14:paraId="0240D750" w14:textId="77777777" w:rsidR="000A3848" w:rsidRDefault="000A3848" w:rsidP="000A3848">
      <w:pPr>
        <w:pStyle w:val="a3"/>
        <w:numPr>
          <w:ilvl w:val="0"/>
          <w:numId w:val="6"/>
        </w:numPr>
      </w:pPr>
      <w:r>
        <w:t>Отображение результатов работы</w:t>
      </w:r>
    </w:p>
    <w:p w14:paraId="71E334CF" w14:textId="77777777" w:rsidR="000D4F20" w:rsidRPr="00782A87" w:rsidRDefault="000D4F20" w:rsidP="000D4F20"/>
    <w:sectPr w:rsidR="000D4F20" w:rsidRPr="00782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F20"/>
    <w:multiLevelType w:val="hybridMultilevel"/>
    <w:tmpl w:val="06CAB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4384A"/>
    <w:multiLevelType w:val="hybridMultilevel"/>
    <w:tmpl w:val="7E8AF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E5A31"/>
    <w:multiLevelType w:val="hybridMultilevel"/>
    <w:tmpl w:val="7FE88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14268"/>
    <w:multiLevelType w:val="hybridMultilevel"/>
    <w:tmpl w:val="A6FC9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B168A"/>
    <w:multiLevelType w:val="hybridMultilevel"/>
    <w:tmpl w:val="E5989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92A43"/>
    <w:multiLevelType w:val="hybridMultilevel"/>
    <w:tmpl w:val="3CA4B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20A13"/>
    <w:multiLevelType w:val="hybridMultilevel"/>
    <w:tmpl w:val="72828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A5"/>
    <w:rsid w:val="0007020F"/>
    <w:rsid w:val="000A3848"/>
    <w:rsid w:val="000D4F20"/>
    <w:rsid w:val="00177CCD"/>
    <w:rsid w:val="001B1147"/>
    <w:rsid w:val="001E3E05"/>
    <w:rsid w:val="00344F61"/>
    <w:rsid w:val="0038497D"/>
    <w:rsid w:val="00386D6B"/>
    <w:rsid w:val="0040056B"/>
    <w:rsid w:val="004544D9"/>
    <w:rsid w:val="005B6ED2"/>
    <w:rsid w:val="005E4B60"/>
    <w:rsid w:val="0069145E"/>
    <w:rsid w:val="00745DE9"/>
    <w:rsid w:val="00782A87"/>
    <w:rsid w:val="007B7357"/>
    <w:rsid w:val="00810BC2"/>
    <w:rsid w:val="008A02FE"/>
    <w:rsid w:val="0095111E"/>
    <w:rsid w:val="00B32BA5"/>
    <w:rsid w:val="00B67E22"/>
    <w:rsid w:val="00BD588D"/>
    <w:rsid w:val="00BE19AC"/>
    <w:rsid w:val="00C8719A"/>
    <w:rsid w:val="00CD2F86"/>
    <w:rsid w:val="00CE19A5"/>
    <w:rsid w:val="00DE4798"/>
    <w:rsid w:val="00E74A46"/>
    <w:rsid w:val="00F2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BF16"/>
  <w15:chartTrackingRefBased/>
  <w15:docId w15:val="{A7FC8953-8B54-486E-A2AF-0B38611F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8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19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E4798"/>
    <w:rPr>
      <w:color w:val="808080"/>
    </w:rPr>
  </w:style>
  <w:style w:type="table" w:styleId="a5">
    <w:name w:val="Table Grid"/>
    <w:basedOn w:val="a1"/>
    <w:uiPriority w:val="39"/>
    <w:rsid w:val="00454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Спиридонов</dc:creator>
  <cp:keywords/>
  <dc:description/>
  <cp:lastModifiedBy>Борис Спиридонов</cp:lastModifiedBy>
  <cp:revision>5</cp:revision>
  <dcterms:created xsi:type="dcterms:W3CDTF">2023-04-08T04:15:00Z</dcterms:created>
  <dcterms:modified xsi:type="dcterms:W3CDTF">2023-04-08T17:27:00Z</dcterms:modified>
</cp:coreProperties>
</file>