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Use case diagram - aplica</w:t>
      </w:r>
      <w:r>
        <w:rPr>
          <w:rtl w:val="0"/>
        </w:rPr>
        <w:t>ț</w:t>
      </w:r>
      <w:r>
        <w:rPr>
          <w:rtl w:val="0"/>
        </w:rPr>
        <w:t>ie Agen</w:t>
      </w:r>
      <w:r>
        <w:rPr>
          <w:rtl w:val="0"/>
        </w:rPr>
        <w:t>ț</w:t>
      </w:r>
      <w:r>
        <w:rPr>
          <w:rtl w:val="0"/>
        </w:rPr>
        <w:t>i V</w:t>
      </w:r>
      <w:r>
        <w:rPr>
          <w:rtl w:val="0"/>
        </w:rPr>
        <w:t>â</w:t>
      </w:r>
      <w:r>
        <w:rPr>
          <w:rtl w:val="0"/>
        </w:rPr>
        <w:t>nz</w:t>
      </w:r>
      <w:r>
        <w:rPr>
          <w:rtl w:val="0"/>
        </w:rPr>
        <w:t>ă</w:t>
      </w:r>
      <w:r>
        <w:rPr>
          <w:rtl w:val="0"/>
        </w:rPr>
        <w:t>ri - Cojocaru Dan-Andrei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ID and name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UC-0: Login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Primary actor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 v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â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ri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Secondary actors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Agentul se logheaz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 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sistem, introuc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â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nd numele de utilizator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ș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i parola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Trigger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Ap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sarea butonului Login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Preconditions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Niciuna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Postconditions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Agentul este logat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sistem</w:t>
            </w:r>
          </w:p>
        </w:tc>
      </w:tr>
      <w:tr>
        <w:tblPrEx>
          <w:shd w:val="clear" w:color="auto" w:fill="ced7e7"/>
        </w:tblPrEx>
        <w:trPr>
          <w:trHeight w:val="160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Normal flow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UC-0 1.0: Logare cu succes 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200" w:line="240" w:lineRule="auto"/>
              <w:ind w:right="0"/>
              <w:jc w:val="left"/>
              <w:rPr>
                <w:rFonts w:ascii="Arial" w:hAnsi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Agentul introduce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c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â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mpurile aferente numelui de utilizator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ș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i parolei datele sale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200" w:line="240" w:lineRule="auto"/>
              <w:ind w:right="0"/>
              <w:jc w:val="left"/>
              <w:rPr>
                <w:rFonts w:ascii="Arial" w:hAnsi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Creden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ț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ialele sunt corecte. Agentul este logat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n sistem, fiind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nt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â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mpinat de meniul principal</w:t>
            </w:r>
          </w:p>
        </w:tc>
      </w:tr>
      <w:tr>
        <w:tblPrEx>
          <w:shd w:val="clear" w:color="auto" w:fill="ced7e7"/>
        </w:tblPrEx>
        <w:trPr>
          <w:trHeight w:val="92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Alternative flows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UC-0 1.1: Logare e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ș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uat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</w:p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2. Creden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ț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ialele sunt incorecte. Agentului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i este ar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tat un mesaj de eroare, iar acesta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ncearc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din nou logarea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Exceptions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cazul creden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ț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ialelor incorecte sau a unei erori, un mesaj de eroare va ap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rea pe ecran.</w:t>
            </w:r>
          </w:p>
        </w:tc>
      </w:tr>
    </w:tbl>
    <w:p>
      <w:pPr>
        <w:pStyle w:val="Body"/>
        <w:widowControl w:val="0"/>
        <w:bidi w:val="0"/>
        <w:spacing w:before="200"/>
        <w:ind w:left="0" w:right="0" w:firstLine="0"/>
        <w:jc w:val="both"/>
        <w:rPr>
          <w:rFonts w:ascii="Arial" w:cs="Arial" w:hAnsi="Arial" w:eastAsia="Arial"/>
          <w:u w:color="000000"/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ID and name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UC-1: VizualizareProduse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Primary actor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 v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â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ri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Secondary actors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Agentul vizualizeaz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un tabel cu produsele disponibile, numele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ș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i stocul acestora.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Trigger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Ap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sarea butonului Vizualizare produse din meniul principal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Preconditions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Agentul este logat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sistem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Postconditions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Niciuna</w:t>
            </w:r>
          </w:p>
        </w:tc>
      </w:tr>
      <w:tr>
        <w:tblPrEx>
          <w:shd w:val="clear" w:color="auto" w:fill="ced7e7"/>
        </w:tblPrEx>
        <w:trPr>
          <w:trHeight w:val="136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Normal flow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UC-1 1.0: Vizualizare produse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200" w:line="240" w:lineRule="auto"/>
              <w:ind w:right="0"/>
              <w:jc w:val="left"/>
              <w:rPr>
                <w:rFonts w:ascii="Arial" w:hAnsi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Agentul apas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butonul specificat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200" w:line="240" w:lineRule="auto"/>
              <w:ind w:right="0"/>
              <w:jc w:val="left"/>
              <w:rPr>
                <w:rFonts w:ascii="Arial" w:hAnsi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Agentului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i este afi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ș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at un tabel cu informa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ț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iile referitoare la produse, respectiv stoc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Alternative flows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Niciunul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Exceptions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cazul unei erori de conectare la baza de data, tabela nu va avea r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â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nduri</w:t>
            </w:r>
          </w:p>
        </w:tc>
      </w:tr>
    </w:tbl>
    <w:p>
      <w:pPr>
        <w:pStyle w:val="Body"/>
        <w:widowControl w:val="0"/>
        <w:bidi w:val="0"/>
        <w:spacing w:before="200"/>
        <w:ind w:left="0" w:right="0" w:firstLine="0"/>
        <w:jc w:val="both"/>
        <w:rPr>
          <w:rFonts w:ascii="Arial" w:cs="Arial" w:hAnsi="Arial" w:eastAsia="Arial"/>
          <w:u w:color="000000"/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ID and name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UC-2: ComandaProdus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Primary actor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 v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â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ri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Secondary actors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Gestionar stoc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Agentul comand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un produs,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ntr-o anumit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cantitate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Trigger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Ap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sarea butonului OK din formular, dup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ap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sarea butonului Comand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Produs din meniul principal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Preconditions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Agentul este logat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sistem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Postconditions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Stocul produsului va fi dedus cu cantitatea comandat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</w:p>
        </w:tc>
      </w:tr>
      <w:tr>
        <w:tblPrEx>
          <w:shd w:val="clear" w:color="auto" w:fill="ced7e7"/>
        </w:tblPrEx>
        <w:trPr>
          <w:trHeight w:val="136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Normal flow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UC-2 1.0: Comand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cu succes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200" w:line="240" w:lineRule="auto"/>
              <w:ind w:right="0"/>
              <w:jc w:val="left"/>
              <w:rPr>
                <w:rFonts w:ascii="Arial" w:hAnsi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Agentul introduce numele produsului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ș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i cantitatea pe care dore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ș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te s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o comande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200" w:line="240" w:lineRule="auto"/>
              <w:ind w:right="0"/>
              <w:jc w:val="left"/>
              <w:rPr>
                <w:rFonts w:ascii="Arial" w:hAnsi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Comanda se efectueaz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cu succes</w:t>
            </w:r>
          </w:p>
        </w:tc>
      </w:tr>
      <w:tr>
        <w:tblPrEx>
          <w:shd w:val="clear" w:color="auto" w:fill="ced7e7"/>
        </w:tblPrEx>
        <w:trPr>
          <w:trHeight w:val="228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Alternative flows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UC-2 1.1: Produsul nu exist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</w:p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2. Numele produsului nu se afl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 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baza de date. Este afi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ș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at un mesaj de eroare corespunz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tor, iar agentul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ncearc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din nou.</w:t>
            </w:r>
          </w:p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UC-2 1.2: Stoc insuficient</w:t>
            </w:r>
          </w:p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2. Produsul exist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ns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nu se poate comanda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cantitatea cerut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. Este afi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ș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at un mesaj de eroare corespunz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tor, iar agentul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ncearc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din nou.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Exceptions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n cazul unei erori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tranzac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ț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ie, se va afi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ș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 un mesaj.</w:t>
            </w:r>
          </w:p>
        </w:tc>
      </w:tr>
    </w:tbl>
    <w:p>
      <w:pPr>
        <w:pStyle w:val="Body"/>
        <w:widowControl w:val="0"/>
        <w:bidi w:val="0"/>
        <w:spacing w:before="200"/>
        <w:ind w:left="0" w:right="0" w:firstLine="0"/>
        <w:jc w:val="both"/>
        <w:rPr>
          <w:rFonts w:ascii="Arial" w:cs="Arial" w:hAnsi="Arial" w:eastAsia="Arial"/>
          <w:u w:color="000000"/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ID and name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UC-3: Logout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Primary actor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 v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â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ri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Secondary actors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Agentul se delogheaz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din sistem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Trigger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Ap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ă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sarea butonului Logout din meniul principal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Preconditions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 xml:space="preserve">Agentul este logat 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>î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 sistem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Postconditions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Agentul este delogat din sistem</w:t>
            </w:r>
          </w:p>
        </w:tc>
      </w:tr>
      <w:tr>
        <w:tblPrEx>
          <w:shd w:val="clear" w:color="auto" w:fill="ced7e7"/>
        </w:tblPrEx>
        <w:trPr>
          <w:trHeight w:val="92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Normal flow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UC-3 1.0: Delogare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200" w:line="240" w:lineRule="auto"/>
              <w:ind w:right="0"/>
              <w:jc w:val="left"/>
              <w:rPr>
                <w:rFonts w:ascii="Arial" w:hAnsi="Arial"/>
                <w:sz w:val="22"/>
                <w:szCs w:val="22"/>
                <w:u w:color="000000"/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Agentul se delogheaz</w:t>
            </w:r>
            <w:r>
              <w:rPr>
                <w:rFonts w:ascii="Arial" w:hAnsi="Arial" w:hint="default"/>
                <w:sz w:val="22"/>
                <w:szCs w:val="22"/>
                <w:u w:color="000000"/>
                <w:rtl w:val="0"/>
              </w:rPr>
              <w:t xml:space="preserve">ă 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din sistem, fiindu-i prezentat meniul de autentificare.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Alternative flows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Niciunul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2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Exceptions</w:t>
            </w:r>
          </w:p>
        </w:tc>
        <w:tc>
          <w:tcPr>
            <w:tcW w:type="dxa" w:w="70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Niciuna</w:t>
            </w:r>
          </w:p>
        </w:tc>
      </w:tr>
    </w:tbl>
    <w:p>
      <w:pPr>
        <w:pStyle w:val="Body"/>
        <w:widowControl w:val="0"/>
        <w:bidi w:val="0"/>
        <w:spacing w:before="200"/>
        <w:ind w:left="0" w:right="0" w:firstLine="0"/>
        <w:jc w:val="both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