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DUOC UC – Capstone PTY4614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1.4 Formativa – Definición Proyecto APT (Fase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Evaluación formativa (0% ponderación)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Proyecto: BalanCore – Aplicación móvil integral de entrenamiento físico y nutrición personalizada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 xml:space="preserve">Equipo de 3 integrantes: Isaias Daniel Vejar González</w:t>
      </w:r>
      <w:r w:rsidDel="00000000" w:rsidR="00000000" w:rsidRPr="00000000">
        <w:rPr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 xml:space="preserve"> Paz Oso</w:t>
      </w:r>
      <w:r w:rsidDel="00000000" w:rsidR="00000000" w:rsidRPr="00000000">
        <w:rPr>
          <w:sz w:val="19"/>
          <w:szCs w:val="19"/>
          <w:rtl w:val="0"/>
        </w:rPr>
        <w:t xml:space="preserve">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 xml:space="preserve"> Danilo Bettancourt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Descripción breve del Proyecto APT y justificación de su relevancia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BalanCore es un Producto Digital de aplicación móvil que combina el seguimiento y la personalización de entrenamientos físicos (estilo Symmetry: rutinas, logging de series/reps/peso, progresión) con el tracking nutricional (estilo Fitia: calorías, macros, logging de comidas y tendencias), en una experiencia unificada y sin monetización agresiva.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Relevancia para el campo laboral de Ingeniería en Informática: el proyecto permite ejercer de forma integrada el ciclo completo de desarrollo de un producto digital (análisis de problema, definición de requerimientos, diseño, implementación, pruebas y documentación) en un dominio de alto crecimiento. Resuelve un problema real de fragmentación de herramientas y de barreras de acceso por modelos comerciales agresivos, generando un aporte concreto y formativo (evidencia de competencias profesionales).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Relación del Proyecto APT con las competencias del perfil de egreso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proyecto se relaciona de manera coherente y explícita con el perfil de egreso al exigir el uso de las siguientes competencias: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Desarrollar una solución de software: construcción e integración de los módulos de entrenamiento, nutrición y progreso unificado.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Gestionar proyectos informáticos: planificación de alcance realista, distribución de roles en equipo de 3, control de tiempos y riesgos, toma de decisiones de priorización.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Construir modelos de datos: diseño e implementación de un modelo de datos escalable para usuarios, entrenamientos, alimentos, logs y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Realizar pruebas de certificación: diseño y aplicación de pruebas de validación funcionales y de usabilidad, con mejora del producto en base 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Estas competencias son indispensables para resolver la problemática, ya que se requiere tanto la construcción técnica de la solución como su correcta gestión y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Relación del Proyecto APT con los intereses profesionales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Los intereses profesionales del equipo se orientan a la gestión de proyectos informáticos y al desarrollo de productos de software de impacto, con proyección de eventualmente conformar o participar en empresas de informática de calidad en Chile.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BalanCore refleja estos intereses al exigir roles de gestión de proyecto (definición de alcance, priorización, control de avance del equipo) y de desarrollo de producto (desde el problema hasta un producto digital evaluable con usuarios). El área de bienestar digital aporta un contexto de alto crecimiento y valor social, lo que enriquece la experiencia formativa y profesional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Argumento de factibilidad del proyecto en el marco de la asignatura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proyecto es factible de realizarse en el marco de la asignatura Capstone por las siguientes razones: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Alcance controlado: se limita a un producto digital con módulos core (entrenamiento + nutrición + progreso), sin funcionalidades avanzadas de alto costo de desarrollo (IA conversable).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Equipo de 3 integrantes: permite distribuir responsabilidades (gestión/testing, frontend móvil, backend/datos) y avanzar de forma paralela.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Recursos disponibles: uso de herramientas gratuitas o de bajo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Mitigación de dificultades: menor experiencia colectiva en desarrollo móvil se aborda con arquitectura simple, aprendizaje enfocado y revisiones semanales de avance. Posibles desbalances de carga se controlan con roles claros y comunicación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Cumplimiento de indicadores de calidad disciplinarios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El diseño del proyecto contempla explícitamente los indicadores de calidad asociados a las competencias seleccionadas: planificación y control de proyecto, diseño e implementación de modelos de datos, construcción e integración de solución de software, y diseño/aplicación de pruebas de validación con mejora basada en resultados. Estos elementos están presentes en la definición de objetivos, metodología, plan de trabajo y evidencias propuestas.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Abstract (Español)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Proyecto APT grupal de tres integrantes orientado al desarrollo de BalanCore, un Producto Digital de aplicación móvil que integra entrenamiento físico y tracking nutricional con enfoque de monetización no agresivo. Se abordan competencias de desarrollo de software, gestión de proyectos, modelado de datos y pruebas de calidad. Metodología híbrida Design Thinking + desarrollo ágil ligero. Alcance realista y factible para el semestre académico.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>
        <w:rFonts w:ascii="Arial" w:cs="Arial" w:eastAsia="Arial" w:hAnsi="Arial"/>
        <w:sz w:val="15"/>
        <w:szCs w:val="15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5"/>
        <w:szCs w:val="15"/>
        <w:rtl w:val="0"/>
      </w:rPr>
      <w:t xml:space="preserve">1.4 Formativa Definición Proyecto APT – Equipo SymFuel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bullet"/>
      <w:lvlText w:val=""/>
      <w:lvlJc w:val="left"/>
      <w:pPr>
        <w:ind w:left="0" w:firstLine="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"/>
      <w:lvlJc w:val="left"/>
      <w:pPr>
        <w:ind w:left="0" w:firstLine="0"/>
      </w:pPr>
      <w:rPr/>
    </w:lvl>
    <w:lvl w:ilvl="2">
      <w:start w:val="0"/>
      <w:numFmt w:val="bullet"/>
      <w:lvlText w:val=""/>
      <w:lvlJc w:val="left"/>
      <w:pPr>
        <w:ind w:left="0" w:firstLine="0"/>
      </w:pPr>
      <w:rPr/>
    </w:lvl>
    <w:lvl w:ilvl="3">
      <w:start w:val="0"/>
      <w:numFmt w:val="bullet"/>
      <w:lvlText w:val=""/>
      <w:lvlJc w:val="left"/>
      <w:pPr>
        <w:ind w:left="0" w:firstLine="0"/>
      </w:pPr>
      <w:rPr/>
    </w:lvl>
    <w:lvl w:ilvl="4">
      <w:start w:val="0"/>
      <w:numFmt w:val="bullet"/>
      <w:lvlText w:val=""/>
      <w:lvlJc w:val="left"/>
      <w:pPr>
        <w:ind w:left="0" w:firstLine="0"/>
      </w:pPr>
      <w:rPr/>
    </w:lvl>
    <w:lvl w:ilvl="5">
      <w:start w:val="0"/>
      <w:numFmt w:val="bullet"/>
      <w:lvlText w:val=""/>
      <w:lvlJc w:val="left"/>
      <w:pPr>
        <w:ind w:left="0" w:firstLine="0"/>
      </w:pPr>
      <w:rPr/>
    </w:lvl>
    <w:lvl w:ilvl="6">
      <w:start w:val="0"/>
      <w:numFmt w:val="bullet"/>
      <w:lvlText w:val=""/>
      <w:lvlJc w:val="left"/>
      <w:pPr>
        <w:ind w:left="0" w:firstLine="0"/>
      </w:pPr>
      <w:rPr/>
    </w:lvl>
    <w:lvl w:ilvl="7">
      <w:start w:val="0"/>
      <w:numFmt w:val="bullet"/>
      <w:lvlText w:val=""/>
      <w:lvlJc w:val="left"/>
      <w:pPr>
        <w:ind w:left="0" w:firstLine="0"/>
      </w:pPr>
      <w:rPr/>
    </w:lvl>
    <w:lvl w:ilvl="8">
      <w:start w:val="0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11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d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d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d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d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b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a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7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4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9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f3b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b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a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a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7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7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4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4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d69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9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138"/>
    <w:next w:val="138"/>
    <w:link w:val="156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6">
    <w:name w:val="Heading 8"/>
    <w:basedOn w:val="138"/>
    <w:next w:val="138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7">
    <w:name w:val="Heading 9"/>
    <w:basedOn w:val="138"/>
    <w:next w:val="138"/>
    <w:link w:val="158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8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149" w:default="1">
    <w:name w:val="No List"/>
    <w:uiPriority w:val="99"/>
    <w:semiHidden w:val="1"/>
    <w:unhideWhenUsed w:val="1"/>
    <w:pPr>
      <w:pBdr/>
      <w:spacing/>
      <w:ind/>
    </w:pPr>
  </w:style>
  <w:style w:type="character" w:styleId="150">
    <w:name w:val="Heading 1 Char"/>
    <w:basedOn w:val="148"/>
    <w:link w:val="746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1">
    <w:name w:val="Heading 2 Char"/>
    <w:basedOn w:val="148"/>
    <w:link w:val="747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2">
    <w:name w:val="Heading 3 Char"/>
    <w:basedOn w:val="148"/>
    <w:link w:val="73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66">
    <w:name w:val="Intense Emphasis"/>
    <w:basedOn w:val="148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7">
    <w:name w:val="Intense Quote"/>
    <w:basedOn w:val="138"/>
    <w:next w:val="138"/>
    <w:link w:val="168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9">
    <w:name w:val="Intense Reference"/>
    <w:basedOn w:val="148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170">
    <w:name w:val="No Spacing"/>
    <w:basedOn w:val="138"/>
    <w:uiPriority w:val="1"/>
    <w:qFormat w:val="1"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2">
    <w:name w:val="Emphasis"/>
    <w:basedOn w:val="148"/>
    <w:uiPriority w:val="20"/>
    <w:qFormat w:val="1"/>
    <w:pPr>
      <w:pBdr/>
      <w:spacing/>
      <w:ind/>
    </w:pPr>
    <w:rPr>
      <w:i w:val="1"/>
      <w:iCs w:val="1"/>
    </w:rPr>
  </w:style>
  <w:style w:type="character" w:styleId="174">
    <w:name w:val="Subtle Reference"/>
    <w:basedOn w:val="148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5">
    <w:name w:val="Book Title"/>
    <w:basedOn w:val="148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6">
    <w:name w:val="Header"/>
    <w:basedOn w:val="138"/>
    <w:link w:val="177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 w:val="1"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 w:val="1"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 w:val="1"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 w:val="1"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 w:val="1"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 w:val="1"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 w:val="1"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 w:val="1"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 w:val="1"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 w:val="1"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 w:val="1"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 w:val="1"/>
    <w:pPr>
      <w:pBdr/>
      <w:spacing w:after="0" w:afterAutospacing="0"/>
      <w:ind/>
    </w:pPr>
  </w:style>
  <w:style w:type="paragraph" w:styleId="737">
    <w:name w:val="Strong"/>
    <w:qFormat w:val="1"/>
    <w:pPr>
      <w:pBdr/>
      <w:spacing/>
      <w:ind/>
    </w:pPr>
    <w:rPr>
      <w:b w:val="1"/>
      <w:bCs w:val="1"/>
    </w:rPr>
  </w:style>
  <w:style w:type="paragraph" w:styleId="738">
    <w:name w:val="List Paragraph"/>
    <w:qFormat w:val="1"/>
    <w:pPr>
      <w:pBdr/>
      <w:spacing/>
      <w:ind/>
    </w:pPr>
  </w:style>
  <w:style w:type="character" w:styleId="739">
    <w:name w:val="Hyperlink"/>
    <w:uiPriority w:val="99"/>
    <w:unhideWhenUsed w:val="1"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X8MOUrTbzacHlCgUytKAkwpXg==">CgMxLjA4AHIhMVJrdFZ4d3FQMFBHX05QSEJQOHFTX0dYck9iMGhFLUdk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2026-08-28T02:54:21Z</dcterms:created>
  <dc:creator>Un-named</dc:creator>
</cp:coreProperties>
</file>