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  <w:color w:val="1f4e7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4"/>
          <w:szCs w:val="44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Entrenamiento y nutrición en una sola app, pensada para Latinoamérica.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5"/>
          <w:szCs w:val="15"/>
          <w:rtl w:val="0"/>
        </w:rPr>
        <w:t xml:space="preserve">Equipo: Isaías Vejar  ·  Paz Osorio  · 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5"/>
          <w:szCs w:val="15"/>
          <w:rtl w:val="0"/>
        </w:rPr>
        <w:t xml:space="preserve">Versión 1.1  ·  Octubre 2026  ·  Metodología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0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Personas de 18 a 45 años que quieren mejorar su composición corporal entrenando en casa o en el gimnasio.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Principiante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Quien ya entrena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Quiere bajar de peso o ganar músculo. Busca rutinas guiadas y metas de kcal/macros claras.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Registra series, reps y peso. Edita rutinas y alinea la alimentación con su objetivo.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Hoy se necesitan al menos dos apps (entreno + calorías). Eso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Fricción diaria y datos desconectados.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Baja adherencia y visión incompleta del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Barreras de acceso en Chile y LATAM: muros de pago y anuncios.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Producto y propuesta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BalanCore concentra en una sola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Rutinas predefinidas o propias (series, repeticiones, peso).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Cálculo de calorías y macros según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Seguimiento de comidas, agua y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Vista semanal de constancia (entreno + alimentación).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e8f0fe" w:val="clear"/>
        <w:spacing w:after="80" w:before="12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Promesa: menos apps, menos ruido, más claridad para sostener el hábito.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Diferenciador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Integración real de entrenar + comer + ver si el plan se cumple.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Adaptación a casa o gimnasio.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Experiencia sin anuncios.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Enfoque usable sin suscripciones agresivas.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Modo offline-first: registrar y consultar sin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Asistente de rutina por reglas + IA opcional sin costo para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Impacto a largo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Usuarios que mantienen el hábito porque ven el avance completo (entreno + alimentación).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Equipo que valida con personas reales un MVP sólido y medible.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Base técnica reutilizable (offline, seguridad, calidad) para iteraciones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Alcance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Cuenta y perfil (registro, login, metas, objetivo).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Biblioteca de ejercicios con búsqueda y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Rutinas (crear, editar, asignar por día).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Registro de entrenos (series, reps, peso, descanso, PRs).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Calorías, macros, comidas, recetas, agua y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Vista de progreso y resumen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Fuera de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Redes sociales avanzadas.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Planes de pago / freemium.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Coach en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Integración profunda con wearables.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7. Criterios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8–15 testers completan los flujos principales sin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before="30" w:lineRule="auto"/>
        <w:ind w:left="200" w:firstLine="0"/>
        <w:rPr/>
      </w:pPr>
      <w:sdt>
        <w:sdtPr>
          <w:id w:val="7815066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•  ≥ 80 % de las funciones prioritarias del MVP estables.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before="30" w:lineRule="auto"/>
        <w:ind w:left="200" w:firstLine="0"/>
        <w:rPr/>
      </w:pPr>
      <w:sdt>
        <w:sdtPr>
          <w:id w:val="18557390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•  Usabilidad promedio ≥ 4 / 5.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before="30" w:lineRule="auto"/>
        <w:ind w:left="200" w:firstLine="0"/>
        <w:rPr/>
      </w:pPr>
      <w:sdt>
        <w:sdtPr>
          <w:id w:val="-2399018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•  Al menos la mitad de los testers registra entreno o comida en ≥ 3 días distintos.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8. Principios de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•  Claridad antes que densidad: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menos pantallas, más señal útil.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•  Registro rápido: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anotar una serie o una comida en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•  Progreso visible: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el usuario ve si va bien esta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•  Honestidad de alcance: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pocas cosas hechas bien, sin promesas de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BalanCore · Product Vision v1.1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OxasTeAsaFg+RQzB09TY8VI3g==">CgMxLjAaJAoBMBIfCh0IB0IZCgVBcmlhbBIQQXJpYWwgVW5pY29kZSBNUxokCgExEh8KHQgHQhkKBUFyaWFsEhBBcmlhbCBVbmljb2RlIE1TGiQKATISHwodCAdCGQoFQXJpYWwSEEFyaWFsIFVuaWNvZGUgTVM4AHIhMU5LM0kwSzdwWEpuXzRJSlNmZDVwQVVjNzV3bHI0My1S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2026-10-16T05:33:14.923Z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