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color w:val="548dd4"/>
                <w:sz w:val="20"/>
                <w:szCs w:val="20"/>
              </w:rPr>
            </w:pPr>
            <w:r w:rsidDel="00000000" w:rsidR="00000000" w:rsidRPr="00000000">
              <w:rPr>
                <w:i w:val="1"/>
                <w:color w:val="548dd4"/>
                <w:sz w:val="20"/>
                <w:szCs w:val="20"/>
                <w:rtl w:val="0"/>
              </w:rPr>
              <w:t xml:space="preserve">Al 50% del avance del Proyecto APT, he logrado completar varias etapas clave que contribuyen al desarrollo de la plataforma web para la generación automática de reportes tributarios. A continuación, detallo las actividades realizadas y los objetivos específicos alcanzados hasta el momento:</w:t>
            </w:r>
          </w:p>
          <w:p w:rsidR="00000000" w:rsidDel="00000000" w:rsidP="00000000" w:rsidRDefault="00000000" w:rsidRPr="00000000" w14:paraId="0000000F">
            <w:pPr>
              <w:pStyle w:val="Heading3"/>
              <w:keepNext w:val="0"/>
              <w:keepLines w:val="0"/>
              <w:spacing w:after="80" w:before="280" w:lineRule="auto"/>
              <w:jc w:val="both"/>
              <w:rPr>
                <w:b w:val="1"/>
                <w:i w:val="1"/>
                <w:color w:val="548dd4"/>
                <w:sz w:val="26"/>
                <w:szCs w:val="26"/>
              </w:rPr>
            </w:pPr>
            <w:bookmarkStart w:colFirst="0" w:colLast="0" w:name="_heading=h.wyygafcoecw1" w:id="1"/>
            <w:bookmarkEnd w:id="1"/>
            <w:r w:rsidDel="00000000" w:rsidR="00000000" w:rsidRPr="00000000">
              <w:rPr>
                <w:b w:val="1"/>
                <w:i w:val="1"/>
                <w:color w:val="548dd4"/>
                <w:sz w:val="26"/>
                <w:szCs w:val="26"/>
                <w:rtl w:val="0"/>
              </w:rPr>
              <w:t xml:space="preserve">Actividades Realizadas y Objetivos Específicos Alcanzados</w:t>
            </w:r>
          </w:p>
          <w:p w:rsidR="00000000" w:rsidDel="00000000" w:rsidP="00000000" w:rsidRDefault="00000000" w:rsidRPr="00000000" w14:paraId="00000010">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Definición de la Arquitectura de la Plataforma</w:t>
            </w:r>
            <w:r w:rsidDel="00000000" w:rsidR="00000000" w:rsidRPr="00000000">
              <w:rPr>
                <w:i w:val="1"/>
                <w:color w:val="548dd4"/>
                <w:sz w:val="20"/>
                <w:szCs w:val="20"/>
                <w:rtl w:val="0"/>
              </w:rPr>
              <w:t xml:space="preserve">: Se diseñó la estructura y arquitectura básica de la plataforma, asegurando una base sólida para implementar las funcionalidades de generación de reportes tributarios. Este avance corresponde al cumplimiento parcial del objetivo de diseñar la estructura de la plataforma web, creando un entorno escalable y flexible que permita manejar diferentes regímenes tributarios y perfiles de usuario.</w:t>
            </w:r>
          </w:p>
          <w:p w:rsidR="00000000" w:rsidDel="00000000" w:rsidP="00000000" w:rsidRDefault="00000000" w:rsidRPr="00000000" w14:paraId="0000001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la Interfaz de Usuario (UI)</w:t>
            </w:r>
            <w:r w:rsidDel="00000000" w:rsidR="00000000" w:rsidRPr="00000000">
              <w:rPr>
                <w:i w:val="1"/>
                <w:color w:val="548dd4"/>
                <w:sz w:val="20"/>
                <w:szCs w:val="20"/>
                <w:rtl w:val="0"/>
              </w:rPr>
              <w:t xml:space="preserve">: Se creó una interfaz de usuario inicial, enfocada en facilitar la navegación para contadores y en organizar las secciones clave para la carga de datos, generación de informes y exportación de reportes. Este avance es un primer paso hacia cumplir el objetivo de facilitar la comunicación y transparencia en la presentación de información, al asegurar que la interfaz sea intuitiva y estructurada para los usuarios.</w:t>
            </w:r>
          </w:p>
          <w:p w:rsidR="00000000" w:rsidDel="00000000" w:rsidP="00000000" w:rsidRDefault="00000000" w:rsidRPr="00000000" w14:paraId="00000012">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Automatización de la Generación de Informes</w:t>
            </w:r>
            <w:r w:rsidDel="00000000" w:rsidR="00000000" w:rsidRPr="00000000">
              <w:rPr>
                <w:i w:val="1"/>
                <w:color w:val="548dd4"/>
                <w:sz w:val="20"/>
                <w:szCs w:val="20"/>
                <w:rtl w:val="0"/>
              </w:rPr>
              <w:t xml:space="preserve">: Se desarrollaron funcionalidades iniciales que permiten integrar y procesar datos contables de forma automatizada, generando borradores de informes tributarios. Aunque aún en proceso de pruebas, este desarrollo avanza significativamente en el cumplimiento del objetivo de optimizar el proceso de preparación y presentación de informes tributarios, reduciendo el trabajo manual.</w:t>
            </w:r>
          </w:p>
          <w:p w:rsidR="00000000" w:rsidDel="00000000" w:rsidP="00000000" w:rsidRDefault="00000000" w:rsidRPr="00000000" w14:paraId="00000013">
            <w:pPr>
              <w:spacing w:after="240" w:before="240" w:lineRule="auto"/>
              <w:jc w:val="both"/>
              <w:rPr>
                <w:i w:val="1"/>
                <w:color w:val="548dd4"/>
                <w:sz w:val="20"/>
                <w:szCs w:val="20"/>
              </w:rPr>
            </w:pPr>
            <w:r w:rsidDel="00000000" w:rsidR="00000000" w:rsidRPr="00000000">
              <w:rPr>
                <w:i w:val="1"/>
                <w:color w:val="548dd4"/>
                <w:sz w:val="20"/>
                <w:szCs w:val="20"/>
                <w:rtl w:val="0"/>
              </w:rPr>
              <w:t xml:space="preserve">Al 50% del avance del Proyecto APT, he logrado completar varias etapas clave que contribuyen al desarrollo de la plataforma web para la generación automática de reportes tributarios. A continuación, detallo las actividades realizadas y los objetivos específicos alcanzados hasta el momento:</w:t>
            </w:r>
          </w:p>
          <w:p w:rsidR="00000000" w:rsidDel="00000000" w:rsidP="00000000" w:rsidRDefault="00000000" w:rsidRPr="00000000" w14:paraId="00000014">
            <w:pPr>
              <w:pStyle w:val="Heading3"/>
              <w:keepNext w:val="0"/>
              <w:keepLines w:val="0"/>
              <w:spacing w:after="80" w:before="280" w:lineRule="auto"/>
              <w:jc w:val="both"/>
              <w:rPr>
                <w:b w:val="1"/>
                <w:i w:val="1"/>
                <w:color w:val="548dd4"/>
                <w:sz w:val="26"/>
                <w:szCs w:val="26"/>
              </w:rPr>
            </w:pPr>
            <w:bookmarkStart w:colFirst="0" w:colLast="0" w:name="_heading=h.dmgpsbge5f08" w:id="2"/>
            <w:bookmarkEnd w:id="2"/>
            <w:r w:rsidDel="00000000" w:rsidR="00000000" w:rsidRPr="00000000">
              <w:rPr>
                <w:b w:val="1"/>
                <w:i w:val="1"/>
                <w:color w:val="548dd4"/>
                <w:sz w:val="26"/>
                <w:szCs w:val="26"/>
                <w:rtl w:val="0"/>
              </w:rPr>
              <w:t xml:space="preserve">Actividades Realizadas y Objetivos Específicos Alcanzados</w:t>
            </w:r>
          </w:p>
          <w:p w:rsidR="00000000" w:rsidDel="00000000" w:rsidP="00000000" w:rsidRDefault="00000000" w:rsidRPr="00000000" w14:paraId="00000015">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Definición de la Arquitectura de la Plataforma</w:t>
            </w:r>
            <w:r w:rsidDel="00000000" w:rsidR="00000000" w:rsidRPr="00000000">
              <w:rPr>
                <w:i w:val="1"/>
                <w:color w:val="548dd4"/>
                <w:sz w:val="20"/>
                <w:szCs w:val="20"/>
                <w:rtl w:val="0"/>
              </w:rPr>
              <w:t xml:space="preserve">: Se diseñó la estructura y arquitectura básica de la plataforma, asegurando una base sólida para implementar las funcionalidades de generación de reportes tributarios. Este avance corresponde al cumplimiento parcial del objetivo de diseñar la estructura de la plataforma web, creando un entorno escalable y flexible que permita manejar diferentes regímenes tributarios y perfiles de usuario.</w:t>
            </w:r>
          </w:p>
          <w:p w:rsidR="00000000" w:rsidDel="00000000" w:rsidP="00000000" w:rsidRDefault="00000000" w:rsidRPr="00000000" w14:paraId="00000016">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de la Interfaz de Usuario (UI)</w:t>
            </w:r>
            <w:r w:rsidDel="00000000" w:rsidR="00000000" w:rsidRPr="00000000">
              <w:rPr>
                <w:i w:val="1"/>
                <w:color w:val="548dd4"/>
                <w:sz w:val="20"/>
                <w:szCs w:val="20"/>
                <w:rtl w:val="0"/>
              </w:rPr>
              <w:t xml:space="preserve">: Se creó una interfaz de usuario inicial, enfocada en facilitar la navegación para contadores y en organizar las secciones clave para la carga de datos, generación de informes y exportación de reportes. Este avance es un primer paso hacia cumplir el objetivo de facilitar la comunicación y transparencia en la presentación de información, al asegurar que la interfaz sea intuitiva y estructurada para los usuarios.</w:t>
            </w:r>
          </w:p>
          <w:p w:rsidR="00000000" w:rsidDel="00000000" w:rsidP="00000000" w:rsidRDefault="00000000" w:rsidRPr="00000000" w14:paraId="00000017">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Automatización de la Generación de Informes</w:t>
            </w:r>
            <w:r w:rsidDel="00000000" w:rsidR="00000000" w:rsidRPr="00000000">
              <w:rPr>
                <w:i w:val="1"/>
                <w:color w:val="548dd4"/>
                <w:sz w:val="20"/>
                <w:szCs w:val="20"/>
                <w:rtl w:val="0"/>
              </w:rPr>
              <w:t xml:space="preserve">: Se desarrollaron funcionalidades iniciales que permiten integrar y procesar datos contables de forma automatizada, generando borradores de informes tributarios. Aunque aún en proceso de pruebas, este desarrollo avanza significativamente en el cumplimiento del objetivo de optimizar el proceso de preparación y presentación de informes tributarios, reduciendo el trabajo manual.</w:t>
            </w:r>
          </w:p>
          <w:p w:rsidR="00000000" w:rsidDel="00000000" w:rsidP="00000000" w:rsidRDefault="00000000" w:rsidRPr="00000000" w14:paraId="00000018">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Pruebas de Integración con el SII y Entidades Bancarias</w:t>
            </w:r>
            <w:r w:rsidDel="00000000" w:rsidR="00000000" w:rsidRPr="00000000">
              <w:rPr>
                <w:i w:val="1"/>
                <w:color w:val="548dd4"/>
                <w:sz w:val="20"/>
                <w:szCs w:val="20"/>
                <w:rtl w:val="0"/>
              </w:rPr>
              <w:t xml:space="preserve">: Se iniciaron las primeras pruebas de integración para asegurar la compatibilidad de los informes con las plataformas del Servicio de Impuestos Internos y algunos bancos. Aunque se requiere optimización, este paso representa un avance importante en el cumplimiento del objetivo de facilitar la integración con sistemas externos.</w:t>
            </w:r>
          </w:p>
          <w:p w:rsidR="00000000" w:rsidDel="00000000" w:rsidP="00000000" w:rsidRDefault="00000000" w:rsidRPr="00000000" w14:paraId="00000019">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Documentación de Progreso y Capacitación Inicial</w:t>
            </w:r>
            <w:r w:rsidDel="00000000" w:rsidR="00000000" w:rsidRPr="00000000">
              <w:rPr>
                <w:i w:val="1"/>
                <w:color w:val="548dd4"/>
                <w:sz w:val="20"/>
                <w:szCs w:val="20"/>
                <w:rtl w:val="0"/>
              </w:rPr>
              <w:t xml:space="preserve">: Se comenzó a documentar el uso de la plataforma, con la creación de guías iniciales para los usuarios y algunos tutoriales para las principales funciones desarrolladas hasta ahora. Esto contribuye al objetivo de desarrollar documentación y capacitación para usuarios, asegurando que el sistema sea fácil de implementar una vez finalizado.</w:t>
            </w:r>
          </w:p>
          <w:p w:rsidR="00000000" w:rsidDel="00000000" w:rsidP="00000000" w:rsidRDefault="00000000" w:rsidRPr="00000000" w14:paraId="0000001A">
            <w:pPr>
              <w:pStyle w:val="Heading3"/>
              <w:keepNext w:val="0"/>
              <w:keepLines w:val="0"/>
              <w:spacing w:after="80" w:before="280" w:lineRule="auto"/>
              <w:jc w:val="both"/>
              <w:rPr>
                <w:b w:val="1"/>
                <w:i w:val="1"/>
                <w:color w:val="548dd4"/>
                <w:sz w:val="26"/>
                <w:szCs w:val="26"/>
              </w:rPr>
            </w:pPr>
            <w:bookmarkStart w:colFirst="0" w:colLast="0" w:name="_heading=h.h4445hpurf9s" w:id="3"/>
            <w:bookmarkEnd w:id="3"/>
            <w:r w:rsidDel="00000000" w:rsidR="00000000" w:rsidRPr="00000000">
              <w:rPr>
                <w:b w:val="1"/>
                <w:i w:val="1"/>
                <w:color w:val="548dd4"/>
                <w:sz w:val="26"/>
                <w:szCs w:val="26"/>
                <w:rtl w:val="0"/>
              </w:rPr>
              <w:t xml:space="preserve">Ajustes Realizados</w:t>
            </w:r>
          </w:p>
          <w:p w:rsidR="00000000" w:rsidDel="00000000" w:rsidP="00000000" w:rsidRDefault="00000000" w:rsidRPr="00000000" w14:paraId="0000001B">
            <w:pPr>
              <w:spacing w:after="240" w:before="240" w:lineRule="auto"/>
              <w:jc w:val="both"/>
              <w:rPr>
                <w:i w:val="1"/>
                <w:color w:val="548dd4"/>
                <w:sz w:val="20"/>
                <w:szCs w:val="20"/>
              </w:rPr>
            </w:pPr>
            <w:r w:rsidDel="00000000" w:rsidR="00000000" w:rsidRPr="00000000">
              <w:rPr>
                <w:i w:val="1"/>
                <w:color w:val="548dd4"/>
                <w:sz w:val="20"/>
                <w:szCs w:val="20"/>
                <w:rtl w:val="0"/>
              </w:rPr>
              <w:t xml:space="preserve">Durante la ejecución, realizamos algunos ajustes para mejorar el enfoque y la eficiencia del proyecto:</w:t>
            </w:r>
          </w:p>
          <w:p w:rsidR="00000000" w:rsidDel="00000000" w:rsidP="00000000" w:rsidRDefault="00000000" w:rsidRPr="00000000" w14:paraId="0000001C">
            <w:pPr>
              <w:numPr>
                <w:ilvl w:val="0"/>
                <w:numId w:val="9"/>
              </w:numPr>
              <w:spacing w:after="240" w:before="240" w:lineRule="auto"/>
              <w:ind w:left="720" w:hanging="360"/>
              <w:rPr>
                <w:i w:val="1"/>
                <w:color w:val="548dd4"/>
                <w:sz w:val="20"/>
                <w:szCs w:val="20"/>
              </w:rPr>
            </w:pPr>
            <w:r w:rsidDel="00000000" w:rsidR="00000000" w:rsidRPr="00000000">
              <w:rPr>
                <w:b w:val="1"/>
                <w:i w:val="1"/>
                <w:color w:val="548dd4"/>
                <w:sz w:val="20"/>
                <w:szCs w:val="20"/>
                <w:rtl w:val="0"/>
              </w:rPr>
              <w:t xml:space="preserve">Ajuste en la Metodología</w:t>
            </w:r>
            <w:r w:rsidDel="00000000" w:rsidR="00000000" w:rsidRPr="00000000">
              <w:rPr>
                <w:i w:val="1"/>
                <w:color w:val="548dd4"/>
                <w:sz w:val="20"/>
                <w:szCs w:val="20"/>
                <w:rtl w:val="0"/>
              </w:rPr>
              <w:t xml:space="preserve">: Al inicio, se plantearon sprints de una semana, pero debido a la necesidad de pruebas y revisiones más detalladas, se ajustó a sprints de dos semanas. Esto ha permitido un avance más completo y organizado en cada funcionalidad.</w:t>
            </w:r>
          </w:p>
          <w:p w:rsidR="00000000" w:rsidDel="00000000" w:rsidP="00000000" w:rsidRDefault="00000000" w:rsidRPr="00000000" w14:paraId="0000001D">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F">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3">
            <w:pPr>
              <w:jc w:val="both"/>
              <w:rPr>
                <w:b w:val="1"/>
                <w:i w:val="1"/>
                <w:color w:val="548dd4"/>
                <w:sz w:val="20"/>
                <w:szCs w:val="20"/>
              </w:rPr>
            </w:pPr>
            <w:r w:rsidDel="00000000" w:rsidR="00000000" w:rsidRPr="00000000">
              <w:rPr>
                <w:b w:val="1"/>
                <w:i w:val="1"/>
                <w:color w:val="548dd4"/>
                <w:sz w:val="20"/>
                <w:szCs w:val="20"/>
                <w:rtl w:val="0"/>
              </w:rPr>
              <w:t xml:space="preserve"> Diseño de la Plataforma:</w:t>
            </w:r>
          </w:p>
          <w:p w:rsidR="00000000" w:rsidDel="00000000" w:rsidP="00000000" w:rsidRDefault="00000000" w:rsidRPr="00000000" w14:paraId="00000024">
            <w:pPr>
              <w:numPr>
                <w:ilvl w:val="0"/>
                <w:numId w:val="6"/>
              </w:numPr>
              <w:spacing w:after="0" w:afterAutospacing="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Justificación: ayudando a entender la organización y la planificación técnica que subyace a las funcionalidades implementadas.</w:t>
            </w:r>
          </w:p>
          <w:p w:rsidR="00000000" w:rsidDel="00000000" w:rsidP="00000000" w:rsidRDefault="00000000" w:rsidRPr="00000000" w14:paraId="00000025">
            <w:pPr>
              <w:numPr>
                <w:ilvl w:val="0"/>
                <w:numId w:val="6"/>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Aporte a la Calidad del Proyecto: La claridad y solidez de la arquitectura fueron esenciales para establecer una plataforma escalable y eficiente, especialmente en el manejo de grandes volúmenes de datos y la integración con sistemas externos.</w:t>
            </w:r>
          </w:p>
          <w:p w:rsidR="00000000" w:rsidDel="00000000" w:rsidP="00000000" w:rsidRDefault="00000000" w:rsidRPr="00000000" w14:paraId="00000026">
            <w:pPr>
              <w:jc w:val="both"/>
              <w:rPr>
                <w:b w:val="1"/>
                <w:i w:val="1"/>
                <w:color w:val="548dd4"/>
                <w:sz w:val="20"/>
                <w:szCs w:val="20"/>
              </w:rPr>
            </w:pPr>
            <w:r w:rsidDel="00000000" w:rsidR="00000000" w:rsidRPr="00000000">
              <w:rPr>
                <w:b w:val="1"/>
                <w:i w:val="1"/>
                <w:color w:val="548dd4"/>
                <w:sz w:val="20"/>
                <w:szCs w:val="20"/>
                <w:rtl w:val="0"/>
              </w:rPr>
              <w:t xml:space="preserve">Capturas de Pantalla de la Interfaz de Usuario Inicial:</w:t>
            </w:r>
          </w:p>
          <w:p w:rsidR="00000000" w:rsidDel="00000000" w:rsidP="00000000" w:rsidRDefault="00000000" w:rsidRPr="00000000" w14:paraId="00000027">
            <w:pPr>
              <w:numPr>
                <w:ilvl w:val="0"/>
                <w:numId w:val="7"/>
              </w:numPr>
              <w:spacing w:after="0" w:afterAutospacing="0" w:before="240" w:lineRule="auto"/>
              <w:ind w:left="720" w:hanging="360"/>
              <w:rPr>
                <w:b w:val="1"/>
                <w:i w:val="1"/>
                <w:color w:val="548dd4"/>
                <w:sz w:val="20"/>
                <w:szCs w:val="20"/>
              </w:rPr>
            </w:pPr>
            <w:r w:rsidDel="00000000" w:rsidR="00000000" w:rsidRPr="00000000">
              <w:rPr>
                <w:b w:val="1"/>
                <w:i w:val="1"/>
                <w:color w:val="548dd4"/>
                <w:sz w:val="20"/>
                <w:szCs w:val="20"/>
                <w:rtl w:val="0"/>
              </w:rPr>
              <w:t xml:space="preserve">Justificación: La presentación de la interfaz inicial permitirá visualizar cómo los usuarios navegan y utilizan la plataforma, destacando la organización de las secciones y la usabilidad del diseño.</w:t>
            </w:r>
          </w:p>
          <w:p w:rsidR="00000000" w:rsidDel="00000000" w:rsidP="00000000" w:rsidRDefault="00000000" w:rsidRPr="00000000" w14:paraId="00000028">
            <w:pPr>
              <w:numPr>
                <w:ilvl w:val="0"/>
                <w:numId w:val="7"/>
              </w:numPr>
              <w:spacing w:after="240" w:before="0" w:beforeAutospacing="0" w:lineRule="auto"/>
              <w:ind w:left="720" w:hanging="360"/>
              <w:rPr>
                <w:b w:val="1"/>
                <w:i w:val="1"/>
                <w:color w:val="548dd4"/>
                <w:sz w:val="20"/>
                <w:szCs w:val="20"/>
              </w:rPr>
            </w:pPr>
            <w:r w:rsidDel="00000000" w:rsidR="00000000" w:rsidRPr="00000000">
              <w:rPr>
                <w:b w:val="1"/>
                <w:i w:val="1"/>
                <w:color w:val="548dd4"/>
                <w:sz w:val="20"/>
                <w:szCs w:val="20"/>
                <w:rtl w:val="0"/>
              </w:rPr>
              <w:t xml:space="preserve">Aporte a la Calidad del Proyecto: En el diseño de la interfaz se aplicaron principios de UX/UI, asegurando una experiencia de usuario intuitiva y accesible, adaptada a las necesidades de contadores y usuarios de nivel técnico básico.</w:t>
            </w:r>
          </w:p>
          <w:p w:rsidR="00000000" w:rsidDel="00000000" w:rsidP="00000000" w:rsidRDefault="00000000" w:rsidRPr="00000000" w14:paraId="00000029">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3165" w:hRule="atLeast"/>
          <w:tblHeader w:val="0"/>
        </w:trPr>
        <w:tc>
          <w:tcPr>
            <w:shd w:fill="d9e2f3" w:val="clear"/>
            <w:vAlign w:val="center"/>
          </w:tcPr>
          <w:p w:rsidR="00000000" w:rsidDel="00000000" w:rsidP="00000000" w:rsidRDefault="00000000" w:rsidRPr="00000000" w14:paraId="0000002B">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D">
            <w:pPr>
              <w:spacing w:after="240" w:before="240" w:lineRule="auto"/>
              <w:jc w:val="both"/>
              <w:rPr>
                <w:b w:val="1"/>
                <w:i w:val="1"/>
                <w:color w:val="548dd4"/>
                <w:sz w:val="18"/>
                <w:szCs w:val="18"/>
              </w:rPr>
            </w:pPr>
            <w:r w:rsidDel="00000000" w:rsidR="00000000" w:rsidRPr="00000000">
              <w:rPr>
                <w:b w:val="1"/>
                <w:color w:val="548dd4"/>
                <w:sz w:val="18"/>
                <w:szCs w:val="18"/>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03E">
            <w:pPr>
              <w:spacing w:line="276" w:lineRule="auto"/>
              <w:rPr>
                <w:b w:val="1"/>
                <w:sz w:val="18"/>
                <w:szCs w:val="18"/>
              </w:rPr>
            </w:pPr>
            <w:r w:rsidDel="00000000" w:rsidR="00000000" w:rsidRPr="00000000">
              <w:rPr>
                <w:i w:val="1"/>
                <w:color w:val="548dd4"/>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3F">
            <w:pPr>
              <w:spacing w:line="276" w:lineRule="auto"/>
              <w:rPr>
                <w:b w:val="1"/>
                <w:sz w:val="18"/>
                <w:szCs w:val="18"/>
              </w:rPr>
            </w:pPr>
            <w:r w:rsidDel="00000000" w:rsidR="00000000" w:rsidRPr="00000000">
              <w:rPr>
                <w:i w:val="1"/>
                <w:color w:val="548dd4"/>
                <w:sz w:val="18"/>
                <w:szCs w:val="18"/>
                <w:rtl w:val="0"/>
              </w:rPr>
              <w:t xml:space="preserve">Recolectar y analizar requerimientos del sistema</w:t>
            </w:r>
            <w:r w:rsidDel="00000000" w:rsidR="00000000" w:rsidRPr="00000000">
              <w:rPr>
                <w:rtl w:val="0"/>
              </w:rPr>
            </w:r>
          </w:p>
        </w:tc>
        <w:tc>
          <w:tcPr/>
          <w:p w:rsidR="00000000" w:rsidDel="00000000" w:rsidP="00000000" w:rsidRDefault="00000000" w:rsidRPr="00000000" w14:paraId="00000040">
            <w:pPr>
              <w:spacing w:line="276" w:lineRule="auto"/>
              <w:rPr>
                <w:i w:val="1"/>
                <w:color w:val="548dd4"/>
                <w:sz w:val="18"/>
                <w:szCs w:val="18"/>
              </w:rPr>
            </w:pPr>
            <w:r w:rsidDel="00000000" w:rsidR="00000000" w:rsidRPr="00000000">
              <w:rPr>
                <w:i w:val="1"/>
                <w:color w:val="548dd4"/>
                <w:sz w:val="18"/>
                <w:szCs w:val="18"/>
                <w:rtl w:val="0"/>
              </w:rPr>
              <w:t xml:space="preserve">Desarrollar</w:t>
              <w:br w:type="textWrapping"/>
              <w:t xml:space="preserve">guia de estudiante y informe de portafolio</w:t>
            </w:r>
          </w:p>
        </w:tc>
        <w:tc>
          <w:tcPr>
            <w:tcBorders>
              <w:right w:color="ffffff" w:space="0" w:sz="4" w:val="single"/>
            </w:tcBorders>
          </w:tcPr>
          <w:p w:rsidR="00000000" w:rsidDel="00000000" w:rsidP="00000000" w:rsidRDefault="00000000" w:rsidRPr="00000000" w14:paraId="00000041">
            <w:pPr>
              <w:spacing w:line="276" w:lineRule="auto"/>
              <w:rPr>
                <w:i w:val="1"/>
                <w:color w:val="548dd4"/>
                <w:sz w:val="18"/>
                <w:szCs w:val="18"/>
              </w:rPr>
            </w:pPr>
            <w:r w:rsidDel="00000000" w:rsidR="00000000" w:rsidRPr="00000000">
              <w:rPr>
                <w:i w:val="1"/>
                <w:color w:val="548dd4"/>
                <w:sz w:val="18"/>
                <w:szCs w:val="18"/>
                <w:rtl w:val="0"/>
              </w:rPr>
              <w:t xml:space="preserve">3 semanas</w:t>
            </w:r>
          </w:p>
          <w:p w:rsidR="00000000" w:rsidDel="00000000" w:rsidP="00000000" w:rsidRDefault="00000000" w:rsidRPr="00000000" w14:paraId="00000042">
            <w:pPr>
              <w:spacing w:line="276" w:lineRule="auto"/>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43">
            <w:pPr>
              <w:spacing w:line="276" w:lineRule="auto"/>
              <w:rPr>
                <w:b w:val="1"/>
                <w:sz w:val="18"/>
                <w:szCs w:val="18"/>
              </w:rPr>
            </w:pPr>
            <w:r w:rsidDel="00000000" w:rsidR="00000000" w:rsidRPr="00000000">
              <w:rPr>
                <w:i w:val="1"/>
                <w:color w:val="548dd4"/>
                <w:sz w:val="18"/>
                <w:szCs w:val="18"/>
                <w:rtl w:val="0"/>
              </w:rPr>
              <w:t xml:space="preserve">Analista de Requerimientos</w:t>
            </w:r>
            <w:r w:rsidDel="00000000" w:rsidR="00000000" w:rsidRPr="00000000">
              <w:rPr>
                <w:rtl w:val="0"/>
              </w:rPr>
            </w:r>
          </w:p>
        </w:tc>
        <w:tc>
          <w:tcPr/>
          <w:p w:rsidR="00000000" w:rsidDel="00000000" w:rsidP="00000000" w:rsidRDefault="00000000" w:rsidRPr="00000000" w14:paraId="00000044">
            <w:pPr>
              <w:spacing w:line="276" w:lineRule="auto"/>
              <w:rPr>
                <w:b w:val="1"/>
                <w:sz w:val="18"/>
                <w:szCs w:val="18"/>
              </w:rPr>
            </w:pPr>
            <w:r w:rsidDel="00000000" w:rsidR="00000000" w:rsidRPr="00000000">
              <w:rPr>
                <w:i w:val="1"/>
                <w:color w:val="548dd4"/>
                <w:sz w:val="18"/>
                <w:szCs w:val="18"/>
                <w:rtl w:val="0"/>
              </w:rPr>
              <w:t xml:space="preserve">Asegurarse de documentar todos los requerimientos de manera detallada y obtener validación de las partes interesadas.</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6">
            <w:pPr>
              <w:spacing w:after="240" w:before="240" w:lineRule="auto"/>
              <w:jc w:val="both"/>
              <w:rPr>
                <w:b w:val="1"/>
                <w:i w:val="1"/>
                <w:color w:val="548dd4"/>
                <w:sz w:val="18"/>
                <w:szCs w:val="18"/>
              </w:rPr>
            </w:pPr>
            <w:r w:rsidDel="00000000" w:rsidR="00000000" w:rsidRPr="00000000">
              <w:rPr>
                <w:b w:val="1"/>
                <w:color w:val="548dd4"/>
                <w:sz w:val="18"/>
                <w:szCs w:val="18"/>
                <w:rtl w:val="0"/>
              </w:rPr>
              <w:t xml:space="preserve">Análisis y Diseño de Sistemas de Información</w:t>
            </w:r>
            <w:r w:rsidDel="00000000" w:rsidR="00000000" w:rsidRPr="00000000">
              <w:rPr>
                <w:rtl w:val="0"/>
              </w:rPr>
            </w:r>
          </w:p>
        </w:tc>
        <w:tc>
          <w:tcPr/>
          <w:p w:rsidR="00000000" w:rsidDel="00000000" w:rsidP="00000000" w:rsidRDefault="00000000" w:rsidRPr="00000000" w14:paraId="00000047">
            <w:pPr>
              <w:spacing w:line="276" w:lineRule="auto"/>
              <w:rPr>
                <w:i w:val="1"/>
                <w:color w:val="548dd4"/>
                <w:sz w:val="18"/>
                <w:szCs w:val="18"/>
              </w:rPr>
            </w:pPr>
            <w:r w:rsidDel="00000000" w:rsidR="00000000" w:rsidRPr="00000000">
              <w:rPr>
                <w:i w:val="1"/>
                <w:color w:val="548dd4"/>
                <w:sz w:val="18"/>
                <w:szCs w:val="18"/>
                <w:rtl w:val="0"/>
              </w:rPr>
              <w:t xml:space="preserve">Diseño del Sistema</w:t>
            </w:r>
          </w:p>
        </w:tc>
        <w:tc>
          <w:tcPr/>
          <w:p w:rsidR="00000000" w:rsidDel="00000000" w:rsidP="00000000" w:rsidRDefault="00000000" w:rsidRPr="00000000" w14:paraId="00000048">
            <w:pPr>
              <w:spacing w:line="276" w:lineRule="auto"/>
              <w:rPr>
                <w:i w:val="1"/>
                <w:color w:val="548dd4"/>
                <w:sz w:val="18"/>
                <w:szCs w:val="18"/>
              </w:rPr>
            </w:pPr>
            <w:r w:rsidDel="00000000" w:rsidR="00000000" w:rsidRPr="00000000">
              <w:rPr>
                <w:i w:val="1"/>
                <w:color w:val="548dd4"/>
                <w:sz w:val="18"/>
                <w:szCs w:val="18"/>
                <w:rtl w:val="0"/>
              </w:rPr>
              <w:t xml:space="preserve"> Crear los diseños técnicos y arquitectónicos para la plataforma web, incluyendo la estructura de base de datos, interfaces de usuario y flujos de trabajo.</w:t>
            </w:r>
          </w:p>
        </w:tc>
        <w:tc>
          <w:tcPr/>
          <w:p w:rsidR="00000000" w:rsidDel="00000000" w:rsidP="00000000" w:rsidRDefault="00000000" w:rsidRPr="00000000" w14:paraId="00000049">
            <w:pPr>
              <w:spacing w:line="276" w:lineRule="auto"/>
              <w:rPr>
                <w:i w:val="1"/>
                <w:color w:val="548dd4"/>
                <w:sz w:val="18"/>
                <w:szCs w:val="18"/>
              </w:rPr>
            </w:pPr>
            <w:r w:rsidDel="00000000" w:rsidR="00000000" w:rsidRPr="00000000">
              <w:rPr>
                <w:i w:val="1"/>
                <w:color w:val="548dd4"/>
                <w:sz w:val="18"/>
                <w:szCs w:val="18"/>
                <w:rtl w:val="0"/>
              </w:rPr>
              <w:t xml:space="preserve">Herramientas de diseño UML, software de diseño de interfaces.</w:t>
            </w:r>
          </w:p>
        </w:tc>
        <w:tc>
          <w:tcPr>
            <w:tcBorders>
              <w:right w:color="ffffff" w:space="0" w:sz="4" w:val="single"/>
            </w:tcBorders>
          </w:tcPr>
          <w:p w:rsidR="00000000" w:rsidDel="00000000" w:rsidP="00000000" w:rsidRDefault="00000000" w:rsidRPr="00000000" w14:paraId="0000004A">
            <w:pPr>
              <w:spacing w:line="276" w:lineRule="auto"/>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4B">
            <w:pPr>
              <w:spacing w:line="276" w:lineRule="auto"/>
              <w:rPr>
                <w:i w:val="1"/>
                <w:color w:val="548dd4"/>
                <w:sz w:val="18"/>
                <w:szCs w:val="18"/>
              </w:rPr>
            </w:pPr>
            <w:r w:rsidDel="00000000" w:rsidR="00000000" w:rsidRPr="00000000">
              <w:rPr>
                <w:i w:val="1"/>
                <w:color w:val="548dd4"/>
                <w:sz w:val="18"/>
                <w:szCs w:val="18"/>
                <w:rtl w:val="0"/>
              </w:rPr>
              <w:t xml:space="preserve">Arquitecto de Software</w:t>
            </w:r>
          </w:p>
        </w:tc>
        <w:tc>
          <w:tcPr/>
          <w:p w:rsidR="00000000" w:rsidDel="00000000" w:rsidP="00000000" w:rsidRDefault="00000000" w:rsidRPr="00000000" w14:paraId="0000004C">
            <w:pPr>
              <w:spacing w:line="276" w:lineRule="auto"/>
              <w:rPr>
                <w:i w:val="1"/>
                <w:color w:val="548dd4"/>
                <w:sz w:val="18"/>
                <w:szCs w:val="18"/>
              </w:rPr>
            </w:pPr>
            <w:r w:rsidDel="00000000" w:rsidR="00000000" w:rsidRPr="00000000">
              <w:rPr>
                <w:i w:val="1"/>
                <w:color w:val="548dd4"/>
                <w:sz w:val="18"/>
                <w:szCs w:val="18"/>
                <w:rtl w:val="0"/>
              </w:rPr>
              <w:t xml:space="preserve">Incluir revisiones periódicas con el equipo para asegurar la alineación con los requisitos.</w:t>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E">
            <w:pPr>
              <w:pStyle w:val="Heading5"/>
              <w:rPr>
                <w:i w:val="1"/>
                <w:color w:val="548dd4"/>
                <w:sz w:val="18"/>
                <w:szCs w:val="18"/>
              </w:rPr>
            </w:pPr>
            <w:bookmarkStart w:colFirst="0" w:colLast="0" w:name="_heading=h.9s6thiwh6xh6" w:id="4"/>
            <w:bookmarkEnd w:id="4"/>
            <w:r w:rsidDel="00000000" w:rsidR="00000000" w:rsidRPr="00000000">
              <w:rPr>
                <w:color w:val="548dd4"/>
                <w:sz w:val="18"/>
                <w:szCs w:val="18"/>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04F">
            <w:pPr>
              <w:spacing w:line="276" w:lineRule="auto"/>
              <w:rPr>
                <w:i w:val="1"/>
                <w:color w:val="548dd4"/>
                <w:sz w:val="18"/>
                <w:szCs w:val="18"/>
              </w:rPr>
            </w:pPr>
            <w:r w:rsidDel="00000000" w:rsidR="00000000" w:rsidRPr="00000000">
              <w:rPr>
                <w:i w:val="1"/>
                <w:color w:val="548dd4"/>
                <w:sz w:val="18"/>
                <w:szCs w:val="18"/>
                <w:rtl w:val="0"/>
              </w:rPr>
              <w:t xml:space="preserve">Desarrollo de Funcionalidades en .NET Core</w:t>
            </w:r>
          </w:p>
        </w:tc>
        <w:tc>
          <w:tcPr/>
          <w:p w:rsidR="00000000" w:rsidDel="00000000" w:rsidP="00000000" w:rsidRDefault="00000000" w:rsidRPr="00000000" w14:paraId="00000050">
            <w:pPr>
              <w:spacing w:line="276" w:lineRule="auto"/>
              <w:rPr>
                <w:i w:val="1"/>
                <w:color w:val="548dd4"/>
                <w:sz w:val="18"/>
                <w:szCs w:val="18"/>
              </w:rPr>
            </w:pPr>
            <w:r w:rsidDel="00000000" w:rsidR="00000000" w:rsidRPr="00000000">
              <w:rPr>
                <w:i w:val="1"/>
                <w:color w:val="548dd4"/>
                <w:sz w:val="18"/>
                <w:szCs w:val="18"/>
                <w:rtl w:val="0"/>
              </w:rPr>
              <w:t xml:space="preserve">Programar las funcionalidades principales de la plataforma, incluyendo la generación automática de reportes tributarios, la gestión de usuarios (Administrador, Contador, Dueño de Empresa), y la integración con el Servicio de Impuestos Internos (SII).</w:t>
            </w:r>
          </w:p>
          <w:p w:rsidR="00000000" w:rsidDel="00000000" w:rsidP="00000000" w:rsidRDefault="00000000" w:rsidRPr="00000000" w14:paraId="00000051">
            <w:pPr>
              <w:spacing w:line="276" w:lineRule="auto"/>
              <w:rPr>
                <w:i w:val="1"/>
                <w:color w:val="548dd4"/>
                <w:sz w:val="18"/>
                <w:szCs w:val="18"/>
              </w:rPr>
            </w:pPr>
            <w:r w:rsidDel="00000000" w:rsidR="00000000" w:rsidRPr="00000000">
              <w:rPr>
                <w:b w:val="1"/>
                <w:i w:val="1"/>
                <w:color w:val="548dd4"/>
                <w:sz w:val="18"/>
                <w:szCs w:val="18"/>
                <w:rtl w:val="0"/>
              </w:rPr>
              <w:t xml:space="preserve">Recursos:</w:t>
            </w:r>
            <w:r w:rsidDel="00000000" w:rsidR="00000000" w:rsidRPr="00000000">
              <w:rPr>
                <w:i w:val="1"/>
                <w:color w:val="548dd4"/>
                <w:sz w:val="18"/>
                <w:szCs w:val="18"/>
                <w:rtl w:val="0"/>
              </w:rPr>
              <w:t xml:space="preserve"> Entorno de desarrollo .NET Core, librerías especializadas, bases de datos.</w:t>
            </w:r>
          </w:p>
        </w:tc>
        <w:tc>
          <w:tcPr/>
          <w:p w:rsidR="00000000" w:rsidDel="00000000" w:rsidP="00000000" w:rsidRDefault="00000000" w:rsidRPr="00000000" w14:paraId="00000052">
            <w:pPr>
              <w:spacing w:line="276" w:lineRule="auto"/>
              <w:rPr>
                <w:i w:val="1"/>
                <w:color w:val="548dd4"/>
                <w:sz w:val="18"/>
                <w:szCs w:val="18"/>
              </w:rPr>
            </w:pPr>
            <w:r w:rsidDel="00000000" w:rsidR="00000000" w:rsidRPr="00000000">
              <w:rPr>
                <w:i w:val="1"/>
                <w:color w:val="548dd4"/>
                <w:sz w:val="18"/>
                <w:szCs w:val="18"/>
                <w:rtl w:val="0"/>
              </w:rPr>
              <w:t xml:space="preserve">Entorno de desarrollo .NET Core, librerías especializadas, bases de datos.</w:t>
            </w:r>
          </w:p>
        </w:tc>
        <w:tc>
          <w:tcPr>
            <w:tcBorders>
              <w:right w:color="ffffff" w:space="0" w:sz="4" w:val="single"/>
            </w:tcBorders>
          </w:tcPr>
          <w:p w:rsidR="00000000" w:rsidDel="00000000" w:rsidP="00000000" w:rsidRDefault="00000000" w:rsidRPr="00000000" w14:paraId="00000053">
            <w:pPr>
              <w:spacing w:line="276" w:lineRule="auto"/>
              <w:rPr>
                <w:i w:val="1"/>
                <w:color w:val="548dd4"/>
                <w:sz w:val="18"/>
                <w:szCs w:val="18"/>
              </w:rPr>
            </w:pPr>
            <w:r w:rsidDel="00000000" w:rsidR="00000000" w:rsidRPr="00000000">
              <w:rPr>
                <w:i w:val="1"/>
                <w:color w:val="548dd4"/>
                <w:sz w:val="18"/>
                <w:szCs w:val="18"/>
                <w:rtl w:val="0"/>
              </w:rPr>
              <w:t xml:space="preserve">8 semanas</w:t>
            </w:r>
          </w:p>
        </w:tc>
        <w:tc>
          <w:tcPr>
            <w:tcBorders>
              <w:left w:color="ffffff" w:space="0" w:sz="4" w:val="single"/>
            </w:tcBorders>
            <w:shd w:fill="d9d9d9" w:val="clear"/>
          </w:tcPr>
          <w:p w:rsidR="00000000" w:rsidDel="00000000" w:rsidP="00000000" w:rsidRDefault="00000000" w:rsidRPr="00000000" w14:paraId="00000054">
            <w:pPr>
              <w:spacing w:line="276" w:lineRule="auto"/>
              <w:rPr>
                <w:i w:val="1"/>
                <w:color w:val="548dd4"/>
                <w:sz w:val="18"/>
                <w:szCs w:val="18"/>
              </w:rPr>
            </w:pPr>
            <w:r w:rsidDel="00000000" w:rsidR="00000000" w:rsidRPr="00000000">
              <w:rPr>
                <w:i w:val="1"/>
                <w:color w:val="548dd4"/>
                <w:sz w:val="18"/>
                <w:szCs w:val="18"/>
                <w:rtl w:val="0"/>
              </w:rPr>
              <w:t xml:space="preserve">Desarrollador Principal</w:t>
            </w:r>
          </w:p>
        </w:tc>
        <w:tc>
          <w:tcPr/>
          <w:p w:rsidR="00000000" w:rsidDel="00000000" w:rsidP="00000000" w:rsidRDefault="00000000" w:rsidRPr="00000000" w14:paraId="00000055">
            <w:pPr>
              <w:spacing w:line="276" w:lineRule="auto"/>
              <w:rPr>
                <w:i w:val="1"/>
                <w:color w:val="548dd4"/>
                <w:sz w:val="18"/>
                <w:szCs w:val="18"/>
              </w:rPr>
            </w:pPr>
            <w:r w:rsidDel="00000000" w:rsidR="00000000" w:rsidRPr="00000000">
              <w:rPr>
                <w:i w:val="1"/>
                <w:color w:val="548dd4"/>
                <w:sz w:val="18"/>
                <w:szCs w:val="18"/>
                <w:rtl w:val="0"/>
              </w:rPr>
              <w:t xml:space="preserve">Implementar en sprints y realizar revisiones de código para asegurar la calidad del software.</w:t>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7">
            <w:pPr>
              <w:pStyle w:val="Heading5"/>
              <w:rPr>
                <w:i w:val="1"/>
                <w:color w:val="548dd4"/>
                <w:sz w:val="18"/>
                <w:szCs w:val="18"/>
              </w:rPr>
            </w:pPr>
            <w:bookmarkStart w:colFirst="0" w:colLast="0" w:name="_heading=h.kd6ibca4sa8h" w:id="5"/>
            <w:bookmarkEnd w:id="5"/>
            <w:r w:rsidDel="00000000" w:rsidR="00000000" w:rsidRPr="00000000">
              <w:rPr>
                <w:color w:val="548dd4"/>
                <w:sz w:val="18"/>
                <w:szCs w:val="18"/>
                <w:rtl w:val="0"/>
              </w:rPr>
              <w:t xml:space="preserve">Programación y Uso de Librerías Avanzada</w:t>
            </w:r>
            <w:r w:rsidDel="00000000" w:rsidR="00000000" w:rsidRPr="00000000">
              <w:rPr>
                <w:rtl w:val="0"/>
              </w:rPr>
            </w:r>
          </w:p>
        </w:tc>
        <w:tc>
          <w:tcPr/>
          <w:p w:rsidR="00000000" w:rsidDel="00000000" w:rsidP="00000000" w:rsidRDefault="00000000" w:rsidRPr="00000000" w14:paraId="00000058">
            <w:pPr>
              <w:spacing w:line="360" w:lineRule="auto"/>
              <w:rPr>
                <w:i w:val="1"/>
                <w:color w:val="548dd4"/>
                <w:sz w:val="18"/>
                <w:szCs w:val="18"/>
              </w:rPr>
            </w:pPr>
            <w:r w:rsidDel="00000000" w:rsidR="00000000" w:rsidRPr="00000000">
              <w:rPr>
                <w:i w:val="1"/>
                <w:color w:val="548dd4"/>
                <w:sz w:val="18"/>
                <w:szCs w:val="18"/>
                <w:rtl w:val="0"/>
              </w:rPr>
              <w:t xml:space="preserve">Implementación de Librerías Especializadas</w:t>
            </w:r>
          </w:p>
        </w:tc>
        <w:tc>
          <w:tcPr/>
          <w:p w:rsidR="00000000" w:rsidDel="00000000" w:rsidP="00000000" w:rsidRDefault="00000000" w:rsidRPr="00000000" w14:paraId="00000059">
            <w:pPr>
              <w:spacing w:line="276" w:lineRule="auto"/>
              <w:rPr>
                <w:i w:val="1"/>
                <w:color w:val="548dd4"/>
                <w:sz w:val="18"/>
                <w:szCs w:val="18"/>
              </w:rPr>
            </w:pPr>
            <w:r w:rsidDel="00000000" w:rsidR="00000000" w:rsidRPr="00000000">
              <w:rPr>
                <w:i w:val="1"/>
                <w:color w:val="548dd4"/>
                <w:sz w:val="18"/>
                <w:szCs w:val="18"/>
                <w:rtl w:val="0"/>
              </w:rPr>
              <w:t xml:space="preserve"> Integrar librerías especializadas para manejar la generación de informes tributarios y la integración con el SII.</w:t>
            </w:r>
          </w:p>
        </w:tc>
        <w:tc>
          <w:tcPr/>
          <w:p w:rsidR="00000000" w:rsidDel="00000000" w:rsidP="00000000" w:rsidRDefault="00000000" w:rsidRPr="00000000" w14:paraId="0000005A">
            <w:pPr>
              <w:spacing w:line="276" w:lineRule="auto"/>
              <w:rPr>
                <w:i w:val="1"/>
                <w:color w:val="548dd4"/>
                <w:sz w:val="18"/>
                <w:szCs w:val="18"/>
              </w:rPr>
            </w:pPr>
            <w:r w:rsidDel="00000000" w:rsidR="00000000" w:rsidRPr="00000000">
              <w:rPr>
                <w:i w:val="1"/>
                <w:color w:val="548dd4"/>
                <w:sz w:val="18"/>
                <w:szCs w:val="18"/>
                <w:rtl w:val="0"/>
              </w:rPr>
              <w:t xml:space="preserve">Librerías de generación de reportes, documentación técnica.</w:t>
            </w:r>
          </w:p>
        </w:tc>
        <w:tc>
          <w:tcPr>
            <w:tcBorders>
              <w:right w:color="ffffff" w:space="0" w:sz="4" w:val="single"/>
            </w:tcBorders>
          </w:tcPr>
          <w:p w:rsidR="00000000" w:rsidDel="00000000" w:rsidP="00000000" w:rsidRDefault="00000000" w:rsidRPr="00000000" w14:paraId="0000005B">
            <w:pPr>
              <w:spacing w:line="276" w:lineRule="auto"/>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5C">
            <w:pPr>
              <w:spacing w:line="276" w:lineRule="auto"/>
              <w:rPr>
                <w:i w:val="1"/>
                <w:color w:val="548dd4"/>
                <w:sz w:val="18"/>
                <w:szCs w:val="18"/>
              </w:rPr>
            </w:pPr>
            <w:r w:rsidDel="00000000" w:rsidR="00000000" w:rsidRPr="00000000">
              <w:rPr>
                <w:i w:val="1"/>
                <w:color w:val="548dd4"/>
                <w:sz w:val="18"/>
                <w:szCs w:val="18"/>
                <w:rtl w:val="0"/>
              </w:rPr>
              <w:t xml:space="preserve">Desarrollador de Integración</w:t>
            </w:r>
          </w:p>
        </w:tc>
        <w:tc>
          <w:tcPr/>
          <w:p w:rsidR="00000000" w:rsidDel="00000000" w:rsidP="00000000" w:rsidRDefault="00000000" w:rsidRPr="00000000" w14:paraId="0000005D">
            <w:pPr>
              <w:spacing w:line="276" w:lineRule="auto"/>
              <w:rPr>
                <w:i w:val="1"/>
                <w:color w:val="548dd4"/>
                <w:sz w:val="18"/>
                <w:szCs w:val="18"/>
              </w:rPr>
            </w:pPr>
            <w:r w:rsidDel="00000000" w:rsidR="00000000" w:rsidRPr="00000000">
              <w:rPr>
                <w:i w:val="1"/>
                <w:color w:val="548dd4"/>
                <w:sz w:val="18"/>
                <w:szCs w:val="18"/>
                <w:rtl w:val="0"/>
              </w:rPr>
              <w:t xml:space="preserve">Verificar que las librerías cumplan con los requisitos específicos de la normativa tributaria.</w:t>
            </w:r>
          </w:p>
        </w:tc>
        <w:tc>
          <w:tcPr/>
          <w:p w:rsidR="00000000" w:rsidDel="00000000" w:rsidP="00000000" w:rsidRDefault="00000000" w:rsidRPr="00000000" w14:paraId="0000005E">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F">
            <w:pPr>
              <w:pStyle w:val="Heading5"/>
              <w:rPr>
                <w:i w:val="1"/>
                <w:color w:val="548dd4"/>
                <w:sz w:val="18"/>
                <w:szCs w:val="18"/>
              </w:rPr>
            </w:pPr>
            <w:bookmarkStart w:colFirst="0" w:colLast="0" w:name="_heading=h.con683ab08ec" w:id="6"/>
            <w:bookmarkEnd w:id="6"/>
            <w:r w:rsidDel="00000000" w:rsidR="00000000" w:rsidRPr="00000000">
              <w:rPr>
                <w:color w:val="548dd4"/>
                <w:sz w:val="18"/>
                <w:szCs w:val="18"/>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060">
            <w:pPr>
              <w:spacing w:line="276" w:lineRule="auto"/>
              <w:rPr>
                <w:i w:val="1"/>
                <w:color w:val="548dd4"/>
                <w:sz w:val="18"/>
                <w:szCs w:val="18"/>
              </w:rPr>
            </w:pPr>
            <w:r w:rsidDel="00000000" w:rsidR="00000000" w:rsidRPr="00000000">
              <w:rPr>
                <w:i w:val="1"/>
                <w:color w:val="548dd4"/>
                <w:sz w:val="18"/>
                <w:szCs w:val="18"/>
                <w:rtl w:val="0"/>
              </w:rPr>
              <w:t xml:space="preserve">Pruebas y Validación del Sistema</w:t>
            </w:r>
          </w:p>
        </w:tc>
        <w:tc>
          <w:tcPr/>
          <w:p w:rsidR="00000000" w:rsidDel="00000000" w:rsidP="00000000" w:rsidRDefault="00000000" w:rsidRPr="00000000" w14:paraId="00000061">
            <w:pPr>
              <w:spacing w:line="276" w:lineRule="auto"/>
              <w:rPr>
                <w:i w:val="1"/>
                <w:color w:val="548dd4"/>
                <w:sz w:val="18"/>
                <w:szCs w:val="18"/>
              </w:rPr>
            </w:pPr>
            <w:r w:rsidDel="00000000" w:rsidR="00000000" w:rsidRPr="00000000">
              <w:rPr>
                <w:i w:val="1"/>
                <w:color w:val="548dd4"/>
                <w:sz w:val="18"/>
                <w:szCs w:val="18"/>
                <w:rtl w:val="0"/>
              </w:rPr>
              <w:t xml:space="preserve">Realizar pruebas exhaustivas del sistema para garantizar su funcionamiento correcto, incluyendo pruebas unitarias, de integración, y de usuario.</w:t>
            </w:r>
          </w:p>
        </w:tc>
        <w:tc>
          <w:tcPr/>
          <w:p w:rsidR="00000000" w:rsidDel="00000000" w:rsidP="00000000" w:rsidRDefault="00000000" w:rsidRPr="00000000" w14:paraId="00000062">
            <w:pPr>
              <w:spacing w:line="276" w:lineRule="auto"/>
              <w:rPr>
                <w:i w:val="1"/>
                <w:color w:val="548dd4"/>
                <w:sz w:val="18"/>
                <w:szCs w:val="18"/>
              </w:rPr>
            </w:pPr>
            <w:r w:rsidDel="00000000" w:rsidR="00000000" w:rsidRPr="00000000">
              <w:rPr>
                <w:i w:val="1"/>
                <w:color w:val="548dd4"/>
                <w:sz w:val="18"/>
                <w:szCs w:val="18"/>
                <w:rtl w:val="0"/>
              </w:rPr>
              <w:t xml:space="preserve">Herramientas de pruebas, casos de prueba.</w:t>
            </w:r>
          </w:p>
        </w:tc>
        <w:tc>
          <w:tcPr>
            <w:tcBorders>
              <w:right w:color="ffffff" w:space="0" w:sz="4" w:val="single"/>
            </w:tcBorders>
          </w:tcPr>
          <w:p w:rsidR="00000000" w:rsidDel="00000000" w:rsidP="00000000" w:rsidRDefault="00000000" w:rsidRPr="00000000" w14:paraId="00000063">
            <w:pPr>
              <w:spacing w:line="276" w:lineRule="auto"/>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64">
            <w:pPr>
              <w:spacing w:line="276" w:lineRule="auto"/>
              <w:rPr>
                <w:i w:val="1"/>
                <w:color w:val="548dd4"/>
                <w:sz w:val="18"/>
                <w:szCs w:val="18"/>
              </w:rPr>
            </w:pPr>
            <w:r w:rsidDel="00000000" w:rsidR="00000000" w:rsidRPr="00000000">
              <w:rPr>
                <w:i w:val="1"/>
                <w:color w:val="548dd4"/>
                <w:sz w:val="18"/>
                <w:szCs w:val="18"/>
                <w:rtl w:val="0"/>
              </w:rPr>
              <w:t xml:space="preserve">Ingeniero de Calidad</w:t>
            </w:r>
          </w:p>
        </w:tc>
        <w:tc>
          <w:tcPr/>
          <w:p w:rsidR="00000000" w:rsidDel="00000000" w:rsidP="00000000" w:rsidRDefault="00000000" w:rsidRPr="00000000" w14:paraId="00000065">
            <w:pPr>
              <w:spacing w:line="276" w:lineRule="auto"/>
              <w:rPr>
                <w:i w:val="1"/>
                <w:color w:val="548dd4"/>
                <w:sz w:val="18"/>
                <w:szCs w:val="18"/>
              </w:rPr>
            </w:pPr>
            <w:r w:rsidDel="00000000" w:rsidR="00000000" w:rsidRPr="00000000">
              <w:rPr>
                <w:i w:val="1"/>
                <w:color w:val="548dd4"/>
                <w:sz w:val="18"/>
                <w:szCs w:val="18"/>
                <w:rtl w:val="0"/>
              </w:rPr>
              <w:t xml:space="preserve">Incluir pruebas de carga para asegurar el rendimiento durante períodos de alta demanda.</w:t>
            </w:r>
          </w:p>
        </w:tc>
        <w:tc>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7">
            <w:pPr>
              <w:pStyle w:val="Heading5"/>
              <w:rPr>
                <w:i w:val="1"/>
                <w:color w:val="548dd4"/>
                <w:sz w:val="18"/>
                <w:szCs w:val="18"/>
              </w:rPr>
            </w:pPr>
            <w:bookmarkStart w:colFirst="0" w:colLast="0" w:name="_heading=h.cflwe7p5bz9" w:id="7"/>
            <w:bookmarkEnd w:id="7"/>
            <w:r w:rsidDel="00000000" w:rsidR="00000000" w:rsidRPr="00000000">
              <w:rPr>
                <w:color w:val="548dd4"/>
                <w:sz w:val="18"/>
                <w:szCs w:val="18"/>
                <w:rtl w:val="0"/>
              </w:rPr>
              <w:t xml:space="preserve">Gestión de Proyectos de Tecnología de la Información</w:t>
            </w:r>
            <w:r w:rsidDel="00000000" w:rsidR="00000000" w:rsidRPr="00000000">
              <w:rPr>
                <w:rtl w:val="0"/>
              </w:rPr>
            </w:r>
          </w:p>
        </w:tc>
        <w:tc>
          <w:tcPr/>
          <w:p w:rsidR="00000000" w:rsidDel="00000000" w:rsidP="00000000" w:rsidRDefault="00000000" w:rsidRPr="00000000" w14:paraId="00000068">
            <w:pPr>
              <w:spacing w:line="276" w:lineRule="auto"/>
              <w:rPr>
                <w:i w:val="1"/>
                <w:color w:val="548dd4"/>
                <w:sz w:val="18"/>
                <w:szCs w:val="18"/>
              </w:rPr>
            </w:pPr>
            <w:r w:rsidDel="00000000" w:rsidR="00000000" w:rsidRPr="00000000">
              <w:rPr>
                <w:i w:val="1"/>
                <w:color w:val="548dd4"/>
                <w:sz w:val="18"/>
                <w:szCs w:val="18"/>
                <w:rtl w:val="0"/>
              </w:rPr>
              <w:t xml:space="preserve">Capacitación y Soporte para Usuarios</w:t>
            </w:r>
          </w:p>
        </w:tc>
        <w:tc>
          <w:tcPr/>
          <w:p w:rsidR="00000000" w:rsidDel="00000000" w:rsidP="00000000" w:rsidRDefault="00000000" w:rsidRPr="00000000" w14:paraId="00000069">
            <w:pPr>
              <w:spacing w:line="276" w:lineRule="auto"/>
              <w:rPr>
                <w:i w:val="1"/>
                <w:color w:val="548dd4"/>
                <w:sz w:val="18"/>
                <w:szCs w:val="18"/>
              </w:rPr>
            </w:pPr>
            <w:r w:rsidDel="00000000" w:rsidR="00000000" w:rsidRPr="00000000">
              <w:rPr>
                <w:i w:val="1"/>
                <w:color w:val="548dd4"/>
                <w:sz w:val="18"/>
                <w:szCs w:val="18"/>
                <w:rtl w:val="0"/>
              </w:rPr>
              <w:t xml:space="preserve">Desarrollar y entregar capacitaciones para los usuarios finales (contadores y dueños de empresa) y proporcionar soporte post-lanzamiento para resolver problemas y atender consultas.</w:t>
            </w:r>
          </w:p>
        </w:tc>
        <w:tc>
          <w:tcPr/>
          <w:p w:rsidR="00000000" w:rsidDel="00000000" w:rsidP="00000000" w:rsidRDefault="00000000" w:rsidRPr="00000000" w14:paraId="0000006A">
            <w:pPr>
              <w:spacing w:line="276" w:lineRule="auto"/>
              <w:rPr>
                <w:i w:val="1"/>
                <w:color w:val="548dd4"/>
                <w:sz w:val="18"/>
                <w:szCs w:val="18"/>
              </w:rPr>
            </w:pPr>
            <w:r w:rsidDel="00000000" w:rsidR="00000000" w:rsidRPr="00000000">
              <w:rPr>
                <w:i w:val="1"/>
                <w:color w:val="548dd4"/>
                <w:sz w:val="18"/>
                <w:szCs w:val="18"/>
                <w:rtl w:val="0"/>
              </w:rPr>
              <w:t xml:space="preserve">Manuales de usuario, sesiones de capacitación, sistema de tickets de soporte.</w:t>
            </w:r>
          </w:p>
        </w:tc>
        <w:tc>
          <w:tcPr>
            <w:tcBorders>
              <w:right w:color="ffffff" w:space="0" w:sz="4" w:val="single"/>
            </w:tcBorders>
          </w:tcPr>
          <w:p w:rsidR="00000000" w:rsidDel="00000000" w:rsidP="00000000" w:rsidRDefault="00000000" w:rsidRPr="00000000" w14:paraId="0000006B">
            <w:pPr>
              <w:spacing w:line="276" w:lineRule="auto"/>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6C">
            <w:pPr>
              <w:spacing w:line="276" w:lineRule="auto"/>
              <w:rPr>
                <w:i w:val="1"/>
                <w:color w:val="548dd4"/>
                <w:sz w:val="18"/>
                <w:szCs w:val="18"/>
              </w:rPr>
            </w:pPr>
            <w:r w:rsidDel="00000000" w:rsidR="00000000" w:rsidRPr="00000000">
              <w:rPr>
                <w:i w:val="1"/>
                <w:color w:val="548dd4"/>
                <w:sz w:val="18"/>
                <w:szCs w:val="18"/>
                <w:rtl w:val="0"/>
              </w:rPr>
              <w:t xml:space="preserve">Especialista en Capacitación y Soporte</w:t>
            </w:r>
          </w:p>
        </w:tc>
        <w:tc>
          <w:tcPr/>
          <w:p w:rsidR="00000000" w:rsidDel="00000000" w:rsidP="00000000" w:rsidRDefault="00000000" w:rsidRPr="00000000" w14:paraId="0000006D">
            <w:pPr>
              <w:spacing w:after="240" w:before="240" w:line="276" w:lineRule="auto"/>
              <w:rPr>
                <w:i w:val="1"/>
                <w:color w:val="548dd4"/>
                <w:sz w:val="18"/>
                <w:szCs w:val="18"/>
              </w:rPr>
            </w:pPr>
            <w:r w:rsidDel="00000000" w:rsidR="00000000" w:rsidRPr="00000000">
              <w:rPr>
                <w:i w:val="1"/>
                <w:color w:val="548dd4"/>
                <w:sz w:val="18"/>
                <w:szCs w:val="18"/>
                <w:rtl w:val="0"/>
              </w:rPr>
              <w:t xml:space="preserve">Ofrecer sesiones de formación interactiva para mejorar la adaptación al sistema.</w:t>
            </w:r>
          </w:p>
          <w:p w:rsidR="00000000" w:rsidDel="00000000" w:rsidP="00000000" w:rsidRDefault="00000000" w:rsidRPr="00000000" w14:paraId="0000006E">
            <w:pPr>
              <w:spacing w:line="276" w:lineRule="auto"/>
              <w:rPr>
                <w:i w:val="1"/>
                <w:color w:val="548dd4"/>
                <w:sz w:val="18"/>
                <w:szCs w:val="18"/>
              </w:rPr>
            </w:pP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4">
            <w:pPr>
              <w:spacing w:after="240" w:before="240" w:lineRule="auto"/>
              <w:jc w:val="both"/>
              <w:rPr>
                <w:i w:val="1"/>
                <w:color w:val="548dd4"/>
                <w:sz w:val="20"/>
                <w:szCs w:val="20"/>
              </w:rPr>
            </w:pPr>
            <w:r w:rsidDel="00000000" w:rsidR="00000000" w:rsidRPr="00000000">
              <w:rPr>
                <w:i w:val="1"/>
                <w:color w:val="548dd4"/>
                <w:sz w:val="20"/>
                <w:szCs w:val="20"/>
                <w:rtl w:val="0"/>
              </w:rPr>
              <w:t xml:space="preserve">En el desarrollo del Proyecto APT, he identificado varios factores que han facilitado y otros que han dificultado la ejecución del plan de trabajo. A continuación, detallo estos factores y las acciones que se han implementado para abordar las dificultades:</w:t>
            </w:r>
          </w:p>
          <w:p w:rsidR="00000000" w:rsidDel="00000000" w:rsidP="00000000" w:rsidRDefault="00000000" w:rsidRPr="00000000" w14:paraId="00000075">
            <w:pPr>
              <w:pStyle w:val="Heading3"/>
              <w:keepNext w:val="0"/>
              <w:keepLines w:val="0"/>
              <w:spacing w:after="80" w:before="280" w:lineRule="auto"/>
              <w:jc w:val="both"/>
              <w:rPr>
                <w:b w:val="1"/>
                <w:i w:val="1"/>
                <w:color w:val="548dd4"/>
                <w:sz w:val="26"/>
                <w:szCs w:val="26"/>
              </w:rPr>
            </w:pPr>
            <w:bookmarkStart w:colFirst="0" w:colLast="0" w:name="_heading=h.kafko0ifj981" w:id="8"/>
            <w:bookmarkEnd w:id="8"/>
            <w:r w:rsidDel="00000000" w:rsidR="00000000" w:rsidRPr="00000000">
              <w:rPr>
                <w:b w:val="1"/>
                <w:i w:val="1"/>
                <w:color w:val="548dd4"/>
                <w:sz w:val="26"/>
                <w:szCs w:val="26"/>
                <w:rtl w:val="0"/>
              </w:rPr>
              <w:t xml:space="preserve">Factores Facilitadores</w:t>
            </w:r>
          </w:p>
          <w:p w:rsidR="00000000" w:rsidDel="00000000" w:rsidP="00000000" w:rsidRDefault="00000000" w:rsidRPr="00000000" w14:paraId="00000076">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Aplicación de la Metodología Scrum</w:t>
            </w:r>
            <w:r w:rsidDel="00000000" w:rsidR="00000000" w:rsidRPr="00000000">
              <w:rPr>
                <w:i w:val="1"/>
                <w:color w:val="548dd4"/>
                <w:sz w:val="20"/>
                <w:szCs w:val="20"/>
                <w:rtl w:val="0"/>
              </w:rPr>
              <w:t xml:space="preserve">: La estructura de trabajo ágil ha sido fundamental para el avance organizado y efectivo del proyecto. Los sprints y las revisiones periódicas me han permitido ajustar rápidamente los objetivos y evaluar el progreso en función de las metas específicas.</w:t>
            </w:r>
          </w:p>
          <w:p w:rsidR="00000000" w:rsidDel="00000000" w:rsidP="00000000" w:rsidRDefault="00000000" w:rsidRPr="00000000" w14:paraId="00000077">
            <w:pPr>
              <w:numPr>
                <w:ilvl w:val="0"/>
                <w:numId w:val="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Conocimiento Previo en Desarrollo Web y Automatización</w:t>
            </w:r>
            <w:r w:rsidDel="00000000" w:rsidR="00000000" w:rsidRPr="00000000">
              <w:rPr>
                <w:i w:val="1"/>
                <w:color w:val="548dd4"/>
                <w:sz w:val="20"/>
                <w:szCs w:val="20"/>
                <w:rtl w:val="0"/>
              </w:rPr>
              <w:t xml:space="preserve">: Tener experiencia en tecnologías de desarrollo web y procesos de automatización me facilitó la implementación de funcionalidades clave de la plataforma y el diseño de una arquitectura eficiente para el manejo de datos.</w:t>
            </w:r>
          </w:p>
          <w:p w:rsidR="00000000" w:rsidDel="00000000" w:rsidP="00000000" w:rsidRDefault="00000000" w:rsidRPr="00000000" w14:paraId="00000078">
            <w:pPr>
              <w:numPr>
                <w:ilvl w:val="0"/>
                <w:numId w:val="5"/>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Acceso a Herramientas de Control de Versiones y Pruebas</w:t>
            </w:r>
            <w:r w:rsidDel="00000000" w:rsidR="00000000" w:rsidRPr="00000000">
              <w:rPr>
                <w:i w:val="1"/>
                <w:color w:val="548dd4"/>
                <w:sz w:val="20"/>
                <w:szCs w:val="20"/>
                <w:rtl w:val="0"/>
              </w:rPr>
              <w:t xml:space="preserve">: Contar con herramientas como Git para el control de versiones y entornos de pruebas ha sido muy útil para asegurar la integridad del código y permitir un desarrollo colaborativo más controlado.</w:t>
            </w:r>
          </w:p>
          <w:p w:rsidR="00000000" w:rsidDel="00000000" w:rsidP="00000000" w:rsidRDefault="00000000" w:rsidRPr="00000000" w14:paraId="00000079">
            <w:pPr>
              <w:pStyle w:val="Heading3"/>
              <w:keepNext w:val="0"/>
              <w:keepLines w:val="0"/>
              <w:spacing w:after="80" w:before="280" w:lineRule="auto"/>
              <w:jc w:val="both"/>
              <w:rPr>
                <w:b w:val="1"/>
                <w:i w:val="1"/>
                <w:color w:val="548dd4"/>
                <w:sz w:val="26"/>
                <w:szCs w:val="26"/>
              </w:rPr>
            </w:pPr>
            <w:bookmarkStart w:colFirst="0" w:colLast="0" w:name="_heading=h.mrna5r28txri" w:id="9"/>
            <w:bookmarkEnd w:id="9"/>
            <w:r w:rsidDel="00000000" w:rsidR="00000000" w:rsidRPr="00000000">
              <w:rPr>
                <w:b w:val="1"/>
                <w:i w:val="1"/>
                <w:color w:val="548dd4"/>
                <w:sz w:val="26"/>
                <w:szCs w:val="26"/>
                <w:rtl w:val="0"/>
              </w:rPr>
              <w:t xml:space="preserve">Factores Dificultadores</w:t>
            </w:r>
          </w:p>
          <w:p w:rsidR="00000000" w:rsidDel="00000000" w:rsidP="00000000" w:rsidRDefault="00000000" w:rsidRPr="00000000" w14:paraId="0000007A">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Complejidad en la Integración con el Servicio de Impuestos Internos (SII)</w:t>
            </w:r>
            <w:r w:rsidDel="00000000" w:rsidR="00000000" w:rsidRPr="00000000">
              <w:rPr>
                <w:i w:val="1"/>
                <w:color w:val="548dd4"/>
                <w:sz w:val="20"/>
                <w:szCs w:val="20"/>
                <w:rtl w:val="0"/>
              </w:rPr>
              <w:t xml:space="preserve">: La integración con las normativas y formatos específicos del SII ha presentado una dificultad importante debido a las especificaciones técnicas y constantes actualizaciones de sus sistemas.</w:t>
            </w:r>
          </w:p>
          <w:p w:rsidR="00000000" w:rsidDel="00000000" w:rsidP="00000000" w:rsidRDefault="00000000" w:rsidRPr="00000000" w14:paraId="0000007B">
            <w:pPr>
              <w:numPr>
                <w:ilvl w:val="1"/>
                <w:numId w:val="8"/>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Acciones para Solucionar</w:t>
            </w:r>
            <w:r w:rsidDel="00000000" w:rsidR="00000000" w:rsidRPr="00000000">
              <w:rPr>
                <w:i w:val="1"/>
                <w:color w:val="548dd4"/>
                <w:sz w:val="20"/>
                <w:szCs w:val="20"/>
                <w:rtl w:val="0"/>
              </w:rPr>
              <w:t xml:space="preserve">: Se estableció un plan de ajuste donde prioricé el diseño de formatos de exportación compatibles y el desarrollo de plantillas de informes para cumplir con las exigencias del SII. Además, se postergó la integración directa mediante APIs para una fase posterior, enfocando los esfuerzos actuales en asegurar la compatibilidad en el formato.</w:t>
            </w:r>
          </w:p>
          <w:p w:rsidR="00000000" w:rsidDel="00000000" w:rsidP="00000000" w:rsidRDefault="00000000" w:rsidRPr="00000000" w14:paraId="0000007C">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Desafíos en la Validación de Datos y Control de Errores</w:t>
            </w:r>
            <w:r w:rsidDel="00000000" w:rsidR="00000000" w:rsidRPr="00000000">
              <w:rPr>
                <w:i w:val="1"/>
                <w:color w:val="548dd4"/>
                <w:sz w:val="20"/>
                <w:szCs w:val="20"/>
                <w:rtl w:val="0"/>
              </w:rPr>
              <w:t xml:space="preserve">: A medida que se implementaron funcionalidades de automatización, surgieron dificultades para garantizar la precisión y validez de los datos contables, especialmente en cuanto a los requerimientos tributarios específicos.</w:t>
            </w:r>
          </w:p>
          <w:p w:rsidR="00000000" w:rsidDel="00000000" w:rsidP="00000000" w:rsidRDefault="00000000" w:rsidRPr="00000000" w14:paraId="0000007D">
            <w:pPr>
              <w:numPr>
                <w:ilvl w:val="1"/>
                <w:numId w:val="8"/>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Acciones para Solucionar</w:t>
            </w:r>
            <w:r w:rsidDel="00000000" w:rsidR="00000000" w:rsidRPr="00000000">
              <w:rPr>
                <w:i w:val="1"/>
                <w:color w:val="548dd4"/>
                <w:sz w:val="20"/>
                <w:szCs w:val="20"/>
                <w:rtl w:val="0"/>
              </w:rPr>
              <w:t xml:space="preserve">: Se establecieron pruebas automáticas y auditorías internas para verificar los datos en cada etapa. Además, se ajustó la metodología de validación, incorporando pruebas de usuario simuladas con datos de prueba para identificar posibles errores antes de la fase final de implementación.</w:t>
            </w:r>
          </w:p>
          <w:p w:rsidR="00000000" w:rsidDel="00000000" w:rsidP="00000000" w:rsidRDefault="00000000" w:rsidRPr="00000000" w14:paraId="0000007E">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Limitación en el Tiempo para la Documentación Completa</w:t>
            </w:r>
            <w:r w:rsidDel="00000000" w:rsidR="00000000" w:rsidRPr="00000000">
              <w:rPr>
                <w:i w:val="1"/>
                <w:color w:val="548dd4"/>
                <w:sz w:val="20"/>
                <w:szCs w:val="20"/>
                <w:rtl w:val="0"/>
              </w:rPr>
              <w:t xml:space="preserve">: La creación de guías y manuales de usuario resultó más exigente de lo previsto debido a la evolución constante de las funcionalidades en cada sprint.</w:t>
            </w:r>
          </w:p>
          <w:p w:rsidR="00000000" w:rsidDel="00000000" w:rsidP="00000000" w:rsidRDefault="00000000" w:rsidRPr="00000000" w14:paraId="0000007F">
            <w:pPr>
              <w:numPr>
                <w:ilvl w:val="1"/>
                <w:numId w:val="8"/>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Acciones para Solucionar</w:t>
            </w:r>
            <w:r w:rsidDel="00000000" w:rsidR="00000000" w:rsidRPr="00000000">
              <w:rPr>
                <w:i w:val="1"/>
                <w:color w:val="548dd4"/>
                <w:sz w:val="20"/>
                <w:szCs w:val="20"/>
                <w:rtl w:val="0"/>
              </w:rPr>
              <w:t xml:space="preserve">: Opté por una estrategia de documentación progresiva, en la que cada funcionalidad principal tiene una guía inicial, actualizada tras cada sprint. Así, la documentación crece de manera continua y se ajusta conforme se añaden nuevas características.</w:t>
            </w:r>
          </w:p>
          <w:p w:rsidR="00000000" w:rsidDel="00000000" w:rsidP="00000000" w:rsidRDefault="00000000" w:rsidRPr="00000000" w14:paraId="00000080">
            <w:pPr>
              <w:pStyle w:val="Heading3"/>
              <w:keepNext w:val="0"/>
              <w:keepLines w:val="0"/>
              <w:spacing w:after="80" w:before="280" w:lineRule="auto"/>
              <w:jc w:val="both"/>
              <w:rPr>
                <w:b w:val="1"/>
                <w:i w:val="1"/>
                <w:color w:val="548dd4"/>
                <w:sz w:val="26"/>
                <w:szCs w:val="26"/>
              </w:rPr>
            </w:pPr>
            <w:bookmarkStart w:colFirst="0" w:colLast="0" w:name="_heading=h.n6sg3dhf7t2f" w:id="10"/>
            <w:bookmarkEnd w:id="10"/>
            <w:r w:rsidDel="00000000" w:rsidR="00000000" w:rsidRPr="00000000">
              <w:rPr>
                <w:b w:val="1"/>
                <w:i w:val="1"/>
                <w:color w:val="548dd4"/>
                <w:sz w:val="26"/>
                <w:szCs w:val="26"/>
                <w:rtl w:val="0"/>
              </w:rPr>
              <w:t xml:space="preserve">Próximas Acciones para Superar las Dificultades</w:t>
            </w:r>
          </w:p>
          <w:p w:rsidR="00000000" w:rsidDel="00000000" w:rsidP="00000000" w:rsidRDefault="00000000" w:rsidRPr="00000000" w14:paraId="00000081">
            <w:pPr>
              <w:spacing w:after="240" w:before="240" w:lineRule="auto"/>
              <w:jc w:val="both"/>
              <w:rPr>
                <w:i w:val="1"/>
                <w:color w:val="548dd4"/>
                <w:sz w:val="20"/>
                <w:szCs w:val="20"/>
              </w:rPr>
            </w:pPr>
            <w:r w:rsidDel="00000000" w:rsidR="00000000" w:rsidRPr="00000000">
              <w:rPr>
                <w:i w:val="1"/>
                <w:color w:val="548dd4"/>
                <w:sz w:val="20"/>
                <w:szCs w:val="20"/>
                <w:rtl w:val="0"/>
              </w:rPr>
              <w:t xml:space="preserve">Para afrontar las próximas etapas del proyecto, planeo continuar con la implementación progresiva de funcionalidades y asegurar la documentación actualizada en cada sprint. Además, me enfocaré en reforzar las pruebas automáticas para la validación de datos y trabajar en la integración completa con el SII, manteniendo la compatibilidad de la plataforma con sus requisitos. Estos pasos buscan garantizar la calidad y la funcionalidad de la plataforma, manteniendo el cumplimiento con los objetivos planteados.</w:t>
            </w:r>
          </w:p>
          <w:p w:rsidR="00000000" w:rsidDel="00000000" w:rsidP="00000000" w:rsidRDefault="00000000" w:rsidRPr="00000000" w14:paraId="00000082">
            <w:pPr>
              <w:jc w:val="both"/>
              <w:rPr>
                <w:color w:val="1f3864"/>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B">
            <w:pPr>
              <w:spacing w:after="240" w:before="240" w:lineRule="auto"/>
              <w:jc w:val="both"/>
              <w:rPr>
                <w:i w:val="1"/>
                <w:color w:val="548dd4"/>
                <w:sz w:val="20"/>
                <w:szCs w:val="20"/>
              </w:rPr>
            </w:pPr>
            <w:r w:rsidDel="00000000" w:rsidR="00000000" w:rsidRPr="00000000">
              <w:rPr>
                <w:i w:val="1"/>
                <w:color w:val="548dd4"/>
                <w:sz w:val="20"/>
                <w:szCs w:val="20"/>
                <w:rtl w:val="0"/>
              </w:rPr>
              <w:t xml:space="preserve">Hasta el momento, nos encontramos en la fase de </w:t>
            </w:r>
            <w:r w:rsidDel="00000000" w:rsidR="00000000" w:rsidRPr="00000000">
              <w:rPr>
                <w:b w:val="1"/>
                <w:i w:val="1"/>
                <w:color w:val="548dd4"/>
                <w:sz w:val="20"/>
                <w:szCs w:val="20"/>
                <w:rtl w:val="0"/>
              </w:rPr>
              <w:t xml:space="preserve">implementación de librerías especializadas</w:t>
            </w:r>
            <w:r w:rsidDel="00000000" w:rsidR="00000000" w:rsidRPr="00000000">
              <w:rPr>
                <w:i w:val="1"/>
                <w:color w:val="548dd4"/>
                <w:sz w:val="20"/>
                <w:szCs w:val="20"/>
                <w:rtl w:val="0"/>
              </w:rPr>
              <w:t xml:space="preserve">, que corresponde al desarrollo de funciones avanzadas para la generación de informes tributarios y la integración con el Servicio de Impuestos Internos (SII). Sin embargo, hay algunas actividades de la planificación que no hemos iniciado o están retrasadas. A continuación, detallo estas actividades y los motivos del retraso, junto con las estrategias para retomar el cronograma.</w:t>
            </w:r>
          </w:p>
          <w:p w:rsidR="00000000" w:rsidDel="00000000" w:rsidP="00000000" w:rsidRDefault="00000000" w:rsidRPr="00000000" w14:paraId="0000008C">
            <w:pPr>
              <w:pStyle w:val="Heading3"/>
              <w:keepNext w:val="0"/>
              <w:keepLines w:val="0"/>
              <w:spacing w:after="80" w:before="280" w:lineRule="auto"/>
              <w:jc w:val="both"/>
              <w:rPr>
                <w:b w:val="1"/>
                <w:i w:val="1"/>
                <w:color w:val="548dd4"/>
                <w:sz w:val="26"/>
                <w:szCs w:val="26"/>
              </w:rPr>
            </w:pPr>
            <w:bookmarkStart w:colFirst="0" w:colLast="0" w:name="_heading=h.tj4mc093r0sk" w:id="11"/>
            <w:bookmarkEnd w:id="11"/>
            <w:r w:rsidDel="00000000" w:rsidR="00000000" w:rsidRPr="00000000">
              <w:rPr>
                <w:b w:val="1"/>
                <w:i w:val="1"/>
                <w:color w:val="548dd4"/>
                <w:sz w:val="26"/>
                <w:szCs w:val="26"/>
                <w:rtl w:val="0"/>
              </w:rPr>
              <w:t xml:space="preserve">Actividades Retrasadas</w:t>
            </w:r>
          </w:p>
          <w:p w:rsidR="00000000" w:rsidDel="00000000" w:rsidP="00000000" w:rsidRDefault="00000000" w:rsidRPr="00000000" w14:paraId="0000008D">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Pruebas y Validación del Sistema</w:t>
            </w:r>
            <w:r w:rsidDel="00000000" w:rsidR="00000000" w:rsidRPr="00000000">
              <w:rPr>
                <w:i w:val="1"/>
                <w:color w:val="548dd4"/>
                <w:sz w:val="20"/>
                <w:szCs w:val="20"/>
                <w:rtl w:val="0"/>
              </w:rPr>
              <w:t xml:space="preserve">:</w:t>
            </w:r>
          </w:p>
          <w:p w:rsidR="00000000" w:rsidDel="00000000" w:rsidP="00000000" w:rsidRDefault="00000000" w:rsidRPr="00000000" w14:paraId="0000008E">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Motivo del Retraso</w:t>
            </w:r>
            <w:r w:rsidDel="00000000" w:rsidR="00000000" w:rsidRPr="00000000">
              <w:rPr>
                <w:i w:val="1"/>
                <w:color w:val="548dd4"/>
                <w:sz w:val="20"/>
                <w:szCs w:val="20"/>
                <w:rtl w:val="0"/>
              </w:rPr>
              <w:t xml:space="preserve">: Esta actividad dependía de la implementación completa de las librerías avanzadas y, por ende, se pospuso debido a la complejidad en la integración con el SII, que ha requerido ajustes para cumplir con sus especificaciones técnicas.</w:t>
            </w:r>
          </w:p>
          <w:p w:rsidR="00000000" w:rsidDel="00000000" w:rsidP="00000000" w:rsidRDefault="00000000" w:rsidRPr="00000000" w14:paraId="0000008F">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 para Avanzar</w:t>
            </w:r>
            <w:r w:rsidDel="00000000" w:rsidR="00000000" w:rsidRPr="00000000">
              <w:rPr>
                <w:i w:val="1"/>
                <w:color w:val="548dd4"/>
                <w:sz w:val="20"/>
                <w:szCs w:val="20"/>
                <w:rtl w:val="0"/>
              </w:rPr>
              <w:t xml:space="preserve">: Iniciaré pruebas de cada funcionalidad tan pronto como las librerías estén completamente implementadas, abordando una estrategia de pruebas incrementales para avanzar en paralelo y cubrir las pruebas unitarias y de integración sin perder más tiempo.</w:t>
            </w:r>
          </w:p>
          <w:p w:rsidR="00000000" w:rsidDel="00000000" w:rsidP="00000000" w:rsidRDefault="00000000" w:rsidRPr="00000000" w14:paraId="00000090">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 para Usuarios</w:t>
            </w:r>
            <w:r w:rsidDel="00000000" w:rsidR="00000000" w:rsidRPr="00000000">
              <w:rPr>
                <w:i w:val="1"/>
                <w:color w:val="548dd4"/>
                <w:sz w:val="20"/>
                <w:szCs w:val="20"/>
                <w:rtl w:val="0"/>
              </w:rPr>
              <w:t xml:space="preserve">:</w:t>
            </w:r>
          </w:p>
          <w:p w:rsidR="00000000" w:rsidDel="00000000" w:rsidP="00000000" w:rsidRDefault="00000000" w:rsidRPr="00000000" w14:paraId="00000091">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Motivo del Retraso</w:t>
            </w:r>
            <w:r w:rsidDel="00000000" w:rsidR="00000000" w:rsidRPr="00000000">
              <w:rPr>
                <w:i w:val="1"/>
                <w:color w:val="548dd4"/>
                <w:sz w:val="20"/>
                <w:szCs w:val="20"/>
                <w:rtl w:val="0"/>
              </w:rPr>
              <w:t xml:space="preserve">: Aún no hemos alcanzado un nivel de funcionalidad estable para realizar las capacitaciones, dado que varios de los componentes de la plataforma están en desarrollo.</w:t>
            </w:r>
          </w:p>
          <w:p w:rsidR="00000000" w:rsidDel="00000000" w:rsidP="00000000" w:rsidRDefault="00000000" w:rsidRPr="00000000" w14:paraId="00000092">
            <w:pPr>
              <w:numPr>
                <w:ilvl w:val="1"/>
                <w:numId w:val="3"/>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 para Avanzar</w:t>
            </w:r>
            <w:r w:rsidDel="00000000" w:rsidR="00000000" w:rsidRPr="00000000">
              <w:rPr>
                <w:i w:val="1"/>
                <w:color w:val="548dd4"/>
                <w:sz w:val="20"/>
                <w:szCs w:val="20"/>
                <w:rtl w:val="0"/>
              </w:rPr>
              <w:t xml:space="preserve">: A medida que los módulos principales pasen las pruebas de validación, comenzaré a desarrollar los manuales y guías de usuario. Paralelamente, se diseñarán las capacitaciones iniciales, enfocadas en el uso de funciones ya validadas.</w:t>
            </w:r>
          </w:p>
          <w:p w:rsidR="00000000" w:rsidDel="00000000" w:rsidP="00000000" w:rsidRDefault="00000000" w:rsidRPr="00000000" w14:paraId="00000093">
            <w:pPr>
              <w:pStyle w:val="Heading3"/>
              <w:keepNext w:val="0"/>
              <w:keepLines w:val="0"/>
              <w:spacing w:after="80" w:before="280" w:lineRule="auto"/>
              <w:jc w:val="both"/>
              <w:rPr>
                <w:b w:val="1"/>
                <w:i w:val="1"/>
                <w:color w:val="548dd4"/>
                <w:sz w:val="26"/>
                <w:szCs w:val="26"/>
              </w:rPr>
            </w:pPr>
            <w:bookmarkStart w:colFirst="0" w:colLast="0" w:name="_heading=h.xuxwmmkrp4sl" w:id="12"/>
            <w:bookmarkEnd w:id="12"/>
            <w:r w:rsidDel="00000000" w:rsidR="00000000" w:rsidRPr="00000000">
              <w:rPr>
                <w:b w:val="1"/>
                <w:i w:val="1"/>
                <w:color w:val="548dd4"/>
                <w:sz w:val="26"/>
                <w:szCs w:val="26"/>
                <w:rtl w:val="0"/>
              </w:rPr>
              <w:t xml:space="preserve">Estrategias Generales para Retomar el Cronograma</w:t>
            </w:r>
          </w:p>
          <w:p w:rsidR="00000000" w:rsidDel="00000000" w:rsidP="00000000" w:rsidRDefault="00000000" w:rsidRPr="00000000" w14:paraId="00000094">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Priorizar Pruebas y Validación Progresiva</w:t>
            </w:r>
            <w:r w:rsidDel="00000000" w:rsidR="00000000" w:rsidRPr="00000000">
              <w:rPr>
                <w:i w:val="1"/>
                <w:color w:val="548dd4"/>
                <w:sz w:val="20"/>
                <w:szCs w:val="20"/>
                <w:rtl w:val="0"/>
              </w:rPr>
              <w:t xml:space="preserve">: Realizar pruebas en módulos específicos tan pronto como sean completados, en lugar de esperar a que toda la plataforma esté lista, lo que nos permitirá identificar y resolver problemas antes de avanzar en el desarrollo final.</w:t>
            </w:r>
          </w:p>
          <w:p w:rsidR="00000000" w:rsidDel="00000000" w:rsidP="00000000" w:rsidRDefault="00000000" w:rsidRPr="00000000" w14:paraId="00000095">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Coordinar Sprints Paralelos</w:t>
            </w:r>
            <w:r w:rsidDel="00000000" w:rsidR="00000000" w:rsidRPr="00000000">
              <w:rPr>
                <w:i w:val="1"/>
                <w:color w:val="548dd4"/>
                <w:sz w:val="20"/>
                <w:szCs w:val="20"/>
                <w:rtl w:val="0"/>
              </w:rPr>
              <w:t xml:space="preserve">: Implementaremos sprints en paralelo para los módulos restantes, aprovechando la estructura de Scrum para maximizar el avance y mantener revisiones continuas de código para asegurar la calidad del sistema.</w:t>
            </w:r>
          </w:p>
          <w:p w:rsidR="00000000" w:rsidDel="00000000" w:rsidP="00000000" w:rsidRDefault="00000000" w:rsidRPr="00000000" w14:paraId="00000096">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Asignación de Recursos Adicionales a la Documentación y Capacitación</w:t>
            </w:r>
            <w:r w:rsidDel="00000000" w:rsidR="00000000" w:rsidRPr="00000000">
              <w:rPr>
                <w:i w:val="1"/>
                <w:color w:val="548dd4"/>
                <w:sz w:val="20"/>
                <w:szCs w:val="20"/>
                <w:rtl w:val="0"/>
              </w:rPr>
              <w:t xml:space="preserve">: Empezaremos a asignar tiempo y recursos para avanzar en las guías de usuario y los materiales de capacitación, a fin de estar listos para capacitar una vez que el sistema esté estable.</w:t>
            </w:r>
          </w:p>
          <w:p w:rsidR="00000000" w:rsidDel="00000000" w:rsidP="00000000" w:rsidRDefault="00000000" w:rsidRPr="00000000" w14:paraId="00000097">
            <w:pPr>
              <w:spacing w:after="240" w:before="240" w:lineRule="auto"/>
              <w:jc w:val="both"/>
              <w:rPr>
                <w:i w:val="1"/>
                <w:color w:val="548dd4"/>
                <w:sz w:val="20"/>
                <w:szCs w:val="20"/>
              </w:rPr>
            </w:pPr>
            <w:r w:rsidDel="00000000" w:rsidR="00000000" w:rsidRPr="00000000">
              <w:rPr>
                <w:i w:val="1"/>
                <w:color w:val="548dd4"/>
                <w:sz w:val="20"/>
                <w:szCs w:val="20"/>
                <w:rtl w:val="0"/>
              </w:rPr>
              <w:t xml:space="preserve">Estas estrategias nos permitirán recuperar el tiempo perdido en las fases retrasadas y asegurar el cumplimiento de los objetivos del Proyecto APT sin afectar la calidad y funcionalidad esperadas.</w:t>
            </w:r>
          </w:p>
          <w:p w:rsidR="00000000" w:rsidDel="00000000" w:rsidP="00000000" w:rsidRDefault="00000000" w:rsidRPr="00000000" w14:paraId="00000098">
            <w:pPr>
              <w:jc w:val="both"/>
              <w:rPr>
                <w:color w:val="1f3864"/>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MZwM6pn6oPyawHVdoCNC0fjJA==">CgMxLjAyCGguZ2pkZ3hzMg5oLnd5eWdhZmNvZWN3MTIOaC5kbWdwc2JnZTVmMDgyDmguaDQ0NDVocHVyZjlzMg5oLjlzNnRoaXdoNnhoNjIOaC5rZDZpYmNhNHNhOGgyDmguY29uNjgzYWIwOGVjMg1oLmNmbHdlN3A1Yno5Mg5oLmthZmtvMGlmajk4MTIOaC5tcm5hNXIyOHR4cmkyDmgubjZzZzNkaGY3dDJmMg5oLnRqNG1jMDkzcjBzazIOaC54dXh3bW1rcnA0c2w4AHIhMXNLVmR4d3Blb3pRc2hESXJfbXlRSDEtb0FnMmJ6d0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