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7EB49A08">
      <w:r w:rsidR="0E817FA9">
        <w:drawing>
          <wp:inline xmlns:wp14="http://schemas.microsoft.com/office/word/2010/wordprocessingDrawing" wp14:editId="1D22B9E9" wp14:anchorId="33389F7D">
            <wp:extent cx="5458588" cy="3210373"/>
            <wp:effectExtent l="0" t="0" r="0" b="0"/>
            <wp:docPr id="20864991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5eb339443fc4bf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8588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ADB0E1" w:rsidRDefault="19ADB0E1" w14:paraId="7688F51E" w14:textId="49B980A5"/>
    <w:p w:rsidR="0E817FA9" w:rsidP="19ADB0E1" w:rsidRDefault="0E817FA9" w14:paraId="55D1FD0C" w14:textId="3B249AC8">
      <w:pPr>
        <w:pStyle w:val="Normal"/>
      </w:pPr>
      <w:r w:rsidR="0E817FA9">
        <w:rPr/>
        <w:t>Answer:</w:t>
      </w:r>
      <w:r w:rsidR="5B40534C">
        <w:rPr/>
        <w:t xml:space="preserve">   10.1.5.64/29</w:t>
      </w:r>
      <w:r>
        <w:tab/>
      </w:r>
      <w:r w:rsidR="5B40534C">
        <w:rPr/>
        <w:t>-</w:t>
      </w:r>
      <w:r>
        <w:tab/>
      </w:r>
      <w:r w:rsidR="5B40534C">
        <w:rPr/>
        <w:t>s0</w:t>
      </w:r>
      <w:r>
        <w:tab/>
      </w:r>
      <w:r w:rsidR="5B40534C">
        <w:rPr/>
        <w:t>-</w:t>
      </w:r>
      <w:r>
        <w:tab/>
      </w:r>
      <w:r w:rsidR="5B40534C">
        <w:rPr/>
        <w:t>10.1.3.3</w:t>
      </w:r>
    </w:p>
    <w:p w:rsidR="19ADB0E1" w:rsidP="19ADB0E1" w:rsidRDefault="19ADB0E1" w14:paraId="37E99C56" w14:textId="2EE3413D">
      <w:pPr>
        <w:pStyle w:val="Normal"/>
      </w:pPr>
    </w:p>
    <w:p w:rsidR="19ADB0E1" w:rsidP="19ADB0E1" w:rsidRDefault="19ADB0E1" w14:paraId="56B12CB7" w14:textId="275C5E23">
      <w:pPr>
        <w:pStyle w:val="Normal"/>
      </w:pPr>
    </w:p>
    <w:p w:rsidR="33F0C2DF" w:rsidP="19ADB0E1" w:rsidRDefault="33F0C2DF" w14:paraId="2D871E4F" w14:textId="35460168">
      <w:pPr>
        <w:pStyle w:val="Normal"/>
      </w:pPr>
      <w:r w:rsidR="33F0C2DF">
        <w:rPr/>
        <w:t>Reason:</w:t>
      </w:r>
    </w:p>
    <w:p w:rsidR="33F0C2DF" w:rsidP="19ADB0E1" w:rsidRDefault="33F0C2DF" w14:paraId="746CE991" w14:textId="6AC22F0B">
      <w:pPr>
        <w:pStyle w:val="Normal"/>
      </w:pPr>
      <w:r w:rsidR="33F0C2DF">
        <w:rPr/>
        <w:t>e1, s0 and s1 are all suitable as they are within the subnet range, however the answer is s0 as it has the longest prefix</w:t>
      </w:r>
      <w:r w:rsidR="1A5CED58">
        <w:rPr/>
        <w:t xml:space="preserve"> at 29 bits, so it is the most specific route match.</w:t>
      </w:r>
    </w:p>
    <w:p w:rsidR="19ADB0E1" w:rsidP="19ADB0E1" w:rsidRDefault="19ADB0E1" w14:paraId="644D3D99" w14:textId="7D829377">
      <w:pPr>
        <w:pStyle w:val="Normal"/>
      </w:pPr>
    </w:p>
    <w:p w:rsidR="19ADB0E1" w:rsidP="19ADB0E1" w:rsidRDefault="19ADB0E1" w14:paraId="101C399A" w14:textId="7571BEC9">
      <w:pPr>
        <w:pStyle w:val="Normal"/>
      </w:pPr>
    </w:p>
    <w:p w:rsidR="19ADB0E1" w:rsidP="19ADB0E1" w:rsidRDefault="19ADB0E1" w14:paraId="64A49DB5" w14:textId="72CD320E">
      <w:pPr>
        <w:pStyle w:val="Normal"/>
      </w:pPr>
    </w:p>
    <w:p w:rsidR="19ADB0E1" w:rsidP="19ADB0E1" w:rsidRDefault="19ADB0E1" w14:paraId="228CF478" w14:textId="1FCA016E">
      <w:pPr>
        <w:pStyle w:val="Normal"/>
      </w:pPr>
    </w:p>
    <w:p w:rsidR="5CEC9E7E" w:rsidRDefault="5CEC9E7E" w14:paraId="41FBFC6A" w14:textId="12E245E2">
      <w:r w:rsidR="5CEC9E7E">
        <w:drawing>
          <wp:inline wp14:editId="60A13696" wp14:anchorId="57A6CA36">
            <wp:extent cx="5943600" cy="2733675"/>
            <wp:effectExtent l="0" t="0" r="0" b="0"/>
            <wp:docPr id="12581529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a0d6ae237bd406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EC9E7E" w:rsidRDefault="5CEC9E7E" w14:paraId="1EA2A5E0" w14:textId="2382563E">
      <w:r w:rsidR="5CEC9E7E">
        <w:rPr/>
        <w:t xml:space="preserve">Answer: </w:t>
      </w:r>
      <w:r w:rsidR="181DAB12">
        <w:rPr/>
        <w:t xml:space="preserve"> </w:t>
      </w:r>
      <w:r w:rsidR="181DAB12">
        <w:rPr/>
        <w:t>131.19.0.0/16</w:t>
      </w:r>
      <w:r>
        <w:tab/>
      </w:r>
      <w:r w:rsidR="181DAB12">
        <w:rPr/>
        <w:t>-</w:t>
      </w:r>
      <w:r>
        <w:tab/>
      </w:r>
      <w:r w:rsidR="181DAB12">
        <w:rPr/>
        <w:t xml:space="preserve">Output interface </w:t>
      </w:r>
      <w:r w:rsidR="6A0F442E">
        <w:rPr/>
        <w:t>identifier  =</w:t>
      </w:r>
      <w:r w:rsidR="181DAB12">
        <w:rPr/>
        <w:t xml:space="preserve"> </w:t>
      </w:r>
      <w:r w:rsidR="28C59BF0">
        <w:rPr/>
        <w:t xml:space="preserve"> </w:t>
      </w:r>
      <w:r w:rsidR="181DAB12">
        <w:rPr/>
        <w:t>2</w:t>
      </w:r>
    </w:p>
    <w:p w:rsidR="19ADB0E1" w:rsidRDefault="19ADB0E1" w14:paraId="599A1302" w14:textId="0C3AFFB9"/>
    <w:p w:rsidR="19ADB0E1" w:rsidRDefault="19ADB0E1" w14:paraId="35BA5A7E" w14:textId="3D66FAC8"/>
    <w:p w:rsidR="181DAB12" w:rsidRDefault="181DAB12" w14:paraId="73F17FB1" w14:textId="50AD9945">
      <w:r w:rsidR="181DAB12">
        <w:rPr/>
        <w:t>Reason:</w:t>
      </w:r>
    </w:p>
    <w:p w:rsidR="181DAB12" w:rsidRDefault="181DAB12" w14:paraId="2D58122D" w14:textId="6AEC8B0F">
      <w:r w:rsidR="181DAB12">
        <w:rPr/>
        <w:t>Both 131.16.0.0/12 and 131.19.0.0/16 match, but</w:t>
      </w:r>
      <w:r w:rsidR="2B6544C2">
        <w:rPr/>
        <w:t xml:space="preserve"> the packet will be </w:t>
      </w:r>
      <w:r w:rsidR="2B6544C2">
        <w:rPr/>
        <w:t>forwarded</w:t>
      </w:r>
      <w:r w:rsidR="2B6544C2">
        <w:rPr/>
        <w:t xml:space="preserve"> using Interface 2 because it matches the longest </w:t>
      </w:r>
      <w:r w:rsidR="2B6544C2">
        <w:rPr/>
        <w:t>prefix</w:t>
      </w:r>
      <w:r w:rsidR="2B6544C2">
        <w:rPr/>
        <w:t xml:space="preserve"> 131.19.0.0/16</w:t>
      </w:r>
    </w:p>
    <w:p w:rsidR="19ADB0E1" w:rsidRDefault="19ADB0E1" w14:paraId="4F1E09DB" w14:textId="1B4DE065"/>
    <w:p w:rsidR="19ADB0E1" w:rsidRDefault="19ADB0E1" w14:paraId="6DB37199" w14:textId="22F1A577"/>
    <w:p w:rsidR="19ADB0E1" w:rsidRDefault="19ADB0E1" w14:paraId="03DB49B5" w14:textId="2C550850"/>
    <w:p w:rsidR="19ADB0E1" w:rsidRDefault="19ADB0E1" w14:paraId="2F7F333C" w14:textId="7D296198"/>
    <w:p w:rsidR="19ADB0E1" w:rsidRDefault="19ADB0E1" w14:paraId="7FDA9DBE" w14:textId="50FFB6E8"/>
    <w:p w:rsidR="19ADB0E1" w:rsidRDefault="19ADB0E1" w14:paraId="3963DA3A" w14:textId="6251E3BD"/>
    <w:p w:rsidR="19ADB0E1" w:rsidRDefault="19ADB0E1" w14:paraId="1F809530" w14:textId="21F3FAA4"/>
    <w:p w:rsidR="19ADB0E1" w:rsidRDefault="19ADB0E1" w14:paraId="150638BB" w14:textId="2C4D6DD6"/>
    <w:p w:rsidR="19ADB0E1" w:rsidRDefault="19ADB0E1" w14:paraId="2FC97435" w14:textId="3652A65B"/>
    <w:p w:rsidR="19ADB0E1" w:rsidRDefault="19ADB0E1" w14:paraId="7D22237D" w14:textId="00765E36"/>
    <w:p w:rsidR="19ADB0E1" w:rsidRDefault="19ADB0E1" w14:paraId="7075628F" w14:textId="32B6A7BB"/>
    <w:p w:rsidR="19ADB0E1" w:rsidRDefault="19ADB0E1" w14:paraId="0EFE0414" w14:textId="46564CDA"/>
    <w:p w:rsidR="19ADB0E1" w:rsidP="19ADB0E1" w:rsidRDefault="19ADB0E1" w14:paraId="7E2342A9" w14:textId="33813854">
      <w:pPr>
        <w:pStyle w:val="Normal"/>
      </w:pPr>
    </w:p>
    <w:p w:rsidR="458632B1" w:rsidRDefault="458632B1" w14:paraId="760216E6" w14:textId="76067CD3">
      <w:r w:rsidR="458632B1">
        <w:drawing>
          <wp:inline wp14:editId="4D1101AE" wp14:anchorId="33FB5BF1">
            <wp:extent cx="5943600" cy="4562475"/>
            <wp:effectExtent l="0" t="0" r="0" b="0"/>
            <wp:docPr id="2199462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eea1babb92c45f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58632B1" w:rsidRDefault="458632B1" w14:paraId="39C207FC" w14:textId="0D847EED">
      <w:r w:rsidR="458632B1">
        <w:rPr/>
        <w:t>Answer:</w:t>
      </w:r>
      <w:r>
        <w:tab/>
      </w:r>
      <w:r w:rsidR="458632B1">
        <w:rPr/>
        <w:t xml:space="preserve">  1 = D</w:t>
      </w:r>
      <w:r>
        <w:tab/>
      </w:r>
      <w:r>
        <w:tab/>
      </w:r>
      <w:r w:rsidR="17E44047">
        <w:rPr/>
        <w:t>2 = B</w:t>
      </w:r>
      <w:r>
        <w:tab/>
      </w:r>
      <w:r w:rsidR="1622CD1D">
        <w:rPr/>
        <w:t xml:space="preserve">     </w:t>
      </w:r>
      <w:r w:rsidR="413E7049">
        <w:rPr/>
        <w:t xml:space="preserve"> </w:t>
      </w:r>
      <w:r w:rsidR="1622CD1D">
        <w:rPr/>
        <w:t xml:space="preserve">  3 = D</w:t>
      </w:r>
    </w:p>
    <w:p w:rsidR="19ADB0E1" w:rsidRDefault="19ADB0E1" w14:paraId="56207490" w14:textId="2F27A202"/>
    <w:p w:rsidR="7B06D7BA" w:rsidRDefault="7B06D7BA" w14:paraId="67E9356F" w14:textId="0D237E6D">
      <w:r w:rsidR="7B06D7BA">
        <w:rPr/>
        <w:t>Reason:</w:t>
      </w:r>
    </w:p>
    <w:p w:rsidR="1445E0B8" w:rsidRDefault="1445E0B8" w14:paraId="06BE65B7" w14:textId="641835C1">
      <w:r w:rsidR="1445E0B8">
        <w:rPr/>
        <w:t xml:space="preserve">Range for </w:t>
      </w:r>
      <w:r w:rsidR="1445E0B8">
        <w:rPr/>
        <w:t>D  =</w:t>
      </w:r>
      <w:r w:rsidR="1445E0B8">
        <w:rPr/>
        <w:t xml:space="preserve">  192.24.0.0 to 192.24.63.255</w:t>
      </w:r>
    </w:p>
    <w:p w:rsidR="1445E0B8" w:rsidRDefault="1445E0B8" w14:paraId="0769B6D7" w14:textId="348DA40F">
      <w:r w:rsidR="1445E0B8">
        <w:rPr/>
        <w:t xml:space="preserve">Range for </w:t>
      </w:r>
      <w:r w:rsidR="1445E0B8">
        <w:rPr/>
        <w:t>B  =</w:t>
      </w:r>
      <w:r w:rsidR="1445E0B8">
        <w:rPr/>
        <w:t xml:space="preserve">  192.24.12.0 to 192.24.15.255</w:t>
      </w:r>
    </w:p>
    <w:p w:rsidR="19ADB0E1" w:rsidRDefault="19ADB0E1" w14:paraId="0574E4C3" w14:textId="0AB71794"/>
    <w:p w:rsidR="7B06D7BA" w:rsidRDefault="7B06D7BA" w14:paraId="3FCDC231" w14:textId="5D473A59">
      <w:r w:rsidR="7B06D7BA">
        <w:rPr/>
        <w:t xml:space="preserve">1 – 192.24.6.0 falls within the subnet range of </w:t>
      </w:r>
      <w:r w:rsidR="189D820D">
        <w:rPr/>
        <w:t>192.24.0.0/18 and not the other given range.</w:t>
      </w:r>
    </w:p>
    <w:p w:rsidR="5EDA82B8" w:rsidRDefault="5EDA82B8" w14:paraId="24CED465" w14:textId="4F714F7D">
      <w:r w:rsidR="5EDA82B8">
        <w:rPr/>
        <w:t>2 – 192.24.14.32 falls withing both ranges, but hop B is chosen as the route is more specific</w:t>
      </w:r>
      <w:r w:rsidR="53E330FB">
        <w:rPr/>
        <w:t>.</w:t>
      </w:r>
    </w:p>
    <w:p w:rsidR="53E330FB" w:rsidRDefault="53E330FB" w14:paraId="6C8FA9A0" w14:textId="3333A957">
      <w:r w:rsidR="53E330FB">
        <w:rPr/>
        <w:t>3 – 192.24.54.0 falls withing the 192.24.0.0/18 and not the other given range.</w:t>
      </w:r>
    </w:p>
    <w:p w:rsidR="53E330FB" w:rsidRDefault="53E330FB" w14:paraId="15881C5C" w14:textId="4A0A08E3">
      <w:r w:rsidR="53E330FB">
        <w:drawing>
          <wp:inline wp14:editId="494C28C0" wp14:anchorId="7B427735">
            <wp:extent cx="5944428" cy="962159"/>
            <wp:effectExtent l="0" t="0" r="0" b="0"/>
            <wp:docPr id="13356867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f336f29616c465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428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D4C43D" w:rsidRDefault="69D4C43D" w14:paraId="63FF6FE4" w14:textId="2E0C3452">
      <w:r w:rsidR="69D4C43D">
        <w:rPr/>
        <w:t>Answer:</w:t>
      </w:r>
    </w:p>
    <w:p w:rsidR="0342FDBE" w:rsidP="19ADB0E1" w:rsidRDefault="0342FDBE" w14:paraId="4D0A8173" w14:textId="39775EDD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9ADB0E1" w:rsidR="0342FDB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Application Layer</w:t>
      </w:r>
      <w:r w:rsidRPr="19ADB0E1" w:rsidR="0342FDBE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0342FDBE" w:rsidP="19ADB0E1" w:rsidRDefault="0342FDBE" w14:paraId="3E030467" w14:textId="28772D7A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9ADB0E1" w:rsidR="0342FDBE">
        <w:rPr>
          <w:rFonts w:ascii="Aptos" w:hAnsi="Aptos" w:eastAsia="Aptos" w:cs="Aptos"/>
          <w:noProof w:val="0"/>
          <w:sz w:val="24"/>
          <w:szCs w:val="24"/>
          <w:lang w:val="en-US"/>
        </w:rPr>
        <w:t>The</w:t>
      </w:r>
      <w:r w:rsidRPr="19ADB0E1" w:rsidR="0692851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9ADB0E1" w:rsidR="0342FDB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user/consumer side services </w:t>
      </w:r>
      <w:r w:rsidRPr="19ADB0E1" w:rsidR="3C231AF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such as </w:t>
      </w:r>
      <w:r w:rsidRPr="19ADB0E1" w:rsidR="0342FDBE">
        <w:rPr>
          <w:rFonts w:ascii="Aptos" w:hAnsi="Aptos" w:eastAsia="Aptos" w:cs="Aptos"/>
          <w:noProof w:val="0"/>
          <w:sz w:val="24"/>
          <w:szCs w:val="24"/>
          <w:lang w:val="en-US"/>
        </w:rPr>
        <w:t>web browsing and e</w:t>
      </w:r>
      <w:r w:rsidRPr="19ADB0E1" w:rsidR="517BEECB">
        <w:rPr>
          <w:rFonts w:ascii="Aptos" w:hAnsi="Aptos" w:eastAsia="Aptos" w:cs="Aptos"/>
          <w:noProof w:val="0"/>
          <w:sz w:val="24"/>
          <w:szCs w:val="24"/>
          <w:lang w:val="en-US"/>
        </w:rPr>
        <w:t>mails</w:t>
      </w:r>
      <w:r w:rsidRPr="19ADB0E1" w:rsidR="0342FDBE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0342FDBE" w:rsidP="19ADB0E1" w:rsidRDefault="0342FDBE" w14:paraId="0767212B" w14:textId="673B2708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9ADB0E1" w:rsidR="0342FDBE">
        <w:rPr>
          <w:rFonts w:ascii="Aptos" w:hAnsi="Aptos" w:eastAsia="Aptos" w:cs="Aptos"/>
          <w:noProof w:val="0"/>
          <w:sz w:val="24"/>
          <w:szCs w:val="24"/>
          <w:lang w:val="en-US"/>
        </w:rPr>
        <w:t>Protocol</w:t>
      </w:r>
      <w:r w:rsidRPr="19ADB0E1" w:rsidR="745A7853">
        <w:rPr>
          <w:rFonts w:ascii="Aptos" w:hAnsi="Aptos" w:eastAsia="Aptos" w:cs="Aptos"/>
          <w:noProof w:val="0"/>
          <w:sz w:val="24"/>
          <w:szCs w:val="24"/>
          <w:lang w:val="en-US"/>
        </w:rPr>
        <w:t>s</w:t>
      </w:r>
      <w:r w:rsidRPr="19ADB0E1" w:rsidR="342C56D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</w:t>
      </w:r>
      <w:r w:rsidRPr="19ADB0E1" w:rsidR="0342FDB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HTTP</w:t>
      </w:r>
      <w:r w:rsidRPr="19ADB0E1" w:rsidR="3C0DA45E">
        <w:rPr>
          <w:rFonts w:ascii="Aptos" w:hAnsi="Aptos" w:eastAsia="Aptos" w:cs="Aptos"/>
          <w:noProof w:val="0"/>
          <w:sz w:val="24"/>
          <w:szCs w:val="24"/>
          <w:lang w:val="en-US"/>
        </w:rPr>
        <w:t>S</w:t>
      </w:r>
      <w:r w:rsidRPr="19ADB0E1" w:rsidR="0342FDBE">
        <w:rPr>
          <w:rFonts w:ascii="Aptos" w:hAnsi="Aptos" w:eastAsia="Aptos" w:cs="Aptos"/>
          <w:noProof w:val="0"/>
          <w:sz w:val="24"/>
          <w:szCs w:val="24"/>
          <w:lang w:val="en-US"/>
        </w:rPr>
        <w:t>, DNS, etc.</w:t>
      </w:r>
    </w:p>
    <w:p w:rsidR="19ADB0E1" w:rsidP="19ADB0E1" w:rsidRDefault="19ADB0E1" w14:paraId="5B42D264" w14:textId="11407A79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342FDBE" w:rsidP="19ADB0E1" w:rsidRDefault="0342FDBE" w14:paraId="0836906D" w14:textId="73D1C479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9ADB0E1" w:rsidR="0342FDB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Transport Layer</w:t>
      </w:r>
      <w:r w:rsidRPr="19ADB0E1" w:rsidR="0342FDBE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43994907" w:rsidP="19ADB0E1" w:rsidRDefault="43994907" w14:paraId="61B8767D" w14:textId="642CB352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9ADB0E1" w:rsidR="43994907">
        <w:rPr>
          <w:noProof w:val="0"/>
          <w:lang w:val="en-US"/>
        </w:rPr>
        <w:t xml:space="preserve">Responsible for </w:t>
      </w:r>
      <w:r w:rsidRPr="19ADB0E1" w:rsidR="43994907">
        <w:rPr>
          <w:noProof w:val="0"/>
          <w:lang w:val="en-US"/>
        </w:rPr>
        <w:t xml:space="preserve">reliable </w:t>
      </w:r>
      <w:r w:rsidRPr="19ADB0E1" w:rsidR="43994907">
        <w:rPr>
          <w:noProof w:val="0"/>
          <w:lang w:val="en-US"/>
        </w:rPr>
        <w:t>data delivery between devices,</w:t>
      </w:r>
      <w:r w:rsidRPr="19ADB0E1" w:rsidR="115B0C3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9ADB0E1" w:rsidR="0342FDBE">
        <w:rPr>
          <w:rFonts w:ascii="Aptos" w:hAnsi="Aptos" w:eastAsia="Aptos" w:cs="Aptos"/>
          <w:noProof w:val="0"/>
          <w:sz w:val="24"/>
          <w:szCs w:val="24"/>
          <w:lang w:val="en-US"/>
        </w:rPr>
        <w:t>flow control</w:t>
      </w:r>
      <w:r w:rsidRPr="19ADB0E1" w:rsidR="3863459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</w:t>
      </w:r>
      <w:r w:rsidRPr="19ADB0E1" w:rsidR="38634590">
        <w:rPr>
          <w:rFonts w:ascii="Aptos" w:hAnsi="Aptos" w:eastAsia="Aptos" w:cs="Aptos"/>
          <w:noProof w:val="0"/>
          <w:sz w:val="24"/>
          <w:szCs w:val="24"/>
          <w:lang w:val="en-US"/>
        </w:rPr>
        <w:t>possible error</w:t>
      </w:r>
      <w:r w:rsidRPr="19ADB0E1" w:rsidR="3863459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checking</w:t>
      </w:r>
      <w:r w:rsidRPr="19ADB0E1" w:rsidR="0342FDBE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0342FDBE" w:rsidP="19ADB0E1" w:rsidRDefault="0342FDBE" w14:paraId="395456F1" w14:textId="63F4FC3E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9ADB0E1" w:rsidR="0342FDB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Protocols </w:t>
      </w:r>
      <w:r w:rsidRPr="19ADB0E1" w:rsidR="5FEEB1E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- </w:t>
      </w:r>
      <w:r w:rsidRPr="19ADB0E1" w:rsidR="0342FDBE">
        <w:rPr>
          <w:rFonts w:ascii="Aptos" w:hAnsi="Aptos" w:eastAsia="Aptos" w:cs="Aptos"/>
          <w:noProof w:val="0"/>
          <w:sz w:val="24"/>
          <w:szCs w:val="24"/>
          <w:lang w:val="en-US"/>
        </w:rPr>
        <w:t>TCP and UDP</w:t>
      </w:r>
      <w:r w:rsidRPr="19ADB0E1" w:rsidR="15267CE4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19ADB0E1" w:rsidP="19ADB0E1" w:rsidRDefault="19ADB0E1" w14:paraId="791190EC" w14:textId="64F4EED6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342FDBE" w:rsidP="19ADB0E1" w:rsidRDefault="0342FDBE" w14:paraId="77E1CD08" w14:textId="0A6A1B93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9ADB0E1" w:rsidR="0342FDB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Internet Layer</w:t>
      </w:r>
      <w:r w:rsidRPr="19ADB0E1" w:rsidR="0342FDBE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7F92009D" w:rsidP="19ADB0E1" w:rsidRDefault="7F92009D" w14:paraId="6F9EA271" w14:textId="533CFC8A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9ADB0E1" w:rsidR="7F92009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Makes sure </w:t>
      </w:r>
      <w:r w:rsidRPr="19ADB0E1" w:rsidR="6590CA93">
        <w:rPr>
          <w:rFonts w:ascii="Aptos" w:hAnsi="Aptos" w:eastAsia="Aptos" w:cs="Aptos"/>
          <w:noProof w:val="0"/>
          <w:sz w:val="24"/>
          <w:szCs w:val="24"/>
          <w:lang w:val="en-US"/>
        </w:rPr>
        <w:t>packets are routed correctly across networks.</w:t>
      </w:r>
    </w:p>
    <w:p w:rsidR="0342FDBE" w:rsidP="19ADB0E1" w:rsidRDefault="0342FDBE" w14:paraId="3367B327" w14:textId="50FF381D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9ADB0E1" w:rsidR="0342FDB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Protocols </w:t>
      </w:r>
      <w:r w:rsidRPr="19ADB0E1" w:rsidR="164FA9F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- </w:t>
      </w:r>
      <w:r w:rsidRPr="19ADB0E1" w:rsidR="0342FDBE">
        <w:rPr>
          <w:rFonts w:ascii="Aptos" w:hAnsi="Aptos" w:eastAsia="Aptos" w:cs="Aptos"/>
          <w:noProof w:val="0"/>
          <w:sz w:val="24"/>
          <w:szCs w:val="24"/>
          <w:lang w:val="en-US"/>
        </w:rPr>
        <w:t>IPv4, IPv6,</w:t>
      </w:r>
      <w:r w:rsidRPr="19ADB0E1" w:rsidR="684B6AD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ARP and</w:t>
      </w:r>
      <w:r w:rsidRPr="19ADB0E1" w:rsidR="0342FDB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ICMP.</w:t>
      </w:r>
    </w:p>
    <w:p w:rsidR="19ADB0E1" w:rsidP="19ADB0E1" w:rsidRDefault="19ADB0E1" w14:paraId="5C3BF69B" w14:textId="7E18650B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342FDBE" w:rsidP="19ADB0E1" w:rsidRDefault="0342FDBE" w14:paraId="3582082B" w14:textId="31EEA5AA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9ADB0E1" w:rsidR="0342FDB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Network Access Layer</w:t>
      </w:r>
      <w:r w:rsidRPr="19ADB0E1" w:rsidR="0342FDBE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32136AD1" w:rsidP="19ADB0E1" w:rsidRDefault="32136AD1" w14:paraId="43656DA4" w14:textId="44752A6E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9ADB0E1" w:rsidR="32136AD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For the </w:t>
      </w:r>
      <w:r w:rsidRPr="19ADB0E1" w:rsidR="0342FDBE">
        <w:rPr>
          <w:rFonts w:ascii="Aptos" w:hAnsi="Aptos" w:eastAsia="Aptos" w:cs="Aptos"/>
          <w:noProof w:val="0"/>
          <w:sz w:val="24"/>
          <w:szCs w:val="24"/>
          <w:lang w:val="en-US"/>
        </w:rPr>
        <w:t>physical addressing (MAC address</w:t>
      </w:r>
      <w:r w:rsidRPr="19ADB0E1" w:rsidR="0342FDBE">
        <w:rPr>
          <w:rFonts w:ascii="Aptos" w:hAnsi="Aptos" w:eastAsia="Aptos" w:cs="Aptos"/>
          <w:noProof w:val="0"/>
          <w:sz w:val="24"/>
          <w:szCs w:val="24"/>
          <w:lang w:val="en-US"/>
        </w:rPr>
        <w:t>) and hardware</w:t>
      </w:r>
      <w:r w:rsidRPr="19ADB0E1" w:rsidR="384D250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9ADB0E1" w:rsidR="0342FDBE">
        <w:rPr>
          <w:rFonts w:ascii="Aptos" w:hAnsi="Aptos" w:eastAsia="Aptos" w:cs="Aptos"/>
          <w:noProof w:val="0"/>
          <w:sz w:val="24"/>
          <w:szCs w:val="24"/>
          <w:lang w:val="en-US"/>
        </w:rPr>
        <w:t>level communication.</w:t>
      </w:r>
    </w:p>
    <w:p w:rsidR="0342FDBE" w:rsidP="19ADB0E1" w:rsidRDefault="0342FDBE" w14:paraId="5E1B7C97" w14:textId="2F9EB668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9ADB0E1" w:rsidR="0342FDBE">
        <w:rPr>
          <w:rFonts w:ascii="Aptos" w:hAnsi="Aptos" w:eastAsia="Aptos" w:cs="Aptos"/>
          <w:noProof w:val="0"/>
          <w:sz w:val="24"/>
          <w:szCs w:val="24"/>
          <w:lang w:val="en-US"/>
        </w:rPr>
        <w:t>Protocols</w:t>
      </w:r>
      <w:r w:rsidRPr="19ADB0E1" w:rsidR="257B009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</w:t>
      </w:r>
      <w:r w:rsidRPr="19ADB0E1" w:rsidR="0342FDB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Ethernet </w:t>
      </w:r>
      <w:r w:rsidRPr="19ADB0E1" w:rsidR="257B009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and </w:t>
      </w:r>
      <w:r w:rsidRPr="19ADB0E1" w:rsidR="0342FDBE">
        <w:rPr>
          <w:rFonts w:ascii="Aptos" w:hAnsi="Aptos" w:eastAsia="Aptos" w:cs="Aptos"/>
          <w:noProof w:val="0"/>
          <w:sz w:val="24"/>
          <w:szCs w:val="24"/>
          <w:lang w:val="en-US"/>
        </w:rPr>
        <w:t>Wi-Fi.</w:t>
      </w:r>
    </w:p>
    <w:p w:rsidR="19ADB0E1" w:rsidP="19ADB0E1" w:rsidRDefault="19ADB0E1" w14:paraId="006FA1AE" w14:textId="7A09BC12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19ADB0E1" w:rsidP="19ADB0E1" w:rsidRDefault="19ADB0E1" w14:paraId="6101D2DB" w14:textId="58A631F4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19ADB0E1" w:rsidP="19ADB0E1" w:rsidRDefault="19ADB0E1" w14:paraId="2795AAD5" w14:textId="5A74DC46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19ADB0E1" w:rsidP="19ADB0E1" w:rsidRDefault="19ADB0E1" w14:paraId="5AE3AE8E" w14:textId="35ECA24F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19ADB0E1" w:rsidP="19ADB0E1" w:rsidRDefault="19ADB0E1" w14:paraId="77212060" w14:textId="5CD2B2FF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19ADB0E1" w:rsidP="19ADB0E1" w:rsidRDefault="19ADB0E1" w14:paraId="6C580132" w14:textId="76DCA04A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19ADB0E1" w:rsidP="19ADB0E1" w:rsidRDefault="19ADB0E1" w14:paraId="0CE2D6A5" w14:textId="4899FC8B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19ADB0E1" w:rsidP="19ADB0E1" w:rsidRDefault="19ADB0E1" w14:paraId="1CA6FDF4" w14:textId="231709FF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19ADB0E1" w:rsidP="19ADB0E1" w:rsidRDefault="19ADB0E1" w14:paraId="587934C2" w14:textId="4497907D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19ADB0E1" w:rsidP="19ADB0E1" w:rsidRDefault="19ADB0E1" w14:paraId="23567EF7" w14:textId="227E75B6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19ADB0E1" w:rsidP="19ADB0E1" w:rsidRDefault="19ADB0E1" w14:paraId="400826E9" w14:textId="3A926887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19ADB0E1" w:rsidP="19ADB0E1" w:rsidRDefault="19ADB0E1" w14:paraId="5F3E5C99" w14:textId="6E79C00C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19ADB0E1" w:rsidP="19ADB0E1" w:rsidRDefault="19ADB0E1" w14:paraId="4DAA89CB" w14:textId="2E30C7BD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19ADB0E1" w:rsidP="19ADB0E1" w:rsidRDefault="19ADB0E1" w14:paraId="54BEC347" w14:textId="1E018158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572E74C2" w:rsidP="19ADB0E1" w:rsidRDefault="572E74C2" w14:paraId="7A173A4D" w14:textId="4C8BBAA9">
      <w:pPr>
        <w:spacing w:before="240" w:beforeAutospacing="off" w:after="240" w:afterAutospacing="off"/>
        <w:ind w:left="0"/>
      </w:pPr>
      <w:r w:rsidR="572E74C2">
        <w:drawing>
          <wp:inline wp14:editId="45AEE86D" wp14:anchorId="7CDE7C6C">
            <wp:extent cx="5925376" cy="628738"/>
            <wp:effectExtent l="0" t="0" r="0" b="0"/>
            <wp:docPr id="14385965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f442b388532435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5376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2E74C2" w:rsidP="19ADB0E1" w:rsidRDefault="572E74C2" w14:paraId="1783CC78" w14:textId="546222AF">
      <w:pPr>
        <w:spacing w:before="240" w:beforeAutospacing="off" w:after="240" w:afterAutospacing="off"/>
        <w:ind w:left="0"/>
      </w:pPr>
      <w:r w:rsidR="572E74C2">
        <w:rPr/>
        <w:t>Answer:</w:t>
      </w:r>
    </w:p>
    <w:p w:rsidR="4D0BE95D" w:rsidP="19ADB0E1" w:rsidRDefault="4D0BE95D" w14:paraId="7C17ABDE" w14:textId="00A53F33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9ADB0E1" w:rsidR="4D0BE95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 traceroute is a network diagnostic tool used to trace the path that packets take from a source to a destination across an IP network. It keeps track of all the </w:t>
      </w:r>
      <w:bookmarkStart w:name="_Int_VjHvv02I" w:id="1687666486"/>
      <w:r w:rsidRPr="19ADB0E1" w:rsidR="4D0BE95D">
        <w:rPr>
          <w:rFonts w:ascii="Aptos" w:hAnsi="Aptos" w:eastAsia="Aptos" w:cs="Aptos"/>
          <w:noProof w:val="0"/>
          <w:sz w:val="24"/>
          <w:szCs w:val="24"/>
          <w:lang w:val="en-US"/>
        </w:rPr>
        <w:t>routers</w:t>
      </w:r>
      <w:bookmarkEnd w:id="1687666486"/>
      <w:r w:rsidRPr="19ADB0E1" w:rsidR="4D0BE95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that it traverses to reach its </w:t>
      </w:r>
      <w:r w:rsidRPr="19ADB0E1" w:rsidR="4D0BE95D">
        <w:rPr>
          <w:rFonts w:ascii="Aptos" w:hAnsi="Aptos" w:eastAsia="Aptos" w:cs="Aptos"/>
          <w:noProof w:val="0"/>
          <w:sz w:val="24"/>
          <w:szCs w:val="24"/>
          <w:lang w:val="en-US"/>
        </w:rPr>
        <w:t>destination</w:t>
      </w:r>
      <w:r w:rsidRPr="19ADB0E1" w:rsidR="4D0BE95D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4D0BE95D" w:rsidP="19ADB0E1" w:rsidRDefault="4D0BE95D" w14:paraId="5C6426B5" w14:textId="52DD3798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9ADB0E1" w:rsidR="4D0BE95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This can be useful to diagnose or </w:t>
      </w:r>
      <w:r w:rsidRPr="19ADB0E1" w:rsidR="4D0BE95D">
        <w:rPr>
          <w:rFonts w:ascii="Aptos" w:hAnsi="Aptos" w:eastAsia="Aptos" w:cs="Aptos"/>
          <w:noProof w:val="0"/>
          <w:sz w:val="24"/>
          <w:szCs w:val="24"/>
          <w:lang w:val="en-US"/>
        </w:rPr>
        <w:t>identify</w:t>
      </w:r>
      <w:r w:rsidRPr="19ADB0E1" w:rsidR="4D0BE95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9ADB0E1" w:rsidR="4D0BE95D">
        <w:rPr>
          <w:rFonts w:ascii="Aptos" w:hAnsi="Aptos" w:eastAsia="Aptos" w:cs="Aptos"/>
          <w:noProof w:val="0"/>
          <w:sz w:val="24"/>
          <w:szCs w:val="24"/>
          <w:lang w:val="en-US"/>
        </w:rPr>
        <w:t>possible network</w:t>
      </w:r>
      <w:r w:rsidRPr="19ADB0E1" w:rsidR="4D0BE95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problems.</w:t>
      </w:r>
    </w:p>
    <w:p w:rsidR="19ADB0E1" w:rsidP="19ADB0E1" w:rsidRDefault="19ADB0E1" w14:paraId="3C293456" w14:textId="0261149D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4D0BE95D" w:rsidP="19ADB0E1" w:rsidRDefault="4D0BE95D" w14:paraId="12E4161D" w14:textId="5C288A15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9ADB0E1" w:rsidR="4D0BE95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Example </w:t>
      </w:r>
      <w:r w:rsidRPr="19ADB0E1" w:rsidR="4D0BE95D">
        <w:rPr>
          <w:rFonts w:ascii="Aptos" w:hAnsi="Aptos" w:eastAsia="Aptos" w:cs="Aptos"/>
          <w:noProof w:val="0"/>
          <w:sz w:val="24"/>
          <w:szCs w:val="24"/>
          <w:lang w:val="en-US"/>
        </w:rPr>
        <w:t>scenario</w:t>
      </w:r>
      <w:r w:rsidRPr="19ADB0E1" w:rsidR="4D0BE95D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4D0BE95D" w:rsidP="19ADB0E1" w:rsidRDefault="4D0BE95D" w14:paraId="78F40091" w14:textId="5639B8AD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9ADB0E1" w:rsidR="4D0BE95D">
        <w:rPr>
          <w:rFonts w:ascii="Aptos" w:hAnsi="Aptos" w:eastAsia="Aptos" w:cs="Aptos"/>
          <w:noProof w:val="0"/>
          <w:sz w:val="24"/>
          <w:szCs w:val="24"/>
          <w:lang w:val="en-US"/>
        </w:rPr>
        <w:t>A developer cannot access their own site, they’re worried that some kind of error must have occurred.</w:t>
      </w:r>
      <w:r w:rsidRPr="19ADB0E1" w:rsidR="4D0BE95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They send out a traceroute </w:t>
      </w:r>
      <w:r w:rsidRPr="19ADB0E1" w:rsidR="1C3334D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just to be sure and based on </w:t>
      </w:r>
      <w:r w:rsidRPr="19ADB0E1" w:rsidR="409EA7EA">
        <w:rPr>
          <w:rFonts w:ascii="Aptos" w:hAnsi="Aptos" w:eastAsia="Aptos" w:cs="Aptos"/>
          <w:noProof w:val="0"/>
          <w:sz w:val="24"/>
          <w:szCs w:val="24"/>
          <w:lang w:val="en-US"/>
        </w:rPr>
        <w:t>its</w:t>
      </w:r>
      <w:r w:rsidRPr="19ADB0E1" w:rsidR="1C3334D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journey and the information it relays back to them </w:t>
      </w:r>
      <w:r w:rsidRPr="19ADB0E1" w:rsidR="522F6111">
        <w:rPr>
          <w:rFonts w:ascii="Aptos" w:hAnsi="Aptos" w:eastAsia="Aptos" w:cs="Aptos"/>
          <w:noProof w:val="0"/>
          <w:sz w:val="24"/>
          <w:szCs w:val="24"/>
          <w:lang w:val="en-US"/>
        </w:rPr>
        <w:t>they're</w:t>
      </w:r>
      <w:r w:rsidRPr="19ADB0E1" w:rsidR="1C3334D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able to identify that the local network hub must be down as the traceroute was </w:t>
      </w:r>
      <w:r w:rsidRPr="19ADB0E1" w:rsidR="0DDE49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able to hob from their home router to the local network hub but </w:t>
      </w:r>
      <w:r w:rsidRPr="19ADB0E1" w:rsidR="1C3334DF">
        <w:rPr>
          <w:rFonts w:ascii="Aptos" w:hAnsi="Aptos" w:eastAsia="Aptos" w:cs="Aptos"/>
          <w:noProof w:val="0"/>
          <w:sz w:val="24"/>
          <w:szCs w:val="24"/>
          <w:lang w:val="en-US"/>
        </w:rPr>
        <w:t>not able to ho</w:t>
      </w:r>
      <w:r w:rsidRPr="19ADB0E1" w:rsidR="76234A3D">
        <w:rPr>
          <w:rFonts w:ascii="Aptos" w:hAnsi="Aptos" w:eastAsia="Aptos" w:cs="Aptos"/>
          <w:noProof w:val="0"/>
          <w:sz w:val="24"/>
          <w:szCs w:val="24"/>
          <w:lang w:val="en-US"/>
        </w:rPr>
        <w:t>b to any other destination once reaching t</w:t>
      </w:r>
      <w:r w:rsidRPr="19ADB0E1" w:rsidR="5C567556">
        <w:rPr>
          <w:rFonts w:ascii="Aptos" w:hAnsi="Aptos" w:eastAsia="Aptos" w:cs="Aptos"/>
          <w:noProof w:val="0"/>
          <w:sz w:val="24"/>
          <w:szCs w:val="24"/>
          <w:lang w:val="en-US"/>
        </w:rPr>
        <w:t>hat point</w:t>
      </w:r>
      <w:r w:rsidRPr="19ADB0E1" w:rsidR="76234A3D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19ADB0E1" w:rsidP="19ADB0E1" w:rsidRDefault="19ADB0E1" w14:paraId="37045BDE" w14:textId="4F712763">
      <w:pPr>
        <w:spacing w:before="240" w:beforeAutospacing="off" w:after="240" w:afterAutospacing="off"/>
        <w:ind w:left="0"/>
      </w:pPr>
    </w:p>
    <w:p w:rsidR="19ADB0E1" w:rsidP="19ADB0E1" w:rsidRDefault="19ADB0E1" w14:paraId="34BD1229" w14:textId="16F4FF82">
      <w:pPr>
        <w:spacing w:before="240" w:beforeAutospacing="off" w:after="240" w:afterAutospacing="off"/>
        <w:ind w:left="0"/>
      </w:pPr>
    </w:p>
    <w:p w:rsidR="19ADB0E1" w:rsidP="19ADB0E1" w:rsidRDefault="19ADB0E1" w14:paraId="2FF6980C" w14:textId="1EB0B1B0">
      <w:pPr>
        <w:spacing w:before="240" w:beforeAutospacing="off" w:after="240" w:afterAutospacing="off"/>
        <w:ind w:left="0"/>
      </w:pPr>
    </w:p>
    <w:p w:rsidR="19ADB0E1" w:rsidP="19ADB0E1" w:rsidRDefault="19ADB0E1" w14:paraId="243A1900" w14:textId="230C120C">
      <w:pPr>
        <w:pStyle w:val="Normal"/>
        <w:spacing w:before="240" w:beforeAutospacing="off" w:after="240" w:afterAutospacing="off"/>
        <w:ind w:left="0"/>
      </w:pPr>
    </w:p>
    <w:p w:rsidR="19ADB0E1" w:rsidP="19ADB0E1" w:rsidRDefault="19ADB0E1" w14:paraId="5759EF62" w14:textId="51E2C844">
      <w:pPr>
        <w:pStyle w:val="Normal"/>
        <w:spacing w:before="240" w:beforeAutospacing="off" w:after="240" w:afterAutospacing="off"/>
        <w:ind w:left="0"/>
      </w:pPr>
    </w:p>
    <w:p w:rsidR="55940A85" w:rsidP="19ADB0E1" w:rsidRDefault="55940A85" w14:paraId="6495E478" w14:textId="311AD8D9">
      <w:pPr>
        <w:spacing w:before="240" w:beforeAutospacing="off" w:after="240" w:afterAutospacing="off"/>
        <w:ind w:left="0"/>
      </w:pPr>
      <w:r w:rsidR="55940A85">
        <w:drawing>
          <wp:inline wp14:editId="765FA71B" wp14:anchorId="23913350">
            <wp:extent cx="5563374" cy="695422"/>
            <wp:effectExtent l="0" t="0" r="0" b="0"/>
            <wp:docPr id="20197764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3edb131844b42a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374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CBE1006" w:rsidP="19ADB0E1" w:rsidRDefault="7CBE1006" w14:paraId="7DE8335D" w14:textId="5F8DF06C">
      <w:pPr>
        <w:spacing w:before="240" w:beforeAutospacing="off" w:after="240" w:afterAutospacing="off"/>
        <w:ind w:left="0"/>
      </w:pPr>
      <w:r w:rsidR="7CBE1006">
        <w:rPr/>
        <w:t xml:space="preserve">This depends on the circumstances, if </w:t>
      </w:r>
      <w:r w:rsidR="77476AE8">
        <w:rPr/>
        <w:t>persistent</w:t>
      </w:r>
      <w:r w:rsidR="7CBE1006">
        <w:rPr/>
        <w:t xml:space="preserve"> connections, real time updates and scalability are </w:t>
      </w:r>
      <w:r w:rsidR="7CBE1006">
        <w:rPr/>
        <w:t>required</w:t>
      </w:r>
      <w:r w:rsidR="7CBE1006">
        <w:rPr/>
        <w:t xml:space="preserve">, then I would </w:t>
      </w:r>
      <w:r w:rsidR="455671BA">
        <w:rPr/>
        <w:t>choose</w:t>
      </w:r>
      <w:r w:rsidR="7CBE1006">
        <w:rPr/>
        <w:t xml:space="preserve"> to use a </w:t>
      </w:r>
      <w:r w:rsidR="215EC9C0">
        <w:rPr/>
        <w:t>WebSocket</w:t>
      </w:r>
      <w:r w:rsidR="7374BAC1">
        <w:rPr/>
        <w:t xml:space="preserve"> which are extensions of asynchronous programming and are able to handle thousands of simultaneous connections at once.</w:t>
      </w:r>
    </w:p>
    <w:p w:rsidR="19ADB0E1" w:rsidP="19ADB0E1" w:rsidRDefault="19ADB0E1" w14:paraId="0AF6A39B" w14:textId="0F90B37C">
      <w:pPr>
        <w:spacing w:before="240" w:beforeAutospacing="off" w:after="240" w:afterAutospacing="off"/>
        <w:ind w:left="0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VjHvv02I" int2:invalidationBookmarkName="" int2:hashCode="ZE46BbS2DyP5O7" int2:id="afkNcn06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5b221a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efceeb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9212697"/>
    <w:rsid w:val="0229112E"/>
    <w:rsid w:val="0342FDBE"/>
    <w:rsid w:val="044AB780"/>
    <w:rsid w:val="06928514"/>
    <w:rsid w:val="088BBE87"/>
    <w:rsid w:val="08DDBB5D"/>
    <w:rsid w:val="09A233DB"/>
    <w:rsid w:val="0A8DA3CC"/>
    <w:rsid w:val="0D603C29"/>
    <w:rsid w:val="0DDE497C"/>
    <w:rsid w:val="0DDE7F9F"/>
    <w:rsid w:val="0E817FA9"/>
    <w:rsid w:val="115B0C3C"/>
    <w:rsid w:val="11D3570F"/>
    <w:rsid w:val="1445E0B8"/>
    <w:rsid w:val="14BD062F"/>
    <w:rsid w:val="15267CE4"/>
    <w:rsid w:val="154C0B6B"/>
    <w:rsid w:val="157DEAFA"/>
    <w:rsid w:val="1622CD1D"/>
    <w:rsid w:val="164FA9F2"/>
    <w:rsid w:val="16F0E98E"/>
    <w:rsid w:val="17E44047"/>
    <w:rsid w:val="18042BC4"/>
    <w:rsid w:val="181DAB12"/>
    <w:rsid w:val="189D820D"/>
    <w:rsid w:val="18C73670"/>
    <w:rsid w:val="19212697"/>
    <w:rsid w:val="19ADB0E1"/>
    <w:rsid w:val="1A5CED58"/>
    <w:rsid w:val="1B522881"/>
    <w:rsid w:val="1C3334DF"/>
    <w:rsid w:val="215EC9C0"/>
    <w:rsid w:val="22548E36"/>
    <w:rsid w:val="228D8A97"/>
    <w:rsid w:val="23354316"/>
    <w:rsid w:val="23A40C5B"/>
    <w:rsid w:val="257B0096"/>
    <w:rsid w:val="260E181A"/>
    <w:rsid w:val="28C59BF0"/>
    <w:rsid w:val="2B6544C2"/>
    <w:rsid w:val="2C97C1DF"/>
    <w:rsid w:val="2F36D554"/>
    <w:rsid w:val="32136AD1"/>
    <w:rsid w:val="324A01EF"/>
    <w:rsid w:val="329F17F5"/>
    <w:rsid w:val="33F0C2DF"/>
    <w:rsid w:val="342C56D0"/>
    <w:rsid w:val="383DB3F0"/>
    <w:rsid w:val="384D2500"/>
    <w:rsid w:val="38634590"/>
    <w:rsid w:val="3BD54BC2"/>
    <w:rsid w:val="3C0DA45E"/>
    <w:rsid w:val="3C231AFF"/>
    <w:rsid w:val="409EA7EA"/>
    <w:rsid w:val="413E7049"/>
    <w:rsid w:val="42C2E41B"/>
    <w:rsid w:val="43994907"/>
    <w:rsid w:val="455671BA"/>
    <w:rsid w:val="458632B1"/>
    <w:rsid w:val="49FE2A48"/>
    <w:rsid w:val="4CD1B19D"/>
    <w:rsid w:val="4D0BE95D"/>
    <w:rsid w:val="4F45F2F8"/>
    <w:rsid w:val="4FB00C18"/>
    <w:rsid w:val="4FE6478E"/>
    <w:rsid w:val="516CC148"/>
    <w:rsid w:val="517BEECB"/>
    <w:rsid w:val="522F6111"/>
    <w:rsid w:val="535CD0E9"/>
    <w:rsid w:val="5368BF7D"/>
    <w:rsid w:val="537DB0A4"/>
    <w:rsid w:val="53B9C4EA"/>
    <w:rsid w:val="53E330FB"/>
    <w:rsid w:val="55695F2F"/>
    <w:rsid w:val="55940A85"/>
    <w:rsid w:val="572E74C2"/>
    <w:rsid w:val="5B40534C"/>
    <w:rsid w:val="5C567556"/>
    <w:rsid w:val="5CEC9E7E"/>
    <w:rsid w:val="5EDA82B8"/>
    <w:rsid w:val="5F6F275D"/>
    <w:rsid w:val="5F84795F"/>
    <w:rsid w:val="5FEEB1EE"/>
    <w:rsid w:val="6087E60B"/>
    <w:rsid w:val="6590CA93"/>
    <w:rsid w:val="6678C603"/>
    <w:rsid w:val="684B6ADA"/>
    <w:rsid w:val="6889B533"/>
    <w:rsid w:val="6953850E"/>
    <w:rsid w:val="69D4C43D"/>
    <w:rsid w:val="6A0F442E"/>
    <w:rsid w:val="6ADAC919"/>
    <w:rsid w:val="6B35A469"/>
    <w:rsid w:val="6BA69E5F"/>
    <w:rsid w:val="6CDADA9F"/>
    <w:rsid w:val="730D5E25"/>
    <w:rsid w:val="7374BAC1"/>
    <w:rsid w:val="73C1458F"/>
    <w:rsid w:val="745A7853"/>
    <w:rsid w:val="758399E9"/>
    <w:rsid w:val="758FCF4D"/>
    <w:rsid w:val="76234A3D"/>
    <w:rsid w:val="77055B02"/>
    <w:rsid w:val="77476AE8"/>
    <w:rsid w:val="7A4CEAD9"/>
    <w:rsid w:val="7B06D7BA"/>
    <w:rsid w:val="7C2989DD"/>
    <w:rsid w:val="7C444760"/>
    <w:rsid w:val="7CBE1006"/>
    <w:rsid w:val="7D0343EA"/>
    <w:rsid w:val="7F92009D"/>
    <w:rsid w:val="7F938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12697"/>
  <w15:chartTrackingRefBased/>
  <w15:docId w15:val="{DBD5FFDC-1DC5-4A9A-B5D9-4DE91171880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45eb339443fc4bf4" /><Relationship Type="http://schemas.openxmlformats.org/officeDocument/2006/relationships/image" Target="/media/image2.png" Id="R6a0d6ae237bd4067" /><Relationship Type="http://schemas.openxmlformats.org/officeDocument/2006/relationships/image" Target="/media/image3.png" Id="R1eea1babb92c45f8" /><Relationship Type="http://schemas.openxmlformats.org/officeDocument/2006/relationships/image" Target="/media/image4.png" Id="Raf336f29616c4658" /><Relationship Type="http://schemas.openxmlformats.org/officeDocument/2006/relationships/image" Target="/media/image5.png" Id="R1f442b3885324350" /><Relationship Type="http://schemas.openxmlformats.org/officeDocument/2006/relationships/image" Target="/media/image6.png" Id="R23edb131844b42a3" /><Relationship Type="http://schemas.microsoft.com/office/2020/10/relationships/intelligence" Target="intelligence2.xml" Id="Rb0749dfe92e54c63" /><Relationship Type="http://schemas.openxmlformats.org/officeDocument/2006/relationships/numbering" Target="numbering.xml" Id="Rf769b377461047b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2024-12-23T20:17:48.3418312Z</dcterms:created>
  <dcterms:modified xsi:type="dcterms:W3CDTF">2024-12-24T23:59:21.7367940Z</dcterms:modified>
  <dc:creator>(Student  C00272187) Daniel Carroll</dc:creator>
  <lastModifiedBy>(Student  C00272187) Daniel Carroll</lastModifiedBy>
</coreProperties>
</file>