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widowControl w:val="off"/>
      </w:pPr>
      <w:r>
        <w:t xml:space="preserve">Минобрнауки России</w:t>
      </w:r>
      <w:r/>
    </w:p>
    <w:p>
      <w:pPr>
        <w:jc w:val="center"/>
        <w:widowControl w:val="off"/>
        <w:rPr>
          <w:sz w:val="10"/>
          <w:szCs w:val="10"/>
        </w:rPr>
      </w:pPr>
      <w:r>
        <w:rPr>
          <w:sz w:val="10"/>
          <w:szCs w:val="10"/>
        </w:rPr>
      </w:r>
      <w:r/>
    </w:p>
    <w:p>
      <w:pPr>
        <w:jc w:val="center"/>
        <w:widowControl w:val="off"/>
        <w:rPr>
          <w:sz w:val="18"/>
          <w:szCs w:val="18"/>
        </w:rPr>
      </w:pPr>
      <w:r>
        <w:rPr>
          <w:sz w:val="18"/>
          <w:szCs w:val="1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widowControl w:val="off"/>
      </w:pPr>
      <w:r>
        <w:t xml:space="preserve">«Санкт-Петербургский государст</w:t>
      </w:r>
      <w:r>
        <w:t xml:space="preserve">венный технологический институт</w:t>
      </w:r>
      <w:r/>
    </w:p>
    <w:p>
      <w:pPr>
        <w:jc w:val="center"/>
        <w:widowControl w:val="off"/>
      </w:pPr>
      <w:r>
        <w:t xml:space="preserve">(технический университет)»</w:t>
      </w:r>
      <w:r/>
    </w:p>
    <w:p>
      <w:pPr>
        <w:jc w:val="center"/>
        <w:widowControl w:val="off"/>
        <w:rPr>
          <w:b/>
          <w:sz w:val="16"/>
          <w:szCs w:val="16"/>
        </w:rPr>
      </w:pPr>
      <w:r>
        <w:rPr>
          <w:b/>
          <w:sz w:val="16"/>
          <w:szCs w:val="16"/>
        </w:rPr>
      </w:r>
      <w:r/>
    </w:p>
    <w:p>
      <w:pPr>
        <w:jc w:val="center"/>
        <w:widowControl w:val="off"/>
      </w:pPr>
      <w:r>
        <w:t xml:space="preserve">ЗАДАНИЕ НА КУРСОВОЙ ПРОЕКТ</w:t>
      </w:r>
      <w:r/>
    </w:p>
    <w:p>
      <w:pPr>
        <w:jc w:val="center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3824"/>
        <w:gridCol w:w="1434"/>
        <w:gridCol w:w="4097"/>
      </w:tblGrid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Направление подготовки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>
              <w:t xml:space="preserve">09.03.01</w:t>
            </w:r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Информатика и вычислительная техника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Направленность программы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Автоматизированные системы обработки информации и управления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Факультет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Информационных технологий и управления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Кафедра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Систем автоматизированного</w:t>
            </w:r>
            <w:r/>
          </w:p>
          <w:p>
            <w:pPr>
              <w:jc w:val="both"/>
              <w:widowControl w:val="off"/>
            </w:pPr>
            <w:r>
              <w:t xml:space="preserve">проектирования и управления</w:t>
            </w:r>
            <w:r/>
          </w:p>
        </w:tc>
      </w:tr>
      <w:tr>
        <w:trPr/>
        <w:tc>
          <w:tcPr>
            <w:shd w:val="clear" w:color="auto" w:fill="auto"/>
            <w:tcW w:w="3824" w:type="dxa"/>
            <w:textDirection w:val="lrTb"/>
            <w:noWrap w:val="false"/>
          </w:tcPr>
          <w:p>
            <w:pPr>
              <w:widowControl w:val="off"/>
            </w:pPr>
            <w:r>
              <w:t xml:space="preserve">Учебная дисциплина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widowControl w:val="off"/>
            </w:pPr>
            <w:r/>
            <w:r/>
          </w:p>
        </w:tc>
        <w:tc>
          <w:tcPr>
            <w:shd w:val="clear" w:color="auto" w:fill="auto"/>
            <w:tcW w:w="4097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Интернет</w:t>
            </w:r>
            <w:r>
              <w:t xml:space="preserve">-</w:t>
            </w:r>
            <w:r>
              <w:t xml:space="preserve">технологии</w:t>
            </w:r>
            <w:r/>
          </w:p>
        </w:tc>
      </w:tr>
    </w:tbl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1205"/>
        <w:gridCol w:w="6066"/>
        <w:gridCol w:w="1082"/>
        <w:gridCol w:w="1002"/>
      </w:tblGrid>
      <w:tr>
        <w:trPr/>
        <w:tc>
          <w:tcPr>
            <w:shd w:val="clear" w:color="auto" w:fill="auto"/>
            <w:tcW w:w="1205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6281" w:type="dxa"/>
            <w:textDirection w:val="lrTb"/>
            <w:noWrap w:val="false"/>
          </w:tcPr>
          <w:p>
            <w:pPr>
              <w:jc w:val="center"/>
              <w:widowControl w:val="off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Азаров Даниил Константинович</w:t>
            </w:r>
            <w:r/>
          </w:p>
        </w:tc>
        <w:tc>
          <w:tcPr>
            <w:shd w:val="clear" w:color="auto" w:fill="auto"/>
            <w:tcW w:w="1082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900" w:type="dxa"/>
            <w:textDirection w:val="lrTb"/>
            <w:noWrap w:val="false"/>
          </w:tcPr>
          <w:p>
            <w:pPr>
              <w:jc w:val="center"/>
              <w:widowControl w:val="off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404</w:t>
            </w:r>
            <w:r/>
          </w:p>
        </w:tc>
      </w:tr>
    </w:tbl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8527"/>
      </w:tblGrid>
      <w:tr>
        <w:trPr/>
        <w:tc>
          <w:tcPr>
            <w:shd w:val="clear" w:color="auto" w:fill="auto"/>
            <w:tcW w:w="828" w:type="dxa"/>
            <w:textDirection w:val="lrTb"/>
            <w:noWrap w:val="false"/>
          </w:tcPr>
          <w:p>
            <w:pPr>
              <w:widowControl w:val="off"/>
            </w:pPr>
            <w:r>
              <w:rPr>
                <w:sz w:val="28"/>
                <w:szCs w:val="28"/>
              </w:rPr>
              <w:t xml:space="preserve">Тема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8742" w:type="dxa"/>
            <w:textDirection w:val="lrTb"/>
            <w:noWrap w:val="false"/>
          </w:tcPr>
          <w:p>
            <w:pPr>
              <w:jc w:val="both"/>
              <w:widowControl w:val="off"/>
              <w:rPr>
                <w:b/>
              </w:rPr>
            </w:pPr>
            <w:r>
              <w:rPr>
                <w:b/>
              </w:rPr>
              <w:t xml:space="preserve">Разработка </w:t>
            </w:r>
            <w:r>
              <w:rPr>
                <w:b/>
              </w:rPr>
              <w:t xml:space="preserve">веб-приложения для </w:t>
            </w:r>
            <w:r>
              <w:rPr>
                <w:b/>
                <w:i/>
              </w:rPr>
              <w:t xml:space="preserve">шифрования текста</w:t>
            </w:r>
            <w:r/>
          </w:p>
        </w:tc>
      </w:tr>
      <w:tr>
        <w:trPr/>
        <w:tc>
          <w:tcPr>
            <w:shd w:val="clear" w:color="auto" w:fill="auto"/>
            <w:tcW w:w="828" w:type="dxa"/>
            <w:textDirection w:val="lrTb"/>
            <w:noWrap w:val="false"/>
          </w:tcPr>
          <w:p>
            <w:pPr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8742" w:type="dxa"/>
            <w:textDirection w:val="lrTb"/>
            <w:noWrap w:val="false"/>
          </w:tcPr>
          <w:p>
            <w:pPr>
              <w:jc w:val="both"/>
              <w:widowControl w:val="of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auto" w:fill="auto"/>
            <w:tcW w:w="828" w:type="dxa"/>
            <w:textDirection w:val="lrTb"/>
            <w:noWrap w:val="false"/>
          </w:tcPr>
          <w:p>
            <w:pPr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8742" w:type="dxa"/>
            <w:textDirection w:val="lrTb"/>
            <w:noWrap w:val="false"/>
          </w:tcPr>
          <w:p>
            <w:pPr>
              <w:jc w:val="both"/>
              <w:widowControl w:val="off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/>
          </w:p>
        </w:tc>
      </w:tr>
    </w:tbl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jc w:val="both"/>
        <w:widowControl w:val="off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Исходные данные к проекту:</w:t>
      </w:r>
      <w:r/>
    </w:p>
    <w:p>
      <w:pPr>
        <w:jc w:val="both"/>
        <w:widowControl w:val="off"/>
      </w:pPr>
      <w:r>
        <w:t xml:space="preserve">1 </w:t>
      </w:r>
      <w:r>
        <w:t xml:space="preserve">Гвоздева, Т.В. Проектирование информационных систем. Стандартизация [Электронный ресурс</w:t>
      </w:r>
      <w:r>
        <w:t xml:space="preserve">] :</w:t>
      </w:r>
      <w:r>
        <w:t xml:space="preserve"> учебное пособие / Т.В. Гвоздева, Б.А. </w:t>
      </w:r>
      <w:r>
        <w:t xml:space="preserve">Баллод</w:t>
      </w:r>
      <w:r>
        <w:t xml:space="preserve">. — Электрон</w:t>
      </w:r>
      <w:r>
        <w:t xml:space="preserve">.</w:t>
      </w:r>
      <w:r>
        <w:t xml:space="preserve"> дан. — Санкт-</w:t>
      </w:r>
      <w:r>
        <w:t xml:space="preserve">Петербург :</w:t>
      </w:r>
      <w:r>
        <w:t xml:space="preserve"> Лань, 2019. — 252 с. — Режим доступа: https://e.lanbook.com/book/115515. — </w:t>
      </w:r>
      <w:r>
        <w:t xml:space="preserve">Загл</w:t>
      </w:r>
      <w:r>
        <w:t xml:space="preserve">. с экрана.</w:t>
      </w:r>
      <w:r>
        <w:t xml:space="preserve">;</w:t>
      </w:r>
      <w:r/>
    </w:p>
    <w:p>
      <w:pPr>
        <w:jc w:val="both"/>
        <w:widowControl w:val="off"/>
      </w:pPr>
      <w:r>
        <w:t xml:space="preserve">2 </w:t>
      </w:r>
      <w:r>
        <w:t xml:space="preserve">Архитектурные решения информационных систем [Электронный ресурс</w:t>
      </w:r>
      <w:r>
        <w:t xml:space="preserve">] :</w:t>
      </w:r>
      <w:r>
        <w:t xml:space="preserve"> учебник / А.И. </w:t>
      </w:r>
      <w:r>
        <w:t xml:space="preserve">Водяхо</w:t>
      </w:r>
      <w:r>
        <w:t xml:space="preserve"> [и др.]. — Электрон</w:t>
      </w:r>
      <w:r>
        <w:t xml:space="preserve">.</w:t>
      </w:r>
      <w:r>
        <w:t xml:space="preserve"> дан. — Санкт-</w:t>
      </w:r>
      <w:r>
        <w:t xml:space="preserve">Петербург :</w:t>
      </w:r>
      <w:r>
        <w:t xml:space="preserve"> Лань, 2017. — 356 с. — Режим доступа: https://e.lanbook.com/book/96850. — </w:t>
      </w:r>
      <w:r>
        <w:t xml:space="preserve">Загл</w:t>
      </w:r>
      <w:r>
        <w:t xml:space="preserve">. с экрана.</w:t>
      </w:r>
      <w:r/>
    </w:p>
    <w:p>
      <w:pPr>
        <w:jc w:val="both"/>
        <w:widowControl w:val="off"/>
      </w:pPr>
      <w:r>
        <w:t xml:space="preserve">3 </w:t>
      </w:r>
      <w:r>
        <w:t xml:space="preserve">Заяц, А.М. Проектирование и разработка WEB-приложений. Введение в </w:t>
      </w:r>
      <w:r>
        <w:t xml:space="preserve">frontend</w:t>
      </w:r>
      <w:r>
        <w:t xml:space="preserve"> и </w:t>
      </w:r>
      <w:r>
        <w:t xml:space="preserve">backend</w:t>
      </w:r>
      <w:r>
        <w:t xml:space="preserve"> разработку на JavaScript и node.js [Электронный ресурс</w:t>
      </w:r>
      <w:r>
        <w:t xml:space="preserve">] :</w:t>
      </w:r>
      <w:r>
        <w:t xml:space="preserve"> учебное пособие / А.М. Заяц, Н.П. Васильев. — Электрон</w:t>
      </w:r>
      <w:r>
        <w:t xml:space="preserve">.</w:t>
      </w:r>
      <w:r>
        <w:t xml:space="preserve"> дан. — Санкт-</w:t>
      </w:r>
      <w:r>
        <w:t xml:space="preserve">Петербург :</w:t>
      </w:r>
      <w:r>
        <w:t xml:space="preserve"> Лань, 2019. — 120 с.</w:t>
      </w:r>
      <w:r/>
    </w:p>
    <w:p>
      <w:pPr>
        <w:jc w:val="both"/>
        <w:rPr>
          <w:szCs w:val="28"/>
        </w:rPr>
      </w:pPr>
      <w:r>
        <w:rPr>
          <w:szCs w:val="28"/>
        </w:rPr>
        <w:t xml:space="preserve">4 </w:t>
      </w:r>
      <w:r>
        <w:t xml:space="preserve">Старолетов</w:t>
      </w:r>
      <w:r>
        <w:t xml:space="preserve">, С.М. Основы тестирования и верификации программного обеспечения [Электронный ресурс</w:t>
      </w:r>
      <w:r>
        <w:t xml:space="preserve">] :</w:t>
      </w:r>
      <w:r>
        <w:t xml:space="preserve"> учебное пособие / С.М. </w:t>
      </w:r>
      <w:r>
        <w:t xml:space="preserve">Старолетов</w:t>
      </w:r>
      <w:r>
        <w:t xml:space="preserve">. — Электрон</w:t>
      </w:r>
      <w:r>
        <w:t xml:space="preserve">.</w:t>
      </w:r>
      <w:r>
        <w:t xml:space="preserve"> дан. — Санкт-</w:t>
      </w:r>
      <w:r>
        <w:t xml:space="preserve">Петербург :</w:t>
      </w:r>
      <w:r>
        <w:t xml:space="preserve"> Лань, 2018. — 344 с.</w:t>
      </w:r>
      <w:r/>
      <w:r>
        <w:rPr>
          <w:szCs w:val="28"/>
        </w:rPr>
      </w:r>
      <w:r/>
      <w:r>
        <w:rPr>
          <w:szCs w:val="28"/>
        </w:rPr>
      </w:r>
    </w:p>
    <w:p>
      <w:pPr>
        <w:jc w:val="both"/>
        <w:widowControl w:val="off"/>
        <w:rPr>
          <w:i/>
          <w:sz w:val="8"/>
          <w:szCs w:val="8"/>
        </w:rPr>
      </w:pPr>
      <w:r>
        <w:rPr>
          <w:i/>
          <w:sz w:val="8"/>
          <w:szCs w:val="8"/>
        </w:rPr>
      </w:r>
      <w:r/>
    </w:p>
    <w:p>
      <w:pPr>
        <w:jc w:val="both"/>
        <w:widowControl w:val="off"/>
        <w:rPr>
          <w:i/>
          <w:sz w:val="16"/>
          <w:szCs w:val="16"/>
        </w:rPr>
      </w:pPr>
      <w:r>
        <w:rPr>
          <w:i/>
          <w:sz w:val="28"/>
          <w:szCs w:val="28"/>
        </w:rPr>
        <w:t xml:space="preserve">Цель </w:t>
      </w:r>
      <w:r>
        <w:rPr>
          <w:i/>
          <w:sz w:val="28"/>
          <w:szCs w:val="28"/>
        </w:rPr>
        <w:t xml:space="preserve">проекта</w:t>
      </w:r>
      <w:r>
        <w:rPr>
          <w:i/>
          <w:sz w:val="28"/>
          <w:szCs w:val="28"/>
        </w:rPr>
        <w:t xml:space="preserve">: разработать про веб-приложение для шифрования текста различными алгоритмами.</w:t>
      </w:r>
      <w:r/>
    </w:p>
    <w:p>
      <w:pPr>
        <w:jc w:val="both"/>
        <w:widowControl w:val="off"/>
        <w:rPr>
          <w:i/>
          <w:sz w:val="8"/>
          <w:szCs w:val="8"/>
        </w:rPr>
      </w:pPr>
      <w:r>
        <w:rPr>
          <w:i/>
          <w:sz w:val="8"/>
          <w:szCs w:val="8"/>
        </w:rPr>
      </w:r>
      <w:r/>
    </w:p>
    <w:p>
      <w:pPr>
        <w:jc w:val="both"/>
        <w:widowControl w:val="off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Перечень вопросов, подлежащих разработке: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1 Аналитический обзор:</w:t>
      </w:r>
      <w:r/>
    </w:p>
    <w:p>
      <w:pPr>
        <w:pStyle w:val="818"/>
        <w:numPr>
          <w:ilvl w:val="1"/>
          <w:numId w:val="1"/>
        </w:num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Описание предметной области проекта. Формирование функциональных требований к информационной системе.</w:t>
      </w:r>
      <w:r/>
    </w:p>
    <w:p>
      <w:pPr>
        <w:pStyle w:val="818"/>
        <w:numPr>
          <w:ilvl w:val="1"/>
          <w:numId w:val="1"/>
        </w:num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Обзор и обоснование выбора технологий вёрстки макетов.</w:t>
      </w:r>
      <w:r/>
    </w:p>
    <w:p>
      <w:pPr>
        <w:pStyle w:val="818"/>
        <w:numPr>
          <w:ilvl w:val="1"/>
          <w:numId w:val="1"/>
        </w:num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Обзор и обоснование выбора </w:t>
      </w:r>
      <w:r>
        <w:rPr>
          <w:sz w:val="22"/>
          <w:szCs w:val="22"/>
        </w:rPr>
        <w:t xml:space="preserve">технологий разработки клиентской части информационной системы</w:t>
      </w:r>
      <w:r>
        <w:rPr>
          <w:sz w:val="22"/>
          <w:szCs w:val="22"/>
        </w:rPr>
        <w:t xml:space="preserve">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 Технологическая часть – Технология разработки программного комплекса: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2.1 Разработка функциональной структуры информационной систем</w:t>
      </w:r>
      <w:r>
        <w:rPr>
          <w:sz w:val="22"/>
          <w:szCs w:val="22"/>
        </w:rPr>
        <w:t xml:space="preserve">ы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учётом клиент-серверной архитектуры. Постановка задачи </w:t>
      </w:r>
      <w:r>
        <w:rPr>
          <w:sz w:val="22"/>
          <w:szCs w:val="22"/>
        </w:rPr>
        <w:t xml:space="preserve">разработки</w:t>
      </w:r>
      <w:r>
        <w:rPr>
          <w:sz w:val="22"/>
          <w:szCs w:val="22"/>
        </w:rPr>
        <w:t xml:space="preserve">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Разработка UML-диаграмм</w:t>
      </w:r>
      <w:r>
        <w:rPr>
          <w:sz w:val="22"/>
          <w:szCs w:val="22"/>
        </w:rPr>
        <w:t xml:space="preserve">ы</w:t>
      </w:r>
      <w:r>
        <w:rPr>
          <w:sz w:val="22"/>
          <w:szCs w:val="22"/>
        </w:rPr>
        <w:t xml:space="preserve"> вариантов использования программного комплекса.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3 </w:t>
      </w:r>
      <w:r>
        <w:rPr>
          <w:sz w:val="22"/>
          <w:szCs w:val="22"/>
        </w:rPr>
        <w:t xml:space="preserve">Разработка макета графического интерфейса промышленной информационной системы.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4</w:t>
      </w:r>
      <w:r>
        <w:rPr>
          <w:sz w:val="22"/>
          <w:szCs w:val="22"/>
        </w:rPr>
        <w:t xml:space="preserve"> Разработка блок-схем</w:t>
      </w:r>
      <w:r>
        <w:rPr>
          <w:sz w:val="22"/>
          <w:szCs w:val="22"/>
        </w:rPr>
        <w:t xml:space="preserve">ы</w:t>
      </w:r>
      <w:r>
        <w:rPr>
          <w:sz w:val="22"/>
          <w:szCs w:val="22"/>
        </w:rPr>
        <w:t xml:space="preserve"> алгоритма решения задачи, которую решает информационная система.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5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Разработка программного обеспечения </w:t>
      </w:r>
      <w:r>
        <w:rPr>
          <w:sz w:val="22"/>
          <w:szCs w:val="22"/>
        </w:rPr>
        <w:t xml:space="preserve">информационной системы (р</w:t>
      </w:r>
      <w:r>
        <w:rPr>
          <w:sz w:val="22"/>
          <w:szCs w:val="22"/>
        </w:rPr>
        <w:t xml:space="preserve">еализация макета графического интерфейса </w:t>
      </w:r>
      <w:r>
        <w:rPr>
          <w:sz w:val="22"/>
          <w:szCs w:val="22"/>
        </w:rPr>
        <w:t xml:space="preserve">и </w:t>
      </w:r>
      <w:r>
        <w:rPr>
          <w:sz w:val="22"/>
          <w:szCs w:val="22"/>
        </w:rPr>
        <w:t xml:space="preserve">прикладной логики клиентской части </w:t>
      </w:r>
      <w:r>
        <w:rPr>
          <w:sz w:val="22"/>
          <w:szCs w:val="22"/>
        </w:rPr>
        <w:t xml:space="preserve">информационной системы).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2.</w:t>
      </w:r>
      <w:r>
        <w:rPr>
          <w:sz w:val="22"/>
          <w:szCs w:val="22"/>
        </w:rPr>
        <w:t xml:space="preserve">6</w:t>
      </w:r>
      <w:r>
        <w:rPr>
          <w:sz w:val="22"/>
          <w:szCs w:val="22"/>
        </w:rPr>
        <w:t xml:space="preserve"> Тестирование программного комплекса на примере конкретного объекта (информационного, математического, аппаратно-технологического оформления).</w:t>
      </w:r>
      <w:r/>
    </w:p>
    <w:p>
      <w:pPr>
        <w:jc w:val="both"/>
        <w:widowControl w:val="off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2.</w:t>
      </w:r>
      <w:r>
        <w:rPr>
          <w:spacing w:val="-4"/>
          <w:sz w:val="22"/>
          <w:szCs w:val="22"/>
        </w:rPr>
        <w:t xml:space="preserve">7</w:t>
      </w:r>
      <w:r>
        <w:rPr>
          <w:spacing w:val="-4"/>
          <w:sz w:val="22"/>
          <w:szCs w:val="22"/>
        </w:rPr>
        <w:t xml:space="preserve"> Оформление пояснительной записки.</w:t>
      </w:r>
      <w:r/>
    </w:p>
    <w:p>
      <w:pPr>
        <w:jc w:val="both"/>
        <w:widowControl w:val="off"/>
        <w:rPr>
          <w:sz w:val="8"/>
          <w:szCs w:val="8"/>
        </w:rPr>
      </w:pPr>
      <w:r>
        <w:rPr>
          <w:sz w:val="8"/>
          <w:szCs w:val="8"/>
        </w:rPr>
      </w:r>
      <w:r/>
    </w:p>
    <w:p>
      <w:pPr>
        <w:jc w:val="both"/>
        <w:widowControl w:val="off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Перечень графического материала: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1 Информационное описание проекта: описание предметной области.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2 Таблицы сравнения используемых веб-технологий.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3</w:t>
      </w:r>
      <w:r>
        <w:rPr>
          <w:sz w:val="22"/>
          <w:szCs w:val="22"/>
        </w:rPr>
        <w:t xml:space="preserve"> Постановка задачи разработки проекта.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4 Структура программного комплекса 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5 Блок-схема алгоритма решения задачи.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6 UML-диаграмма вариантов использования программного комплекса.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7 Характеристика программного и аппаратного обеспечения.</w:t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</w:rPr>
        <w:t xml:space="preserve">8 Тестовый пример работы </w:t>
      </w:r>
      <w:r>
        <w:rPr>
          <w:sz w:val="22"/>
          <w:szCs w:val="22"/>
        </w:rPr>
        <w:t xml:space="preserve">информационной системы</w:t>
      </w:r>
      <w:r>
        <w:rPr>
          <w:sz w:val="22"/>
          <w:szCs w:val="22"/>
        </w:rPr>
        <w:t xml:space="preserve"> и решения задачи.</w:t>
      </w:r>
      <w:r/>
    </w:p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jc w:val="both"/>
        <w:widowControl w:val="off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Требования к аппаратному и программному обеспечению:</w:t>
      </w:r>
      <w:r/>
    </w:p>
    <w:p>
      <w:pPr>
        <w:jc w:val="both"/>
        <w:widowControl w:val="off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Аппаратное обеспечение:</w:t>
      </w:r>
      <w:r>
        <w:rPr>
          <w:sz w:val="22"/>
          <w:szCs w:val="22"/>
        </w:rPr>
        <w:t xml:space="preserve"> IBM PC-совместимый компьютер на базе микропроцессора </w:t>
      </w:r>
      <w:r>
        <w:rPr>
          <w:sz w:val="22"/>
          <w:szCs w:val="22"/>
        </w:rPr>
        <w:t xml:space="preserve">AMD Ryzen™ 5 5500U</w:t>
      </w:r>
      <w:r>
        <w:rPr>
          <w:sz w:val="22"/>
          <w:szCs w:val="22"/>
        </w:rPr>
        <w:t xml:space="preserve"> (3.1 ГГц), ОЗУ 8 Гб, НЖМД 512 Гб, монитор ЖК (14</w:t>
      </w:r>
      <w:r>
        <w:rPr>
          <w:rFonts w:ascii="Symbol" w:hAnsi="Symbol" w:eastAsia="Symbol" w:cs="Symbol"/>
          <w:sz w:val="22"/>
          <w:szCs w:val="22"/>
        </w:rPr>
        <w:t xml:space="preserve">²</w:t>
      </w:r>
      <w:r>
        <w:rPr>
          <w:sz w:val="22"/>
          <w:szCs w:val="22"/>
        </w:rPr>
        <w:t xml:space="preserve">), клавиатура, мышь. </w:t>
      </w:r>
      <w:r>
        <w:rPr>
          <w:sz w:val="22"/>
          <w:szCs w:val="22"/>
        </w:rPr>
      </w:r>
      <w:r/>
    </w:p>
    <w:p>
      <w:pPr>
        <w:jc w:val="both"/>
        <w:widowControl w:val="off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Программное обеспечение:</w:t>
      </w:r>
      <w:r>
        <w:rPr>
          <w:sz w:val="22"/>
          <w:szCs w:val="22"/>
        </w:rPr>
        <w:t xml:space="preserve"> операционная система</w:t>
      </w:r>
      <w:r>
        <w:rPr>
          <w:sz w:val="22"/>
          <w:szCs w:val="22"/>
        </w:rPr>
        <w:t xml:space="preserve"> Manjaro</w:t>
      </w:r>
      <w:r>
        <w:rPr>
          <w:sz w:val="22"/>
          <w:szCs w:val="22"/>
        </w:rPr>
        <w:t xml:space="preserve"> Linux, среда разработки VS Code, текстовый процессор OnlyOffice, презентационная программа </w:t>
      </w:r>
      <w:r>
        <w:rPr>
          <w:sz w:val="22"/>
          <w:szCs w:val="22"/>
        </w:rPr>
        <w:t xml:space="preserve">OnlyOffice</w:t>
      </w:r>
      <w:r>
        <w:rPr>
          <w:sz w:val="22"/>
          <w:szCs w:val="22"/>
        </w:rPr>
        <w:t xml:space="preserve">.</w:t>
      </w:r>
      <w:r/>
    </w:p>
    <w:p>
      <w:pPr>
        <w:jc w:val="both"/>
        <w:widowControl w:val="off"/>
        <w:rPr>
          <w:sz w:val="16"/>
          <w:szCs w:val="16"/>
        </w:rPr>
      </w:pPr>
      <w:r>
        <w:rPr>
          <w:sz w:val="16"/>
          <w:szCs w:val="16"/>
        </w:rPr>
      </w:r>
      <w:r/>
    </w:p>
    <w:tbl>
      <w:tblPr>
        <w:tblStyle w:val="81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487"/>
        <w:gridCol w:w="706"/>
        <w:gridCol w:w="1574"/>
        <w:gridCol w:w="491"/>
        <w:gridCol w:w="2086"/>
      </w:tblGrid>
      <w:tr>
        <w:trPr/>
        <w:tc>
          <w:tcPr>
            <w:gridSpan w:val="2"/>
            <w:tcW w:w="5193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Дата выдачи задания</w:t>
            </w:r>
            <w:r/>
          </w:p>
        </w:tc>
        <w:tc>
          <w:tcPr>
            <w:gridSpan w:val="3"/>
            <w:tcW w:w="4151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0</w:t>
            </w:r>
            <w:r>
              <w:rPr>
                <w:lang w:val="en-US"/>
              </w:rPr>
              <w:t xml:space="preserve">7</w:t>
            </w:r>
            <w:r>
              <w:t xml:space="preserve">.0</w:t>
            </w:r>
            <w:r>
              <w:rPr>
                <w:lang w:val="en-US"/>
              </w:rPr>
              <w:t xml:space="preserve">2</w:t>
            </w:r>
            <w:r>
              <w:t xml:space="preserve">.2023</w:t>
            </w:r>
            <w:r/>
          </w:p>
        </w:tc>
      </w:tr>
      <w:tr>
        <w:trPr/>
        <w:tc>
          <w:tcPr>
            <w:gridSpan w:val="2"/>
            <w:tcW w:w="5193" w:type="dxa"/>
            <w:textDirection w:val="lrTb"/>
            <w:noWrap w:val="false"/>
          </w:tcPr>
          <w:p>
            <w:pPr>
              <w:jc w:val="both"/>
              <w:widowControl w:val="off"/>
              <w:rPr>
                <w:spacing w:val="-2"/>
              </w:rPr>
            </w:pPr>
            <w:r>
              <w:rPr>
                <w:spacing w:val="-2"/>
              </w:rPr>
              <w:t xml:space="preserve">Дата представления проекта к защите</w:t>
            </w:r>
            <w:r/>
          </w:p>
        </w:tc>
        <w:tc>
          <w:tcPr>
            <w:gridSpan w:val="3"/>
            <w:tcW w:w="4151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2</w:t>
            </w:r>
            <w:r>
              <w:rPr>
                <w:lang w:val="en-US"/>
              </w:rPr>
              <w:t xml:space="preserve">0</w:t>
            </w:r>
            <w:r>
              <w:t xml:space="preserve">.</w:t>
            </w:r>
            <w:r>
              <w:rPr>
                <w:lang w:val="en-US"/>
              </w:rPr>
              <w:t xml:space="preserve">05</w:t>
            </w:r>
            <w:r>
              <w:t xml:space="preserve">.2023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widowControl w:val="off"/>
            </w:pPr>
            <w:r>
              <w:t xml:space="preserve">Заведующая кафедрой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  <w:p>
            <w:pPr>
              <w:jc w:val="center"/>
              <w:widowControl w:val="off"/>
            </w:pPr>
            <w:r>
              <w:t xml:space="preserve">Т.Б.</w:t>
            </w:r>
            <w:r>
              <w:t xml:space="preserve"> Чистякова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t xml:space="preserve">Лектор</w:t>
            </w:r>
            <w:r>
              <w:t xml:space="preserve">   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center"/>
              <w:widowControl w:val="off"/>
            </w:pPr>
            <w:r>
              <w:t xml:space="preserve">А.С.</w:t>
            </w:r>
            <w:r>
              <w:t xml:space="preserve"> Разыграев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both"/>
              <w:widowControl w:val="off"/>
              <w:rPr>
                <w:u w:val="single"/>
              </w:rPr>
            </w:pPr>
            <w:r>
              <w:t xml:space="preserve">Преподаватель дисциплины</w:t>
            </w:r>
            <w:r>
              <w:t xml:space="preserve">    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center"/>
              <w:widowControl w:val="off"/>
            </w:pPr>
            <w:r>
              <w:t xml:space="preserve">А.А.</w:t>
            </w:r>
            <w:r>
              <w:t xml:space="preserve"> Иванов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  <w:tr>
        <w:trPr>
          <w:trHeight w:val="296"/>
        </w:trPr>
        <w:tc>
          <w:tcPr>
            <w:tcW w:w="4487" w:type="dxa"/>
            <w:textDirection w:val="lrTb"/>
            <w:noWrap w:val="false"/>
          </w:tcPr>
          <w:p>
            <w:pPr>
              <w:widowControl w:val="off"/>
              <w:rPr>
                <w:sz w:val="16"/>
                <w:szCs w:val="16"/>
              </w:rPr>
            </w:pPr>
            <w:r>
              <w:t xml:space="preserve">Руководитель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</w:pPr>
            <w:r>
              <w:t xml:space="preserve">А.А.</w:t>
            </w:r>
            <w:r>
              <w:t xml:space="preserve"> Иванов</w:t>
            </w:r>
            <w:r/>
          </w:p>
        </w:tc>
      </w:tr>
      <w:tr>
        <w:trPr/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tabs>
                <w:tab w:val="left" w:pos="2700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both"/>
              <w:widowControl w:val="off"/>
              <w:tabs>
                <w:tab w:val="left" w:pos="2700" w:leader="none"/>
              </w:tabs>
            </w:pPr>
            <w:r>
              <w:t xml:space="preserve">Задание принял к выполнению </w:t>
            </w:r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u w:val="single"/>
              </w:rPr>
            </w:pPr>
            <w:r>
              <w:rPr>
                <w:u w:val="single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</w:pPr>
            <w:r/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jc w:val="center"/>
              <w:widowControl w:val="off"/>
            </w:pPr>
            <w:r>
              <w:t xml:space="preserve">Д.К. Азаров</w:t>
            </w:r>
            <w:r/>
          </w:p>
        </w:tc>
      </w:tr>
      <w:tr>
        <w:trPr>
          <w:trHeight w:val="171"/>
        </w:trPr>
        <w:tc>
          <w:tcPr>
            <w:tcW w:w="4487" w:type="dxa"/>
            <w:textDirection w:val="lrTb"/>
            <w:noWrap w:val="false"/>
          </w:tcPr>
          <w:p>
            <w:pPr>
              <w:jc w:val="both"/>
              <w:widowControl w:val="off"/>
              <w:tabs>
                <w:tab w:val="left" w:pos="2700" w:leader="none"/>
              </w:tabs>
            </w:pPr>
            <w:r/>
            <w:r/>
          </w:p>
        </w:tc>
        <w:tc>
          <w:tcPr>
            <w:gridSpan w:val="2"/>
            <w:tcW w:w="2280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91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086" w:type="dxa"/>
            <w:textDirection w:val="lrTb"/>
            <w:noWrap w:val="false"/>
          </w:tcPr>
          <w:p>
            <w:pPr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5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5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5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5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5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5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5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5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5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4"/>
    <w:next w:val="814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15"/>
    <w:link w:val="657"/>
    <w:uiPriority w:val="10"/>
    <w:rPr>
      <w:sz w:val="48"/>
      <w:szCs w:val="48"/>
    </w:rPr>
  </w:style>
  <w:style w:type="paragraph" w:styleId="659">
    <w:name w:val="Subtitle"/>
    <w:basedOn w:val="814"/>
    <w:next w:val="814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5"/>
    <w:link w:val="659"/>
    <w:uiPriority w:val="11"/>
    <w:rPr>
      <w:sz w:val="24"/>
      <w:szCs w:val="24"/>
    </w:rPr>
  </w:style>
  <w:style w:type="paragraph" w:styleId="661">
    <w:name w:val="Quote"/>
    <w:basedOn w:val="814"/>
    <w:next w:val="814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4"/>
    <w:next w:val="814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4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5"/>
    <w:link w:val="665"/>
    <w:uiPriority w:val="99"/>
  </w:style>
  <w:style w:type="paragraph" w:styleId="667">
    <w:name w:val="Footer"/>
    <w:basedOn w:val="814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5"/>
    <w:link w:val="667"/>
    <w:uiPriority w:val="99"/>
  </w:style>
  <w:style w:type="paragraph" w:styleId="669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table" w:styleId="819">
    <w:name w:val="Table Grid"/>
    <w:basedOn w:val="81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a.razygraev</dc:creator>
  <cp:keywords/>
  <dc:description/>
  <cp:revision>16</cp:revision>
  <dcterms:created xsi:type="dcterms:W3CDTF">2020-09-04T07:13:00Z</dcterms:created>
  <dcterms:modified xsi:type="dcterms:W3CDTF">2023-04-20T06:54:12Z</dcterms:modified>
</cp:coreProperties>
</file>