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65A" w:rsidRDefault="00845E74" w:rsidP="00845E74">
      <w:pPr>
        <w:pStyle w:val="Heading1"/>
      </w:pPr>
      <w:r>
        <w:t>Water Volume</w:t>
      </w:r>
    </w:p>
    <w:p w:rsidR="00845E74" w:rsidRDefault="00845E74" w:rsidP="00845E74"/>
    <w:p w:rsidR="00845E74" w:rsidRDefault="00845E74" w:rsidP="00845E74">
      <w:r w:rsidRPr="00845E74">
        <w:rPr>
          <w:b/>
        </w:rPr>
        <w:t>Class</w:t>
      </w:r>
      <w:r>
        <w:t xml:space="preserve">: </w:t>
      </w:r>
      <w:proofErr w:type="spellStart"/>
      <w:r>
        <w:t>WaterVolume</w:t>
      </w:r>
      <w:proofErr w:type="spellEnd"/>
    </w:p>
    <w:p w:rsidR="00845E74" w:rsidRDefault="00845E74" w:rsidP="00845E74">
      <w:r w:rsidRPr="00845E74">
        <w:rPr>
          <w:b/>
        </w:rPr>
        <w:t>Name Space</w:t>
      </w:r>
      <w:r>
        <w:t>: Drawing Objects</w:t>
      </w:r>
    </w:p>
    <w:p w:rsidR="00845E74" w:rsidRDefault="00845E74" w:rsidP="00845E74">
      <w:r w:rsidRPr="00845E74">
        <w:rPr>
          <w:b/>
        </w:rPr>
        <w:t>Description</w:t>
      </w:r>
      <w:r>
        <w:t xml:space="preserve">: This drawing object is used to display reflective water.  Using advanced lighting techniques in Effect: </w:t>
      </w:r>
      <w:proofErr w:type="spellStart"/>
      <w:r w:rsidRPr="00845E74">
        <w:rPr>
          <w:i/>
        </w:rPr>
        <w:t>ToonMaster.fx</w:t>
      </w:r>
      <w:proofErr w:type="spellEnd"/>
      <w:r>
        <w:t xml:space="preserve"> The plane that is displayed uses normal mapping, </w:t>
      </w:r>
      <w:proofErr w:type="spellStart"/>
      <w:r>
        <w:t>fresnal</w:t>
      </w:r>
      <w:proofErr w:type="spellEnd"/>
      <w:r>
        <w:t>, and HDR elements to create this dynamic and cartoon-looking water.  There are many parameters the developer may set.</w:t>
      </w:r>
    </w:p>
    <w:p w:rsidR="00845E74" w:rsidRDefault="00845E74" w:rsidP="00845E74">
      <w:proofErr w:type="spellStart"/>
      <w:r>
        <w:rPr>
          <w:b/>
        </w:rPr>
        <w:t>BumpHeight</w:t>
      </w:r>
      <w:proofErr w:type="spellEnd"/>
      <w:r>
        <w:t>: The 0 to 1 modulator in which the normal mapping will take effect.</w:t>
      </w:r>
    </w:p>
    <w:p w:rsidR="00845E74" w:rsidRDefault="00845E74" w:rsidP="00845E74">
      <w:proofErr w:type="spellStart"/>
      <w:r w:rsidRPr="00EC0C8A">
        <w:rPr>
          <w:b/>
        </w:rPr>
        <w:t>TextureScale</w:t>
      </w:r>
      <w:proofErr w:type="spellEnd"/>
      <w:r>
        <w:t xml:space="preserve">: How many times the normal map will tile. </w:t>
      </w:r>
    </w:p>
    <w:p w:rsidR="00EC0C8A" w:rsidRDefault="00EC0C8A" w:rsidP="00845E74">
      <w:proofErr w:type="spellStart"/>
      <w:r w:rsidRPr="00EC0C8A">
        <w:rPr>
          <w:b/>
        </w:rPr>
        <w:t>BumpSpeed</w:t>
      </w:r>
      <w:proofErr w:type="spellEnd"/>
      <w:r>
        <w:t>: The X/Y velocity in which the normal map will scroll.</w:t>
      </w:r>
    </w:p>
    <w:p w:rsidR="00EC0C8A" w:rsidRDefault="00EC0C8A" w:rsidP="00845E74">
      <w:proofErr w:type="spellStart"/>
      <w:r w:rsidRPr="00EC0C8A">
        <w:rPr>
          <w:b/>
        </w:rPr>
        <w:t>FresnalBias</w:t>
      </w:r>
      <w:proofErr w:type="spellEnd"/>
      <w:r>
        <w:t>: Changes the angle in which the normal map will be viewed at.</w:t>
      </w:r>
    </w:p>
    <w:p w:rsidR="00EC0C8A" w:rsidRDefault="00EC0C8A" w:rsidP="00845E74">
      <w:proofErr w:type="spellStart"/>
      <w:r w:rsidRPr="00EC0C8A">
        <w:rPr>
          <w:b/>
        </w:rPr>
        <w:t>FresnalPower</w:t>
      </w:r>
      <w:proofErr w:type="spellEnd"/>
      <w:r>
        <w:t>:  How deep the normal map will be viewed.</w:t>
      </w:r>
    </w:p>
    <w:p w:rsidR="00EC0C8A" w:rsidRDefault="00EC0C8A" w:rsidP="00845E74">
      <w:proofErr w:type="spellStart"/>
      <w:r w:rsidRPr="00EC0C8A">
        <w:rPr>
          <w:b/>
        </w:rPr>
        <w:t>HDRMultiplier</w:t>
      </w:r>
      <w:proofErr w:type="spellEnd"/>
      <w:r>
        <w:t>: Scales the overall brightness of the reflecting light source.</w:t>
      </w:r>
    </w:p>
    <w:p w:rsidR="00EC0C8A" w:rsidRDefault="00EC0C8A" w:rsidP="00845E74">
      <w:proofErr w:type="spellStart"/>
      <w:r w:rsidRPr="00EC0C8A">
        <w:rPr>
          <w:b/>
        </w:rPr>
        <w:t>DeepColor</w:t>
      </w:r>
      <w:proofErr w:type="spellEnd"/>
      <w:r>
        <w:t>: The Color to be displayed in low parts of the normal map.</w:t>
      </w:r>
    </w:p>
    <w:p w:rsidR="00EC0C8A" w:rsidRDefault="00EC0C8A" w:rsidP="00845E74">
      <w:proofErr w:type="spellStart"/>
      <w:r w:rsidRPr="00EC0C8A">
        <w:rPr>
          <w:b/>
        </w:rPr>
        <w:t>ShallowColor</w:t>
      </w:r>
      <w:proofErr w:type="spellEnd"/>
      <w:r>
        <w:t>: The color to be displayed in high parts of the normal map.</w:t>
      </w:r>
    </w:p>
    <w:p w:rsidR="00EC0C8A" w:rsidRDefault="00EC0C8A" w:rsidP="00845E74">
      <w:proofErr w:type="spellStart"/>
      <w:r w:rsidRPr="00EC0C8A">
        <w:rPr>
          <w:b/>
        </w:rPr>
        <w:t>ReflectiveColor</w:t>
      </w:r>
      <w:proofErr w:type="spellEnd"/>
      <w:r>
        <w:t>: multiplied against the reflecting skybox.</w:t>
      </w:r>
    </w:p>
    <w:p w:rsidR="00EC0C8A" w:rsidRDefault="00EC0C8A" w:rsidP="00845E74">
      <w:proofErr w:type="spellStart"/>
      <w:r w:rsidRPr="00EC0C8A">
        <w:rPr>
          <w:b/>
        </w:rPr>
        <w:t>ReflectionAmount</w:t>
      </w:r>
      <w:proofErr w:type="spellEnd"/>
      <w:r>
        <w:t>: The 0 to 1 scale in which the reflected skybox will be displayed.</w:t>
      </w:r>
    </w:p>
    <w:p w:rsidR="00EC0C8A" w:rsidRDefault="00EC0C8A" w:rsidP="00845E74">
      <w:proofErr w:type="spellStart"/>
      <w:r w:rsidRPr="00EC0C8A">
        <w:rPr>
          <w:b/>
        </w:rPr>
        <w:t>WaterAmount</w:t>
      </w:r>
      <w:proofErr w:type="spellEnd"/>
      <w:r>
        <w:t xml:space="preserve">: The higher this is, the less </w:t>
      </w:r>
      <w:proofErr w:type="spellStart"/>
      <w:r w:rsidRPr="00EC0C8A">
        <w:rPr>
          <w:i/>
        </w:rPr>
        <w:t>DeepColor</w:t>
      </w:r>
      <w:proofErr w:type="spellEnd"/>
      <w:r>
        <w:t xml:space="preserve"> will be displayed.</w:t>
      </w:r>
    </w:p>
    <w:p w:rsidR="00EC0C8A" w:rsidRDefault="00EC0C8A" w:rsidP="00845E74">
      <w:proofErr w:type="spellStart"/>
      <w:r w:rsidRPr="00EC0C8A">
        <w:rPr>
          <w:b/>
        </w:rPr>
        <w:t>WaveAmplitude</w:t>
      </w:r>
      <w:proofErr w:type="spellEnd"/>
      <w:r>
        <w:t>: The height of waves, 0 for no waves.</w:t>
      </w:r>
    </w:p>
    <w:p w:rsidR="00EC0C8A" w:rsidRPr="00EC0C8A" w:rsidRDefault="00EC0C8A" w:rsidP="00845E74">
      <w:proofErr w:type="spellStart"/>
      <w:r w:rsidRPr="00EC0C8A">
        <w:rPr>
          <w:b/>
        </w:rPr>
        <w:t>WaveFrequency</w:t>
      </w:r>
      <w:proofErr w:type="spellEnd"/>
      <w:r>
        <w:t>: Velocity of each wave.</w:t>
      </w:r>
    </w:p>
    <w:p w:rsidR="00845E74" w:rsidRPr="00845E74" w:rsidRDefault="00845E74" w:rsidP="00845E74"/>
    <w:p w:rsidR="00845E74" w:rsidRDefault="00845E74" w:rsidP="00845E74">
      <w:r>
        <w:rPr>
          <w:noProof/>
        </w:rPr>
        <w:lastRenderedPageBreak/>
        <w:drawing>
          <wp:inline distT="0" distB="0" distL="0" distR="0">
            <wp:extent cx="3159148" cy="2114550"/>
            <wp:effectExtent l="19050" t="0" r="3152" b="0"/>
            <wp:docPr id="1" name="Picture 1" descr="C:\Users\Coosh\Desktop\CONTEST\run-time shots\bo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sh\Desktop\CONTEST\run-time shots\boat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48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5E74" w:rsidRPr="00845E74" w:rsidRDefault="00845E74" w:rsidP="00845E74">
      <w:r>
        <w:object w:dxaOrig="6108" w:dyaOrig="7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353.25pt" o:ole="">
            <v:imagedata r:id="rId5" o:title=""/>
          </v:shape>
          <o:OLEObject Type="Embed" ProgID="Visio.Drawing.11" ShapeID="_x0000_i1025" DrawAspect="Content" ObjectID="_1387469806" r:id="rId6"/>
        </w:object>
      </w:r>
    </w:p>
    <w:sectPr w:rsidR="00845E74" w:rsidRPr="00845E74" w:rsidSect="00F1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5E74"/>
    <w:rsid w:val="00845E74"/>
    <w:rsid w:val="009C2271"/>
    <w:rsid w:val="00EA0733"/>
    <w:rsid w:val="00EC0C8A"/>
    <w:rsid w:val="00F15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A5"/>
  </w:style>
  <w:style w:type="paragraph" w:styleId="Heading1">
    <w:name w:val="heading 1"/>
    <w:basedOn w:val="Normal"/>
    <w:next w:val="Normal"/>
    <w:link w:val="Heading1Char"/>
    <w:uiPriority w:val="9"/>
    <w:qFormat/>
    <w:rsid w:val="00845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Coosh</dc:creator>
  <cp:lastModifiedBy>Coosh</cp:lastModifiedBy>
  <cp:revision>1</cp:revision>
  <dcterms:created xsi:type="dcterms:W3CDTF">2012-01-08T00:14:00Z</dcterms:created>
  <dcterms:modified xsi:type="dcterms:W3CDTF">2012-01-08T00:30:00Z</dcterms:modified>
</cp:coreProperties>
</file>