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4661" w14:textId="77777777" w:rsidR="000008C4" w:rsidRDefault="000008C4" w:rsidP="000008C4">
      <w:pPr>
        <w:jc w:val="center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3 - Linear Regression</w:t>
      </w:r>
    </w:p>
    <w:p w14:paraId="3F28B04D" w14:textId="77777777" w:rsidR="000008C4" w:rsidRPr="000008C4" w:rsidRDefault="000008C4" w:rsidP="00000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C45"/>
          <w:sz w:val="24"/>
          <w:szCs w:val="24"/>
          <w:lang w:val="en-US"/>
        </w:rPr>
      </w:pPr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Consider the dataset “crab.csv”, where we are interested in the variable '</w:t>
      </w:r>
      <w:proofErr w:type="spellStart"/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satell</w:t>
      </w:r>
      <w:proofErr w:type="spellEnd"/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' (the number of male crabs grouped around a female horseshoe crab during the mating season, also known as satellites). Various linear models were built using the following regressors:</w:t>
      </w:r>
    </w:p>
    <w:p w14:paraId="17005AC8" w14:textId="77777777" w:rsidR="000008C4" w:rsidRPr="000008C4" w:rsidRDefault="000008C4" w:rsidP="00000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C45"/>
          <w:sz w:val="24"/>
          <w:szCs w:val="24"/>
          <w:lang w:val="en-US"/>
        </w:rPr>
      </w:pPr>
      <w:r w:rsidRPr="000008C4">
        <w:rPr>
          <w:rFonts w:ascii="Lato" w:eastAsia="Times New Roman" w:hAnsi="Lato" w:cs="Times New Roman"/>
          <w:b/>
          <w:bCs/>
          <w:color w:val="2D3C45"/>
          <w:sz w:val="24"/>
          <w:szCs w:val="24"/>
          <w:lang w:val="en-US"/>
        </w:rPr>
        <w:t>weight: the weight of the female crab </w:t>
      </w:r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(kg)</w:t>
      </w:r>
    </w:p>
    <w:p w14:paraId="03A77836" w14:textId="115D8449" w:rsidR="000008C4" w:rsidRPr="000008C4" w:rsidRDefault="000008C4" w:rsidP="00000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C45"/>
          <w:sz w:val="24"/>
          <w:szCs w:val="24"/>
          <w:lang w:val="en-US"/>
        </w:rPr>
      </w:pPr>
      <w:r w:rsidRPr="000008C4">
        <w:rPr>
          <w:rFonts w:ascii="Lato" w:eastAsia="Times New Roman" w:hAnsi="Lato" w:cs="Times New Roman"/>
          <w:b/>
          <w:bCs/>
          <w:color w:val="2D3C45"/>
          <w:sz w:val="24"/>
          <w:szCs w:val="24"/>
          <w:lang w:val="en-US"/>
        </w:rPr>
        <w:t>width: the width of the </w:t>
      </w:r>
      <w:r w:rsidRPr="002349E0">
        <w:rPr>
          <w:rFonts w:ascii="Lato" w:eastAsia="Times New Roman" w:hAnsi="Lato" w:cs="Times New Roman"/>
          <w:b/>
          <w:bCs/>
          <w:color w:val="2D3C45"/>
          <w:sz w:val="24"/>
          <w:szCs w:val="24"/>
          <w:lang w:val="en-US"/>
        </w:rPr>
        <w:t>crab</w:t>
      </w:r>
      <w:r w:rsidRPr="002349E0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 xml:space="preserve"> </w:t>
      </w:r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(cm)</w:t>
      </w:r>
    </w:p>
    <w:p w14:paraId="4ABB6305" w14:textId="77777777" w:rsidR="000008C4" w:rsidRPr="000008C4" w:rsidRDefault="000008C4" w:rsidP="00000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C45"/>
          <w:sz w:val="24"/>
          <w:szCs w:val="24"/>
          <w:lang w:val="en-US"/>
        </w:rPr>
      </w:pPr>
      <w:r w:rsidRPr="000008C4">
        <w:rPr>
          <w:rFonts w:ascii="Lato" w:eastAsia="Times New Roman" w:hAnsi="Lato" w:cs="Times New Roman"/>
          <w:b/>
          <w:bCs/>
          <w:color w:val="2D3C45"/>
          <w:sz w:val="24"/>
          <w:szCs w:val="24"/>
          <w:lang w:val="en-US"/>
        </w:rPr>
        <w:t>color </w:t>
      </w:r>
      <w:r w:rsidRPr="000008C4">
        <w:rPr>
          <w:rFonts w:ascii="Lato" w:eastAsia="Times New Roman" w:hAnsi="Lato" w:cs="Times New Roman"/>
          <w:color w:val="2D3C45"/>
          <w:sz w:val="24"/>
          <w:szCs w:val="24"/>
          <w:lang w:val="en-US"/>
        </w:rPr>
        <w:t>(where 2 = light, 3 = medium, 4 = dark, 5 = darker)</w:t>
      </w:r>
    </w:p>
    <w:p w14:paraId="137FC87A" w14:textId="5C19895C" w:rsidR="000008C4" w:rsidRPr="002349E0" w:rsidRDefault="000008C4" w:rsidP="000008C4">
      <w:pPr>
        <w:spacing w:after="160" w:line="259" w:lineRule="auto"/>
        <w:rPr>
          <w:rFonts w:ascii="Lato" w:eastAsia="Proxima Nova" w:hAnsi="Lato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0008C4" w:rsidRPr="002349E0" w14:paraId="18C42CB7" w14:textId="77777777" w:rsidTr="00B02145">
        <w:trPr>
          <w:trHeight w:val="420"/>
        </w:trPr>
        <w:tc>
          <w:tcPr>
            <w:tcW w:w="9000" w:type="dxa"/>
            <w:gridSpan w:val="2"/>
          </w:tcPr>
          <w:p w14:paraId="283AB688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  <w:t>Question 1</w:t>
            </w:r>
          </w:p>
          <w:p w14:paraId="6F793A72" w14:textId="441271DB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How many coefficients are required to </w:t>
            </w:r>
            <w:r w:rsidR="00273D5E">
              <w:rPr>
                <w:rFonts w:ascii="Lato" w:eastAsia="Proxima Nova" w:hAnsi="Lato" w:cs="Proxima Nova"/>
                <w:sz w:val="24"/>
                <w:szCs w:val="24"/>
              </w:rPr>
              <w:t>represent variable</w:t>
            </w: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color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</w:t>
            </w:r>
            <w:r w:rsidR="00273D5E">
              <w:rPr>
                <w:rFonts w:ascii="Lato" w:eastAsia="Proxima Nova" w:hAnsi="Lato" w:cs="Proxima Nova"/>
                <w:sz w:val="24"/>
                <w:szCs w:val="24"/>
              </w:rPr>
              <w:t xml:space="preserve">in a linear model </w:t>
            </w: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when it is a categorical variable?</w:t>
            </w:r>
          </w:p>
        </w:tc>
      </w:tr>
      <w:tr w:rsidR="000008C4" w:rsidRPr="002349E0" w14:paraId="6EBB295D" w14:textId="77777777" w:rsidTr="00B02145">
        <w:tc>
          <w:tcPr>
            <w:tcW w:w="990" w:type="dxa"/>
          </w:tcPr>
          <w:p w14:paraId="38F4215A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8B04E5E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1</w:t>
            </w:r>
          </w:p>
        </w:tc>
      </w:tr>
      <w:tr w:rsidR="000008C4" w:rsidRPr="002349E0" w14:paraId="6E2A9415" w14:textId="77777777" w:rsidTr="00B02145">
        <w:tc>
          <w:tcPr>
            <w:tcW w:w="990" w:type="dxa"/>
          </w:tcPr>
          <w:p w14:paraId="1D2EBDFD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253B4749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2</w:t>
            </w:r>
          </w:p>
        </w:tc>
      </w:tr>
      <w:tr w:rsidR="000008C4" w:rsidRPr="002349E0" w14:paraId="747792E5" w14:textId="77777777" w:rsidTr="00B02145">
        <w:tc>
          <w:tcPr>
            <w:tcW w:w="990" w:type="dxa"/>
          </w:tcPr>
          <w:p w14:paraId="727FDE4A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2E7FB60B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3</w:t>
            </w:r>
          </w:p>
        </w:tc>
      </w:tr>
      <w:tr w:rsidR="000008C4" w:rsidRPr="002349E0" w14:paraId="4DAEC32D" w14:textId="77777777" w:rsidTr="00B02145">
        <w:tc>
          <w:tcPr>
            <w:tcW w:w="990" w:type="dxa"/>
          </w:tcPr>
          <w:p w14:paraId="2A4B3F4C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3C813DD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4</w:t>
            </w:r>
          </w:p>
        </w:tc>
      </w:tr>
    </w:tbl>
    <w:p w14:paraId="44827089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p w14:paraId="7702C857" w14:textId="77777777" w:rsidR="007C1A78" w:rsidRPr="002349E0" w:rsidRDefault="007C1A78" w:rsidP="000008C4">
      <w:pPr>
        <w:rPr>
          <w:rFonts w:ascii="Lato" w:eastAsia="Proxima Nova" w:hAnsi="Lato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0008C4" w:rsidRPr="002349E0" w14:paraId="7EDC8986" w14:textId="77777777" w:rsidTr="00B02145">
        <w:trPr>
          <w:trHeight w:val="420"/>
        </w:trPr>
        <w:tc>
          <w:tcPr>
            <w:tcW w:w="9000" w:type="dxa"/>
            <w:gridSpan w:val="2"/>
          </w:tcPr>
          <w:p w14:paraId="5B2413C8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  <w:t>Question 2</w:t>
            </w:r>
          </w:p>
          <w:p w14:paraId="0D5F065D" w14:textId="1759DAB1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Note: attach(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df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) is a command that tells R to create new vectors by duplicating each column of "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df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". In other words, when this command is run, R will create as many vectors as the number of columns in "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df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". Each vector created is </w:t>
            </w:r>
            <w:proofErr w:type="gram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exactly the same</w:t>
            </w:r>
            <w:proofErr w:type="gram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as each column in "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df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" with the same name and same property (quantitative/categorical). However, those vectors created are OUTSIDE of the data frame "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df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". </w:t>
            </w:r>
          </w:p>
          <w:p w14:paraId="5BC45E13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</w:p>
          <w:p w14:paraId="1217BB99" w14:textId="77777777" w:rsidR="000008C4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The code snippet provided is run in sequence. Which of the following models treat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color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as a categorical variable?</w:t>
            </w:r>
          </w:p>
          <w:p w14:paraId="4347E395" w14:textId="77777777" w:rsidR="009271A1" w:rsidRPr="002349E0" w:rsidRDefault="009271A1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</w:p>
          <w:p w14:paraId="33848B30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noProof/>
                <w:sz w:val="24"/>
                <w:szCs w:val="24"/>
              </w:rPr>
              <w:drawing>
                <wp:inline distT="114300" distB="114300" distL="114300" distR="114300" wp14:anchorId="281E0A1D" wp14:editId="39BBDAF0">
                  <wp:extent cx="4840630" cy="1921709"/>
                  <wp:effectExtent l="0" t="0" r="0" b="0"/>
                  <wp:docPr id="9" name="image5.png" descr="A screenshot of a computer pro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 descr="A screenshot of a computer program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30" cy="19217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8C4" w:rsidRPr="002349E0" w14:paraId="480D4509" w14:textId="77777777" w:rsidTr="00B02145">
        <w:tc>
          <w:tcPr>
            <w:tcW w:w="990" w:type="dxa"/>
          </w:tcPr>
          <w:p w14:paraId="6D94D8C1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24C66B8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M1 and M4</w:t>
            </w:r>
          </w:p>
        </w:tc>
      </w:tr>
      <w:tr w:rsidR="000008C4" w:rsidRPr="002349E0" w14:paraId="62888022" w14:textId="77777777" w:rsidTr="00B02145">
        <w:tc>
          <w:tcPr>
            <w:tcW w:w="990" w:type="dxa"/>
          </w:tcPr>
          <w:p w14:paraId="401E39D9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629E0090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M1, M3 and M4</w:t>
            </w:r>
          </w:p>
        </w:tc>
      </w:tr>
      <w:tr w:rsidR="000008C4" w:rsidRPr="002349E0" w14:paraId="0E960B07" w14:textId="77777777" w:rsidTr="00B02145">
        <w:tc>
          <w:tcPr>
            <w:tcW w:w="990" w:type="dxa"/>
          </w:tcPr>
          <w:p w14:paraId="29A880CE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0621A41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M2 and M3</w:t>
            </w:r>
          </w:p>
        </w:tc>
      </w:tr>
      <w:tr w:rsidR="000008C4" w:rsidRPr="002349E0" w14:paraId="565C9F1F" w14:textId="77777777" w:rsidTr="00B02145">
        <w:tc>
          <w:tcPr>
            <w:tcW w:w="990" w:type="dxa"/>
          </w:tcPr>
          <w:p w14:paraId="2D31D619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6BEF4CA7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All of them</w:t>
            </w:r>
          </w:p>
        </w:tc>
      </w:tr>
    </w:tbl>
    <w:p w14:paraId="3A515D3A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0008C4" w:rsidRPr="002349E0" w14:paraId="52BF3F82" w14:textId="77777777" w:rsidTr="00B02145">
        <w:trPr>
          <w:trHeight w:val="420"/>
        </w:trPr>
        <w:tc>
          <w:tcPr>
            <w:tcW w:w="9000" w:type="dxa"/>
            <w:gridSpan w:val="2"/>
          </w:tcPr>
          <w:p w14:paraId="5E72424D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  <w:t>Question 3</w:t>
            </w:r>
          </w:p>
          <w:p w14:paraId="606661B5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The coefficient for weight was found to be 1.69. Select the correct interpretation.</w:t>
            </w:r>
          </w:p>
        </w:tc>
      </w:tr>
      <w:tr w:rsidR="000008C4" w:rsidRPr="002349E0" w14:paraId="7E5154B2" w14:textId="77777777" w:rsidTr="00B02145">
        <w:tc>
          <w:tcPr>
            <w:tcW w:w="990" w:type="dxa"/>
          </w:tcPr>
          <w:p w14:paraId="0DF44781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F67DB34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 xml:space="preserve">For every 1kg increase in weight,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satell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 xml:space="preserve"> increases by 1.69</w:t>
            </w:r>
          </w:p>
        </w:tc>
      </w:tr>
      <w:tr w:rsidR="000008C4" w:rsidRPr="002349E0" w14:paraId="3EC1793B" w14:textId="77777777" w:rsidTr="00B02145">
        <w:tc>
          <w:tcPr>
            <w:tcW w:w="990" w:type="dxa"/>
          </w:tcPr>
          <w:p w14:paraId="112B25C8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3F551989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For every 1.69 increase in weight,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satell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increases by 1</w:t>
            </w:r>
          </w:p>
        </w:tc>
      </w:tr>
      <w:tr w:rsidR="000008C4" w:rsidRPr="002349E0" w14:paraId="3AA163BF" w14:textId="77777777" w:rsidTr="00B02145">
        <w:tc>
          <w:tcPr>
            <w:tcW w:w="990" w:type="dxa"/>
          </w:tcPr>
          <w:p w14:paraId="1F54ABD2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0E505389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For every 1kg increase in weight,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satell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increases by a factor of 1.69 </w:t>
            </w:r>
          </w:p>
        </w:tc>
      </w:tr>
      <w:tr w:rsidR="000008C4" w:rsidRPr="002349E0" w14:paraId="3FF8A2E3" w14:textId="77777777" w:rsidTr="00B02145">
        <w:tc>
          <w:tcPr>
            <w:tcW w:w="990" w:type="dxa"/>
          </w:tcPr>
          <w:p w14:paraId="5C7C59F8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9947927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The correlation coefficient of weight and </w:t>
            </w:r>
            <w:proofErr w:type="spellStart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satell</w:t>
            </w:r>
            <w:proofErr w:type="spellEnd"/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 xml:space="preserve"> is 1.69</w:t>
            </w:r>
          </w:p>
        </w:tc>
      </w:tr>
    </w:tbl>
    <w:p w14:paraId="408DB083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p w14:paraId="49FB7347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0008C4" w:rsidRPr="002349E0" w14:paraId="2897AA01" w14:textId="77777777" w:rsidTr="00B02145">
        <w:trPr>
          <w:trHeight w:val="420"/>
        </w:trPr>
        <w:tc>
          <w:tcPr>
            <w:tcW w:w="9000" w:type="dxa"/>
            <w:gridSpan w:val="2"/>
          </w:tcPr>
          <w:p w14:paraId="16B96776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  <w:t>Question 4</w:t>
            </w:r>
          </w:p>
          <w:p w14:paraId="61C2D37C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Select all the correct statements that apply when this code is executed.</w:t>
            </w:r>
          </w:p>
          <w:p w14:paraId="0A38300A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noProof/>
                <w:sz w:val="24"/>
                <w:szCs w:val="24"/>
                <w:u w:val="single"/>
              </w:rPr>
              <w:drawing>
                <wp:inline distT="114300" distB="114300" distL="114300" distR="114300" wp14:anchorId="1DEF98E1" wp14:editId="76CAF610">
                  <wp:extent cx="3455758" cy="1596855"/>
                  <wp:effectExtent l="0" t="0" r="0" b="0"/>
                  <wp:docPr id="4" name="image8.png" descr="A computer code with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 descr="A computer code with text&#10;&#10;Description automatically generated with medium confidenc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758" cy="1596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8C4" w:rsidRPr="002349E0" w14:paraId="08121DCE" w14:textId="77777777" w:rsidTr="00B02145">
        <w:tc>
          <w:tcPr>
            <w:tcW w:w="990" w:type="dxa"/>
          </w:tcPr>
          <w:p w14:paraId="5D61AEF2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78157CE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Line 4 will not create a linear model</w:t>
            </w:r>
          </w:p>
        </w:tc>
      </w:tr>
      <w:tr w:rsidR="000008C4" w:rsidRPr="002349E0" w14:paraId="2029C431" w14:textId="77777777" w:rsidTr="00B02145">
        <w:tc>
          <w:tcPr>
            <w:tcW w:w="990" w:type="dxa"/>
          </w:tcPr>
          <w:p w14:paraId="3A0E2281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B4E9152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Line 7 will output a single prediction</w:t>
            </w:r>
          </w:p>
        </w:tc>
      </w:tr>
      <w:tr w:rsidR="000008C4" w:rsidRPr="002349E0" w14:paraId="7F331528" w14:textId="77777777" w:rsidTr="00B02145">
        <w:tc>
          <w:tcPr>
            <w:tcW w:w="990" w:type="dxa"/>
          </w:tcPr>
          <w:p w14:paraId="7D5857A0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1268E6F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Line 8 will produce an error</w:t>
            </w:r>
          </w:p>
        </w:tc>
      </w:tr>
      <w:tr w:rsidR="000008C4" w:rsidRPr="002349E0" w14:paraId="2CE7EE88" w14:textId="77777777" w:rsidTr="00B02145">
        <w:tc>
          <w:tcPr>
            <w:tcW w:w="990" w:type="dxa"/>
          </w:tcPr>
          <w:p w14:paraId="65BFA1C1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03AD5D7B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Line 8 will output multiple predictions</w:t>
            </w:r>
          </w:p>
        </w:tc>
      </w:tr>
    </w:tbl>
    <w:p w14:paraId="58B6AFBF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p w14:paraId="1F4CC137" w14:textId="77777777" w:rsidR="000008C4" w:rsidRPr="002349E0" w:rsidRDefault="000008C4" w:rsidP="000008C4">
      <w:pPr>
        <w:rPr>
          <w:rFonts w:ascii="Lato" w:eastAsia="Proxima Nova" w:hAnsi="Lato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0008C4" w:rsidRPr="002349E0" w14:paraId="152EA5DA" w14:textId="77777777" w:rsidTr="00B02145">
        <w:trPr>
          <w:trHeight w:val="420"/>
        </w:trPr>
        <w:tc>
          <w:tcPr>
            <w:tcW w:w="9000" w:type="dxa"/>
            <w:gridSpan w:val="2"/>
          </w:tcPr>
          <w:p w14:paraId="73811224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</w:pPr>
            <w:r w:rsidRPr="002349E0">
              <w:rPr>
                <w:rFonts w:ascii="Lato" w:eastAsia="Proxima Nova" w:hAnsi="Lato" w:cs="Proxima Nova"/>
                <w:b/>
                <w:sz w:val="24"/>
                <w:szCs w:val="24"/>
                <w:u w:val="single"/>
              </w:rPr>
              <w:t>Question 5</w:t>
            </w:r>
          </w:p>
          <w:p w14:paraId="39A1F487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True or False? This code predicts the number of satellites for a dark crab weighing 2.6kg.</w:t>
            </w:r>
            <w:r w:rsidRPr="002349E0">
              <w:rPr>
                <w:rFonts w:ascii="Lato" w:eastAsia="Proxima Nova" w:hAnsi="Lato" w:cs="Proxima Nova"/>
                <w:noProof/>
                <w:sz w:val="24"/>
                <w:szCs w:val="24"/>
              </w:rPr>
              <w:drawing>
                <wp:inline distT="114300" distB="114300" distL="114300" distR="114300" wp14:anchorId="30040EC9" wp14:editId="634EAB96">
                  <wp:extent cx="5581650" cy="1358900"/>
                  <wp:effectExtent l="0" t="0" r="0" b="0"/>
                  <wp:docPr id="8" name="image3.png" descr="A close-up of a math equ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 descr="A close-up of a math equation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8C4" w:rsidRPr="002349E0" w14:paraId="7515D482" w14:textId="77777777" w:rsidTr="00B02145">
        <w:tc>
          <w:tcPr>
            <w:tcW w:w="990" w:type="dxa"/>
          </w:tcPr>
          <w:p w14:paraId="399D689F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6C38017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True</w:t>
            </w:r>
          </w:p>
        </w:tc>
      </w:tr>
      <w:tr w:rsidR="000008C4" w:rsidRPr="002349E0" w14:paraId="3A70EEF5" w14:textId="77777777" w:rsidTr="00B02145">
        <w:tc>
          <w:tcPr>
            <w:tcW w:w="990" w:type="dxa"/>
          </w:tcPr>
          <w:p w14:paraId="61867D7B" w14:textId="77777777" w:rsidR="000008C4" w:rsidRPr="002349E0" w:rsidRDefault="000008C4" w:rsidP="00B02145">
            <w:pPr>
              <w:widowControl w:val="0"/>
              <w:spacing w:line="240" w:lineRule="auto"/>
              <w:jc w:val="center"/>
              <w:rPr>
                <w:rFonts w:ascii="Lato" w:eastAsia="Proxima Nova" w:hAnsi="Lato" w:cs="Proxima Nova"/>
                <w:sz w:val="24"/>
                <w:szCs w:val="24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F88B411" w14:textId="77777777" w:rsidR="000008C4" w:rsidRPr="002349E0" w:rsidRDefault="000008C4" w:rsidP="00B02145">
            <w:pPr>
              <w:widowControl w:val="0"/>
              <w:spacing w:line="240" w:lineRule="auto"/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</w:pPr>
            <w:r w:rsidRPr="002349E0">
              <w:rPr>
                <w:rFonts w:ascii="Lato" w:eastAsia="Proxima Nova" w:hAnsi="Lato" w:cs="Proxima Nova"/>
                <w:sz w:val="24"/>
                <w:szCs w:val="24"/>
                <w:highlight w:val="yellow"/>
              </w:rPr>
              <w:t>False</w:t>
            </w:r>
          </w:p>
        </w:tc>
      </w:tr>
    </w:tbl>
    <w:p w14:paraId="198BED5F" w14:textId="77777777" w:rsidR="000008C4" w:rsidRPr="002349E0" w:rsidRDefault="000008C4" w:rsidP="000008C4">
      <w:pPr>
        <w:rPr>
          <w:rFonts w:ascii="Lato" w:eastAsia="Proxima Nova" w:hAnsi="Lato" w:cs="Proxima Nova"/>
          <w:b/>
          <w:sz w:val="24"/>
          <w:szCs w:val="24"/>
        </w:rPr>
        <w:sectPr w:rsidR="000008C4" w:rsidRPr="002349E0" w:rsidSect="000008C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E2A2E34" w14:textId="77777777" w:rsidR="00E011B6" w:rsidRPr="002349E0" w:rsidRDefault="00E011B6">
      <w:pPr>
        <w:rPr>
          <w:rFonts w:ascii="Lato" w:hAnsi="Lato"/>
          <w:sz w:val="24"/>
          <w:szCs w:val="24"/>
        </w:rPr>
      </w:pPr>
    </w:p>
    <w:sectPr w:rsidR="00E011B6" w:rsidRPr="0023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319B"/>
    <w:multiLevelType w:val="multilevel"/>
    <w:tmpl w:val="823E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84E8F"/>
    <w:multiLevelType w:val="multilevel"/>
    <w:tmpl w:val="13CE2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5407484">
    <w:abstractNumId w:val="1"/>
  </w:num>
  <w:num w:numId="2" w16cid:durableId="147124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2B"/>
    <w:rsid w:val="000008C4"/>
    <w:rsid w:val="002349E0"/>
    <w:rsid w:val="00273D5E"/>
    <w:rsid w:val="003B142B"/>
    <w:rsid w:val="003D357A"/>
    <w:rsid w:val="007C1A78"/>
    <w:rsid w:val="008C784C"/>
    <w:rsid w:val="009271A1"/>
    <w:rsid w:val="00C15B0A"/>
    <w:rsid w:val="00E011B6"/>
    <w:rsid w:val="00E0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EE66"/>
  <w15:chartTrackingRefBased/>
  <w15:docId w15:val="{E466166B-53C5-F54A-8453-FE4BD7AC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6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4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2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2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2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2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2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2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2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2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42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42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00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BC24A5B2-584A-49DD-BA27-DC8E0340CD47}"/>
</file>

<file path=customXml/itemProps2.xml><?xml version="1.0" encoding="utf-8"?>
<ds:datastoreItem xmlns:ds="http://schemas.openxmlformats.org/officeDocument/2006/customXml" ds:itemID="{5F9496A2-2F26-4733-AB51-D457BF37D5D4}"/>
</file>

<file path=customXml/itemProps3.xml><?xml version="1.0" encoding="utf-8"?>
<ds:datastoreItem xmlns:ds="http://schemas.openxmlformats.org/officeDocument/2006/customXml" ds:itemID="{20D29932-3213-4F13-9515-7589C20694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7</cp:revision>
  <dcterms:created xsi:type="dcterms:W3CDTF">2025-01-31T07:00:00Z</dcterms:created>
  <dcterms:modified xsi:type="dcterms:W3CDTF">2025-02-13T07:02:00Z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