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B78EE" w14:textId="62EE1E04" w:rsidR="001D2A36" w:rsidRDefault="00CA18F0" w:rsidP="00125589">
      <w:pPr>
        <w:jc w:val="center"/>
        <w:rPr>
          <w:rFonts w:ascii="黑体" w:eastAsia="黑体" w:hAnsi="黑体"/>
          <w:sz w:val="28"/>
          <w:szCs w:val="32"/>
        </w:rPr>
      </w:pPr>
      <w:r>
        <w:rPr>
          <w:rFonts w:ascii="黑体" w:eastAsia="黑体" w:hAnsi="黑体" w:hint="eastAsia"/>
          <w:sz w:val="28"/>
          <w:szCs w:val="32"/>
        </w:rPr>
        <w:t>笼子</w:t>
      </w:r>
      <w:r w:rsidR="00EA0FE6">
        <w:rPr>
          <w:rFonts w:ascii="黑体" w:eastAsia="黑体" w:hAnsi="黑体" w:hint="eastAsia"/>
          <w:sz w:val="28"/>
          <w:szCs w:val="32"/>
        </w:rPr>
        <w:t>中的平等</w:t>
      </w:r>
    </w:p>
    <w:p w14:paraId="4EE48827" w14:textId="77777777" w:rsidR="00125589" w:rsidRPr="00125589" w:rsidRDefault="00125589" w:rsidP="00125589">
      <w:pPr>
        <w:jc w:val="center"/>
        <w:rPr>
          <w:rFonts w:ascii="黑体" w:eastAsia="黑体" w:hAnsi="黑体"/>
        </w:rPr>
      </w:pPr>
    </w:p>
    <w:p w14:paraId="22E6192E" w14:textId="304818CF" w:rsidR="00125589" w:rsidRDefault="00125589" w:rsidP="00125589">
      <w:pPr>
        <w:jc w:val="center"/>
        <w:rPr>
          <w:rFonts w:ascii="楷体" w:eastAsia="楷体" w:hAnsi="楷体"/>
          <w:sz w:val="24"/>
          <w:szCs w:val="28"/>
        </w:rPr>
      </w:pPr>
      <w:r w:rsidRPr="00125589">
        <w:rPr>
          <w:rFonts w:ascii="楷体" w:eastAsia="楷体" w:hAnsi="楷体" w:hint="eastAsia"/>
          <w:sz w:val="24"/>
          <w:szCs w:val="28"/>
        </w:rPr>
        <w:t>元培学院 计算机科学与技术 黄道吉</w:t>
      </w:r>
    </w:p>
    <w:p w14:paraId="58EC9277" w14:textId="06BBD433" w:rsidR="00125589" w:rsidRDefault="00125589" w:rsidP="00181AA4">
      <w:pPr>
        <w:rPr>
          <w:rFonts w:ascii="楷体" w:eastAsia="楷体" w:hAnsi="楷体"/>
          <w:sz w:val="24"/>
          <w:szCs w:val="28"/>
        </w:rPr>
      </w:pPr>
    </w:p>
    <w:p w14:paraId="1ADB7AE3" w14:textId="6498B643" w:rsidR="002E62E3" w:rsidRDefault="008B13C8" w:rsidP="00580BA9">
      <w:pPr>
        <w:spacing w:line="360" w:lineRule="auto"/>
        <w:ind w:firstLineChars="200" w:firstLine="480"/>
        <w:rPr>
          <w:rFonts w:ascii="宋体" w:eastAsia="宋体" w:hAnsi="宋体"/>
          <w:sz w:val="24"/>
          <w:szCs w:val="24"/>
        </w:rPr>
      </w:pPr>
      <w:r>
        <w:rPr>
          <w:rFonts w:ascii="宋体" w:eastAsia="宋体" w:hAnsi="宋体" w:hint="eastAsia"/>
          <w:sz w:val="24"/>
          <w:szCs w:val="24"/>
        </w:rPr>
        <w:t>当危险迫在眉睫，只有将自己锁在笼子里才能脱离危险的时候，是否应该牺牲掉探索广大世界的自由，而在笼子中被饲养终生呢？</w:t>
      </w:r>
      <w:r w:rsidR="00974309">
        <w:rPr>
          <w:rFonts w:ascii="宋体" w:eastAsia="宋体" w:hAnsi="宋体" w:hint="eastAsia"/>
          <w:sz w:val="24"/>
          <w:szCs w:val="24"/>
        </w:rPr>
        <w:t>类似的情景</w:t>
      </w:r>
      <w:r>
        <w:rPr>
          <w:rFonts w:ascii="宋体" w:eastAsia="宋体" w:hAnsi="宋体" w:hint="eastAsia"/>
          <w:sz w:val="24"/>
          <w:szCs w:val="24"/>
        </w:rPr>
        <w:t>正发生在现实中，滴滴出行近日恢复了因两起奸杀案而下线的顺风车业务，</w:t>
      </w:r>
      <w:r w:rsidR="002E62E3">
        <w:rPr>
          <w:rFonts w:ascii="宋体" w:eastAsia="宋体" w:hAnsi="宋体" w:hint="eastAsia"/>
          <w:sz w:val="24"/>
          <w:szCs w:val="24"/>
        </w:rPr>
        <w:t>其中关于限制女性乘客晚八点之后乘车的规定引发了大众的讨论。面对深夜出行带来的人身安全危险，如果只是讨论是否应当保护或如何保护“弱小的女性”的话，我们可能忽视掉真正应当关进</w:t>
      </w:r>
      <w:r w:rsidR="00D0168D">
        <w:rPr>
          <w:rFonts w:ascii="宋体" w:eastAsia="宋体" w:hAnsi="宋体" w:hint="eastAsia"/>
          <w:sz w:val="24"/>
          <w:szCs w:val="24"/>
        </w:rPr>
        <w:t>笼子</w:t>
      </w:r>
      <w:r w:rsidR="002E62E3">
        <w:rPr>
          <w:rFonts w:ascii="宋体" w:eastAsia="宋体" w:hAnsi="宋体" w:hint="eastAsia"/>
          <w:sz w:val="24"/>
          <w:szCs w:val="24"/>
        </w:rPr>
        <w:t>中的对象：</w:t>
      </w:r>
      <w:r w:rsidR="00DF2A27">
        <w:rPr>
          <w:rFonts w:ascii="宋体" w:eastAsia="宋体" w:hAnsi="宋体" w:hint="eastAsia"/>
          <w:sz w:val="24"/>
          <w:szCs w:val="24"/>
        </w:rPr>
        <w:t>那个</w:t>
      </w:r>
      <w:r w:rsidR="002E62E3">
        <w:rPr>
          <w:rFonts w:ascii="宋体" w:eastAsia="宋体" w:hAnsi="宋体" w:hint="eastAsia"/>
          <w:sz w:val="24"/>
          <w:szCs w:val="24"/>
        </w:rPr>
        <w:t>迫在眉睫的危险。</w:t>
      </w:r>
    </w:p>
    <w:p w14:paraId="5F2AE663" w14:textId="23F597A7" w:rsidR="000926F6" w:rsidRDefault="002E62E3" w:rsidP="00580BA9">
      <w:pPr>
        <w:spacing w:line="360" w:lineRule="auto"/>
        <w:ind w:firstLineChars="200" w:firstLine="480"/>
        <w:rPr>
          <w:rFonts w:ascii="宋体" w:eastAsia="宋体" w:hAnsi="宋体"/>
          <w:sz w:val="24"/>
          <w:szCs w:val="24"/>
        </w:rPr>
      </w:pPr>
      <w:r>
        <w:rPr>
          <w:rFonts w:ascii="宋体" w:eastAsia="宋体" w:hAnsi="宋体" w:hint="eastAsia"/>
          <w:sz w:val="24"/>
          <w:szCs w:val="24"/>
        </w:rPr>
        <w:t>这种危险（至少）是包含两个方面的：社会中广泛</w:t>
      </w:r>
      <w:r w:rsidR="00974309">
        <w:rPr>
          <w:rFonts w:ascii="宋体" w:eastAsia="宋体" w:hAnsi="宋体" w:hint="eastAsia"/>
          <w:sz w:val="24"/>
          <w:szCs w:val="24"/>
        </w:rPr>
        <w:t>存在</w:t>
      </w:r>
      <w:r>
        <w:rPr>
          <w:rFonts w:ascii="宋体" w:eastAsia="宋体" w:hAnsi="宋体" w:hint="eastAsia"/>
          <w:sz w:val="24"/>
          <w:szCs w:val="24"/>
        </w:rPr>
        <w:t>的性别歧视和滴滴与政府</w:t>
      </w:r>
      <w:r w:rsidR="002652D4">
        <w:rPr>
          <w:rFonts w:ascii="宋体" w:eastAsia="宋体" w:hAnsi="宋体" w:hint="eastAsia"/>
          <w:sz w:val="24"/>
          <w:szCs w:val="24"/>
        </w:rPr>
        <w:t>共同</w:t>
      </w:r>
      <w:r>
        <w:rPr>
          <w:rFonts w:ascii="宋体" w:eastAsia="宋体" w:hAnsi="宋体" w:hint="eastAsia"/>
          <w:sz w:val="24"/>
          <w:szCs w:val="24"/>
        </w:rPr>
        <w:t>放弃承担社会责任。</w:t>
      </w:r>
      <w:r w:rsidR="000543FC">
        <w:rPr>
          <w:rFonts w:ascii="宋体" w:eastAsia="宋体" w:hAnsi="宋体" w:hint="eastAsia"/>
          <w:sz w:val="24"/>
          <w:szCs w:val="24"/>
        </w:rPr>
        <w:t>不妨首先回顾造成顺风车业务下线的两件案件。18年5月一名女子在凌晨十二点搭乘顺风车，途中遭遇司机言语性骚扰，其后被杀害。事后的调查显示，有性骚扰记录的凶手借用父亲的账号接单，其后自杀。同年8月另一位女子下午1点搭顺风车发现被引入歧路</w:t>
      </w:r>
      <w:r w:rsidR="000926F6">
        <w:rPr>
          <w:rFonts w:ascii="宋体" w:eastAsia="宋体" w:hAnsi="宋体" w:hint="eastAsia"/>
          <w:sz w:val="24"/>
          <w:szCs w:val="24"/>
        </w:rPr>
        <w:t>后被杀害。</w:t>
      </w:r>
      <w:r w:rsidR="000543FC">
        <w:rPr>
          <w:rFonts w:ascii="宋体" w:eastAsia="宋体" w:hAnsi="宋体" w:hint="eastAsia"/>
          <w:sz w:val="24"/>
          <w:szCs w:val="24"/>
        </w:rPr>
        <w:t>女子好友和警方</w:t>
      </w:r>
      <w:r w:rsidR="000926F6">
        <w:rPr>
          <w:rFonts w:ascii="宋体" w:eastAsia="宋体" w:hAnsi="宋体" w:hint="eastAsia"/>
          <w:sz w:val="24"/>
          <w:szCs w:val="24"/>
        </w:rPr>
        <w:t>初期</w:t>
      </w:r>
      <w:r w:rsidR="000543FC">
        <w:rPr>
          <w:rFonts w:ascii="宋体" w:eastAsia="宋体" w:hAnsi="宋体" w:hint="eastAsia"/>
          <w:sz w:val="24"/>
          <w:szCs w:val="24"/>
        </w:rPr>
        <w:t>向滴滴索要司机信息</w:t>
      </w:r>
      <w:r w:rsidR="000926F6">
        <w:rPr>
          <w:rFonts w:ascii="宋体" w:eastAsia="宋体" w:hAnsi="宋体" w:hint="eastAsia"/>
          <w:sz w:val="24"/>
          <w:szCs w:val="24"/>
        </w:rPr>
        <w:t>都被拒绝，事后顺风车业务下线直至19年11月滴滴宣布整改完成。</w:t>
      </w:r>
    </w:p>
    <w:p w14:paraId="7907CB9E" w14:textId="62A3635C" w:rsidR="00DB5744" w:rsidRDefault="000926F6" w:rsidP="00580BA9">
      <w:pPr>
        <w:spacing w:line="360" w:lineRule="auto"/>
        <w:ind w:firstLineChars="200" w:firstLine="480"/>
        <w:rPr>
          <w:rFonts w:ascii="宋体" w:eastAsia="宋体" w:hAnsi="宋体"/>
          <w:sz w:val="24"/>
          <w:szCs w:val="24"/>
        </w:rPr>
      </w:pPr>
      <w:r>
        <w:rPr>
          <w:rFonts w:ascii="宋体" w:eastAsia="宋体" w:hAnsi="宋体" w:hint="eastAsia"/>
          <w:sz w:val="24"/>
          <w:szCs w:val="24"/>
        </w:rPr>
        <w:t>滴滴顺风车业务的几起几落都与性别牌有关。滴滴在推行顺风车业务时，主打顺风车的社交功能，也并不避讳这种功能所带来的暧昧意味。在广告语</w:t>
      </w:r>
      <w:r w:rsidR="001D12B3">
        <w:rPr>
          <w:rStyle w:val="a9"/>
          <w:rFonts w:ascii="宋体" w:eastAsia="宋体" w:hAnsi="宋体"/>
          <w:sz w:val="24"/>
          <w:szCs w:val="24"/>
        </w:rPr>
        <w:footnoteReference w:id="1"/>
      </w:r>
      <w:r>
        <w:rPr>
          <w:rFonts w:ascii="宋体" w:eastAsia="宋体" w:hAnsi="宋体" w:hint="eastAsia"/>
          <w:sz w:val="24"/>
          <w:szCs w:val="24"/>
        </w:rPr>
        <w:t>和官网</w:t>
      </w:r>
      <w:r>
        <w:rPr>
          <w:rStyle w:val="a9"/>
          <w:rFonts w:ascii="宋体" w:eastAsia="宋体" w:hAnsi="宋体"/>
          <w:sz w:val="24"/>
          <w:szCs w:val="24"/>
        </w:rPr>
        <w:footnoteReference w:id="2"/>
      </w:r>
      <w:r>
        <w:rPr>
          <w:rFonts w:ascii="宋体" w:eastAsia="宋体" w:hAnsi="宋体" w:hint="eastAsia"/>
          <w:sz w:val="24"/>
          <w:szCs w:val="24"/>
        </w:rPr>
        <w:t>中，滴滴</w:t>
      </w:r>
      <w:r w:rsidR="00256A6D">
        <w:rPr>
          <w:rFonts w:ascii="宋体" w:eastAsia="宋体" w:hAnsi="宋体" w:hint="eastAsia"/>
          <w:sz w:val="24"/>
          <w:szCs w:val="24"/>
        </w:rPr>
        <w:t>将司机和乘客的形象类比到男女关系上，塑造了一个提供服务和保护的男性司机</w:t>
      </w:r>
      <w:r w:rsidR="003067D7">
        <w:rPr>
          <w:rFonts w:ascii="宋体" w:eastAsia="宋体" w:hAnsi="宋体" w:hint="eastAsia"/>
          <w:sz w:val="24"/>
          <w:szCs w:val="24"/>
        </w:rPr>
        <w:t>，</w:t>
      </w:r>
      <w:r w:rsidR="00256A6D">
        <w:rPr>
          <w:rFonts w:ascii="宋体" w:eastAsia="宋体" w:hAnsi="宋体" w:hint="eastAsia"/>
          <w:sz w:val="24"/>
          <w:szCs w:val="24"/>
        </w:rPr>
        <w:t>和需要这些服务和保护，并且不排除用佣金以外的方式报答的女性乘客的形象。这种出于营销和传播的塑造是超过了用金钱买卖接送服务的顺风车业务的本意的</w:t>
      </w:r>
      <w:r w:rsidR="00DB5744">
        <w:rPr>
          <w:rFonts w:ascii="宋体" w:eastAsia="宋体" w:hAnsi="宋体" w:hint="eastAsia"/>
          <w:sz w:val="24"/>
          <w:szCs w:val="24"/>
        </w:rPr>
        <w:t>，但是在它的目标客户当中，这种塑造，至少在司机一方，得到了自我实现。司机并不避讳评价女性乘客的身材和穿着，并且滴滴的系统也允许司机免单</w:t>
      </w:r>
      <w:r w:rsidR="00175B62">
        <w:rPr>
          <w:rFonts w:ascii="宋体" w:eastAsia="宋体" w:hAnsi="宋体" w:hint="eastAsia"/>
          <w:sz w:val="24"/>
          <w:szCs w:val="24"/>
        </w:rPr>
        <w:t>来</w:t>
      </w:r>
      <w:r w:rsidR="00DB5744">
        <w:rPr>
          <w:rFonts w:ascii="宋体" w:eastAsia="宋体" w:hAnsi="宋体" w:hint="eastAsia"/>
          <w:sz w:val="24"/>
          <w:szCs w:val="24"/>
        </w:rPr>
        <w:t>放弃金钱</w:t>
      </w:r>
      <w:r w:rsidR="00FB0C37">
        <w:rPr>
          <w:rFonts w:ascii="宋体" w:eastAsia="宋体" w:hAnsi="宋体" w:hint="eastAsia"/>
          <w:sz w:val="24"/>
          <w:szCs w:val="24"/>
        </w:rPr>
        <w:t>收益</w:t>
      </w:r>
      <w:r w:rsidR="00DB5744">
        <w:rPr>
          <w:rFonts w:ascii="宋体" w:eastAsia="宋体" w:hAnsi="宋体" w:hint="eastAsia"/>
          <w:sz w:val="24"/>
          <w:szCs w:val="24"/>
        </w:rPr>
        <w:t>，换取可能的其他方式回报。</w:t>
      </w:r>
    </w:p>
    <w:p w14:paraId="56FE949B" w14:textId="481D4ED5" w:rsidR="001644B3" w:rsidRDefault="00DB5744" w:rsidP="00580BA9">
      <w:pPr>
        <w:spacing w:line="360" w:lineRule="auto"/>
        <w:ind w:firstLineChars="200" w:firstLine="480"/>
        <w:rPr>
          <w:rFonts w:ascii="宋体" w:eastAsia="宋体" w:hAnsi="宋体"/>
          <w:sz w:val="24"/>
          <w:szCs w:val="24"/>
        </w:rPr>
      </w:pPr>
      <w:r>
        <w:rPr>
          <w:rFonts w:ascii="宋体" w:eastAsia="宋体" w:hAnsi="宋体" w:hint="eastAsia"/>
          <w:sz w:val="24"/>
          <w:szCs w:val="24"/>
        </w:rPr>
        <w:t>回到整改后限制</w:t>
      </w:r>
      <w:r w:rsidR="00E672C5">
        <w:rPr>
          <w:rFonts w:ascii="宋体" w:eastAsia="宋体" w:hAnsi="宋体" w:hint="eastAsia"/>
          <w:sz w:val="24"/>
          <w:szCs w:val="24"/>
        </w:rPr>
        <w:t>女性</w:t>
      </w:r>
      <w:r>
        <w:rPr>
          <w:rFonts w:ascii="宋体" w:eastAsia="宋体" w:hAnsi="宋体" w:hint="eastAsia"/>
          <w:sz w:val="24"/>
          <w:szCs w:val="24"/>
        </w:rPr>
        <w:t>乘车时间的规定，</w:t>
      </w:r>
      <w:r w:rsidR="00E672C5">
        <w:rPr>
          <w:rFonts w:ascii="宋体" w:eastAsia="宋体" w:hAnsi="宋体" w:hint="eastAsia"/>
          <w:sz w:val="24"/>
          <w:szCs w:val="24"/>
        </w:rPr>
        <w:t>这条规定在保护女性的名义下再度承认了性别间的不平等</w:t>
      </w:r>
      <w:r w:rsidR="00A01C4C">
        <w:rPr>
          <w:rFonts w:ascii="宋体" w:eastAsia="宋体" w:hAnsi="宋体" w:hint="eastAsia"/>
          <w:sz w:val="24"/>
          <w:szCs w:val="24"/>
        </w:rPr>
        <w:t>，因而这个名义并不正当</w:t>
      </w:r>
      <w:r w:rsidR="00E672C5">
        <w:rPr>
          <w:rFonts w:ascii="宋体" w:eastAsia="宋体" w:hAnsi="宋体" w:hint="eastAsia"/>
          <w:sz w:val="24"/>
          <w:szCs w:val="24"/>
        </w:rPr>
        <w:t>。在滴滴塑造的司机乘客模型下，我们可以理解出于保护</w:t>
      </w:r>
      <w:r w:rsidR="00D775C9">
        <w:rPr>
          <w:rFonts w:ascii="宋体" w:eastAsia="宋体" w:hAnsi="宋体" w:hint="eastAsia"/>
          <w:sz w:val="24"/>
          <w:szCs w:val="24"/>
        </w:rPr>
        <w:t>“</w:t>
      </w:r>
      <w:r w:rsidR="00E672C5">
        <w:rPr>
          <w:rFonts w:ascii="宋体" w:eastAsia="宋体" w:hAnsi="宋体" w:hint="eastAsia"/>
          <w:sz w:val="24"/>
          <w:szCs w:val="24"/>
        </w:rPr>
        <w:t>弱小</w:t>
      </w:r>
      <w:r w:rsidR="00D775C9">
        <w:rPr>
          <w:rFonts w:ascii="宋体" w:eastAsia="宋体" w:hAnsi="宋体" w:hint="eastAsia"/>
          <w:sz w:val="24"/>
          <w:szCs w:val="24"/>
        </w:rPr>
        <w:t>”</w:t>
      </w:r>
      <w:r w:rsidR="00E672C5">
        <w:rPr>
          <w:rFonts w:ascii="宋体" w:eastAsia="宋体" w:hAnsi="宋体" w:hint="eastAsia"/>
          <w:sz w:val="24"/>
          <w:szCs w:val="24"/>
        </w:rPr>
        <w:t>的女性而限制她们出行的时间，就像司机通过封</w:t>
      </w:r>
      <w:r w:rsidR="00E672C5">
        <w:rPr>
          <w:rFonts w:ascii="宋体" w:eastAsia="宋体" w:hAnsi="宋体" w:hint="eastAsia"/>
          <w:sz w:val="24"/>
          <w:szCs w:val="24"/>
        </w:rPr>
        <w:lastRenderedPageBreak/>
        <w:t>闭的空间（车）保护女性一样。但这种模型是建立在一个危险的且控制不住欲望的男性和不能自卫需要保护的女性角色上的。</w:t>
      </w:r>
      <w:r w:rsidR="006E7A45">
        <w:rPr>
          <w:rFonts w:ascii="宋体" w:eastAsia="宋体" w:hAnsi="宋体" w:hint="eastAsia"/>
          <w:sz w:val="24"/>
          <w:szCs w:val="24"/>
        </w:rPr>
        <w:t>这既剥夺走了女性可能拥有的保护自己的能力，也将男性污名化</w:t>
      </w:r>
      <w:r w:rsidR="00817221">
        <w:rPr>
          <w:rFonts w:ascii="宋体" w:eastAsia="宋体" w:hAnsi="宋体" w:hint="eastAsia"/>
          <w:sz w:val="24"/>
          <w:szCs w:val="24"/>
        </w:rPr>
        <w:t>成为欲望驱使的动物</w:t>
      </w:r>
      <w:r w:rsidR="00EE5FB7">
        <w:rPr>
          <w:rFonts w:ascii="宋体" w:eastAsia="宋体" w:hAnsi="宋体" w:hint="eastAsia"/>
          <w:sz w:val="24"/>
          <w:szCs w:val="24"/>
        </w:rPr>
        <w:t>。当然这种性别角色很大程度上也已经是社会的现实，我们不能希望滴滴作为一个企业有能力扭转这些</w:t>
      </w:r>
      <w:r w:rsidR="00FB0C37">
        <w:rPr>
          <w:rFonts w:ascii="宋体" w:eastAsia="宋体" w:hAnsi="宋体" w:hint="eastAsia"/>
          <w:sz w:val="24"/>
          <w:szCs w:val="24"/>
        </w:rPr>
        <w:t>。</w:t>
      </w:r>
      <w:r w:rsidR="00EE5FB7">
        <w:rPr>
          <w:rFonts w:ascii="宋体" w:eastAsia="宋体" w:hAnsi="宋体" w:hint="eastAsia"/>
          <w:sz w:val="24"/>
          <w:szCs w:val="24"/>
        </w:rPr>
        <w:t>但即便</w:t>
      </w:r>
      <w:r w:rsidR="00FB0C37">
        <w:rPr>
          <w:rFonts w:ascii="宋体" w:eastAsia="宋体" w:hAnsi="宋体" w:hint="eastAsia"/>
          <w:sz w:val="24"/>
          <w:szCs w:val="24"/>
        </w:rPr>
        <w:t>在承认这个现实的基础上，滴滴也可以做出更好的</w:t>
      </w:r>
      <w:r w:rsidR="00AD5D9A">
        <w:rPr>
          <w:rFonts w:ascii="宋体" w:eastAsia="宋体" w:hAnsi="宋体" w:hint="eastAsia"/>
          <w:sz w:val="24"/>
          <w:szCs w:val="24"/>
        </w:rPr>
        <w:t>改进来</w:t>
      </w:r>
      <w:r w:rsidR="001644B3">
        <w:rPr>
          <w:rFonts w:ascii="宋体" w:eastAsia="宋体" w:hAnsi="宋体" w:hint="eastAsia"/>
          <w:sz w:val="24"/>
          <w:szCs w:val="24"/>
        </w:rPr>
        <w:t>帮助</w:t>
      </w:r>
      <w:r w:rsidR="00AD5D9A">
        <w:rPr>
          <w:rFonts w:ascii="宋体" w:eastAsia="宋体" w:hAnsi="宋体" w:hint="eastAsia"/>
          <w:sz w:val="24"/>
          <w:szCs w:val="24"/>
        </w:rPr>
        <w:t>扭转这一刻板印象，譬如限制男性司机接单或要求同性接单</w:t>
      </w:r>
      <w:r w:rsidR="00AD5D9A">
        <w:rPr>
          <w:rStyle w:val="a9"/>
          <w:rFonts w:ascii="宋体" w:eastAsia="宋体" w:hAnsi="宋体"/>
          <w:sz w:val="24"/>
          <w:szCs w:val="24"/>
        </w:rPr>
        <w:footnoteReference w:id="3"/>
      </w:r>
      <w:r w:rsidR="00AD5D9A">
        <w:rPr>
          <w:rFonts w:ascii="宋体" w:eastAsia="宋体" w:hAnsi="宋体" w:hint="eastAsia"/>
          <w:sz w:val="24"/>
          <w:szCs w:val="24"/>
        </w:rPr>
        <w:t>。</w:t>
      </w:r>
      <w:r w:rsidR="00EB284A">
        <w:rPr>
          <w:rFonts w:ascii="宋体" w:eastAsia="宋体" w:hAnsi="宋体" w:hint="eastAsia"/>
          <w:sz w:val="24"/>
          <w:szCs w:val="24"/>
        </w:rPr>
        <w:t>因此滴滴所称出于保护女性的目的限制出行是并不合理的，它在顺风车的语境下构建了一个弱小的女性形象，这和社会现实可能有不小的出入。</w:t>
      </w:r>
    </w:p>
    <w:p w14:paraId="22BB28CE" w14:textId="19465B9E" w:rsidR="00DB5744" w:rsidRDefault="00DF56AE" w:rsidP="00582FAF">
      <w:pPr>
        <w:spacing w:line="360" w:lineRule="auto"/>
        <w:ind w:firstLineChars="200" w:firstLine="480"/>
        <w:rPr>
          <w:rFonts w:ascii="宋体" w:eastAsia="宋体" w:hAnsi="宋体"/>
          <w:sz w:val="24"/>
          <w:szCs w:val="24"/>
        </w:rPr>
      </w:pPr>
      <w:r>
        <w:rPr>
          <w:rFonts w:ascii="宋体" w:eastAsia="宋体" w:hAnsi="宋体" w:hint="eastAsia"/>
          <w:sz w:val="24"/>
          <w:szCs w:val="24"/>
        </w:rPr>
        <w:t>在法律上，宪法规定“妇女在</w:t>
      </w:r>
      <w:r>
        <w:rPr>
          <w:rFonts w:ascii="宋体" w:eastAsia="宋体" w:hAnsi="宋体"/>
          <w:sz w:val="24"/>
          <w:szCs w:val="24"/>
        </w:rPr>
        <w:t>……</w:t>
      </w:r>
      <w:r>
        <w:rPr>
          <w:rFonts w:ascii="宋体" w:eastAsia="宋体" w:hAnsi="宋体" w:hint="eastAsia"/>
          <w:sz w:val="24"/>
          <w:szCs w:val="24"/>
        </w:rPr>
        <w:t>文化的、社会的</w:t>
      </w:r>
      <w:r>
        <w:rPr>
          <w:rFonts w:ascii="宋体" w:eastAsia="宋体" w:hAnsi="宋体"/>
          <w:sz w:val="24"/>
          <w:szCs w:val="24"/>
        </w:rPr>
        <w:t>……</w:t>
      </w:r>
      <w:r w:rsidR="00BD13B8">
        <w:rPr>
          <w:rFonts w:ascii="宋体" w:eastAsia="宋体" w:hAnsi="宋体" w:hint="eastAsia"/>
          <w:sz w:val="24"/>
          <w:szCs w:val="24"/>
        </w:rPr>
        <w:t>各方面</w:t>
      </w:r>
      <w:r>
        <w:rPr>
          <w:rFonts w:ascii="宋体" w:eastAsia="宋体" w:hAnsi="宋体" w:hint="eastAsia"/>
          <w:sz w:val="24"/>
          <w:szCs w:val="24"/>
        </w:rPr>
        <w:t>享有同男子平等的权利”。</w:t>
      </w:r>
      <w:r w:rsidR="0056633B">
        <w:rPr>
          <w:rFonts w:ascii="宋体" w:eastAsia="宋体" w:hAnsi="宋体" w:hint="eastAsia"/>
          <w:sz w:val="24"/>
          <w:szCs w:val="24"/>
        </w:rPr>
        <w:t>滴滴的这种差别对待</w:t>
      </w:r>
      <w:r w:rsidR="00A20441">
        <w:rPr>
          <w:rFonts w:ascii="宋体" w:eastAsia="宋体" w:hAnsi="宋体" w:hint="eastAsia"/>
          <w:sz w:val="24"/>
          <w:szCs w:val="24"/>
        </w:rPr>
        <w:t>在保护法律规定的权利方面也没有</w:t>
      </w:r>
      <w:r w:rsidR="00424CF9">
        <w:rPr>
          <w:rFonts w:ascii="宋体" w:eastAsia="宋体" w:hAnsi="宋体" w:hint="eastAsia"/>
          <w:sz w:val="24"/>
          <w:szCs w:val="24"/>
        </w:rPr>
        <w:t>正当性，</w:t>
      </w:r>
      <w:r w:rsidR="00252F5C">
        <w:rPr>
          <w:rFonts w:ascii="宋体" w:eastAsia="宋体" w:hAnsi="宋体" w:hint="eastAsia"/>
          <w:sz w:val="24"/>
          <w:szCs w:val="24"/>
        </w:rPr>
        <w:t>事实上损害了女性平等出行的权利。在网约车大战中胜出的滴滴出行在2018年据报道拥有超过90%的市占率，它通过低价营销和对同业企业的并购已经成为事实上的垄断企业</w:t>
      </w:r>
      <w:r w:rsidR="00C929EA">
        <w:rPr>
          <w:rFonts w:ascii="宋体" w:eastAsia="宋体" w:hAnsi="宋体" w:hint="eastAsia"/>
          <w:sz w:val="24"/>
          <w:szCs w:val="24"/>
        </w:rPr>
        <w:t>，并且它所提供的业务</w:t>
      </w:r>
      <w:r w:rsidR="00B254C5">
        <w:rPr>
          <w:rFonts w:ascii="宋体" w:eastAsia="宋体" w:hAnsi="宋体" w:hint="eastAsia"/>
          <w:sz w:val="24"/>
          <w:szCs w:val="24"/>
        </w:rPr>
        <w:t>性质上</w:t>
      </w:r>
      <w:r w:rsidR="00C929EA">
        <w:rPr>
          <w:rFonts w:ascii="宋体" w:eastAsia="宋体" w:hAnsi="宋体" w:hint="eastAsia"/>
          <w:sz w:val="24"/>
          <w:szCs w:val="24"/>
        </w:rPr>
        <w:t>贴近公共服务</w:t>
      </w:r>
      <w:r w:rsidR="00252F5C">
        <w:rPr>
          <w:rFonts w:ascii="宋体" w:eastAsia="宋体" w:hAnsi="宋体" w:hint="eastAsia"/>
          <w:sz w:val="24"/>
          <w:szCs w:val="24"/>
        </w:rPr>
        <w:t>。</w:t>
      </w:r>
      <w:r w:rsidR="00C929EA">
        <w:rPr>
          <w:rFonts w:ascii="宋体" w:eastAsia="宋体" w:hAnsi="宋体" w:hint="eastAsia"/>
          <w:sz w:val="24"/>
          <w:szCs w:val="24"/>
        </w:rPr>
        <w:t>因此将滴滴看作一个一般的企业，利用企业的经营自由</w:t>
      </w:r>
      <w:r w:rsidR="00577DE6">
        <w:rPr>
          <w:rFonts w:ascii="宋体" w:eastAsia="宋体" w:hAnsi="宋体" w:hint="eastAsia"/>
          <w:sz w:val="24"/>
          <w:szCs w:val="24"/>
        </w:rPr>
        <w:t>合理化这一行为同样</w:t>
      </w:r>
      <w:r w:rsidR="00C929EA">
        <w:rPr>
          <w:rFonts w:ascii="宋体" w:eastAsia="宋体" w:hAnsi="宋体" w:hint="eastAsia"/>
          <w:sz w:val="24"/>
          <w:szCs w:val="24"/>
        </w:rPr>
        <w:t>是无力的。这种辩护</w:t>
      </w:r>
      <w:r w:rsidR="00B254C5">
        <w:rPr>
          <w:rFonts w:ascii="宋体" w:eastAsia="宋体" w:hAnsi="宋体" w:hint="eastAsia"/>
          <w:sz w:val="24"/>
          <w:szCs w:val="24"/>
        </w:rPr>
        <w:t>让</w:t>
      </w:r>
      <w:r w:rsidR="00C929EA">
        <w:rPr>
          <w:rFonts w:ascii="宋体" w:eastAsia="宋体" w:hAnsi="宋体" w:hint="eastAsia"/>
          <w:sz w:val="24"/>
          <w:szCs w:val="24"/>
        </w:rPr>
        <w:t>企业的自由</w:t>
      </w:r>
      <w:r w:rsidR="00B254C5">
        <w:rPr>
          <w:rFonts w:ascii="宋体" w:eastAsia="宋体" w:hAnsi="宋体" w:hint="eastAsia"/>
          <w:sz w:val="24"/>
          <w:szCs w:val="24"/>
        </w:rPr>
        <w:t>压倒了个人的自由</w:t>
      </w:r>
      <w:r w:rsidR="00F71639">
        <w:rPr>
          <w:rFonts w:ascii="宋体" w:eastAsia="宋体" w:hAnsi="宋体" w:hint="eastAsia"/>
          <w:sz w:val="24"/>
          <w:szCs w:val="24"/>
        </w:rPr>
        <w:t>：滴滴出行可以限制消费者的自由，但</w:t>
      </w:r>
      <w:r w:rsidR="00F71639">
        <w:rPr>
          <w:rFonts w:ascii="宋体" w:eastAsia="宋体" w:hAnsi="宋体" w:hint="eastAsia"/>
          <w:sz w:val="24"/>
          <w:szCs w:val="24"/>
        </w:rPr>
        <w:t>消费者</w:t>
      </w:r>
      <w:r w:rsidR="00F71639">
        <w:rPr>
          <w:rFonts w:ascii="宋体" w:eastAsia="宋体" w:hAnsi="宋体" w:hint="eastAsia"/>
          <w:sz w:val="24"/>
          <w:szCs w:val="24"/>
        </w:rPr>
        <w:t>本身就</w:t>
      </w:r>
      <w:r w:rsidR="00F71639">
        <w:rPr>
          <w:rFonts w:ascii="宋体" w:eastAsia="宋体" w:hAnsi="宋体" w:hint="eastAsia"/>
          <w:sz w:val="24"/>
          <w:szCs w:val="24"/>
        </w:rPr>
        <w:t>没有反制滴滴出行的合适手段</w:t>
      </w:r>
      <w:r w:rsidR="00F71639">
        <w:rPr>
          <w:rFonts w:ascii="宋体" w:eastAsia="宋体" w:hAnsi="宋体" w:hint="eastAsia"/>
          <w:sz w:val="24"/>
          <w:szCs w:val="24"/>
        </w:rPr>
        <w:t>。</w:t>
      </w:r>
      <w:r w:rsidR="00F71639">
        <w:rPr>
          <w:rFonts w:ascii="宋体" w:eastAsia="宋体" w:hAnsi="宋体" w:hint="eastAsia"/>
          <w:sz w:val="24"/>
          <w:szCs w:val="24"/>
        </w:rPr>
        <w:t>可能的人身损害</w:t>
      </w:r>
      <w:r w:rsidR="00F71639">
        <w:rPr>
          <w:rFonts w:ascii="宋体" w:eastAsia="宋体" w:hAnsi="宋体" w:hint="eastAsia"/>
          <w:sz w:val="24"/>
          <w:szCs w:val="24"/>
        </w:rPr>
        <w:t>并不大于乘客</w:t>
      </w:r>
      <w:r w:rsidR="00F71639">
        <w:rPr>
          <w:rFonts w:ascii="宋体" w:eastAsia="宋体" w:hAnsi="宋体" w:hint="eastAsia"/>
          <w:sz w:val="24"/>
          <w:szCs w:val="24"/>
        </w:rPr>
        <w:t>被剥夺的出行权利</w:t>
      </w:r>
      <w:r w:rsidR="00F71639">
        <w:rPr>
          <w:rFonts w:ascii="宋体" w:eastAsia="宋体" w:hAnsi="宋体" w:hint="eastAsia"/>
          <w:sz w:val="24"/>
          <w:szCs w:val="24"/>
        </w:rPr>
        <w:t>，</w:t>
      </w:r>
      <w:r w:rsidR="00D549E5">
        <w:rPr>
          <w:rFonts w:ascii="宋体" w:eastAsia="宋体" w:hAnsi="宋体" w:hint="eastAsia"/>
          <w:sz w:val="24"/>
          <w:szCs w:val="24"/>
        </w:rPr>
        <w:t>并</w:t>
      </w:r>
      <w:r w:rsidR="00F71639">
        <w:rPr>
          <w:rFonts w:ascii="宋体" w:eastAsia="宋体" w:hAnsi="宋体" w:hint="eastAsia"/>
          <w:sz w:val="24"/>
          <w:szCs w:val="24"/>
        </w:rPr>
        <w:t>且它</w:t>
      </w:r>
      <w:r w:rsidR="00D549E5">
        <w:rPr>
          <w:rFonts w:ascii="宋体" w:eastAsia="宋体" w:hAnsi="宋体" w:hint="eastAsia"/>
          <w:sz w:val="24"/>
          <w:szCs w:val="24"/>
        </w:rPr>
        <w:t>不是通过限制出行时间就能消除掉</w:t>
      </w:r>
      <w:r w:rsidR="00FE3400">
        <w:rPr>
          <w:rFonts w:ascii="宋体" w:eastAsia="宋体" w:hAnsi="宋体" w:hint="eastAsia"/>
          <w:sz w:val="24"/>
          <w:szCs w:val="24"/>
        </w:rPr>
        <w:t>的</w:t>
      </w:r>
      <w:r w:rsidR="00D549E5">
        <w:rPr>
          <w:rFonts w:ascii="宋体" w:eastAsia="宋体" w:hAnsi="宋体" w:hint="eastAsia"/>
          <w:sz w:val="24"/>
          <w:szCs w:val="24"/>
        </w:rPr>
        <w:t>，</w:t>
      </w:r>
      <w:r w:rsidR="00B254C5">
        <w:rPr>
          <w:rFonts w:ascii="宋体" w:eastAsia="宋体" w:hAnsi="宋体" w:hint="eastAsia"/>
          <w:sz w:val="24"/>
          <w:szCs w:val="24"/>
        </w:rPr>
        <w:t>强奸案的案发时间（据我查到的资料）并不如人们预期的多发在晚间，上文描述到的一起案件更是在下午一时，禁止晚八点后乘车并不比禁止其他时间段更加合理。</w:t>
      </w:r>
      <w:r w:rsidR="009C168C">
        <w:rPr>
          <w:rFonts w:ascii="宋体" w:eastAsia="宋体" w:hAnsi="宋体" w:hint="eastAsia"/>
          <w:sz w:val="24"/>
          <w:szCs w:val="24"/>
        </w:rPr>
        <w:t>在整改顺风车业务之外，</w:t>
      </w:r>
      <w:r w:rsidR="008815A7">
        <w:rPr>
          <w:rFonts w:ascii="宋体" w:eastAsia="宋体" w:hAnsi="宋体" w:hint="eastAsia"/>
          <w:sz w:val="24"/>
          <w:szCs w:val="24"/>
        </w:rPr>
        <w:t>滴滴并没有限制</w:t>
      </w:r>
      <w:r w:rsidR="009C168C">
        <w:rPr>
          <w:rFonts w:ascii="宋体" w:eastAsia="宋体" w:hAnsi="宋体" w:hint="eastAsia"/>
          <w:sz w:val="24"/>
          <w:szCs w:val="24"/>
        </w:rPr>
        <w:t>其他</w:t>
      </w:r>
      <w:r w:rsidR="008815A7">
        <w:rPr>
          <w:rFonts w:ascii="宋体" w:eastAsia="宋体" w:hAnsi="宋体" w:hint="eastAsia"/>
          <w:sz w:val="24"/>
          <w:szCs w:val="24"/>
        </w:rPr>
        <w:t>业务的出行时间，这暗示滴滴在其他业务上可以把控安全条件</w:t>
      </w:r>
      <w:r w:rsidR="008815A7">
        <w:rPr>
          <w:rStyle w:val="a9"/>
          <w:rFonts w:ascii="宋体" w:eastAsia="宋体" w:hAnsi="宋体"/>
          <w:sz w:val="24"/>
          <w:szCs w:val="24"/>
        </w:rPr>
        <w:footnoteReference w:id="4"/>
      </w:r>
      <w:r w:rsidR="009C168C">
        <w:rPr>
          <w:rFonts w:ascii="宋体" w:eastAsia="宋体" w:hAnsi="宋体" w:hint="eastAsia"/>
          <w:sz w:val="24"/>
          <w:szCs w:val="24"/>
        </w:rPr>
        <w:t>，放弃便利的出行权利来避免可能的人身安全可能并不必要</w:t>
      </w:r>
      <w:r w:rsidR="008815A7">
        <w:rPr>
          <w:rFonts w:ascii="宋体" w:eastAsia="宋体" w:hAnsi="宋体" w:hint="eastAsia"/>
          <w:sz w:val="24"/>
          <w:szCs w:val="24"/>
        </w:rPr>
        <w:t>。</w:t>
      </w:r>
    </w:p>
    <w:p w14:paraId="47398ED2" w14:textId="17FE05C1" w:rsidR="002B567F" w:rsidRDefault="002B567F" w:rsidP="00582FAF">
      <w:pPr>
        <w:spacing w:line="360" w:lineRule="auto"/>
        <w:ind w:firstLineChars="200" w:firstLine="480"/>
        <w:rPr>
          <w:rFonts w:ascii="宋体" w:eastAsia="宋体" w:hAnsi="宋体"/>
          <w:sz w:val="24"/>
          <w:szCs w:val="24"/>
        </w:rPr>
      </w:pPr>
      <w:r>
        <w:rPr>
          <w:rFonts w:ascii="宋体" w:eastAsia="宋体" w:hAnsi="宋体" w:hint="eastAsia"/>
          <w:sz w:val="24"/>
          <w:szCs w:val="24"/>
        </w:rPr>
        <w:t>在引发巨大争议后，滴滴将限制时间</w:t>
      </w:r>
      <w:r w:rsidR="00C6440B">
        <w:rPr>
          <w:rFonts w:ascii="宋体" w:eastAsia="宋体" w:hAnsi="宋体" w:hint="eastAsia"/>
          <w:sz w:val="24"/>
          <w:szCs w:val="24"/>
        </w:rPr>
        <w:t>统一</w:t>
      </w:r>
      <w:r>
        <w:rPr>
          <w:rFonts w:ascii="宋体" w:eastAsia="宋体" w:hAnsi="宋体" w:hint="eastAsia"/>
          <w:sz w:val="24"/>
          <w:szCs w:val="24"/>
        </w:rPr>
        <w:t>，这样是否就平等了呢？答案同样是不</w:t>
      </w:r>
      <w:r w:rsidR="009C460D">
        <w:rPr>
          <w:rFonts w:ascii="宋体" w:eastAsia="宋体" w:hAnsi="宋体" w:hint="eastAsia"/>
          <w:sz w:val="24"/>
          <w:szCs w:val="24"/>
        </w:rPr>
        <w:t>，</w:t>
      </w:r>
      <w:r w:rsidR="00C6440B">
        <w:rPr>
          <w:rFonts w:ascii="宋体" w:eastAsia="宋体" w:hAnsi="宋体" w:hint="eastAsia"/>
          <w:sz w:val="24"/>
          <w:szCs w:val="24"/>
        </w:rPr>
        <w:t>不论是否调整，</w:t>
      </w:r>
      <w:r w:rsidR="009C460D">
        <w:rPr>
          <w:rFonts w:ascii="宋体" w:eastAsia="宋体" w:hAnsi="宋体" w:hint="eastAsia"/>
          <w:sz w:val="24"/>
          <w:szCs w:val="24"/>
        </w:rPr>
        <w:t>这种一刀切的手段彰显了消费者和滴滴出行</w:t>
      </w:r>
      <w:r w:rsidR="00F061B8">
        <w:rPr>
          <w:rFonts w:ascii="宋体" w:eastAsia="宋体" w:hAnsi="宋体" w:hint="eastAsia"/>
          <w:sz w:val="24"/>
          <w:szCs w:val="24"/>
        </w:rPr>
        <w:t>之间</w:t>
      </w:r>
      <w:r w:rsidR="009C460D">
        <w:rPr>
          <w:rFonts w:ascii="宋体" w:eastAsia="宋体" w:hAnsi="宋体" w:hint="eastAsia"/>
          <w:sz w:val="24"/>
          <w:szCs w:val="24"/>
        </w:rPr>
        <w:t>的</w:t>
      </w:r>
      <w:r w:rsidR="00F061B8">
        <w:rPr>
          <w:rFonts w:ascii="宋体" w:eastAsia="宋体" w:hAnsi="宋体" w:hint="eastAsia"/>
          <w:sz w:val="24"/>
          <w:szCs w:val="24"/>
        </w:rPr>
        <w:t>不平等</w:t>
      </w:r>
      <w:r w:rsidR="00F71639">
        <w:rPr>
          <w:rFonts w:ascii="宋体" w:eastAsia="宋体" w:hAnsi="宋体" w:hint="eastAsia"/>
          <w:sz w:val="24"/>
          <w:szCs w:val="24"/>
        </w:rPr>
        <w:t>：</w:t>
      </w:r>
      <w:r w:rsidR="00F71639">
        <w:rPr>
          <w:rFonts w:ascii="宋体" w:eastAsia="宋体" w:hAnsi="宋体" w:hint="eastAsia"/>
          <w:sz w:val="24"/>
          <w:szCs w:val="24"/>
        </w:rPr>
        <w:t>被滴滴出行限制的</w:t>
      </w:r>
      <w:r w:rsidR="00F71639">
        <w:rPr>
          <w:rFonts w:ascii="宋体" w:eastAsia="宋体" w:hAnsi="宋体" w:hint="eastAsia"/>
          <w:sz w:val="24"/>
          <w:szCs w:val="24"/>
        </w:rPr>
        <w:t>乘客</w:t>
      </w:r>
      <w:r w:rsidR="00F71639">
        <w:rPr>
          <w:rFonts w:ascii="宋体" w:eastAsia="宋体" w:hAnsi="宋体" w:hint="eastAsia"/>
          <w:sz w:val="24"/>
          <w:szCs w:val="24"/>
        </w:rPr>
        <w:t>很难找到同等价位的同样便捷的方式出行</w:t>
      </w:r>
      <w:r w:rsidR="003F1B36">
        <w:rPr>
          <w:rFonts w:ascii="宋体" w:eastAsia="宋体" w:hAnsi="宋体" w:hint="eastAsia"/>
          <w:sz w:val="24"/>
          <w:szCs w:val="24"/>
        </w:rPr>
        <w:t>，只能独自承担</w:t>
      </w:r>
      <w:r w:rsidR="003F1B36">
        <w:rPr>
          <w:rFonts w:ascii="宋体" w:eastAsia="宋体" w:hAnsi="宋体" w:hint="eastAsia"/>
          <w:sz w:val="24"/>
          <w:szCs w:val="24"/>
        </w:rPr>
        <w:lastRenderedPageBreak/>
        <w:t>保护自身安全的责任</w:t>
      </w:r>
      <w:r w:rsidR="0020105E">
        <w:rPr>
          <w:rFonts w:ascii="宋体" w:eastAsia="宋体" w:hAnsi="宋体" w:hint="eastAsia"/>
          <w:sz w:val="24"/>
          <w:szCs w:val="24"/>
        </w:rPr>
        <w:t>。在政府和垄断企业的推卸责任之下，大众不得不在</w:t>
      </w:r>
      <w:r w:rsidR="0020105E" w:rsidRPr="0087485A">
        <w:rPr>
          <w:rFonts w:ascii="宋体" w:eastAsia="宋体" w:hAnsi="宋体"/>
          <w:sz w:val="24"/>
          <w:szCs w:val="24"/>
        </w:rPr>
        <w:t>平等的被限制和平等的承受危险</w:t>
      </w:r>
      <w:r w:rsidR="0020105E">
        <w:rPr>
          <w:rFonts w:ascii="宋体" w:eastAsia="宋体" w:hAnsi="宋体" w:hint="eastAsia"/>
          <w:sz w:val="24"/>
          <w:szCs w:val="24"/>
        </w:rPr>
        <w:t>当中折中，但监管主体在这场讨论中恰恰缺失掉了。</w:t>
      </w:r>
      <w:r w:rsidR="003F1B36">
        <w:rPr>
          <w:rFonts w:ascii="宋体" w:eastAsia="宋体" w:hAnsi="宋体" w:hint="eastAsia"/>
          <w:sz w:val="24"/>
          <w:szCs w:val="24"/>
        </w:rPr>
        <w:t>滴滴看似公平的调整</w:t>
      </w:r>
      <w:r w:rsidR="00E3407A">
        <w:rPr>
          <w:rFonts w:ascii="宋体" w:eastAsia="宋体" w:hAnsi="宋体" w:hint="eastAsia"/>
          <w:sz w:val="24"/>
          <w:szCs w:val="24"/>
        </w:rPr>
        <w:t>只不过是平等的侵害着消费者的权益</w:t>
      </w:r>
      <w:r w:rsidR="00FF5B62">
        <w:rPr>
          <w:rFonts w:ascii="宋体" w:eastAsia="宋体" w:hAnsi="宋体" w:hint="eastAsia"/>
          <w:sz w:val="24"/>
          <w:szCs w:val="24"/>
        </w:rPr>
        <w:t>，</w:t>
      </w:r>
      <w:r w:rsidR="00E3407A">
        <w:rPr>
          <w:rFonts w:ascii="宋体" w:eastAsia="宋体" w:hAnsi="宋体" w:hint="eastAsia"/>
          <w:sz w:val="24"/>
          <w:szCs w:val="24"/>
        </w:rPr>
        <w:t>而</w:t>
      </w:r>
      <w:r w:rsidR="00FF6EE0">
        <w:rPr>
          <w:rFonts w:ascii="宋体" w:eastAsia="宋体" w:hAnsi="宋体" w:hint="eastAsia"/>
          <w:sz w:val="24"/>
          <w:szCs w:val="24"/>
        </w:rPr>
        <w:t>没有谈及</w:t>
      </w:r>
      <w:bookmarkStart w:id="0" w:name="_GoBack"/>
      <w:bookmarkEnd w:id="0"/>
      <w:r w:rsidR="00E3407A">
        <w:rPr>
          <w:rFonts w:ascii="宋体" w:eastAsia="宋体" w:hAnsi="宋体" w:hint="eastAsia"/>
          <w:sz w:val="24"/>
          <w:szCs w:val="24"/>
        </w:rPr>
        <w:t>滴滴作为</w:t>
      </w:r>
      <w:r w:rsidR="00761DFF">
        <w:rPr>
          <w:rFonts w:ascii="宋体" w:eastAsia="宋体" w:hAnsi="宋体" w:hint="eastAsia"/>
          <w:sz w:val="24"/>
          <w:szCs w:val="24"/>
        </w:rPr>
        <w:t>有公共服务性质的</w:t>
      </w:r>
      <w:r w:rsidR="00E3407A">
        <w:rPr>
          <w:rFonts w:ascii="宋体" w:eastAsia="宋体" w:hAnsi="宋体" w:hint="eastAsia"/>
          <w:sz w:val="24"/>
          <w:szCs w:val="24"/>
        </w:rPr>
        <w:t>垄断企业应当承担的社会责任，同样负有责任的还有在整改期间和之后默不作声的监管部门</w:t>
      </w:r>
      <w:r>
        <w:rPr>
          <w:rFonts w:ascii="宋体" w:eastAsia="宋体" w:hAnsi="宋体" w:hint="eastAsia"/>
          <w:sz w:val="24"/>
          <w:szCs w:val="24"/>
        </w:rPr>
        <w:t>。</w:t>
      </w:r>
      <w:r w:rsidR="00E3407A">
        <w:rPr>
          <w:rFonts w:ascii="宋体" w:eastAsia="宋体" w:hAnsi="宋体" w:hint="eastAsia"/>
          <w:sz w:val="24"/>
          <w:szCs w:val="24"/>
        </w:rPr>
        <w:t>带有腾讯背景的滴滴出行在并购阿里系的快的和百度背景的优步中国后，已经事实上成为这一行业的垄断企业，并且一度触发反垄断调查。但耗时颇久的调查最终只是高高抬起轻轻放下，“</w:t>
      </w:r>
      <w:r w:rsidR="00E3407A" w:rsidRPr="00E3407A">
        <w:rPr>
          <w:rFonts w:ascii="宋体" w:eastAsia="宋体" w:hAnsi="宋体"/>
          <w:sz w:val="24"/>
          <w:szCs w:val="24"/>
        </w:rPr>
        <w:t>由市场监管部门牵头，组织约谈，提出提醒告诫</w:t>
      </w:r>
      <w:r w:rsidR="00E3407A">
        <w:rPr>
          <w:rFonts w:ascii="宋体" w:eastAsia="宋体" w:hAnsi="宋体" w:hint="eastAsia"/>
          <w:sz w:val="24"/>
          <w:szCs w:val="24"/>
        </w:rPr>
        <w:t>”</w:t>
      </w:r>
      <w:r w:rsidR="000B5C92">
        <w:rPr>
          <w:rFonts w:ascii="宋体" w:eastAsia="宋体" w:hAnsi="宋体" w:hint="eastAsia"/>
          <w:sz w:val="24"/>
          <w:szCs w:val="24"/>
        </w:rPr>
        <w:t>。政府默许的态度或许助长了滴滴出行面对消费者</w:t>
      </w:r>
      <w:r w:rsidR="0087485A">
        <w:rPr>
          <w:rFonts w:ascii="宋体" w:eastAsia="宋体" w:hAnsi="宋体" w:hint="eastAsia"/>
          <w:sz w:val="24"/>
          <w:szCs w:val="24"/>
        </w:rPr>
        <w:t>安全的漠视和不作为。在第二</w:t>
      </w:r>
      <w:r w:rsidR="00132A03">
        <w:rPr>
          <w:rFonts w:ascii="宋体" w:eastAsia="宋体" w:hAnsi="宋体" w:hint="eastAsia"/>
          <w:sz w:val="24"/>
          <w:szCs w:val="24"/>
        </w:rPr>
        <w:t>起</w:t>
      </w:r>
      <w:r w:rsidR="0087485A">
        <w:rPr>
          <w:rFonts w:ascii="宋体" w:eastAsia="宋体" w:hAnsi="宋体" w:hint="eastAsia"/>
          <w:sz w:val="24"/>
          <w:szCs w:val="24"/>
        </w:rPr>
        <w:t>凶案当中，滴滴外包的客服并没有及时向失踪的被害人亲友甚至警察提供司机信息，针对第一期凶案而增强的安全措施也失去效果</w:t>
      </w:r>
      <w:r w:rsidR="0087485A">
        <w:rPr>
          <w:rStyle w:val="a9"/>
          <w:rFonts w:ascii="宋体" w:eastAsia="宋体" w:hAnsi="宋体"/>
          <w:sz w:val="24"/>
          <w:szCs w:val="24"/>
        </w:rPr>
        <w:footnoteReference w:id="5"/>
      </w:r>
      <w:r w:rsidR="0087485A">
        <w:rPr>
          <w:rFonts w:ascii="宋体" w:eastAsia="宋体" w:hAnsi="宋体" w:hint="eastAsia"/>
          <w:sz w:val="24"/>
          <w:szCs w:val="24"/>
        </w:rPr>
        <w:t>。</w:t>
      </w:r>
      <w:r w:rsidR="00892B01">
        <w:rPr>
          <w:rFonts w:ascii="宋体" w:eastAsia="宋体" w:hAnsi="宋体" w:hint="eastAsia"/>
          <w:sz w:val="24"/>
          <w:szCs w:val="24"/>
        </w:rPr>
        <w:t>也因为缺少监管和制衡的垄断地位，滴滴出行的整改手段也倾向于选择对自身成本最低的手段：</w:t>
      </w:r>
      <w:r w:rsidR="00B46217">
        <w:rPr>
          <w:rFonts w:ascii="宋体" w:eastAsia="宋体" w:hAnsi="宋体" w:hint="eastAsia"/>
          <w:sz w:val="24"/>
          <w:szCs w:val="24"/>
        </w:rPr>
        <w:t>通过限制司机和消费者的权利来保全自己，</w:t>
      </w:r>
      <w:r w:rsidR="000F2DA8">
        <w:rPr>
          <w:rFonts w:ascii="宋体" w:eastAsia="宋体" w:hAnsi="宋体" w:hint="eastAsia"/>
          <w:sz w:val="24"/>
          <w:szCs w:val="24"/>
        </w:rPr>
        <w:t>将</w:t>
      </w:r>
      <w:r w:rsidR="00B46217">
        <w:rPr>
          <w:rFonts w:ascii="宋体" w:eastAsia="宋体" w:hAnsi="宋体" w:hint="eastAsia"/>
          <w:sz w:val="24"/>
          <w:szCs w:val="24"/>
        </w:rPr>
        <w:t>保护乘客安全的责任</w:t>
      </w:r>
      <w:r w:rsidR="000F2DA8">
        <w:rPr>
          <w:rFonts w:ascii="宋体" w:eastAsia="宋体" w:hAnsi="宋体" w:hint="eastAsia"/>
          <w:sz w:val="24"/>
          <w:szCs w:val="24"/>
        </w:rPr>
        <w:t>重新</w:t>
      </w:r>
      <w:r w:rsidR="00B46217">
        <w:rPr>
          <w:rFonts w:ascii="宋体" w:eastAsia="宋体" w:hAnsi="宋体" w:hint="eastAsia"/>
          <w:sz w:val="24"/>
          <w:szCs w:val="24"/>
        </w:rPr>
        <w:t>推回到乘客身上</w:t>
      </w:r>
      <w:r w:rsidR="00000DE6">
        <w:rPr>
          <w:rFonts w:ascii="宋体" w:eastAsia="宋体" w:hAnsi="宋体" w:hint="eastAsia"/>
          <w:sz w:val="24"/>
          <w:szCs w:val="24"/>
        </w:rPr>
        <w:t>。</w:t>
      </w:r>
    </w:p>
    <w:p w14:paraId="6D592B20" w14:textId="56C60E29" w:rsidR="00ED7F90" w:rsidRPr="00BE4C36" w:rsidRDefault="00ED7F90" w:rsidP="00582FAF">
      <w:pPr>
        <w:spacing w:line="360" w:lineRule="auto"/>
        <w:ind w:firstLineChars="200" w:firstLine="480"/>
        <w:rPr>
          <w:rFonts w:ascii="宋体" w:eastAsia="宋体" w:hAnsi="宋体"/>
          <w:sz w:val="24"/>
          <w:szCs w:val="24"/>
        </w:rPr>
      </w:pPr>
      <w:r>
        <w:rPr>
          <w:rFonts w:ascii="宋体" w:eastAsia="宋体" w:hAnsi="宋体" w:hint="eastAsia"/>
          <w:sz w:val="24"/>
          <w:szCs w:val="24"/>
        </w:rPr>
        <w:t>回到最初的鸟笼比喻，面对很大程度上是人造的危险，</w:t>
      </w:r>
      <w:r w:rsidR="003914CE">
        <w:rPr>
          <w:rFonts w:ascii="宋体" w:eastAsia="宋体" w:hAnsi="宋体" w:hint="eastAsia"/>
          <w:sz w:val="24"/>
          <w:szCs w:val="24"/>
        </w:rPr>
        <w:t>将每一个人或是一部分人关在笼子中达成笼子中的平等，</w:t>
      </w:r>
      <w:r>
        <w:rPr>
          <w:rFonts w:ascii="宋体" w:eastAsia="宋体" w:hAnsi="宋体" w:hint="eastAsia"/>
          <w:sz w:val="24"/>
          <w:szCs w:val="24"/>
        </w:rPr>
        <w:t>似乎并不是最好的选择。相反，</w:t>
      </w:r>
      <w:r w:rsidR="00EE37E1">
        <w:rPr>
          <w:rFonts w:ascii="宋体" w:eastAsia="宋体" w:hAnsi="宋体" w:hint="eastAsia"/>
          <w:sz w:val="24"/>
          <w:szCs w:val="24"/>
        </w:rPr>
        <w:t>在滴滴出行的事件当中，</w:t>
      </w:r>
      <w:r>
        <w:rPr>
          <w:rFonts w:ascii="宋体" w:eastAsia="宋体" w:hAnsi="宋体" w:hint="eastAsia"/>
          <w:sz w:val="24"/>
          <w:szCs w:val="24"/>
        </w:rPr>
        <w:t>将性别歧视和垄断企业霸权关在笼子当中，每一个个人才有可能自由并且安全的享受笼外的世界。</w:t>
      </w:r>
      <w:r w:rsidR="00EE37E1">
        <w:rPr>
          <w:rFonts w:ascii="宋体" w:eastAsia="宋体" w:hAnsi="宋体" w:hint="eastAsia"/>
          <w:sz w:val="24"/>
          <w:szCs w:val="24"/>
        </w:rPr>
        <w:t>当然，扭转这种社会习俗会是一个漫长且充满阻力的过程，但我相信这种进程是必然且不能阻挡的。</w:t>
      </w:r>
    </w:p>
    <w:sectPr w:rsidR="00ED7F90" w:rsidRPr="00BE4C36">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6BB7BC" w14:textId="77777777" w:rsidR="00F60632" w:rsidRDefault="00F60632" w:rsidP="00125589">
      <w:r>
        <w:separator/>
      </w:r>
    </w:p>
  </w:endnote>
  <w:endnote w:type="continuationSeparator" w:id="0">
    <w:p w14:paraId="57EA2023" w14:textId="77777777" w:rsidR="00F60632" w:rsidRDefault="00F60632" w:rsidP="001255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5059404"/>
      <w:docPartObj>
        <w:docPartGallery w:val="Page Numbers (Bottom of Page)"/>
        <w:docPartUnique/>
      </w:docPartObj>
    </w:sdtPr>
    <w:sdtEndPr/>
    <w:sdtContent>
      <w:p w14:paraId="2946C900" w14:textId="74A2C257" w:rsidR="00F652AD" w:rsidRDefault="00F652AD">
        <w:pPr>
          <w:pStyle w:val="a5"/>
          <w:jc w:val="center"/>
        </w:pPr>
        <w:r>
          <w:fldChar w:fldCharType="begin"/>
        </w:r>
        <w:r>
          <w:instrText>PAGE   \* MERGEFORMAT</w:instrText>
        </w:r>
        <w:r>
          <w:fldChar w:fldCharType="separate"/>
        </w:r>
        <w:r>
          <w:rPr>
            <w:lang w:val="zh-CN"/>
          </w:rPr>
          <w:t>2</w:t>
        </w:r>
        <w:r>
          <w:fldChar w:fldCharType="end"/>
        </w:r>
      </w:p>
    </w:sdtContent>
  </w:sdt>
  <w:p w14:paraId="1C54844A" w14:textId="77777777" w:rsidR="00F652AD" w:rsidRDefault="00F652A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E63610" w14:textId="77777777" w:rsidR="00F60632" w:rsidRDefault="00F60632" w:rsidP="00125589">
      <w:r>
        <w:separator/>
      </w:r>
    </w:p>
  </w:footnote>
  <w:footnote w:type="continuationSeparator" w:id="0">
    <w:p w14:paraId="5531989A" w14:textId="77777777" w:rsidR="00F60632" w:rsidRDefault="00F60632" w:rsidP="00125589">
      <w:r>
        <w:continuationSeparator/>
      </w:r>
    </w:p>
  </w:footnote>
  <w:footnote w:id="1">
    <w:p w14:paraId="0ECBAF7E" w14:textId="2A5F1201" w:rsidR="001D12B3" w:rsidRPr="001D12B3" w:rsidRDefault="001D12B3">
      <w:pPr>
        <w:pStyle w:val="a7"/>
      </w:pPr>
      <w:r>
        <w:rPr>
          <w:rStyle w:val="a9"/>
        </w:rPr>
        <w:footnoteRef/>
      </w:r>
      <w:r>
        <w:t xml:space="preserve"> </w:t>
      </w:r>
      <w:r w:rsidR="00B61027">
        <w:rPr>
          <w:rFonts w:hint="eastAsia"/>
        </w:rPr>
        <w:t>在出现遇害事件前，滴滴顺风车的广告词包括</w:t>
      </w:r>
      <w:r>
        <w:rPr>
          <w:rFonts w:hint="eastAsia"/>
        </w:rPr>
        <w:t>，“我们约会吧”，“早晚连我都要成为你的”。</w:t>
      </w:r>
    </w:p>
  </w:footnote>
  <w:footnote w:id="2">
    <w:p w14:paraId="458ABFD6" w14:textId="1339F8F1" w:rsidR="000926F6" w:rsidRDefault="000926F6">
      <w:pPr>
        <w:pStyle w:val="a7"/>
      </w:pPr>
      <w:r>
        <w:rPr>
          <w:rStyle w:val="a9"/>
        </w:rPr>
        <w:footnoteRef/>
      </w:r>
      <w:r>
        <w:t xml:space="preserve"> </w:t>
      </w:r>
      <w:r w:rsidR="00FC1B33">
        <w:rPr>
          <w:rFonts w:hint="eastAsia"/>
        </w:rPr>
        <w:t>在滴滴现在的官网的图片上，所有司机和其他服务人员都是男性，唯一的女性角色作为乘客出现，手中抱着</w:t>
      </w:r>
      <w:r w:rsidR="00B61027">
        <w:rPr>
          <w:rFonts w:hint="eastAsia"/>
        </w:rPr>
        <w:t>同样作为柔弱象征的</w:t>
      </w:r>
      <w:r w:rsidR="00FC1B33">
        <w:rPr>
          <w:rFonts w:hint="eastAsia"/>
        </w:rPr>
        <w:t>孩子。</w:t>
      </w:r>
    </w:p>
  </w:footnote>
  <w:footnote w:id="3">
    <w:p w14:paraId="337382E6" w14:textId="2BF440DC" w:rsidR="00AD5D9A" w:rsidRDefault="00AD5D9A">
      <w:pPr>
        <w:pStyle w:val="a7"/>
      </w:pPr>
      <w:r>
        <w:rPr>
          <w:rStyle w:val="a9"/>
        </w:rPr>
        <w:footnoteRef/>
      </w:r>
      <w:r>
        <w:t xml:space="preserve"> </w:t>
      </w:r>
      <w:r>
        <w:rPr>
          <w:rFonts w:hint="eastAsia"/>
        </w:rPr>
        <w:t>后者在第一件凶杀案之后曾经被采用过，但滴滴平台上女性司机比例很低，这</w:t>
      </w:r>
      <w:r w:rsidR="0056633B">
        <w:rPr>
          <w:rFonts w:hint="eastAsia"/>
        </w:rPr>
        <w:t>在结果上</w:t>
      </w:r>
      <w:r>
        <w:rPr>
          <w:rFonts w:hint="eastAsia"/>
        </w:rPr>
        <w:t>反而</w:t>
      </w:r>
      <w:r w:rsidR="003067D7">
        <w:rPr>
          <w:rFonts w:hint="eastAsia"/>
        </w:rPr>
        <w:t>又</w:t>
      </w:r>
      <w:r>
        <w:rPr>
          <w:rFonts w:hint="eastAsia"/>
        </w:rPr>
        <w:t>限制了女性出行。</w:t>
      </w:r>
      <w:r w:rsidR="009C3E63">
        <w:rPr>
          <w:rFonts w:hint="eastAsia"/>
        </w:rPr>
        <w:t>很难说这是全社会上女司机比例很少，还是滴滴的顺风车业务在设计上就排斥了女司机加入的结果。</w:t>
      </w:r>
    </w:p>
  </w:footnote>
  <w:footnote w:id="4">
    <w:p w14:paraId="244D6A60" w14:textId="78BB96D0" w:rsidR="008815A7" w:rsidRDefault="008815A7">
      <w:pPr>
        <w:pStyle w:val="a7"/>
      </w:pPr>
      <w:r>
        <w:rPr>
          <w:rStyle w:val="a9"/>
        </w:rPr>
        <w:footnoteRef/>
      </w:r>
      <w:r>
        <w:t xml:space="preserve"> </w:t>
      </w:r>
      <w:r>
        <w:rPr>
          <w:rFonts w:hint="eastAsia"/>
        </w:rPr>
        <w:t>当然其他业务也会贵上一些</w:t>
      </w:r>
      <w:r w:rsidR="00F35A29">
        <w:rPr>
          <w:rFonts w:hint="eastAsia"/>
        </w:rPr>
        <w:t>。</w:t>
      </w:r>
      <w:r w:rsidR="00EB4561">
        <w:rPr>
          <w:rFonts w:hint="eastAsia"/>
        </w:rPr>
        <w:t>针对不同财力的消费者提供不同的服务自然无可厚非，但如果这种最低等级的服务会危害到安全的话，恐怕这对负担不起高级别服务的消费者是有不平等嫌疑的</w:t>
      </w:r>
      <w:r w:rsidR="003067D7">
        <w:rPr>
          <w:rFonts w:hint="eastAsia"/>
        </w:rPr>
        <w:t>，他们/她们只能被迫选择最廉价的服务</w:t>
      </w:r>
      <w:r w:rsidR="00EB4561">
        <w:rPr>
          <w:rFonts w:hint="eastAsia"/>
        </w:rPr>
        <w:t>。</w:t>
      </w:r>
      <w:r w:rsidR="00B46217">
        <w:rPr>
          <w:rFonts w:hint="eastAsia"/>
        </w:rPr>
        <w:t>另外需要指出的是，滴滴顺风车和滴滴的其他业务是有不同之处的，前者在初期取代甚至从人员上吸收了黑出租行业，所以滴滴多大程度上能将其他业务的</w:t>
      </w:r>
      <w:r w:rsidR="001E6644">
        <w:rPr>
          <w:rFonts w:hint="eastAsia"/>
        </w:rPr>
        <w:t>安全</w:t>
      </w:r>
      <w:r w:rsidR="00B46217">
        <w:rPr>
          <w:rFonts w:hint="eastAsia"/>
        </w:rPr>
        <w:t>标准转嫁到</w:t>
      </w:r>
      <w:r w:rsidR="001E6644">
        <w:rPr>
          <w:rFonts w:hint="eastAsia"/>
        </w:rPr>
        <w:t>顺风车业务上，我不是很清楚。</w:t>
      </w:r>
    </w:p>
  </w:footnote>
  <w:footnote w:id="5">
    <w:p w14:paraId="05883D6B" w14:textId="01CC938F" w:rsidR="0087485A" w:rsidRDefault="0087485A">
      <w:pPr>
        <w:pStyle w:val="a7"/>
      </w:pPr>
      <w:r>
        <w:rPr>
          <w:rStyle w:val="a9"/>
        </w:rPr>
        <w:footnoteRef/>
      </w:r>
      <w:r>
        <w:t xml:space="preserve"> </w:t>
      </w:r>
      <w:r>
        <w:rPr>
          <w:rFonts w:hint="eastAsia"/>
        </w:rPr>
        <w:t>在最新的整改方案中，除掉引发热议的限制乘车时间，其余的安保措施不少也在之前的整改方案中出现过，这会让人怀疑当舆论风头散去之后又有多少措施会严格的执行下去。</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5AF11" w14:textId="389A1FB1" w:rsidR="00125589" w:rsidRDefault="00125589">
    <w:pPr>
      <w:pStyle w:val="a3"/>
    </w:pPr>
    <w:r>
      <w:rPr>
        <w:rFonts w:hint="eastAsia"/>
      </w:rPr>
      <w:t xml:space="preserve">中国当代法律与社会 </w:t>
    </w:r>
    <w:r>
      <w:t xml:space="preserve">                                         </w:t>
    </w:r>
    <w:r>
      <w:rPr>
        <w:rFonts w:hint="eastAsia"/>
      </w:rPr>
      <w:t>元培学院</w:t>
    </w:r>
    <w:r w:rsidR="006E47F6">
      <w:rPr>
        <w:rFonts w:hint="eastAsia"/>
      </w:rPr>
      <w:t xml:space="preserve"> 计算机科学与技术</w:t>
    </w:r>
    <w:r>
      <w:rPr>
        <w:rFonts w:hint="eastAsia"/>
      </w:rPr>
      <w:t xml:space="preserve"> 黄道吉</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061E76"/>
    <w:multiLevelType w:val="hybridMultilevel"/>
    <w:tmpl w:val="5FD032FC"/>
    <w:lvl w:ilvl="0" w:tplc="62082A34">
      <w:start w:val="1"/>
      <w:numFmt w:val="decimal"/>
      <w:lvlText w:val="［%1］"/>
      <w:lvlJc w:val="left"/>
      <w:pPr>
        <w:ind w:left="720" w:hanging="720"/>
      </w:pPr>
      <w:rPr>
        <w:rFonts w:asciiTheme="minorHAnsi" w:hAnsiTheme="minorHAnsi" w:cstheme="minorBidi" w:hint="default"/>
        <w:color w:val="66666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656"/>
    <w:rsid w:val="00000DE6"/>
    <w:rsid w:val="00004D9E"/>
    <w:rsid w:val="00007BC8"/>
    <w:rsid w:val="000543FC"/>
    <w:rsid w:val="00064327"/>
    <w:rsid w:val="00086BDF"/>
    <w:rsid w:val="000926F6"/>
    <w:rsid w:val="000B5C92"/>
    <w:rsid w:val="000C4BBD"/>
    <w:rsid w:val="000D7E33"/>
    <w:rsid w:val="000D7FD2"/>
    <w:rsid w:val="000F2DA8"/>
    <w:rsid w:val="00120C45"/>
    <w:rsid w:val="00125589"/>
    <w:rsid w:val="00132A03"/>
    <w:rsid w:val="001644B3"/>
    <w:rsid w:val="00175B62"/>
    <w:rsid w:val="00175B93"/>
    <w:rsid w:val="00181AA4"/>
    <w:rsid w:val="001D12B3"/>
    <w:rsid w:val="001D4241"/>
    <w:rsid w:val="001E6644"/>
    <w:rsid w:val="0020105E"/>
    <w:rsid w:val="00211CAD"/>
    <w:rsid w:val="00215A97"/>
    <w:rsid w:val="00242358"/>
    <w:rsid w:val="00242D30"/>
    <w:rsid w:val="00252F5C"/>
    <w:rsid w:val="00256A6D"/>
    <w:rsid w:val="002652D4"/>
    <w:rsid w:val="002B3C29"/>
    <w:rsid w:val="002B567F"/>
    <w:rsid w:val="002C2A70"/>
    <w:rsid w:val="002E62E3"/>
    <w:rsid w:val="003067D7"/>
    <w:rsid w:val="003914CE"/>
    <w:rsid w:val="003C2F53"/>
    <w:rsid w:val="003D3736"/>
    <w:rsid w:val="003F1B36"/>
    <w:rsid w:val="003F4AD4"/>
    <w:rsid w:val="004133B1"/>
    <w:rsid w:val="00424CF9"/>
    <w:rsid w:val="00450098"/>
    <w:rsid w:val="00465FA2"/>
    <w:rsid w:val="00477360"/>
    <w:rsid w:val="0050656D"/>
    <w:rsid w:val="0056633B"/>
    <w:rsid w:val="00575376"/>
    <w:rsid w:val="00577DE6"/>
    <w:rsid w:val="00580BA9"/>
    <w:rsid w:val="00582FAF"/>
    <w:rsid w:val="005952C4"/>
    <w:rsid w:val="005A0928"/>
    <w:rsid w:val="005E16EE"/>
    <w:rsid w:val="005E50B4"/>
    <w:rsid w:val="005E6709"/>
    <w:rsid w:val="00672E2D"/>
    <w:rsid w:val="00693C13"/>
    <w:rsid w:val="006941DF"/>
    <w:rsid w:val="006973B9"/>
    <w:rsid w:val="006A6F94"/>
    <w:rsid w:val="006D6BF6"/>
    <w:rsid w:val="006E47F6"/>
    <w:rsid w:val="006E7A45"/>
    <w:rsid w:val="007158C3"/>
    <w:rsid w:val="00744A29"/>
    <w:rsid w:val="00761DFF"/>
    <w:rsid w:val="007A38FE"/>
    <w:rsid w:val="007A79B4"/>
    <w:rsid w:val="007B54C1"/>
    <w:rsid w:val="007C75EF"/>
    <w:rsid w:val="007D108E"/>
    <w:rsid w:val="007E2464"/>
    <w:rsid w:val="007F1F6F"/>
    <w:rsid w:val="007F2BE2"/>
    <w:rsid w:val="00812B40"/>
    <w:rsid w:val="00817221"/>
    <w:rsid w:val="0082138B"/>
    <w:rsid w:val="00832F42"/>
    <w:rsid w:val="00835FDA"/>
    <w:rsid w:val="00842FE5"/>
    <w:rsid w:val="00871AE6"/>
    <w:rsid w:val="0087485A"/>
    <w:rsid w:val="008804A7"/>
    <w:rsid w:val="008815A7"/>
    <w:rsid w:val="00892B01"/>
    <w:rsid w:val="008B13C8"/>
    <w:rsid w:val="009147C9"/>
    <w:rsid w:val="00972DDB"/>
    <w:rsid w:val="00974309"/>
    <w:rsid w:val="009930E6"/>
    <w:rsid w:val="009A4656"/>
    <w:rsid w:val="009C168C"/>
    <w:rsid w:val="009C3E63"/>
    <w:rsid w:val="009C460D"/>
    <w:rsid w:val="009D7174"/>
    <w:rsid w:val="00A01C4C"/>
    <w:rsid w:val="00A20441"/>
    <w:rsid w:val="00A41C7E"/>
    <w:rsid w:val="00AD5D9A"/>
    <w:rsid w:val="00B24614"/>
    <w:rsid w:val="00B254C5"/>
    <w:rsid w:val="00B41879"/>
    <w:rsid w:val="00B4511D"/>
    <w:rsid w:val="00B46217"/>
    <w:rsid w:val="00B61027"/>
    <w:rsid w:val="00B71074"/>
    <w:rsid w:val="00B906D7"/>
    <w:rsid w:val="00B92509"/>
    <w:rsid w:val="00BB25EA"/>
    <w:rsid w:val="00BD13B8"/>
    <w:rsid w:val="00BE4C36"/>
    <w:rsid w:val="00C54411"/>
    <w:rsid w:val="00C6440B"/>
    <w:rsid w:val="00C87ADA"/>
    <w:rsid w:val="00C929EA"/>
    <w:rsid w:val="00CA18F0"/>
    <w:rsid w:val="00CE12FF"/>
    <w:rsid w:val="00CF025E"/>
    <w:rsid w:val="00D0168D"/>
    <w:rsid w:val="00D33101"/>
    <w:rsid w:val="00D549E5"/>
    <w:rsid w:val="00D775C9"/>
    <w:rsid w:val="00D92A3C"/>
    <w:rsid w:val="00DB1AA2"/>
    <w:rsid w:val="00DB5744"/>
    <w:rsid w:val="00DF2A27"/>
    <w:rsid w:val="00DF56AE"/>
    <w:rsid w:val="00E319AF"/>
    <w:rsid w:val="00E3407A"/>
    <w:rsid w:val="00E3673C"/>
    <w:rsid w:val="00E672C5"/>
    <w:rsid w:val="00EA0FE6"/>
    <w:rsid w:val="00EB284A"/>
    <w:rsid w:val="00EB4561"/>
    <w:rsid w:val="00ED7F90"/>
    <w:rsid w:val="00EE37E1"/>
    <w:rsid w:val="00EE5FB7"/>
    <w:rsid w:val="00F061B8"/>
    <w:rsid w:val="00F106DA"/>
    <w:rsid w:val="00F35A29"/>
    <w:rsid w:val="00F50491"/>
    <w:rsid w:val="00F559F0"/>
    <w:rsid w:val="00F60632"/>
    <w:rsid w:val="00F652AD"/>
    <w:rsid w:val="00F71639"/>
    <w:rsid w:val="00F86DD8"/>
    <w:rsid w:val="00FB0C37"/>
    <w:rsid w:val="00FB2469"/>
    <w:rsid w:val="00FC1B33"/>
    <w:rsid w:val="00FE3400"/>
    <w:rsid w:val="00FF5B62"/>
    <w:rsid w:val="00FF6E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42C19"/>
  <w15:chartTrackingRefBased/>
  <w15:docId w15:val="{D512E6E7-FAE9-4775-86DB-D992AE310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2558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25589"/>
    <w:rPr>
      <w:sz w:val="18"/>
      <w:szCs w:val="18"/>
    </w:rPr>
  </w:style>
  <w:style w:type="paragraph" w:styleId="a5">
    <w:name w:val="footer"/>
    <w:basedOn w:val="a"/>
    <w:link w:val="a6"/>
    <w:uiPriority w:val="99"/>
    <w:unhideWhenUsed/>
    <w:rsid w:val="00125589"/>
    <w:pPr>
      <w:tabs>
        <w:tab w:val="center" w:pos="4153"/>
        <w:tab w:val="right" w:pos="8306"/>
      </w:tabs>
      <w:snapToGrid w:val="0"/>
      <w:jc w:val="left"/>
    </w:pPr>
    <w:rPr>
      <w:sz w:val="18"/>
      <w:szCs w:val="18"/>
    </w:rPr>
  </w:style>
  <w:style w:type="character" w:customStyle="1" w:styleId="a6">
    <w:name w:val="页脚 字符"/>
    <w:basedOn w:val="a0"/>
    <w:link w:val="a5"/>
    <w:uiPriority w:val="99"/>
    <w:rsid w:val="00125589"/>
    <w:rPr>
      <w:sz w:val="18"/>
      <w:szCs w:val="18"/>
    </w:rPr>
  </w:style>
  <w:style w:type="paragraph" w:styleId="a7">
    <w:name w:val="footnote text"/>
    <w:basedOn w:val="a"/>
    <w:link w:val="a8"/>
    <w:uiPriority w:val="99"/>
    <w:semiHidden/>
    <w:unhideWhenUsed/>
    <w:rsid w:val="007A38FE"/>
    <w:pPr>
      <w:snapToGrid w:val="0"/>
      <w:jc w:val="left"/>
    </w:pPr>
    <w:rPr>
      <w:sz w:val="18"/>
      <w:szCs w:val="18"/>
    </w:rPr>
  </w:style>
  <w:style w:type="character" w:customStyle="1" w:styleId="a8">
    <w:name w:val="脚注文本 字符"/>
    <w:basedOn w:val="a0"/>
    <w:link w:val="a7"/>
    <w:uiPriority w:val="99"/>
    <w:semiHidden/>
    <w:rsid w:val="007A38FE"/>
    <w:rPr>
      <w:sz w:val="18"/>
      <w:szCs w:val="18"/>
    </w:rPr>
  </w:style>
  <w:style w:type="character" w:styleId="a9">
    <w:name w:val="footnote reference"/>
    <w:basedOn w:val="a0"/>
    <w:uiPriority w:val="99"/>
    <w:semiHidden/>
    <w:unhideWhenUsed/>
    <w:rsid w:val="007A38FE"/>
    <w:rPr>
      <w:vertAlign w:val="superscript"/>
    </w:rPr>
  </w:style>
  <w:style w:type="paragraph" w:styleId="aa">
    <w:name w:val="List Paragraph"/>
    <w:basedOn w:val="a"/>
    <w:uiPriority w:val="34"/>
    <w:qFormat/>
    <w:rsid w:val="0045009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24F98F-9053-415A-9C97-80A59DD8F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3</Pages>
  <Words>1111</Words>
  <Characters>1112</Characters>
  <Application>Microsoft Office Word</Application>
  <DocSecurity>0</DocSecurity>
  <Lines>35</Lines>
  <Paragraphs>9</Paragraphs>
  <ScaleCrop>false</ScaleCrop>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hdj0803@qq.com</dc:creator>
  <cp:keywords/>
  <dc:description/>
  <cp:lastModifiedBy>hdj0803@qq.com</cp:lastModifiedBy>
  <cp:revision>104</cp:revision>
  <dcterms:created xsi:type="dcterms:W3CDTF">2019-09-28T06:43:00Z</dcterms:created>
  <dcterms:modified xsi:type="dcterms:W3CDTF">2019-11-24T16:00:00Z</dcterms:modified>
</cp:coreProperties>
</file>