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  <w:keepNext/>
        <w:spacing w:before="240" w:after="120"/>
      </w:pPr>
      <w:r>
        <w:rPr>
          <w:color w:val="A21612"/>
          <w:sz w:val="24"/>
        </w:rPr>
        <w:t>TJMG 5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5 - Realizar, em 2025, 70% (setenta por cento) dos julgamentos monocráticos, pelo relator, em 60 (sessenta) dias (desconsiderado o tempo de permanência em carga aos Advogados e aos Órgãos Externos, 25 (vinte e cinco) dias).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64.6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64.0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65.0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6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6 - Realizar, em 2025, 70% (setenta por cento) dos julgamentos colegiados em até 100 dias. (desconsiderado o tempo de permanência em carga aos Advogados e aos Órgãos Externos, 25 (vinte e cinco) dias).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57.0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61.1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63.0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67.0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7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7 - Publicar, em 2025, 95% (noventa e cinco por cento) dos acórdãos no prazo máximo de 10 (dez) dias após o julgamento dos processos.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96.0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98.5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99.0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93.7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10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10 - Reduzir, até 31/12/2025, em 12% (trinta por cento) os mandados judiciais em atraso na 1ª instância, há mais de 30 (trinta) dias.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12%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12%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12%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12%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-109.2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10.2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65.1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17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17 - Executar, até dezembro de 2025, 70% (setenta por cento) dos marcos previstos para o ano na iniciativa "Plano de estruturação organizacional para a produtividade na prestação jurisdicional".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72.0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86.1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24.0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96.0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29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29 - Julgar, em 2025, em até 100 (cem) dias, 80% (oitenta por cento) dos processos vinculados em razão de repercussão geral e repetitividade de recursos e feitos após trânsito em julgado do tema 2º Grau.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66.1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76.4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75.0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73.0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40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40 - Implantar o Desdobramento do Planejamento Estratégico - DPE em 30 (trinta) Unidades Judiciárias de 1º grau até 31/12/2025.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43.0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72.0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61.0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32.0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59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59 - Julgar, até 31/12/2025, 85% (oitenta e cinco por cento) das ações coletivas distribuídas até 31/12/2023 no 2º Grau.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85%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85%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92.0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89.6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98.0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62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62 - Cumprir, até dezembro de 2025, 100% (cem por cento) das entregas previstas, para o ano, no Programa INOVA TJMG.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67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67 - Cumprir, até o final de 2025, 94% (noventa e quatro por cento) das etapas/entregas de consolidação do Programa de Pós-Graduação da EJEF previstas para o período de 2021-2026.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94%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94%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94%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94%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35.0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58.0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65.6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85.0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69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69 - Cumprir, até 31/12/2025, 90% (noventa por cento) das atividades relacionadas ao Projeto de Gestão de Receitas do TJMG previstas para o ano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25.0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56.2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92.9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79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79 - Executar, até 2025, 100% (cem por cento) das atividades previstas no plano de Integração do Sistema PJe com o e-Carta Correios.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45.0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45.5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80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80 - Concluir, até dezembro de 2025, 100% (cem por cento) das atividades previstas para o ano no Programa de Desenvolvimento da Atuação do Centro de Inteligência da Justiça de Minas Gerais.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85.7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91.0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83.3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85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85 - Proferir, em 2025, 60.000 (sessenta mil) atos de cooperação (audiências, júri, sentenças, decisões, despachos), em processos cíveis e criminais, em caráter de cooperação no Programa Pontualidade 5.0.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78.0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71.9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87.6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91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91 - Movimentar 95% (noventa e cinco por cento) do acervo processual em prazo inferior a 60 (sessenta) dias.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97.9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103.0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95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95 - Executar, no ano de 2025, 100% (cem por cento) das atividades previstas no projeto de Aprimoramento da Gestão de Cobrança de Custas Processuais.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67.0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89.0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96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96 - Executar, em 2025, 100% (cem por cento) das atividades previstas, para o ano, no programa de Ampliação da Eficácia da Sistemática dos Precedentes Qualificados.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77.0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93.0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93.0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97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97 - Aumentar, em 2025, uma média de pelo menos 1% (um por cento) no número de sessões agendadas nos CEJUSCs em relação ao ano anterior.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5.2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-13.3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30.8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100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100 - Promover, por ação própria ou mediante parceria com outros órgãos internos e externos ao TJMG, o oferecimento de serviços de itinerância em pelo menos 50 (cinquenta) ações, até dezembro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55.0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32.0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97.0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104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104 - Executar, em 2025, 100% (cem por cento) das atividades previstas para o ano para a implementação da Política de Prevenção e Enfrentamento ao Assédio Moral, Assédio Sexual e Discriminação no âmbito da Justiça de Primeira e Segunda Instâncias.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69.2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68.0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109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109 - Emitir, até 31/12/2025, Termo de Autorização de Ocupação - TAO ou, quando não houver ocupação, Termo de Recebimento Provisório - TRP, para pelo menos 70% (setenta por cento) das obras previstas no para o ano no Plano de Obras.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48.5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42.4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111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111 - Executar, até dezembro de 2025, 80% (oitenta por cento) das ações previstas para o ano vigente no programa D.I.A (Programa de Desenvolvimento, Inclusão e Acessibilidade).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87.5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87.0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115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115 - Devolver para o respectivo Cartório 95% (noventa e cinco por cento) dos processos conclusos no prazo de até 90 (noventa) dias, contado da data da conclusão.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94.0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94.0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123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123 - Concluir 100% (cem por cento) das entregas previstas para o “Programa de Modernização dos Plenários, suas Áreas Externas e dos Painéis de Comunicação” até dezembro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68.0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87.4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124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124 - Alcançar 20.000 (vinte mil) pessoas com ações relacionadas à prevenção e combate à violência doméstica e familiar, com a participação direta da população até dezembro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39.2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55.3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126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126 - Realizar 100% (cem por cento) das etapas necessárias para a informatização do setor de precatórios do TJMG até 19/12/2025.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52.5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78.7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128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128 - Cessar a competência delegada nas ações previdenciárias e execuções fiscais em pelo menos 40 (quarenta) comarcas até dezembro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64.0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129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129 - Executar 100% (cem por cento) do projeto de Painel de Gestão Automatizada de Receitas Judiciais até dezembro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64.0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130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130 - Implantar a Central de Processos Eletrônicos (CPE) em 13 (treze) Grupos Jurisdicionais das Turmas Recursais do Tribunal de Justiça de Minas Gerais, no ano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13%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13%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13%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13%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17.0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131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131 - Executar 100% (cem por cento) das entregas relativas à validação do fluxo de implantação dos Fóruns Digitais e à alteração da Resolução 1.061/2023.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132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132 - Executar, em 2025, 100% (cem por cento) das atividades previstas no Programa 1ª Vice SOMA - Suporte à organização, cumprimento de metas e aperfeiçoamento gerencial.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95.0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133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133 - Instalar, em 2025, o eproc nas unidades da justiça comum e especial com competência cível de Belo Horizonte, e nas Câmaras do Tribunal de Justiça com competências originárias da segunda instância, Mandado de Segurança, Rescisória e Reclamação.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134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134 - Julgar, em 2025, 60% (sessenta por cento) dos IRDRs/IACS em até 320 (trezentos e vinte) dias após a admissão, (desconsiderado o tempo médio de permanência em carga a Advogados ou Órgãos Externos, 25 (vinte e cinco) dias).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60%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135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135 - Exercer, em 2025, o juízo de admissibilidade em 100% (cem por cento) dos processos relacionados a IRDRs/IACs em até 150 (cento e cinquenta) dias após a distribuição do requerimento.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136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136 - Colocar, pelo menos, 1 (um) Mínimo Produto Viável (MVP) relativo ao Sistema de Gestão Financeira e Orçamentária em produção até 31/10/2025.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137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137 - Concluir, até 19/12/2025, 40% do projeto de implantação Sistema de Gestão Financeira dos Depósitos Judiciais – SIDEJUD.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28.5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138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138 - Promover, em 2025, um atendimento de, no mínimo, 1200 (um mil e duzentos) procedimentos pré-processuais de reconhecimento de paternidade.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2.8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139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139 - Implementar ao menos 5 (cinco) projetos em Justiça Restaurativa no ano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140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140 - Realizar ao menos 25 (vinte e cinco) círculos de construção de paz utilizando as técnicas da justiça restaurativa, no ano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25%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25%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25%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97.0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141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141 - Virtualizar, em 2025, o acervo físico de inquéritos policiais em 100% (cem por cento) das comarcas do Estado de Minas Gerais.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83.6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142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142 - Expandir o PJE para a classe inquéritos policiais em 100% (cem por cento) das comarcas em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143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143 - Aumentar, até 18/12/2025, em pelo menos 10% (dez por cento) o número de municípios que promovem o Programa Descubra (referência março/2025: 21 municípios).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12.0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144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144 - Obter, até 18/12/2025, pelo menos 10 (dez) parceiros cadastrados no Programa Descubra.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145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145 - Beneficiar, até 18/12/2025, pelo menos 250.000 (duzentas e cinquenta mil) pessoas com as ações de impacto social fomentadas pela COINJ.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250%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250%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250%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250%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135.4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146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146 - Reduzir, até 31/12/2025, em 10% (dez por cento) o estoque dos processos conclusos para Sentença, Decisão e Despacho há mais de 120 (cento e vinte) dias na Justiça Comum e no JESP.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30.4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147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147 - Reduzir, até 31/12/2025, em 30% (dez por cento) o estoque dos processos paralisados sem motivo legal, há mais de 120 (cento e vinte) dias, em secretaria na Justiça Comum e no JESP (excluídos os feitos do SEEU).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21.0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148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148 - Reduzir, até 31/12/2025, em 4% (quatro por cento), o tempo médio de tramitação, em dias, dos feitos do acervo gerenciável, a partir da data de distribuição até a data da baixa, na Justiça Comum e no JESP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4%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15.1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149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149 - Reduzir, até 31/12/2025, 50% (cinquenta por cento) dos feitos em que possuam réus falecidos.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50%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-9.2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150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150 – Garantir, no ano de 2025, a reserva de vagas para pessoas em condição de vulnerabilidade em pelo menos 01 (um) contrato de prestação de serviços continuados e terceirizados.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151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151 – Publicar, no Portal TJMG, 2 (dois) boletins de informação à sociedade, até dezembro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152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152 - Elaborar, em 2025, o Plano inicial de descarbonização do TJMG (100% cem porcento). (após concepção de relatório de inventário).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153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153 - Ofertar pelo menos 04 (quatro) turmas dos cursos voltados para a gestão socioambiental e realizar 05 (cinco) campanhas ou ações de sensibilização sobre a temática até dezembro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9%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12.0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154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154 – Definir e preparar, até dezembro de 2025, 100% (cem por cento) dos conjuntos de dados do TJMG que serão adequados ao formato aberto, a ser disponibilizado no portal na primeira fase do projeto.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100.0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155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155  – Concluir o estudo Diagnóstico dos 39 cartórios judiciais da Segunda Instância até 19 de dezembro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39%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39%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39%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39%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39.0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360"/>
      </w:pPr>
    </w:p>
    <w:p>
      <w:pPr>
        <w:pStyle w:val="Heading3"/>
        <w:keepNext/>
        <w:spacing w:before="240" w:after="120"/>
      </w:pPr>
      <w:r>
        <w:rPr>
          <w:color w:val="A21612"/>
          <w:sz w:val="24"/>
        </w:rPr>
        <w:t>TJMG 156</w:t>
      </w:r>
    </w:p>
    <w:p>
      <w:pPr>
        <w:keepNext/>
        <w:spacing w:after="240" w:line="360" w:lineRule="auto"/>
        <w:jc w:val="both"/>
      </w:pPr>
      <w:r>
        <w:rPr>
          <w:rFonts w:ascii="Calibri" w:hAnsi="Calibri"/>
          <w:sz w:val="24"/>
        </w:rPr>
        <w:t>TJMG 156 - Implantar o eproc em 84 (oitenta e quatro) comarcas do Interior com competência cível lato sensu, conforme os ciclos previstos na Portaria Conjunta nº 1.681/2025, até dezembro de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cantSplit/>
          <w:trHeight w:val="556" w:hRule="atLeast"/>
        </w:trPr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w="1701" w:type="dxa"/>
            <w:tcW w:type="dxa" w:w="1728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w="1701" w:type="dxa"/>
            <w:tcW w:type="dxa" w:w="1728"/>
            <w:shd w:fill="445A6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22"/>
              </w:rPr>
              <w:t>Meta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84%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84%</w:t>
            </w:r>
          </w:p>
        </w:tc>
        <w:tc>
          <w:tcPr>
            <w:tcW w:w="1701" w:type="dxa"/>
            <w:tcW w:type="dxa" w:w="1728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84%</w:t>
            </w:r>
          </w:p>
        </w:tc>
        <w:tc>
          <w:tcPr>
            <w:tcW w:w="1701" w:type="dxa"/>
            <w:tcW w:type="dxa" w:w="1728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84%</w:t>
            </w:r>
          </w:p>
        </w:tc>
      </w:tr>
      <w:tr>
        <w:trPr>
          <w:cantSplit/>
          <w:trHeight w:val="340" w:hRule="atLeast"/>
        </w:trPr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w="1701" w:type="dxa"/>
            <w:tcW w:type="dxa" w:w="1728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84.0</w:t>
            </w:r>
          </w:p>
        </w:tc>
      </w:tr>
    </w:tbl>
    <w:p>
      <w:pPr>
        <w:pStyle w:val="Heading4"/>
        <w:keepNext w:val="0"/>
        <w:spacing w:before="120" w:after="240"/>
      </w:pPr>
      <w:r>
        <w:rPr>
          <w:i/>
          <w:color w:val="000000"/>
          <w:sz w:val="16"/>
        </w:rPr>
        <w:t>Fonte: Metas Institucionais do TJMG 2025. Dados até 31/12/2025.</w:t>
      </w:r>
    </w:p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