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module is an overview of machine learning process and the traits in common of most learning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Getting to Know Machine Learning-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understand the basic ideas behind machine learning.</w:t>
      </w:r>
    </w:p>
    <w:p w:rsidR="00000000" w:rsidDel="00000000" w:rsidP="00000000" w:rsidRDefault="00000000" w:rsidRPr="00000000" w14:paraId="00000003">
      <w:pPr>
        <w:spacing w:after="200" w:line="24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Reading-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Aurélien Géron (2017), Hands-on Machine Learning with Scikit-Learn &amp; TensorFlow, O’Reilly.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Chapter 1 one is available in pdf at: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https://drive.google.com/file/d/1OGAMM39DD-nEa8EpeM9pwfpGqVwCWf5n/view?usp=sharing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you can read the whole book online from the campus library account.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Machine Learning Landscape </w:t>
        <w:tab/>
        <w:tab/>
        <w:t xml:space="preserve">page 3   - 14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 Challenges of Training Data </w:t>
        <w:tab/>
        <w:tab/>
        <w:t xml:space="preserve">page 22 - 31</w:t>
      </w:r>
    </w:p>
    <w:p w:rsidR="00000000" w:rsidDel="00000000" w:rsidP="00000000" w:rsidRDefault="00000000" w:rsidRPr="00000000" w14:paraId="00000007">
      <w:pPr>
        <w:spacing w:after="20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r1ynpf5hzf0u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lots of notes around the following concepts and how the relate to each other, diagrams help: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Training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set (Training set, Validation set, Test set)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General workflow of machine learning algorithms (Diagram)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Overfitting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Supervised Learning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Underfitting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Classification Task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Regression Task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Framework for machine learning:</w:t>
      </w:r>
    </w:p>
    <w:p w:rsidR="00000000" w:rsidDel="00000000" w:rsidP="00000000" w:rsidRDefault="00000000" w:rsidRPr="00000000" w14:paraId="00000014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The scikit framework technology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Use SciKit API to train a linear regression: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Linear regression with a library: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https://scikit-learn.org/stable/auto_examples/linear_model/plot_ols.html#sphx-glr-auto-examples-linear-model-plot-ols-py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is the same example loaded into a notebook on colab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See example of regression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make your own copy and add your own comments.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are some examples of different types of regressions from scikit API: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https://scikit-learn.org/stable/modules/generated/sklearn.linear_model.LinearRegression.html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your own notebook now load the 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Boston data set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and train your own regression, plot it afterwards </w:t>
      </w:r>
    </w:p>
    <w:p w:rsidR="00000000" w:rsidDel="00000000" w:rsidP="00000000" w:rsidRDefault="00000000" w:rsidRPr="00000000" w14:paraId="00000022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Finding Data sets:</w:t>
        <w:br w:type="textWrapping"/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Finding and using a dataset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UC Irvin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https://archive.ics.uci.edu/ml/index.php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set from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https://index.okfn.org/place/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http://data.un.org/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World bank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https://data.worldbank.org/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is it necessary to split Train and Test</w:t>
      </w:r>
    </w:p>
    <w:p w:rsidR="00000000" w:rsidDel="00000000" w:rsidP="00000000" w:rsidRDefault="00000000" w:rsidRPr="00000000" w14:paraId="0000002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a regression dataset, load it and clean it using pandas or python and train a model with it.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Overfitting and Underfitting:</w:t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example in the file (what it looks like in data):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https://drive.google.com/file/d/1hz0cQsTNF2BW-iJrEqWIKvM1H8KhWc2a/view?usp=sharing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1440" w:hanging="720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Variance and bias </w:t>
      </w:r>
      <w:hyperlink r:id="rId1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http://scott.fortmann-roe.com/docs/BiasVariance.html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863600</wp:posOffset>
            </wp:positionH>
            <wp:positionV relativeFrom="paragraph">
              <wp:posOffset>266700</wp:posOffset>
            </wp:positionV>
            <wp:extent cx="2852738" cy="2749002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25547" l="35365" r="33125" t="20563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749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Learning to read the errors (Bias and Overfitting)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Training error</w:t>
      </w:r>
    </w:p>
    <w:p w:rsidR="00000000" w:rsidDel="00000000" w:rsidP="00000000" w:rsidRDefault="00000000" w:rsidRPr="00000000" w14:paraId="00000039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622300</wp:posOffset>
            </wp:positionH>
            <wp:positionV relativeFrom="paragraph">
              <wp:posOffset>0</wp:posOffset>
            </wp:positionV>
            <wp:extent cx="3105150" cy="2110464"/>
            <wp:effectExtent b="0" l="0" r="0" t="0"/>
            <wp:wrapTopAndBottom distB="0" distT="0"/>
            <wp:docPr descr="http://scott.fortmann-roe.com/docs/docs/BiasVariance/biasvariance.png" id="2" name="image1.png"/>
            <a:graphic>
              <a:graphicData uri="http://schemas.openxmlformats.org/drawingml/2006/picture">
                <pic:pic>
                  <pic:nvPicPr>
                    <pic:cNvPr descr="http://scott.fortmann-roe.com/docs/docs/BiasVariance/biasvariance.png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10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160" w:line="259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Cross-validation error  “</w:t>
      </w:r>
      <w:hyperlink r:id="rId2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The purpose of cross-validation is model checking, not model building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.”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ts.stackexchange.com/questions/52274/how-to-choose-a-predictive-model-after-k-fold-cross-validation" TargetMode="External"/><Relationship Id="rId11" Type="http://schemas.openxmlformats.org/officeDocument/2006/relationships/hyperlink" Target="https://scikit-learn.org/stable/modules/generated/sklearn.datasets.load_boston.html#sklearn.datasets.load_boston" TargetMode="External"/><Relationship Id="rId10" Type="http://schemas.openxmlformats.org/officeDocument/2006/relationships/hyperlink" Target="https://scikit-learn.org/stable/modules/generated/sklearn.linear_model.LinearRegression.html" TargetMode="External"/><Relationship Id="rId13" Type="http://schemas.openxmlformats.org/officeDocument/2006/relationships/hyperlink" Target="https://index.okfn.org/place/" TargetMode="External"/><Relationship Id="rId12" Type="http://schemas.openxmlformats.org/officeDocument/2006/relationships/hyperlink" Target="https://archive.ics.uci.edu/ml/index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iRjNJn5vsH9bFbU3v3sunhkmqd1Y64D5?usp=sharing" TargetMode="External"/><Relationship Id="rId15" Type="http://schemas.openxmlformats.org/officeDocument/2006/relationships/hyperlink" Target="https://data.worldbank.org/" TargetMode="External"/><Relationship Id="rId14" Type="http://schemas.openxmlformats.org/officeDocument/2006/relationships/hyperlink" Target="http://data.un.org/" TargetMode="External"/><Relationship Id="rId17" Type="http://schemas.openxmlformats.org/officeDocument/2006/relationships/hyperlink" Target="http://scott.fortmann-roe.com/docs/BiasVariance.html" TargetMode="External"/><Relationship Id="rId16" Type="http://schemas.openxmlformats.org/officeDocument/2006/relationships/hyperlink" Target="https://drive.google.com/file/d/1hz0cQsTNF2BW-iJrEqWIKvM1H8KhWc2a/view?usp=sharing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drive.google.com/file/d/1OGAMM39DD-nEa8EpeM9pwfpGqVwCWf5n/view?usp=sharing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live.staticflickr.com/65535/48057247952_f9e106cb4a_b.jpg" TargetMode="External"/><Relationship Id="rId8" Type="http://schemas.openxmlformats.org/officeDocument/2006/relationships/hyperlink" Target="https://scikit-learn.org/stable/auto_examples/linear_model/plot_ols.html#sphx-glr-auto-examples-linear-model-plot-ols-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