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43cf3fc7ce5678d4765e621c7e8ed0a872ced2"/>
    <w:p>
      <w:pPr>
        <w:pStyle w:val="Heading1"/>
      </w:pPr>
      <w:r>
        <w:t xml:space="preserve">Reglas de Negocio — Gestión de Padres de Familia</w:t>
      </w:r>
    </w:p>
    <w:p>
      <w:pPr>
        <w:pStyle w:val="FirstParagraph"/>
      </w:pPr>
      <w:r>
        <w:t xml:space="preserve">Este documento detalla las reglas de negocio técnicas y funcionales del módulo de Gestión de Padres de Familia (Acudientes) de AcademiaNeiva.</w:t>
      </w:r>
    </w:p>
    <w:p>
      <w:r>
        <w:pict>
          <v:rect style="width:0;height:1.5pt" o:hralign="center" o:hrstd="t" o:hr="t"/>
        </w:pict>
      </w:r>
    </w:p>
    <w:bookmarkStart w:id="14" w:name="control-de-cuentas-y-accesos"/>
    <w:p>
      <w:pPr>
        <w:pStyle w:val="Heading2"/>
      </w:pPr>
      <w:r>
        <w:t xml:space="preserve">Control de Cuentas y Accesos</w:t>
      </w:r>
    </w:p>
    <w:bookmarkStart w:id="11" w:name="Xc1a1b943dd8788c48f87cb08ba47eed8b28d50d"/>
    <w:p>
      <w:pPr>
        <w:pStyle w:val="Heading3"/>
      </w:pPr>
      <w:r>
        <w:t xml:space="preserve">RN-PAD-001: Estandarización de Estado de Cuenta (Activo / Inactivo)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estado de la cuenta del acudiente se presenta exclusivamente en dos opciones (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), evaluando de forma integrada</w:t>
      </w:r>
      <w:r>
        <w:t xml:space="preserve"> </w:t>
      </w:r>
      <w:r>
        <w:rPr>
          <w:rStyle w:val="VerbatimChar"/>
        </w:rPr>
        <w:t xml:space="preserve">usuario.activo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padre_familia.estado</w:t>
      </w:r>
      <w:r>
        <w:t xml:space="preserve"> </w:t>
      </w:r>
      <w:r>
        <w:t xml:space="preserve">y la presencia del timestamp en</w:t>
      </w:r>
      <w:r>
        <w:t xml:space="preserve"> </w:t>
      </w:r>
      <w:r>
        <w:rPr>
          <w:rStyle w:val="VerbatimChar"/>
        </w:rPr>
        <w:t xml:space="preserve">usuario.logged_out_at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Homogeniza la experiencia de administración eliminando inconsistencias entre estados intermedios.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Padres de Familia, Autenticación y Sesiones.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parentManagementController.ts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getSchoolParents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hyperlink r:id="rId10">
        <w:r>
          <w:rPr>
            <w:rStyle w:val="Hyperlink"/>
          </w:rPr>
          <w:t xml:space="preserve">ParentManagement.vue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GET /api/parents/school/:schoolId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HU-PAD-001, HU-PAD-003</w:t>
      </w:r>
    </w:p>
    <w:p>
      <w:r>
        <w:pict>
          <v:rect style="width:0;height:1.5pt" o:hralign="center" o:hrstd="t" o:hr="t"/>
        </w:pict>
      </w:r>
    </w:p>
    <w:bookmarkEnd w:id="11"/>
    <w:bookmarkStart w:id="13" w:name="X57075f8368bc1eb6a429a8e691a0e958bd38238"/>
    <w:p>
      <w:pPr>
        <w:pStyle w:val="Heading3"/>
      </w:pPr>
      <w:r>
        <w:t xml:space="preserve">RN-PAD-002: Inactivación Atómica de Sesión y Acceso (</w:t>
      </w:r>
      <w:r>
        <w:rPr>
          <w:rStyle w:val="VerbatimChar"/>
        </w:rPr>
        <w:t xml:space="preserve">logged_out_at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cambiar el estado de un acudiente a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, el backend ejecuta una transacción SQL que marca</w:t>
      </w:r>
      <w:r>
        <w:t xml:space="preserve"> </w:t>
      </w:r>
      <w:r>
        <w:rPr>
          <w:rStyle w:val="VerbatimChar"/>
        </w:rPr>
        <w:t xml:space="preserve">padre_familia.estado = 'INACTIVO'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usuario.activo = false</w:t>
      </w:r>
      <w:r>
        <w:t xml:space="preserve"> </w:t>
      </w:r>
      <w:r>
        <w:t xml:space="preserve">e inserta la fecha y hora actual en</w:t>
      </w:r>
      <w:r>
        <w:t xml:space="preserve"> </w:t>
      </w:r>
      <w:r>
        <w:rPr>
          <w:rStyle w:val="VerbatimChar"/>
        </w:rPr>
        <w:t xml:space="preserve">usuario.logged_out_at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las sesiones activas en navegadores o dispositivos móviles queden invalidadas al instante sin esperar a la expiración natural del token JWT.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Padres de Familia, Autenticación y Sesiones.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4"/>
        </w:numPr>
      </w:pPr>
      <w:hyperlink r:id="rId9">
        <w:r>
          <w:rPr>
            <w:rStyle w:val="Hyperlink"/>
          </w:rPr>
          <w:t xml:space="preserve">parentManagementController.ts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updateParentAccountStatus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(Verificación de token contra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PATCH /api/parents/:id/status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HU-PAD-003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1" w:name="identificación-y-seguridad"/>
    <w:p>
      <w:pPr>
        <w:pStyle w:val="Heading2"/>
      </w:pPr>
      <w:r>
        <w:t xml:space="preserve">Identificación y Seguridad</w:t>
      </w:r>
    </w:p>
    <w:bookmarkStart w:id="15" w:name="X8472c30ce5f10d54509e8437a978210b7835e91"/>
    <w:p>
      <w:pPr>
        <w:pStyle w:val="Heading3"/>
      </w:pPr>
      <w:r>
        <w:t xml:space="preserve">RN-PAD-003: Detección y Notificación de Doble Rol (Padre y Docente)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backend realiza una comprobación cruzada contra la tabla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mediante número de documento o correo electrónico. Si se detecta coincidencia en la misma institución, la respuesta incluye</w:t>
      </w:r>
      <w:r>
        <w:t xml:space="preserve"> </w:t>
      </w:r>
      <w:r>
        <w:rPr>
          <w:rStyle w:val="VerbatimChar"/>
        </w:rPr>
        <w:t xml:space="preserve">es_docente = true</w:t>
      </w:r>
      <w:r>
        <w:t xml:space="preserve"> </w:t>
      </w:r>
      <w:r>
        <w:t xml:space="preserve">y el correo institucional correspondiente.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Brinda visibilidad a los directivos sobre los colaboradores de la institución que tienen hijos matriculados en la misma sede.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Padres de Familia, Docentes.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6"/>
        </w:numPr>
      </w:pPr>
      <w:hyperlink r:id="rId9">
        <w:r>
          <w:rPr>
            <w:rStyle w:val="Hyperlink"/>
          </w:rPr>
          <w:t xml:space="preserve">parentManagementController.ts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getSchoolParents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getParentDetails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GET /api/parents/school/:schoolId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/api/parents/:id/details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HU-PAD-001, HU-PAD-002</w:t>
      </w:r>
    </w:p>
    <w:p>
      <w:r>
        <w:pict>
          <v:rect style="width:0;height:1.5pt" o:hralign="center" o:hrstd="t" o:hr="t"/>
        </w:pict>
      </w:r>
    </w:p>
    <w:bookmarkEnd w:id="15"/>
    <w:bookmarkStart w:id="18" w:name="Xffee28178a21b8341ccec10bebb9e9cfc4c61b8"/>
    <w:p>
      <w:pPr>
        <w:pStyle w:val="Heading3"/>
      </w:pPr>
      <w:r>
        <w:t xml:space="preserve">RN-PAD-004: Restricción de Seguridad en Modo Monitoreo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Mientras el directivo se encuentra en una sesión de monitoreo en modo espejo bajo la identidad de un acudiente (</w:t>
      </w:r>
      <w:r>
        <w:rPr>
          <w:rStyle w:val="VerbatimChar"/>
        </w:rPr>
        <w:t xml:space="preserve">monitoringType = 'padre'</w:t>
      </w:r>
      <w:r>
        <w:t xml:space="preserve">), la aplicación deshabilita y oculta la ruta de Soporte Técnico (</w:t>
      </w:r>
      <w:r>
        <w:rPr>
          <w:rStyle w:val="VerbatimChar"/>
        </w:rPr>
        <w:t xml:space="preserve">/support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la creación, suplantación o manipulación de tickets institucionales durante una auditoría o asistencia remota.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Padres de Familia, Soporte y Tickets, Autenticación.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8"/>
        </w:numPr>
      </w:pPr>
      <w:hyperlink r:id="rId16">
        <w:r>
          <w:rPr>
            <w:rStyle w:val="Hyperlink"/>
          </w:rPr>
          <w:t xml:space="preserve">DashboardLayout.vue</w:t>
        </w:r>
      </w:hyperlink>
    </w:p>
    <w:p>
      <w:pPr>
        <w:pStyle w:val="Compact"/>
        <w:numPr>
          <w:ilvl w:val="1"/>
          <w:numId w:val="1008"/>
        </w:numPr>
      </w:pPr>
      <w:hyperlink r:id="rId17">
        <w:r>
          <w:rPr>
            <w:rStyle w:val="Hyperlink"/>
          </w:rPr>
          <w:t xml:space="preserve">auth.ts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N/A (Control en frontend)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HU-PAD-004</w:t>
      </w:r>
    </w:p>
    <w:p>
      <w:r>
        <w:pict>
          <v:rect style="width:0;height:1.5pt" o:hralign="center" o:hrstd="t" o:hr="t"/>
        </w:pict>
      </w:r>
    </w:p>
    <w:bookmarkEnd w:id="18"/>
    <w:bookmarkStart w:id="19" w:name="X3e99d606cd05ac58121372231ec84eadb3c0a41"/>
    <w:p>
      <w:pPr>
        <w:pStyle w:val="Heading3"/>
      </w:pPr>
      <w:r>
        <w:t xml:space="preserve">RN-PAD-005: Aislamiento Multi-Tenant y Vinculación Estudiante-Acudiente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Todas las consultas de la consola de padres están estrictamente filtradas por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a través de la tabla de asociación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. Un directivo solo puede visualizar acudientes con estudiantes adscritos a su propia institución.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Mantiene el cumplimiento estricto del aislamiento de datos multi-tenant de la plataforma.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Padres de Familia, Estudiantes y Estados, Estructura Escolar.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0"/>
        </w:numPr>
      </w:pPr>
      <w:hyperlink r:id="rId9">
        <w:r>
          <w:rPr>
            <w:rStyle w:val="Hyperlink"/>
          </w:rPr>
          <w:t xml:space="preserve">parentManagementController.ts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GET /api/parents/school/:schoolId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HU-PAD-001, HU-PAD-002</w:t>
      </w:r>
    </w:p>
    <w:p>
      <w:r>
        <w:pict>
          <v:rect style="width:0;height:1.5pt" o:hralign="center" o:hrstd="t" o:hr="t"/>
        </w:pict>
      </w:r>
    </w:p>
    <w:bookmarkEnd w:id="19"/>
    <w:bookmarkStart w:id="21" w:name="X95e1775d5412c9200e995c187a1cf3d4930bfe5"/>
    <w:p>
      <w:pPr>
        <w:pStyle w:val="Heading3"/>
      </w:pPr>
      <w:r>
        <w:t xml:space="preserve">RN-PAD-006: Sincronización Multi-Colegio por Traslados y Preservación de Roles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trasladar un estudiante a una nueva institución educativa, el acudiente se vincula automáticamente al nuevo colegio (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con rol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ACTIVO). El sistema evalúa si el acudiente conserva otros hijos activos en la institución de origen:</w:t>
      </w:r>
    </w:p>
    <w:p>
      <w:pPr>
        <w:pStyle w:val="Compact"/>
        <w:numPr>
          <w:ilvl w:val="1"/>
          <w:numId w:val="1012"/>
        </w:numPr>
      </w:pPr>
      <w:r>
        <w:t xml:space="preserve">Si conserva otros hijos con matrícula activa en origen, su rol de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en la institución de origen</w:t>
      </w:r>
      <w:r>
        <w:t xml:space="preserve"> </w:t>
      </w:r>
      <w:r>
        <w:rPr>
          <w:b/>
          <w:bCs/>
        </w:rPr>
        <w:t xml:space="preserve">permanece ACTIVO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Si no le quedan más hijos activos en origen, su rol de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en origen pasa a</w:t>
      </w:r>
      <w:r>
        <w:t xml:space="preserve"> </w:t>
      </w:r>
      <w:r>
        <w:rPr>
          <w:rStyle w:val="VerbatimChar"/>
          <w:b/>
          <w:bCs/>
        </w:rPr>
        <w:t xml:space="preserve">INACTIVO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Si el acudiente cuenta con roles laborales en la institución de origen (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),</w:t>
      </w:r>
      <w:r>
        <w:t xml:space="preserve"> </w:t>
      </w:r>
      <w:r>
        <w:rPr>
          <w:b/>
          <w:bCs/>
        </w:rPr>
        <w:t xml:space="preserve">dichos roles permanecen 100% ACTIVOS e intactos</w:t>
      </w:r>
      <w:r>
        <w:t xml:space="preserve">, preservando su acceso funcional y laboral.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desvinculaciones indebidas de padres con múltiples hijos o con funciones laborales dentro de la institución educativa.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Padres de Familia, Gestión de Traslados, Autenticación.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3"/>
        </w:numPr>
      </w:pPr>
      <w:hyperlink r:id="rId20">
        <w:r>
          <w:rPr>
            <w:rStyle w:val="Hyperlink"/>
          </w:rPr>
          <w:t xml:space="preserve">trasladoService.ts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ejecutarTrasladoTransaccional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POST /api/traslados/:id/aprobacion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HU-PAD-001, HU-PAD-003</w:t>
      </w:r>
    </w:p>
    <w:p>
      <w:r>
        <w:pict>
          <v:rect style="width:0;height:1.5pt" o:hralign="center" o:hrstd="t" o:hr="t"/>
        </w:pict>
      </w:r>
    </w:p>
    <w:bookmarkEnd w:id="21"/>
    <w:bookmarkStart w:id="30" w:name="Xf9e98b682ae51bbfa9d646e363e8a0586062de6"/>
    <w:p>
      <w:pPr>
        <w:pStyle w:val="Heading3"/>
      </w:pPr>
      <w:r>
        <w:t xml:space="preserve">RN-PAD-007: Vista Unificada Multi-Colegio del Portal de Acudientes y Reactivación de Rol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Cuando un padre de familia tiene hijos matriculados en diferentes instituciones (por ejemplo, hijo 1 en Colegio B e hijo 2 en Colegio A):</w:t>
      </w:r>
    </w:p>
    <w:p>
      <w:pPr>
        <w:pStyle w:val="Compact"/>
        <w:numPr>
          <w:ilvl w:val="1"/>
          <w:numId w:val="1015"/>
        </w:numPr>
      </w:pPr>
      <w:r>
        <w:t xml:space="preserve">Al registrar o formalizar una nueva matrícula en cualquier institución, el sistema reactiva de forma atómica (</w:t>
      </w:r>
      <w:r>
        <w:rPr>
          <w:rStyle w:val="VerbatimChar"/>
        </w:rPr>
        <w:t xml:space="preserve">upsert</w:t>
      </w:r>
      <w:r>
        <w:t xml:space="preserve">) la vinculación del padre en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estado = 'ACTIVO'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fecha_fin = null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El portal de padres consulta y muestra de forma global a todos los hijos vinculados en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 </w:t>
      </w:r>
      <w:r>
        <w:t xml:space="preserve">en una lista unificada, mostrando una insignia con el nombre de su institución educativa respectiva.</w:t>
      </w:r>
    </w:p>
    <w:p>
      <w:pPr>
        <w:pStyle w:val="Compact"/>
        <w:numPr>
          <w:ilvl w:val="1"/>
          <w:numId w:val="1015"/>
        </w:numPr>
      </w:pPr>
      <w:r>
        <w:t xml:space="preserve">Al seleccionar a un hijo en el Dashboard, Calificaciones, Asistencia, Observador, Boletines o Matrícula, las consultas académicas cargan los datos y el esquema de evaluación de la institución a la que pertenece dicho estudiante.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a las familias con hijos en diferentes planteles consultar todo su seguimiento académico en una sola cuenta sin necesidad de cambiar manualmente de sesión.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Portal del Estudiante y Padres, Gestión de Matrículas, Autenticación.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6"/>
        </w:numPr>
      </w:pPr>
      <w:hyperlink r:id="rId22">
        <w:r>
          <w:rPr>
            <w:rStyle w:val="Hyperlink"/>
          </w:rPr>
          <w:t xml:space="preserve">matriculaService.ts</w:t>
        </w:r>
      </w:hyperlink>
    </w:p>
    <w:p>
      <w:pPr>
        <w:pStyle w:val="Compact"/>
        <w:numPr>
          <w:ilvl w:val="1"/>
          <w:numId w:val="1016"/>
        </w:numPr>
      </w:pPr>
      <w:hyperlink r:id="rId23">
        <w:r>
          <w:rPr>
            <w:rStyle w:val="Hyperlink"/>
          </w:rPr>
          <w:t xml:space="preserve">studentPortalController.ts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getParentChildren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getParentDashboardData</w:t>
      </w:r>
      <w:r>
        <w:t xml:space="preserve">)</w:t>
      </w:r>
    </w:p>
    <w:p>
      <w:pPr>
        <w:pStyle w:val="Compact"/>
        <w:numPr>
          <w:ilvl w:val="1"/>
          <w:numId w:val="1016"/>
        </w:numPr>
      </w:pPr>
      <w:hyperlink r:id="rId24">
        <w:r>
          <w:rPr>
            <w:rStyle w:val="Hyperlink"/>
          </w:rPr>
          <w:t xml:space="preserve">ParentDashboard.vue</w:t>
        </w:r>
      </w:hyperlink>
    </w:p>
    <w:p>
      <w:pPr>
        <w:pStyle w:val="Compact"/>
        <w:numPr>
          <w:ilvl w:val="1"/>
          <w:numId w:val="1016"/>
        </w:numPr>
      </w:pPr>
      <w:hyperlink r:id="rId25">
        <w:r>
          <w:rPr>
            <w:rStyle w:val="Hyperlink"/>
          </w:rPr>
          <w:t xml:space="preserve">ParentGradesView.vue</w:t>
        </w:r>
      </w:hyperlink>
    </w:p>
    <w:p>
      <w:pPr>
        <w:pStyle w:val="Compact"/>
        <w:numPr>
          <w:ilvl w:val="1"/>
          <w:numId w:val="1016"/>
        </w:numPr>
      </w:pPr>
      <w:hyperlink r:id="rId26">
        <w:r>
          <w:rPr>
            <w:rStyle w:val="Hyperlink"/>
          </w:rPr>
          <w:t xml:space="preserve">ParentAttendanceView.vue</w:t>
        </w:r>
      </w:hyperlink>
    </w:p>
    <w:p>
      <w:pPr>
        <w:pStyle w:val="Compact"/>
        <w:numPr>
          <w:ilvl w:val="1"/>
          <w:numId w:val="1016"/>
        </w:numPr>
      </w:pPr>
      <w:hyperlink r:id="rId27">
        <w:r>
          <w:rPr>
            <w:rStyle w:val="Hyperlink"/>
          </w:rPr>
          <w:t xml:space="preserve">ParentObservationsView.vue</w:t>
        </w:r>
      </w:hyperlink>
    </w:p>
    <w:p>
      <w:pPr>
        <w:pStyle w:val="Compact"/>
        <w:numPr>
          <w:ilvl w:val="1"/>
          <w:numId w:val="1016"/>
        </w:numPr>
      </w:pPr>
      <w:hyperlink r:id="rId28">
        <w:r>
          <w:rPr>
            <w:rStyle w:val="Hyperlink"/>
          </w:rPr>
          <w:t xml:space="preserve">ParentBoletinView.vue</w:t>
        </w:r>
      </w:hyperlink>
    </w:p>
    <w:p>
      <w:pPr>
        <w:pStyle w:val="Compact"/>
        <w:numPr>
          <w:ilvl w:val="1"/>
          <w:numId w:val="1016"/>
        </w:numPr>
      </w:pPr>
      <w:hyperlink r:id="rId29">
        <w:r>
          <w:rPr>
            <w:rStyle w:val="Hyperlink"/>
          </w:rPr>
          <w:t xml:space="preserve">ParentEnrollmentView.vue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GET /api/student/parent-children/:id_usuario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/api/student/parent-dashboard/:id_usuario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HU-PAD-001, HU-PAD-002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backend/src/controllers/parentManagementController.ts" TargetMode="External" /><Relationship Type="http://schemas.openxmlformats.org/officeDocument/2006/relationships/hyperlink" Id="rId23" Target="file:///c:/Users/alejo/Downloads/segundoProyecto/backend/src/controllers/studentPortalController.ts" TargetMode="External" /><Relationship Type="http://schemas.openxmlformats.org/officeDocument/2006/relationships/hyperlink" Id="rId12" Target="file:///c:/Users/alejo/Downloads/segundoProyecto/backend/src/middleware/authMiddleware.ts" TargetMode="External" /><Relationship Type="http://schemas.openxmlformats.org/officeDocument/2006/relationships/hyperlink" Id="rId22" Target="file:///c:/Users/alejo/Downloads/segundoProyecto/backend/src/services/matriculaService.ts" TargetMode="External" /><Relationship Type="http://schemas.openxmlformats.org/officeDocument/2006/relationships/hyperlink" Id="rId20" Target="file:///c:/Users/alejo/Downloads/segundoProyecto/backend/src/services/trasladoService.ts" TargetMode="External" /><Relationship Type="http://schemas.openxmlformats.org/officeDocument/2006/relationships/hyperlink" Id="rId16" Target="file:///c:/Users/alejo/Downloads/segundoProyecto/frontend/src/layouts/DashboardLayout.vue" TargetMode="External" /><Relationship Type="http://schemas.openxmlformats.org/officeDocument/2006/relationships/hyperlink" Id="rId17" Target="file:///c:/Users/alejo/Downloads/segundoProyecto/frontend/src/stores/auth.ts" TargetMode="External" /><Relationship Type="http://schemas.openxmlformats.org/officeDocument/2006/relationships/hyperlink" Id="rId10" Target="file:///c:/Users/alejo/Downloads/segundoProyecto/frontend/src/views/admin/ParentManagement.vue" TargetMode="External" /><Relationship Type="http://schemas.openxmlformats.org/officeDocument/2006/relationships/hyperlink" Id="rId26" Target="file:///c:/Users/alejo/Downloads/segundoProyecto/frontend/src/views/parent/ParentAttendanceView.vue" TargetMode="External" /><Relationship Type="http://schemas.openxmlformats.org/officeDocument/2006/relationships/hyperlink" Id="rId28" Target="file:///c:/Users/alejo/Downloads/segundoProyecto/frontend/src/views/parent/ParentBoletinView.vue" TargetMode="External" /><Relationship Type="http://schemas.openxmlformats.org/officeDocument/2006/relationships/hyperlink" Id="rId24" Target="file:///c:/Users/alejo/Downloads/segundoProyecto/frontend/src/views/parent/ParentDashboard.vue" TargetMode="External" /><Relationship Type="http://schemas.openxmlformats.org/officeDocument/2006/relationships/hyperlink" Id="rId29" Target="file:///c:/Users/alejo/Downloads/segundoProyecto/frontend/src/views/parent/ParentEnrollmentView.vue" TargetMode="External" /><Relationship Type="http://schemas.openxmlformats.org/officeDocument/2006/relationships/hyperlink" Id="rId25" Target="file:///c:/Users/alejo/Downloads/segundoProyecto/frontend/src/views/parent/ParentGradesView.vue" TargetMode="External" /><Relationship Type="http://schemas.openxmlformats.org/officeDocument/2006/relationships/hyperlink" Id="rId27" Target="file:///c:/Users/alejo/Downloads/segundoProyecto/frontend/src/views/parent/ParentObservations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backend/src/controllers/parentManagementController.ts" TargetMode="External" /><Relationship Type="http://schemas.openxmlformats.org/officeDocument/2006/relationships/hyperlink" Id="rId23" Target="file:///c:/Users/alejo/Downloads/segundoProyecto/backend/src/controllers/studentPortalController.ts" TargetMode="External" /><Relationship Type="http://schemas.openxmlformats.org/officeDocument/2006/relationships/hyperlink" Id="rId12" Target="file:///c:/Users/alejo/Downloads/segundoProyecto/backend/src/middleware/authMiddleware.ts" TargetMode="External" /><Relationship Type="http://schemas.openxmlformats.org/officeDocument/2006/relationships/hyperlink" Id="rId22" Target="file:///c:/Users/alejo/Downloads/segundoProyecto/backend/src/services/matriculaService.ts" TargetMode="External" /><Relationship Type="http://schemas.openxmlformats.org/officeDocument/2006/relationships/hyperlink" Id="rId20" Target="file:///c:/Users/alejo/Downloads/segundoProyecto/backend/src/services/trasladoService.ts" TargetMode="External" /><Relationship Type="http://schemas.openxmlformats.org/officeDocument/2006/relationships/hyperlink" Id="rId16" Target="file:///c:/Users/alejo/Downloads/segundoProyecto/frontend/src/layouts/DashboardLayout.vue" TargetMode="External" /><Relationship Type="http://schemas.openxmlformats.org/officeDocument/2006/relationships/hyperlink" Id="rId17" Target="file:///c:/Users/alejo/Downloads/segundoProyecto/frontend/src/stores/auth.ts" TargetMode="External" /><Relationship Type="http://schemas.openxmlformats.org/officeDocument/2006/relationships/hyperlink" Id="rId10" Target="file:///c:/Users/alejo/Downloads/segundoProyecto/frontend/src/views/admin/ParentManagement.vue" TargetMode="External" /><Relationship Type="http://schemas.openxmlformats.org/officeDocument/2006/relationships/hyperlink" Id="rId26" Target="file:///c:/Users/alejo/Downloads/segundoProyecto/frontend/src/views/parent/ParentAttendanceView.vue" TargetMode="External" /><Relationship Type="http://schemas.openxmlformats.org/officeDocument/2006/relationships/hyperlink" Id="rId28" Target="file:///c:/Users/alejo/Downloads/segundoProyecto/frontend/src/views/parent/ParentBoletinView.vue" TargetMode="External" /><Relationship Type="http://schemas.openxmlformats.org/officeDocument/2006/relationships/hyperlink" Id="rId24" Target="file:///c:/Users/alejo/Downloads/segundoProyecto/frontend/src/views/parent/ParentDashboard.vue" TargetMode="External" /><Relationship Type="http://schemas.openxmlformats.org/officeDocument/2006/relationships/hyperlink" Id="rId29" Target="file:///c:/Users/alejo/Downloads/segundoProyecto/frontend/src/views/parent/ParentEnrollmentView.vue" TargetMode="External" /><Relationship Type="http://schemas.openxmlformats.org/officeDocument/2006/relationships/hyperlink" Id="rId25" Target="file:///c:/Users/alejo/Downloads/segundoProyecto/frontend/src/views/parent/ParentGradesView.vue" TargetMode="External" /><Relationship Type="http://schemas.openxmlformats.org/officeDocument/2006/relationships/hyperlink" Id="rId27" Target="file:///c:/Users/alejo/Downloads/segundoProyecto/frontend/src/views/parent/ParentObservations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2026-08-17T21:33:07Z</dcterms:created>
  <dcterms:modified xsi:type="dcterms:W3CDTF">2026-08-17T21:33:07Z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