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7623ABA" w:rsidR="007F6A9C" w:rsidRDefault="005635A6">
      <w:pPr>
        <w:jc w:val="center"/>
        <w:rPr>
          <w:rFonts w:ascii="Times New Roman" w:eastAsia="Times New Roman" w:hAnsi="Times New Roman" w:cs="Times New Roman"/>
          <w:u w:val="single"/>
        </w:rPr>
      </w:pPr>
      <w:r>
        <w:rPr>
          <w:rFonts w:ascii="Times New Roman" w:eastAsia="Times New Roman" w:hAnsi="Times New Roman" w:cs="Times New Roman"/>
          <w:u w:val="single"/>
        </w:rPr>
        <w:t>Breaking the i</w:t>
      </w:r>
      <w:r w:rsidR="00000000">
        <w:rPr>
          <w:rFonts w:ascii="Times New Roman" w:eastAsia="Times New Roman" w:hAnsi="Times New Roman" w:cs="Times New Roman"/>
          <w:u w:val="single"/>
        </w:rPr>
        <w:t xml:space="preserve">ce: Exploring the </w:t>
      </w:r>
      <w:r>
        <w:rPr>
          <w:rFonts w:ascii="Times New Roman" w:eastAsia="Times New Roman" w:hAnsi="Times New Roman" w:cs="Times New Roman"/>
          <w:u w:val="single"/>
        </w:rPr>
        <w:t>use of icebreakers</w:t>
      </w:r>
      <w:r w:rsidRPr="005635A6">
        <w:rPr>
          <w:rFonts w:ascii="Times New Roman" w:eastAsia="Times New Roman" w:hAnsi="Times New Roman" w:cs="Times New Roman"/>
          <w:u w:val="single"/>
        </w:rPr>
        <w:t xml:space="preserve"> </w:t>
      </w:r>
      <w:r>
        <w:rPr>
          <w:rFonts w:ascii="Times New Roman" w:eastAsia="Times New Roman" w:hAnsi="Times New Roman" w:cs="Times New Roman"/>
          <w:u w:val="single"/>
        </w:rPr>
        <w:t>in global virtual teams</w:t>
      </w:r>
    </w:p>
    <w:p w14:paraId="00000002" w14:textId="77777777" w:rsidR="007F6A9C" w:rsidRDefault="007F6A9C">
      <w:pPr>
        <w:pBdr>
          <w:top w:val="nil"/>
          <w:left w:val="nil"/>
          <w:bottom w:val="nil"/>
          <w:right w:val="nil"/>
          <w:between w:val="nil"/>
        </w:pBdr>
        <w:spacing w:after="0"/>
        <w:jc w:val="center"/>
        <w:rPr>
          <w:rFonts w:ascii="Times New Roman" w:eastAsia="Times New Roman" w:hAnsi="Times New Roman" w:cs="Times New Roman"/>
        </w:rPr>
      </w:pPr>
    </w:p>
    <w:p w14:paraId="00000003" w14:textId="47DDF09C" w:rsidR="007F6A9C" w:rsidRDefault="00000000" w:rsidP="00731F7F">
      <w:pPr>
        <w:pBdr>
          <w:top w:val="nil"/>
          <w:left w:val="nil"/>
          <w:bottom w:val="nil"/>
          <w:right w:val="nil"/>
          <w:between w:val="nil"/>
        </w:pBd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Icebreakers, activities that ostensibly decrease anxiety and make it easier for people to get to know each other before working in a class, project or other work activity, are purported to lead to better intra-team engagement. However, research into the actual effects of icebreakers on team engagement and success is nascent and </w:t>
      </w:r>
      <w:r w:rsidR="005340F4">
        <w:rPr>
          <w:rFonts w:ascii="Times New Roman" w:eastAsia="Times New Roman" w:hAnsi="Times New Roman" w:cs="Times New Roman"/>
        </w:rPr>
        <w:t>large-scale</w:t>
      </w:r>
      <w:r>
        <w:rPr>
          <w:rFonts w:ascii="Times New Roman" w:eastAsia="Times New Roman" w:hAnsi="Times New Roman" w:cs="Times New Roman"/>
        </w:rPr>
        <w:t xml:space="preserve"> studies do not exist. Furthermore, the context of teams that are both global and virtual (i.e., primarily online interactions) requires greater attention particularly due to the potential for alienation that can manifest in such situations if not actively managed.</w:t>
      </w:r>
    </w:p>
    <w:p w14:paraId="00000005" w14:textId="7F574902" w:rsidR="007F6A9C" w:rsidRDefault="00000000" w:rsidP="00731F7F">
      <w:pPr>
        <w:pBdr>
          <w:top w:val="nil"/>
          <w:left w:val="nil"/>
          <w:bottom w:val="nil"/>
          <w:right w:val="nil"/>
          <w:between w:val="nil"/>
        </w:pBd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This paper describes exploratory multi-method research and the findings from studies that used icebreakers in global virtual teams. We discovered that</w:t>
      </w:r>
      <w:r w:rsidR="005340F4">
        <w:rPr>
          <w:rFonts w:ascii="Times New Roman" w:eastAsia="Times New Roman" w:hAnsi="Times New Roman" w:cs="Times New Roman"/>
        </w:rPr>
        <w:t xml:space="preserve"> </w:t>
      </w:r>
      <w:r>
        <w:rPr>
          <w:rFonts w:ascii="Times New Roman" w:eastAsia="Times New Roman" w:hAnsi="Times New Roman" w:cs="Times New Roman"/>
        </w:rPr>
        <w:t>icebreakers do help with engagement measured in terms of motivation and trust</w:t>
      </w:r>
      <w:r w:rsidR="006B2ED8">
        <w:rPr>
          <w:rFonts w:ascii="Times New Roman" w:eastAsia="Times New Roman" w:hAnsi="Times New Roman" w:cs="Times New Roman"/>
        </w:rPr>
        <w:t xml:space="preserve"> and some evidence suggests that</w:t>
      </w:r>
      <w:r>
        <w:rPr>
          <w:rFonts w:ascii="Times New Roman" w:eastAsia="Times New Roman" w:hAnsi="Times New Roman" w:cs="Times New Roman"/>
        </w:rPr>
        <w:t xml:space="preserve"> the type of icebreaker utilized can make a difference in te</w:t>
      </w:r>
      <w:r w:rsidR="0056666F">
        <w:rPr>
          <w:rFonts w:ascii="Times New Roman" w:eastAsia="Times New Roman" w:hAnsi="Times New Roman" w:cs="Times New Roman"/>
        </w:rPr>
        <w:t>r</w:t>
      </w:r>
      <w:r>
        <w:rPr>
          <w:rFonts w:ascii="Times New Roman" w:eastAsia="Times New Roman" w:hAnsi="Times New Roman" w:cs="Times New Roman"/>
        </w:rPr>
        <w:t xml:space="preserve">ms of team </w:t>
      </w:r>
      <w:r w:rsidR="00404042">
        <w:rPr>
          <w:rFonts w:ascii="Times New Roman" w:eastAsia="Times New Roman" w:hAnsi="Times New Roman" w:cs="Times New Roman"/>
        </w:rPr>
        <w:t>performance</w:t>
      </w:r>
      <w:r>
        <w:rPr>
          <w:rFonts w:ascii="Times New Roman" w:eastAsia="Times New Roman" w:hAnsi="Times New Roman" w:cs="Times New Roman"/>
        </w:rPr>
        <w:t>.</w:t>
      </w:r>
    </w:p>
    <w:p w14:paraId="00000007" w14:textId="54E9FDBE" w:rsidR="000620F3" w:rsidRDefault="00000000" w:rsidP="00731F7F">
      <w:pPr>
        <w:pBdr>
          <w:top w:val="nil"/>
          <w:left w:val="nil"/>
          <w:bottom w:val="nil"/>
          <w:right w:val="nil"/>
          <w:between w:val="nil"/>
        </w:pBd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Various implications for future research and practice that emanated from our </w:t>
      </w:r>
      <w:r w:rsidR="0056666F">
        <w:rPr>
          <w:rFonts w:ascii="Times New Roman" w:eastAsia="Times New Roman" w:hAnsi="Times New Roman" w:cs="Times New Roman"/>
        </w:rPr>
        <w:t>large-scale</w:t>
      </w:r>
      <w:r>
        <w:rPr>
          <w:rFonts w:ascii="Times New Roman" w:eastAsia="Times New Roman" w:hAnsi="Times New Roman" w:cs="Times New Roman"/>
        </w:rPr>
        <w:t xml:space="preserve"> exploration on icebreakers are discussed. Namely, we found that icebreakers do appear to increase engagement and motivation</w:t>
      </w:r>
      <w:r w:rsidR="008410FD">
        <w:rPr>
          <w:rFonts w:ascii="Times New Roman" w:eastAsia="Times New Roman" w:hAnsi="Times New Roman" w:cs="Times New Roman"/>
        </w:rPr>
        <w:t>. Interestingly, the</w:t>
      </w:r>
      <w:r w:rsidR="00840807">
        <w:rPr>
          <w:rFonts w:ascii="Times New Roman" w:eastAsia="Times New Roman" w:hAnsi="Times New Roman" w:cs="Times New Roman"/>
        </w:rPr>
        <w:t>i</w:t>
      </w:r>
      <w:r w:rsidR="008410FD">
        <w:rPr>
          <w:rFonts w:ascii="Times New Roman" w:eastAsia="Times New Roman" w:hAnsi="Times New Roman" w:cs="Times New Roman"/>
        </w:rPr>
        <w:t>r use in</w:t>
      </w:r>
      <w:r>
        <w:rPr>
          <w:rFonts w:ascii="Times New Roman" w:eastAsia="Times New Roman" w:hAnsi="Times New Roman" w:cs="Times New Roman"/>
        </w:rPr>
        <w:t>crease</w:t>
      </w:r>
      <w:r w:rsidR="008410FD">
        <w:rPr>
          <w:rFonts w:ascii="Times New Roman" w:eastAsia="Times New Roman" w:hAnsi="Times New Roman" w:cs="Times New Roman"/>
        </w:rPr>
        <w:t>d</w:t>
      </w:r>
      <w:r>
        <w:rPr>
          <w:rFonts w:ascii="Times New Roman" w:eastAsia="Times New Roman" w:hAnsi="Times New Roman" w:cs="Times New Roman"/>
        </w:rPr>
        <w:t xml:space="preserve"> conflict </w:t>
      </w:r>
      <w:r w:rsidR="00840807">
        <w:rPr>
          <w:rFonts w:ascii="Times New Roman" w:eastAsia="Times New Roman" w:hAnsi="Times New Roman" w:cs="Times New Roman"/>
        </w:rPr>
        <w:t xml:space="preserve">of all types </w:t>
      </w:r>
      <w:r>
        <w:rPr>
          <w:rFonts w:ascii="Times New Roman" w:eastAsia="Times New Roman" w:hAnsi="Times New Roman" w:cs="Times New Roman"/>
        </w:rPr>
        <w:t xml:space="preserve">during a team’s </w:t>
      </w:r>
      <w:r w:rsidR="00840807">
        <w:rPr>
          <w:rFonts w:ascii="Times New Roman" w:eastAsia="Times New Roman" w:hAnsi="Times New Roman" w:cs="Times New Roman"/>
        </w:rPr>
        <w:t>tenure,</w:t>
      </w:r>
      <w:r w:rsidR="008410FD">
        <w:rPr>
          <w:rFonts w:ascii="Times New Roman" w:eastAsia="Times New Roman" w:hAnsi="Times New Roman" w:cs="Times New Roman"/>
        </w:rPr>
        <w:t xml:space="preserve"> but this did not negatively affect team </w:t>
      </w:r>
      <w:r w:rsidR="00840807">
        <w:rPr>
          <w:rFonts w:ascii="Times New Roman" w:eastAsia="Times New Roman" w:hAnsi="Times New Roman" w:cs="Times New Roman"/>
        </w:rPr>
        <w:t>performance</w:t>
      </w:r>
      <w:r>
        <w:rPr>
          <w:rFonts w:ascii="Times New Roman" w:eastAsia="Times New Roman" w:hAnsi="Times New Roman" w:cs="Times New Roman"/>
        </w:rPr>
        <w:t>.</w:t>
      </w:r>
      <w:r w:rsidR="008410FD">
        <w:rPr>
          <w:rFonts w:ascii="Times New Roman" w:eastAsia="Times New Roman" w:hAnsi="Times New Roman" w:cs="Times New Roman"/>
        </w:rPr>
        <w:t xml:space="preserve"> In fact, </w:t>
      </w:r>
      <w:r w:rsidR="002918DF">
        <w:rPr>
          <w:rFonts w:ascii="Times New Roman" w:eastAsia="Times New Roman" w:hAnsi="Times New Roman" w:cs="Times New Roman"/>
        </w:rPr>
        <w:t xml:space="preserve">we found </w:t>
      </w:r>
      <w:r w:rsidR="008410FD">
        <w:rPr>
          <w:rFonts w:ascii="Times New Roman" w:eastAsia="Times New Roman" w:hAnsi="Times New Roman" w:cs="Times New Roman"/>
        </w:rPr>
        <w:t xml:space="preserve">quite the </w:t>
      </w:r>
      <w:r w:rsidR="00840807">
        <w:rPr>
          <w:rFonts w:ascii="Times New Roman" w:eastAsia="Times New Roman" w:hAnsi="Times New Roman" w:cs="Times New Roman"/>
        </w:rPr>
        <w:t>opposite</w:t>
      </w:r>
      <w:r w:rsidR="008410FD">
        <w:rPr>
          <w:rFonts w:ascii="Times New Roman" w:eastAsia="Times New Roman" w:hAnsi="Times New Roman" w:cs="Times New Roman"/>
        </w:rPr>
        <w:t xml:space="preserve"> effect</w:t>
      </w:r>
      <w:r w:rsidR="009640A0">
        <w:rPr>
          <w:rFonts w:ascii="Times New Roman" w:eastAsia="Times New Roman" w:hAnsi="Times New Roman" w:cs="Times New Roman"/>
        </w:rPr>
        <w:t>.</w:t>
      </w:r>
      <w:r>
        <w:rPr>
          <w:rFonts w:ascii="Times New Roman" w:eastAsia="Times New Roman" w:hAnsi="Times New Roman" w:cs="Times New Roman"/>
        </w:rPr>
        <w:t xml:space="preserve"> This </w:t>
      </w:r>
      <w:r w:rsidR="00840807">
        <w:rPr>
          <w:rFonts w:ascii="Times New Roman" w:eastAsia="Times New Roman" w:hAnsi="Times New Roman" w:cs="Times New Roman"/>
        </w:rPr>
        <w:t xml:space="preserve">is </w:t>
      </w:r>
      <w:r w:rsidR="009F1617">
        <w:rPr>
          <w:rFonts w:ascii="Times New Roman" w:eastAsia="Times New Roman" w:hAnsi="Times New Roman" w:cs="Times New Roman"/>
        </w:rPr>
        <w:t>informative</w:t>
      </w:r>
      <w:r w:rsidR="00840807">
        <w:rPr>
          <w:rFonts w:ascii="Times New Roman" w:eastAsia="Times New Roman" w:hAnsi="Times New Roman" w:cs="Times New Roman"/>
        </w:rPr>
        <w:t xml:space="preserve"> a</w:t>
      </w:r>
      <w:r w:rsidR="009F1617">
        <w:rPr>
          <w:rFonts w:ascii="Times New Roman" w:eastAsia="Times New Roman" w:hAnsi="Times New Roman" w:cs="Times New Roman"/>
        </w:rPr>
        <w:t>nd could be explained</w:t>
      </w:r>
      <w:r>
        <w:rPr>
          <w:rFonts w:ascii="Times New Roman" w:eastAsia="Times New Roman" w:hAnsi="Times New Roman" w:cs="Times New Roman"/>
        </w:rPr>
        <w:t xml:space="preserve"> via an effect on trust</w:t>
      </w:r>
      <w:r w:rsidR="007370D2">
        <w:rPr>
          <w:rFonts w:ascii="Times New Roman" w:eastAsia="Times New Roman" w:hAnsi="Times New Roman" w:cs="Times New Roman"/>
        </w:rPr>
        <w:t xml:space="preserve"> or other cohesive team variabl</w:t>
      </w:r>
      <w:r w:rsidR="002918DF">
        <w:rPr>
          <w:rFonts w:ascii="Times New Roman" w:eastAsia="Times New Roman" w:hAnsi="Times New Roman" w:cs="Times New Roman"/>
        </w:rPr>
        <w:t>es that are measured at both the team and individual level (e.g. psychological safety)</w:t>
      </w:r>
      <w:r>
        <w:rPr>
          <w:rFonts w:ascii="Times New Roman" w:eastAsia="Times New Roman" w:hAnsi="Times New Roman" w:cs="Times New Roman"/>
        </w:rPr>
        <w:t>, which may be</w:t>
      </w:r>
      <w:r w:rsidR="00196F27">
        <w:rPr>
          <w:rFonts w:ascii="Times New Roman" w:eastAsia="Times New Roman" w:hAnsi="Times New Roman" w:cs="Times New Roman"/>
        </w:rPr>
        <w:t xml:space="preserve"> </w:t>
      </w:r>
      <w:r>
        <w:rPr>
          <w:rFonts w:ascii="Times New Roman" w:eastAsia="Times New Roman" w:hAnsi="Times New Roman" w:cs="Times New Roman"/>
        </w:rPr>
        <w:t>mediator</w:t>
      </w:r>
      <w:r w:rsidR="007370D2">
        <w:rPr>
          <w:rFonts w:ascii="Times New Roman" w:eastAsia="Times New Roman" w:hAnsi="Times New Roman" w:cs="Times New Roman"/>
        </w:rPr>
        <w:t>s</w:t>
      </w:r>
      <w:r>
        <w:rPr>
          <w:rFonts w:ascii="Times New Roman" w:eastAsia="Times New Roman" w:hAnsi="Times New Roman" w:cs="Times New Roman"/>
        </w:rPr>
        <w:t xml:space="preserve"> between icebreaker activity and process/performance outcomes. </w:t>
      </w:r>
      <w:r w:rsidR="009640A0">
        <w:rPr>
          <w:rFonts w:ascii="Times New Roman" w:eastAsia="Times New Roman" w:hAnsi="Times New Roman" w:cs="Times New Roman"/>
        </w:rPr>
        <w:t xml:space="preserve">Thus, </w:t>
      </w:r>
      <w:r w:rsidR="007370D2">
        <w:rPr>
          <w:rFonts w:ascii="Times New Roman" w:eastAsia="Times New Roman" w:hAnsi="Times New Roman" w:cs="Times New Roman"/>
        </w:rPr>
        <w:t xml:space="preserve">icebreakers </w:t>
      </w:r>
      <w:r w:rsidR="009640A0">
        <w:rPr>
          <w:rFonts w:ascii="Times New Roman" w:eastAsia="Times New Roman" w:hAnsi="Times New Roman" w:cs="Times New Roman"/>
        </w:rPr>
        <w:t xml:space="preserve">might increase </w:t>
      </w:r>
      <w:r w:rsidR="000620F3">
        <w:rPr>
          <w:rFonts w:ascii="Times New Roman" w:eastAsia="Times New Roman" w:hAnsi="Times New Roman" w:cs="Times New Roman"/>
        </w:rPr>
        <w:t xml:space="preserve">these </w:t>
      </w:r>
      <w:r w:rsidR="00840807">
        <w:rPr>
          <w:rFonts w:ascii="Times New Roman" w:eastAsia="Times New Roman" w:hAnsi="Times New Roman" w:cs="Times New Roman"/>
        </w:rPr>
        <w:t>team</w:t>
      </w:r>
      <w:r w:rsidR="000620F3">
        <w:rPr>
          <w:rFonts w:ascii="Times New Roman" w:eastAsia="Times New Roman" w:hAnsi="Times New Roman" w:cs="Times New Roman"/>
        </w:rPr>
        <w:t>/individual</w:t>
      </w:r>
      <w:r w:rsidR="00840807">
        <w:rPr>
          <w:rFonts w:ascii="Times New Roman" w:eastAsia="Times New Roman" w:hAnsi="Times New Roman" w:cs="Times New Roman"/>
        </w:rPr>
        <w:t xml:space="preserve"> variables that allow for positive interventions o</w:t>
      </w:r>
      <w:r w:rsidR="00A912A3">
        <w:rPr>
          <w:rFonts w:ascii="Times New Roman" w:eastAsia="Times New Roman" w:hAnsi="Times New Roman" w:cs="Times New Roman"/>
        </w:rPr>
        <w:t>f</w:t>
      </w:r>
      <w:r w:rsidR="00840807">
        <w:rPr>
          <w:rFonts w:ascii="Times New Roman" w:eastAsia="Times New Roman" w:hAnsi="Times New Roman" w:cs="Times New Roman"/>
        </w:rPr>
        <w:t xml:space="preserve"> conflict (i.e., any disagreements) within a team.</w:t>
      </w:r>
    </w:p>
    <w:p w14:paraId="2FB85471" w14:textId="77777777" w:rsidR="000620F3" w:rsidRDefault="000620F3">
      <w:pPr>
        <w:rPr>
          <w:rFonts w:ascii="Times New Roman" w:eastAsia="Times New Roman" w:hAnsi="Times New Roman" w:cs="Times New Roman"/>
        </w:rPr>
      </w:pPr>
      <w:r>
        <w:rPr>
          <w:rFonts w:ascii="Times New Roman" w:eastAsia="Times New Roman" w:hAnsi="Times New Roman" w:cs="Times New Roman"/>
        </w:rPr>
        <w:br w:type="page"/>
      </w:r>
    </w:p>
    <w:p w14:paraId="289397B3" w14:textId="6F1E866E" w:rsidR="00522643" w:rsidRPr="00522643" w:rsidRDefault="00522643" w:rsidP="00522643">
      <w:pPr>
        <w:pBdr>
          <w:top w:val="nil"/>
          <w:left w:val="nil"/>
          <w:bottom w:val="nil"/>
          <w:right w:val="nil"/>
          <w:between w:val="nil"/>
        </w:pBdr>
        <w:spacing w:after="0" w:line="480" w:lineRule="auto"/>
        <w:jc w:val="center"/>
        <w:rPr>
          <w:rFonts w:ascii="Times New Roman" w:eastAsia="Times New Roman" w:hAnsi="Times New Roman" w:cs="Times New Roman"/>
          <w:color w:val="202122"/>
          <w:highlight w:val="white"/>
          <w:u w:val="single"/>
        </w:rPr>
      </w:pPr>
      <w:r w:rsidRPr="00522643">
        <w:rPr>
          <w:rFonts w:ascii="Times New Roman" w:eastAsia="Times New Roman" w:hAnsi="Times New Roman" w:cs="Times New Roman"/>
          <w:color w:val="202122"/>
          <w:highlight w:val="white"/>
          <w:u w:val="single"/>
        </w:rPr>
        <w:lastRenderedPageBreak/>
        <w:t>Introduction</w:t>
      </w:r>
    </w:p>
    <w:p w14:paraId="00000008" w14:textId="05F1CEB5"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color w:val="202122"/>
          <w:highlight w:val="white"/>
        </w:rPr>
      </w:pPr>
      <w:r w:rsidRPr="00731F7F">
        <w:rPr>
          <w:rFonts w:ascii="Times New Roman" w:eastAsia="Times New Roman" w:hAnsi="Times New Roman" w:cs="Times New Roman"/>
          <w:color w:val="202122"/>
          <w:highlight w:val="white"/>
        </w:rPr>
        <w:t xml:space="preserve">Icebreakers have been defined in an academic context as “brief and engaging </w:t>
      </w:r>
      <w:proofErr w:type="spellStart"/>
      <w:r w:rsidRPr="00731F7F">
        <w:rPr>
          <w:rFonts w:ascii="Times New Roman" w:eastAsia="Times New Roman" w:hAnsi="Times New Roman" w:cs="Times New Roman"/>
          <w:color w:val="202122"/>
          <w:highlight w:val="white"/>
        </w:rPr>
        <w:t>activit</w:t>
      </w:r>
      <w:proofErr w:type="spellEnd"/>
      <w:r w:rsidRPr="00731F7F">
        <w:rPr>
          <w:rFonts w:ascii="Times New Roman" w:eastAsia="Times New Roman" w:hAnsi="Times New Roman" w:cs="Times New Roman"/>
          <w:color w:val="202122"/>
          <w:highlight w:val="white"/>
        </w:rPr>
        <w:t>(</w:t>
      </w:r>
      <w:proofErr w:type="spellStart"/>
      <w:r w:rsidRPr="00731F7F">
        <w:rPr>
          <w:rFonts w:ascii="Times New Roman" w:eastAsia="Times New Roman" w:hAnsi="Times New Roman" w:cs="Times New Roman"/>
          <w:color w:val="202122"/>
          <w:highlight w:val="white"/>
        </w:rPr>
        <w:t>ies</w:t>
      </w:r>
      <w:proofErr w:type="spellEnd"/>
      <w:r w:rsidRPr="00731F7F">
        <w:rPr>
          <w:rFonts w:ascii="Times New Roman" w:eastAsia="Times New Roman" w:hAnsi="Times New Roman" w:cs="Times New Roman"/>
          <w:color w:val="202122"/>
          <w:highlight w:val="white"/>
        </w:rPr>
        <w:t>) designed to help students and teachers get to know each other at the start of a course or lesson” (</w:t>
      </w:r>
      <w:proofErr w:type="spellStart"/>
      <w:r w:rsidRPr="00731F7F">
        <w:rPr>
          <w:rFonts w:ascii="Times New Roman" w:eastAsia="Times New Roman" w:hAnsi="Times New Roman" w:cs="Times New Roman"/>
          <w:color w:val="202122"/>
          <w:highlight w:val="white"/>
        </w:rPr>
        <w:t>Shavoun</w:t>
      </w:r>
      <w:proofErr w:type="spellEnd"/>
      <w:r w:rsidRPr="00731F7F">
        <w:rPr>
          <w:rFonts w:ascii="Times New Roman" w:eastAsia="Times New Roman" w:hAnsi="Times New Roman" w:cs="Times New Roman"/>
          <w:color w:val="202122"/>
          <w:highlight w:val="white"/>
        </w:rPr>
        <w:t>, Adeli &amp; Tehran, 2024). They are meant to be enacted in</w:t>
      </w:r>
      <w:r w:rsidRPr="00731F7F">
        <w:rPr>
          <w:rFonts w:ascii="Times New Roman" w:eastAsia="Times New Roman" w:hAnsi="Times New Roman" w:cs="Times New Roman"/>
          <w:color w:val="202122"/>
          <w:highlight w:val="white"/>
        </w:rPr>
        <w:tab/>
        <w:t xml:space="preserve"> “a low-stakes and non-threatening way” (Sasan, </w:t>
      </w:r>
      <w:proofErr w:type="spellStart"/>
      <w:r w:rsidRPr="00731F7F">
        <w:rPr>
          <w:rFonts w:ascii="Times New Roman" w:eastAsia="Times New Roman" w:hAnsi="Times New Roman" w:cs="Times New Roman"/>
          <w:color w:val="202122"/>
          <w:highlight w:val="white"/>
        </w:rPr>
        <w:t>Tugbong</w:t>
      </w:r>
      <w:proofErr w:type="spellEnd"/>
      <w:r w:rsidRPr="00731F7F">
        <w:rPr>
          <w:rFonts w:ascii="Times New Roman" w:eastAsia="Times New Roman" w:hAnsi="Times New Roman" w:cs="Times New Roman"/>
          <w:color w:val="202122"/>
          <w:highlight w:val="white"/>
        </w:rPr>
        <w:t xml:space="preserve"> &amp; </w:t>
      </w:r>
      <w:proofErr w:type="spellStart"/>
      <w:r w:rsidRPr="00731F7F">
        <w:rPr>
          <w:rFonts w:ascii="Times New Roman" w:eastAsia="Times New Roman" w:hAnsi="Times New Roman" w:cs="Times New Roman"/>
          <w:color w:val="202122"/>
          <w:highlight w:val="white"/>
        </w:rPr>
        <w:t>Alistre</w:t>
      </w:r>
      <w:proofErr w:type="spellEnd"/>
      <w:r w:rsidRPr="00731F7F">
        <w:rPr>
          <w:rFonts w:ascii="Times New Roman" w:eastAsia="Times New Roman" w:hAnsi="Times New Roman" w:cs="Times New Roman"/>
          <w:color w:val="202122"/>
          <w:highlight w:val="white"/>
        </w:rPr>
        <w:t>, 2023). Ostensibly, they are utilized to increase engagement of participants who have not previously worked with each other in a task-oriented environment.</w:t>
      </w:r>
    </w:p>
    <w:p w14:paraId="00000009"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color w:val="202122"/>
          <w:highlight w:val="white"/>
        </w:rPr>
      </w:pPr>
      <w:r w:rsidRPr="00731F7F">
        <w:rPr>
          <w:rFonts w:ascii="Times New Roman" w:eastAsia="Times New Roman" w:hAnsi="Times New Roman" w:cs="Times New Roman"/>
          <w:color w:val="202122"/>
          <w:highlight w:val="white"/>
        </w:rPr>
        <w:t>While icebreakers are used in the workplace (</w:t>
      </w:r>
      <w:r w:rsidRPr="00731F7F">
        <w:rPr>
          <w:rFonts w:ascii="Times New Roman" w:eastAsia="Times New Roman" w:hAnsi="Times New Roman" w:cs="Times New Roman"/>
        </w:rPr>
        <w:t>Kilanowski, 2012)</w:t>
      </w:r>
      <w:r w:rsidRPr="00731F7F">
        <w:rPr>
          <w:rFonts w:ascii="Times New Roman" w:eastAsia="Times New Roman" w:hAnsi="Times New Roman" w:cs="Times New Roman"/>
          <w:color w:val="202122"/>
          <w:highlight w:val="white"/>
        </w:rPr>
        <w:t>, during employee orientation and project initiations, they are most extensively utilized in the academic classroom setting, often meant to increase the comfort level of student-teacher interactions by creating a trustful environment. This includes the life sciences (Kleinschmit, Sparks-Thissen &amp; Pandey, 2025) and engineering (</w:t>
      </w:r>
      <w:proofErr w:type="spellStart"/>
      <w:r w:rsidRPr="00731F7F">
        <w:rPr>
          <w:rFonts w:ascii="Times New Roman" w:eastAsia="Times New Roman" w:hAnsi="Times New Roman" w:cs="Times New Roman"/>
          <w:color w:val="202122"/>
          <w:highlight w:val="white"/>
        </w:rPr>
        <w:t>Gazder</w:t>
      </w:r>
      <w:proofErr w:type="spellEnd"/>
      <w:r w:rsidRPr="00731F7F">
        <w:rPr>
          <w:rFonts w:ascii="Times New Roman" w:eastAsia="Times New Roman" w:hAnsi="Times New Roman" w:cs="Times New Roman"/>
          <w:color w:val="202122"/>
          <w:highlight w:val="white"/>
        </w:rPr>
        <w:t>, 2023).</w:t>
      </w:r>
    </w:p>
    <w:p w14:paraId="0000000A"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color w:val="202122"/>
          <w:highlight w:val="white"/>
        </w:rPr>
      </w:pPr>
      <w:r w:rsidRPr="00731F7F">
        <w:rPr>
          <w:rFonts w:ascii="Times New Roman" w:eastAsia="Times New Roman" w:hAnsi="Times New Roman" w:cs="Times New Roman"/>
          <w:color w:val="202122"/>
          <w:highlight w:val="white"/>
        </w:rPr>
        <w:t>In the global virtual team (GVT) context, trust may become increasingly important especially when participants find online interactions less motivated than face-to-face situations (</w:t>
      </w:r>
      <w:r w:rsidRPr="00731F7F">
        <w:rPr>
          <w:rFonts w:ascii="Times New Roman" w:eastAsia="Times New Roman" w:hAnsi="Times New Roman" w:cs="Times New Roman"/>
        </w:rPr>
        <w:t xml:space="preserve">Adnan &amp; Anwar, 2020). Extant research suggests that icebreakers do increase participant engagement (e.g., </w:t>
      </w:r>
      <w:proofErr w:type="spellStart"/>
      <w:r w:rsidRPr="00731F7F">
        <w:rPr>
          <w:rFonts w:ascii="Times New Roman" w:eastAsia="Times New Roman" w:hAnsi="Times New Roman" w:cs="Times New Roman"/>
        </w:rPr>
        <w:t>Darmayanti</w:t>
      </w:r>
      <w:proofErr w:type="spellEnd"/>
      <w:r w:rsidRPr="00731F7F">
        <w:rPr>
          <w:rFonts w:ascii="Times New Roman" w:eastAsia="Times New Roman" w:hAnsi="Times New Roman" w:cs="Times New Roman"/>
        </w:rPr>
        <w:t xml:space="preserve"> et al, 2023; </w:t>
      </w:r>
      <w:r w:rsidRPr="00731F7F">
        <w:rPr>
          <w:rFonts w:ascii="Times New Roman" w:eastAsia="Times New Roman" w:hAnsi="Times New Roman" w:cs="Times New Roman"/>
          <w:color w:val="202122"/>
          <w:highlight w:val="white"/>
        </w:rPr>
        <w:t xml:space="preserve">Sasan et al, 2023; </w:t>
      </w:r>
      <w:proofErr w:type="spellStart"/>
      <w:r w:rsidRPr="00731F7F">
        <w:rPr>
          <w:rFonts w:ascii="Times New Roman" w:eastAsia="Times New Roman" w:hAnsi="Times New Roman" w:cs="Times New Roman"/>
          <w:color w:val="202122"/>
          <w:highlight w:val="white"/>
        </w:rPr>
        <w:t>Shavoun</w:t>
      </w:r>
      <w:proofErr w:type="spellEnd"/>
      <w:r w:rsidRPr="00731F7F">
        <w:rPr>
          <w:rFonts w:ascii="Times New Roman" w:eastAsia="Times New Roman" w:hAnsi="Times New Roman" w:cs="Times New Roman"/>
          <w:color w:val="202122"/>
          <w:highlight w:val="white"/>
        </w:rPr>
        <w:t xml:space="preserve"> et al, 2024). However, the mechanisms for why they work have yet to be elucidated and studies of the exact effects as well as any differential effects of icebreaker type are still not determined.</w:t>
      </w:r>
    </w:p>
    <w:p w14:paraId="0000000B"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color w:val="202122"/>
          <w:highlight w:val="white"/>
        </w:rPr>
        <w:t xml:space="preserve">We suggest that icebreakers work by allowing for the creation of swift trust and that the type of icebreaker can affect the type of trust developed. Swift trust is a form of trust that occurs in temporary organizational structures (Meyerson, Weick &amp; Kramer, 1996). </w:t>
      </w:r>
      <w:r w:rsidRPr="00731F7F">
        <w:rPr>
          <w:rFonts w:ascii="Times New Roman" w:eastAsia="Times New Roman" w:hAnsi="Times New Roman" w:cs="Times New Roman"/>
        </w:rPr>
        <w:t xml:space="preserve">Research on swift trust and its implications for team performance suggests that building trust early, during the formation of a team, can help increase social cohesion and perhaps even performance. </w:t>
      </w:r>
      <w:r w:rsidRPr="00731F7F">
        <w:rPr>
          <w:rFonts w:ascii="Times New Roman" w:eastAsia="Times New Roman" w:hAnsi="Times New Roman" w:cs="Times New Roman"/>
        </w:rPr>
        <w:lastRenderedPageBreak/>
        <w:t xml:space="preserve">Furthermore, building a sense of psychological safety (Edmonson, 1999) in the individuals of newly formed teams can reduce anxiety about participation and increase the creation of swift trust in team members. Finally, theory on cognitive and affective trust (McAllister, 1995; </w:t>
      </w:r>
      <w:proofErr w:type="spellStart"/>
      <w:r w:rsidRPr="00731F7F">
        <w:rPr>
          <w:rFonts w:ascii="Times New Roman" w:eastAsia="Times New Roman" w:hAnsi="Times New Roman" w:cs="Times New Roman"/>
        </w:rPr>
        <w:t>Jarvenpaa</w:t>
      </w:r>
      <w:proofErr w:type="spellEnd"/>
      <w:r w:rsidRPr="00731F7F">
        <w:rPr>
          <w:rFonts w:ascii="Times New Roman" w:eastAsia="Times New Roman" w:hAnsi="Times New Roman" w:cs="Times New Roman"/>
        </w:rPr>
        <w:t>, 1988) suggests that developing trust can involve various aspects, with the former based on the belief in someone's competence, reliability, and professionalism and the latter based on emotional bonds and interpersonal connections.</w:t>
      </w:r>
    </w:p>
    <w:p w14:paraId="0000000C" w14:textId="599A4796"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In this paper we utilize these theoretical perspectives to explore the effects of different types of icebreaker activities on both </w:t>
      </w:r>
      <w:proofErr w:type="gramStart"/>
      <w:r w:rsidRPr="00731F7F">
        <w:rPr>
          <w:rFonts w:ascii="Times New Roman" w:eastAsia="Times New Roman" w:hAnsi="Times New Roman" w:cs="Times New Roman"/>
        </w:rPr>
        <w:t>affective</w:t>
      </w:r>
      <w:proofErr w:type="gramEnd"/>
      <w:r w:rsidRPr="00731F7F">
        <w:rPr>
          <w:rFonts w:ascii="Times New Roman" w:eastAsia="Times New Roman" w:hAnsi="Times New Roman" w:cs="Times New Roman"/>
        </w:rPr>
        <w:t xml:space="preserve"> and performance outcomes in GVTs. While the literature on trust and psychological safety in GVTs has been existent for some time (</w:t>
      </w:r>
      <w:proofErr w:type="spellStart"/>
      <w:r w:rsidRPr="00731F7F">
        <w:rPr>
          <w:rFonts w:ascii="Times New Roman" w:eastAsia="Times New Roman" w:hAnsi="Times New Roman" w:cs="Times New Roman"/>
        </w:rPr>
        <w:t>Jarvenpaa</w:t>
      </w:r>
      <w:proofErr w:type="spellEnd"/>
      <w:r w:rsidRPr="00731F7F">
        <w:rPr>
          <w:rFonts w:ascii="Times New Roman" w:eastAsia="Times New Roman" w:hAnsi="Times New Roman" w:cs="Times New Roman"/>
        </w:rPr>
        <w:t xml:space="preserve">, 1999; Crisp &amp; </w:t>
      </w:r>
      <w:proofErr w:type="spellStart"/>
      <w:r w:rsidRPr="00731F7F">
        <w:rPr>
          <w:rFonts w:ascii="Times New Roman" w:eastAsia="Times New Roman" w:hAnsi="Times New Roman" w:cs="Times New Roman"/>
        </w:rPr>
        <w:t>Jarvenpaa</w:t>
      </w:r>
      <w:proofErr w:type="spellEnd"/>
      <w:r w:rsidRPr="00731F7F">
        <w:rPr>
          <w:rFonts w:ascii="Times New Roman" w:eastAsia="Times New Roman" w:hAnsi="Times New Roman" w:cs="Times New Roman"/>
        </w:rPr>
        <w:t xml:space="preserve">, 2012), research on the use of icebreakers, particularly in GVTs, is relatively new. In fact, while there is some small group research being done recently, we know of no large </w:t>
      </w:r>
      <w:r w:rsidR="00D515F8" w:rsidRPr="00731F7F">
        <w:rPr>
          <w:rFonts w:ascii="Times New Roman" w:eastAsia="Times New Roman" w:hAnsi="Times New Roman" w:cs="Times New Roman"/>
        </w:rPr>
        <w:t xml:space="preserve">participant </w:t>
      </w:r>
      <w:r w:rsidRPr="00731F7F">
        <w:rPr>
          <w:rFonts w:ascii="Times New Roman" w:eastAsia="Times New Roman" w:hAnsi="Times New Roman" w:cs="Times New Roman"/>
        </w:rPr>
        <w:t>study of the phenomenon.</w:t>
      </w:r>
    </w:p>
    <w:p w14:paraId="0000000D"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For example, practitioner-oriented research showed the use of icebreakers in health-based research teams (Kilanowski, 2012). More recently, Sasan, </w:t>
      </w:r>
      <w:proofErr w:type="spellStart"/>
      <w:r w:rsidRPr="00731F7F">
        <w:rPr>
          <w:rFonts w:ascii="Times New Roman" w:eastAsia="Times New Roman" w:hAnsi="Times New Roman" w:cs="Times New Roman"/>
        </w:rPr>
        <w:t>Tugbong</w:t>
      </w:r>
      <w:proofErr w:type="spellEnd"/>
      <w:r w:rsidRPr="00731F7F">
        <w:rPr>
          <w:rFonts w:ascii="Times New Roman" w:eastAsia="Times New Roman" w:hAnsi="Times New Roman" w:cs="Times New Roman"/>
        </w:rPr>
        <w:t xml:space="preserve"> and </w:t>
      </w:r>
      <w:proofErr w:type="spellStart"/>
      <w:r w:rsidRPr="00731F7F">
        <w:rPr>
          <w:rFonts w:ascii="Times New Roman" w:eastAsia="Times New Roman" w:hAnsi="Times New Roman" w:cs="Times New Roman"/>
        </w:rPr>
        <w:t>Alistre</w:t>
      </w:r>
      <w:proofErr w:type="spellEnd"/>
      <w:r w:rsidRPr="00731F7F">
        <w:rPr>
          <w:rFonts w:ascii="Times New Roman" w:eastAsia="Times New Roman" w:hAnsi="Times New Roman" w:cs="Times New Roman"/>
        </w:rPr>
        <w:t xml:space="preserve"> (2023) studied 100 high school students in 2 sections and compared 50 who were required to do icebreakers and 50 who were not. T-tests showed that the icebreaker group showed significant improvement in engagement and participation scores compared to the non-icebreaker group. </w:t>
      </w:r>
    </w:p>
    <w:p w14:paraId="0000000E"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Not all activities associated with icebreakers, such as self-disclosure of personal information, have been found to lead to an increase in psychological safety. For example, </w:t>
      </w:r>
      <w:proofErr w:type="spellStart"/>
      <w:r w:rsidRPr="00731F7F">
        <w:rPr>
          <w:rFonts w:ascii="Times New Roman" w:eastAsia="Times New Roman" w:hAnsi="Times New Roman" w:cs="Times New Roman"/>
        </w:rPr>
        <w:t>Brevoord</w:t>
      </w:r>
      <w:proofErr w:type="spellEnd"/>
      <w:r w:rsidRPr="00731F7F">
        <w:rPr>
          <w:rFonts w:ascii="Times New Roman" w:eastAsia="Times New Roman" w:hAnsi="Times New Roman" w:cs="Times New Roman"/>
        </w:rPr>
        <w:t xml:space="preserve"> (2024) demonstrated, using an experimental design, that high self-disclosure did not lead to more open communication, and no mediating effect of psychological safety was found in their study. Thus, the effects of icebreaker activities and the underlying mechanisms may be more complicated than expected.</w:t>
      </w:r>
    </w:p>
    <w:p w14:paraId="0000000F"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lastRenderedPageBreak/>
        <w:t xml:space="preserve">The idea, as described above, is that icebreakers are useful for </w:t>
      </w:r>
      <w:r w:rsidRPr="00731F7F">
        <w:rPr>
          <w:rFonts w:ascii="Times New Roman" w:eastAsia="Times New Roman" w:hAnsi="Times New Roman" w:cs="Times New Roman"/>
          <w:color w:val="202122"/>
          <w:highlight w:val="white"/>
        </w:rPr>
        <w:t xml:space="preserve">increasing the engagement of participants in group activities. However, while some nascent research cited above </w:t>
      </w:r>
      <w:proofErr w:type="gramStart"/>
      <w:r w:rsidRPr="00731F7F">
        <w:rPr>
          <w:rFonts w:ascii="Times New Roman" w:eastAsia="Times New Roman" w:hAnsi="Times New Roman" w:cs="Times New Roman"/>
          <w:color w:val="202122"/>
          <w:highlight w:val="white"/>
        </w:rPr>
        <w:t>is showing</w:t>
      </w:r>
      <w:proofErr w:type="gramEnd"/>
      <w:r w:rsidRPr="00731F7F">
        <w:rPr>
          <w:rFonts w:ascii="Times New Roman" w:eastAsia="Times New Roman" w:hAnsi="Times New Roman" w:cs="Times New Roman"/>
          <w:color w:val="202122"/>
          <w:highlight w:val="white"/>
        </w:rPr>
        <w:t xml:space="preserve"> that this may be the case, we still don't understand why and what, if any, intricacies of the relationships between icebreakers and their effects exist.</w:t>
      </w:r>
      <w:r w:rsidRPr="00731F7F">
        <w:rPr>
          <w:rFonts w:ascii="Times New Roman" w:eastAsia="Times New Roman" w:hAnsi="Times New Roman" w:cs="Times New Roman"/>
        </w:rPr>
        <w:t xml:space="preserve"> The impetus for this research is the discovery of the mechanisms and effects that icebreakers have on team processes and outcomes using large scale data sets. Our exploratory data and analyses so far suggest that the development of trust and interpersonal understanding lies at the heart of any positive icebreaker effects. Here, we explore the conceptual understanding of the mechanisms underpinning these relationships. At this point in the research we do not develop formal hypotheses but rather explore the conceptual basis for icebreaker effectiveness via swift trust.</w:t>
      </w:r>
    </w:p>
    <w:p w14:paraId="00000010" w14:textId="3A9A3F59"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We focus on trust as a somewhat obvious aspect of team engagement. In particular, swift trust as initially granted can act as a kind of accelerant and catalyst that leads to social cohesion. It is the construct </w:t>
      </w:r>
      <w:r w:rsidR="00AB2C8D" w:rsidRPr="00731F7F">
        <w:rPr>
          <w:rFonts w:ascii="Times New Roman" w:eastAsia="Times New Roman" w:hAnsi="Times New Roman" w:cs="Times New Roman"/>
        </w:rPr>
        <w:t xml:space="preserve">that is </w:t>
      </w:r>
      <w:r w:rsidRPr="00731F7F">
        <w:rPr>
          <w:rFonts w:ascii="Times New Roman" w:eastAsia="Times New Roman" w:hAnsi="Times New Roman" w:cs="Times New Roman"/>
        </w:rPr>
        <w:t>most frequently cited in scholarship on early-stage virtual collaboration. Icebreakers may thus supply early identity signals (e.g., personal values, background, expertise) that speed up transitions from provisional trust towards interpersonal trust and, in the GVT context, help members overcome lack of face-to-face context in global teams.</w:t>
      </w:r>
    </w:p>
    <w:p w14:paraId="00000011" w14:textId="52C44CF6"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However, other theoretical perspectives may be usefully applied to the icebreaker phenomenon. Psychological safety (Edmonson, 1999), mentioned in </w:t>
      </w:r>
      <w:proofErr w:type="spellStart"/>
      <w:r w:rsidRPr="00731F7F">
        <w:rPr>
          <w:rFonts w:ascii="Times New Roman" w:eastAsia="Times New Roman" w:hAnsi="Times New Roman" w:cs="Times New Roman"/>
        </w:rPr>
        <w:t>Brevoord’s</w:t>
      </w:r>
      <w:proofErr w:type="spellEnd"/>
      <w:r w:rsidRPr="00731F7F">
        <w:rPr>
          <w:rFonts w:ascii="Times New Roman" w:eastAsia="Times New Roman" w:hAnsi="Times New Roman" w:cs="Times New Roman"/>
        </w:rPr>
        <w:t xml:space="preserve"> (2024) study may explain how icebreakers reduce anxiety around participation, language barriers and other dynamics in multicultural remote teams by humanizing teammates, encouraging speaking up on teams and helping members feel safe speaking across disparate lines of power, culture and language. Icebreakers may be seen as interventions to shape group climate. </w:t>
      </w:r>
      <w:sdt>
        <w:sdtPr>
          <w:rPr>
            <w:rFonts w:ascii="Times New Roman" w:hAnsi="Times New Roman" w:cs="Times New Roman"/>
          </w:rPr>
          <w:tag w:val="goog_rdk_0"/>
          <w:id w:val="-924057575"/>
        </w:sdtPr>
        <w:sdtContent/>
      </w:sdt>
      <w:r w:rsidRPr="00731F7F">
        <w:rPr>
          <w:rFonts w:ascii="Times New Roman" w:eastAsia="Times New Roman" w:hAnsi="Times New Roman" w:cs="Times New Roman"/>
        </w:rPr>
        <w:t xml:space="preserve">Social Identity (In-group) theory (Tajfel &amp; Turner, 1979) and </w:t>
      </w:r>
      <w:r w:rsidR="00965DAB" w:rsidRPr="00731F7F">
        <w:rPr>
          <w:rFonts w:ascii="Times New Roman" w:eastAsia="Times New Roman" w:hAnsi="Times New Roman" w:cs="Times New Roman"/>
        </w:rPr>
        <w:t xml:space="preserve">interpersonal attraction </w:t>
      </w:r>
      <w:r w:rsidRPr="00731F7F">
        <w:rPr>
          <w:rFonts w:ascii="Times New Roman" w:eastAsia="Times New Roman" w:hAnsi="Times New Roman" w:cs="Times New Roman"/>
        </w:rPr>
        <w:t>theory</w:t>
      </w:r>
      <w:r w:rsidR="00965DAB" w:rsidRPr="00731F7F">
        <w:rPr>
          <w:rFonts w:ascii="Times New Roman" w:eastAsia="Times New Roman" w:hAnsi="Times New Roman" w:cs="Times New Roman"/>
        </w:rPr>
        <w:t xml:space="preserve"> (Berscheid &amp; Walster, </w:t>
      </w:r>
      <w:r w:rsidR="00965DAB" w:rsidRPr="00731F7F">
        <w:rPr>
          <w:rFonts w:ascii="Times New Roman" w:eastAsia="Times New Roman" w:hAnsi="Times New Roman" w:cs="Times New Roman"/>
        </w:rPr>
        <w:lastRenderedPageBreak/>
        <w:t>1978)</w:t>
      </w:r>
      <w:r w:rsidRPr="00731F7F">
        <w:rPr>
          <w:rFonts w:ascii="Times New Roman" w:eastAsia="Times New Roman" w:hAnsi="Times New Roman" w:cs="Times New Roman"/>
        </w:rPr>
        <w:t>, in which a strong team identity leads to commitment, cohesion, social behavior and better performance, may also play a role in the effects of icebreakers on better team performance. This may be particularly true of icebreakers in GVTs that invite cross-cultural engagement via self-disclosure and interpersonal exchanges, thereby shifting participants’ cognitive frames from perceiving others as distant or categorically different to seeing them as relatable individuals.</w:t>
      </w:r>
    </w:p>
    <w:p w14:paraId="00000012"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These theories are all related to trust in that without trust it is difficult to create a sense of psychological safety nor a sense of similarity in the cognition and experiences of each other. Thus, we focus initially on the effect of trust in the icebreaker-project performance relationship and specifically on the concept of swift trust.</w:t>
      </w:r>
    </w:p>
    <w:p w14:paraId="00000014" w14:textId="77777777" w:rsidR="007F6A9C" w:rsidRPr="00731F7F" w:rsidRDefault="00000000" w:rsidP="00731F7F">
      <w:pPr>
        <w:keepNext/>
        <w:spacing w:after="0" w:line="480" w:lineRule="auto"/>
        <w:jc w:val="center"/>
        <w:rPr>
          <w:rFonts w:ascii="Times New Roman" w:eastAsia="Times New Roman" w:hAnsi="Times New Roman" w:cs="Times New Roman"/>
        </w:rPr>
      </w:pPr>
      <w:sdt>
        <w:sdtPr>
          <w:rPr>
            <w:rFonts w:ascii="Times New Roman" w:hAnsi="Times New Roman" w:cs="Times New Roman"/>
          </w:rPr>
          <w:tag w:val="goog_rdk_2"/>
          <w:id w:val="-1108763733"/>
        </w:sdtPr>
        <w:sdtContent/>
      </w:sdt>
      <w:r w:rsidRPr="00731F7F">
        <w:rPr>
          <w:rFonts w:ascii="Times New Roman" w:eastAsia="Times New Roman" w:hAnsi="Times New Roman" w:cs="Times New Roman"/>
          <w:u w:val="single"/>
        </w:rPr>
        <w:t>Conceptual Development</w:t>
      </w:r>
    </w:p>
    <w:p w14:paraId="00000016" w14:textId="187F3F08" w:rsidR="007F6A9C" w:rsidRPr="00731F7F" w:rsidRDefault="00A4364A"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We argue that i</w:t>
      </w:r>
      <w:r w:rsidR="000553A0" w:rsidRPr="00731F7F">
        <w:rPr>
          <w:rFonts w:ascii="Times New Roman" w:eastAsia="Times New Roman" w:hAnsi="Times New Roman" w:cs="Times New Roman"/>
        </w:rPr>
        <w:t>cebreakers shape the conditions</w:t>
      </w:r>
      <w:r w:rsidR="0064037D" w:rsidRPr="00731F7F">
        <w:rPr>
          <w:rFonts w:ascii="Times New Roman" w:eastAsia="Times New Roman" w:hAnsi="Times New Roman" w:cs="Times New Roman"/>
        </w:rPr>
        <w:t xml:space="preserve"> (e.g., creation of swift trust and ps</w:t>
      </w:r>
      <w:r w:rsidR="008F3C32" w:rsidRPr="00731F7F">
        <w:rPr>
          <w:rFonts w:ascii="Times New Roman" w:eastAsia="Times New Roman" w:hAnsi="Times New Roman" w:cs="Times New Roman"/>
        </w:rPr>
        <w:t>ychological safety)</w:t>
      </w:r>
      <w:r w:rsidR="0064037D" w:rsidRPr="00731F7F">
        <w:rPr>
          <w:rFonts w:ascii="Times New Roman" w:eastAsia="Times New Roman" w:hAnsi="Times New Roman" w:cs="Times New Roman"/>
        </w:rPr>
        <w:t xml:space="preserve"> </w:t>
      </w:r>
      <w:r w:rsidR="000553A0" w:rsidRPr="00731F7F">
        <w:rPr>
          <w:rFonts w:ascii="Times New Roman" w:eastAsia="Times New Roman" w:hAnsi="Times New Roman" w:cs="Times New Roman"/>
        </w:rPr>
        <w:t xml:space="preserve">under which </w:t>
      </w:r>
      <w:r w:rsidR="00D71943" w:rsidRPr="00731F7F">
        <w:rPr>
          <w:rFonts w:ascii="Times New Roman" w:eastAsia="Times New Roman" w:hAnsi="Times New Roman" w:cs="Times New Roman"/>
        </w:rPr>
        <w:t xml:space="preserve">team </w:t>
      </w:r>
      <w:r w:rsidR="00D16862" w:rsidRPr="00731F7F">
        <w:rPr>
          <w:rFonts w:ascii="Times New Roman" w:eastAsia="Times New Roman" w:hAnsi="Times New Roman" w:cs="Times New Roman"/>
        </w:rPr>
        <w:t>engagement</w:t>
      </w:r>
      <w:r w:rsidR="00D71943" w:rsidRPr="00731F7F">
        <w:rPr>
          <w:rFonts w:ascii="Times New Roman" w:eastAsia="Times New Roman" w:hAnsi="Times New Roman" w:cs="Times New Roman"/>
        </w:rPr>
        <w:t xml:space="preserve"> </w:t>
      </w:r>
      <w:r w:rsidR="00423456" w:rsidRPr="00731F7F">
        <w:rPr>
          <w:rFonts w:ascii="Times New Roman" w:eastAsia="Times New Roman" w:hAnsi="Times New Roman" w:cs="Times New Roman"/>
        </w:rPr>
        <w:t>can form and operate</w:t>
      </w:r>
      <w:r w:rsidR="00D71943" w:rsidRPr="00731F7F">
        <w:rPr>
          <w:rFonts w:ascii="Times New Roman" w:eastAsia="Times New Roman" w:hAnsi="Times New Roman" w:cs="Times New Roman"/>
        </w:rPr>
        <w:t>.</w:t>
      </w:r>
      <w:r w:rsidR="000553A0" w:rsidRPr="00731F7F">
        <w:rPr>
          <w:rFonts w:ascii="Times New Roman" w:eastAsia="Times New Roman" w:hAnsi="Times New Roman" w:cs="Times New Roman"/>
        </w:rPr>
        <w:t xml:space="preserve"> </w:t>
      </w:r>
      <w:r w:rsidRPr="00731F7F">
        <w:rPr>
          <w:rFonts w:ascii="Times New Roman" w:eastAsia="Times New Roman" w:hAnsi="Times New Roman" w:cs="Times New Roman"/>
        </w:rPr>
        <w:t>Swift Trust (Meyerson, Weick &amp; Kramer, 1996) suggests that rapid relational alignment between team members can take place before any interpersonal history exists. Essentially, in quick-formed teams like GVTs, team members can initially grant each other a form of initial trust. Such trust can act as a kind of accelerant and catalyst towards greater social cohesion. Icebreakers, because they supply early identity signals such as personal values, background and expertise, etc. may facilitate the development of swift trust. They may also speed up the transition from the provisional trust (</w:t>
      </w:r>
      <w:r w:rsidR="00202DA6" w:rsidRPr="00731F7F">
        <w:rPr>
          <w:rFonts w:ascii="Times New Roman" w:eastAsia="Times New Roman" w:hAnsi="Times New Roman" w:cs="Times New Roman"/>
        </w:rPr>
        <w:t>i.e.</w:t>
      </w:r>
      <w:r w:rsidRPr="00731F7F">
        <w:rPr>
          <w:rFonts w:ascii="Times New Roman" w:eastAsia="Times New Roman" w:hAnsi="Times New Roman" w:cs="Times New Roman"/>
        </w:rPr>
        <w:t>, swift trust) towards the more durable, interpersonal trust. Some argue that swift trust is fragile and needs to be sustained by frequent interaction and communication (</w:t>
      </w:r>
      <w:proofErr w:type="spellStart"/>
      <w:r w:rsidRPr="00731F7F">
        <w:rPr>
          <w:rFonts w:ascii="Times New Roman" w:eastAsia="Times New Roman" w:hAnsi="Times New Roman" w:cs="Times New Roman"/>
        </w:rPr>
        <w:t>Jarvenpaa</w:t>
      </w:r>
      <w:proofErr w:type="spellEnd"/>
      <w:r w:rsidRPr="00731F7F">
        <w:rPr>
          <w:rFonts w:ascii="Times New Roman" w:eastAsia="Times New Roman" w:hAnsi="Times New Roman" w:cs="Times New Roman"/>
        </w:rPr>
        <w:t xml:space="preserve"> &amp; Leidner, 1999). This suggests that icebreakers alone cannot lead to long lasting </w:t>
      </w:r>
      <w:r w:rsidR="00202DA6" w:rsidRPr="00731F7F">
        <w:rPr>
          <w:rFonts w:ascii="Times New Roman" w:eastAsia="Times New Roman" w:hAnsi="Times New Roman" w:cs="Times New Roman"/>
        </w:rPr>
        <w:t>trust,</w:t>
      </w:r>
      <w:r w:rsidRPr="00731F7F">
        <w:rPr>
          <w:rFonts w:ascii="Times New Roman" w:eastAsia="Times New Roman" w:hAnsi="Times New Roman" w:cs="Times New Roman"/>
        </w:rPr>
        <w:t xml:space="preserve"> but they may help members overcome lack of initial bonds needed to move towards long-</w:t>
      </w:r>
      <w:r w:rsidRPr="00731F7F">
        <w:rPr>
          <w:rFonts w:ascii="Times New Roman" w:eastAsia="Times New Roman" w:hAnsi="Times New Roman" w:cs="Times New Roman"/>
        </w:rPr>
        <w:lastRenderedPageBreak/>
        <w:t>term trust, particularly in the context of global teams that lack the humanizing elements of face-to-face contact.</w:t>
      </w:r>
    </w:p>
    <w:p w14:paraId="00000017" w14:textId="5D55F934"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Following the above logic, we predict that icebreakers in general will help to develop trust among participants. This trust will result in higher levels of motivation and enjoyment among team participants and lower levels of conflict, particularly interpersonal conflict. This is because people who trust each other are more likely to enjoy working with each other than those who don’t. Trust is also likely to reduce </w:t>
      </w:r>
      <w:r w:rsidR="001421C4" w:rsidRPr="00731F7F">
        <w:rPr>
          <w:rFonts w:ascii="Times New Roman" w:eastAsia="Times New Roman" w:hAnsi="Times New Roman" w:cs="Times New Roman"/>
        </w:rPr>
        <w:t xml:space="preserve">negative </w:t>
      </w:r>
      <w:r w:rsidRPr="00731F7F">
        <w:rPr>
          <w:rFonts w:ascii="Times New Roman" w:eastAsia="Times New Roman" w:hAnsi="Times New Roman" w:cs="Times New Roman"/>
        </w:rPr>
        <w:t>conflict (by type as we’ll see next) because people who trust each other are less likely to fight than those who don’t. This logic results in the following general propositions of our exploratory analyses.</w:t>
      </w:r>
    </w:p>
    <w:p w14:paraId="00000018" w14:textId="77777777" w:rsidR="007F6A9C" w:rsidRPr="00731F7F" w:rsidRDefault="00000000" w:rsidP="00731F7F">
      <w:pPr>
        <w:pBdr>
          <w:top w:val="nil"/>
          <w:left w:val="nil"/>
          <w:bottom w:val="nil"/>
          <w:right w:val="nil"/>
          <w:between w:val="nil"/>
        </w:pBdr>
        <w:spacing w:after="0" w:line="480" w:lineRule="auto"/>
        <w:ind w:left="720"/>
        <w:jc w:val="both"/>
        <w:rPr>
          <w:rFonts w:ascii="Times New Roman" w:eastAsia="Times New Roman" w:hAnsi="Times New Roman" w:cs="Times New Roman"/>
        </w:rPr>
      </w:pPr>
      <w:r w:rsidRPr="00731F7F">
        <w:rPr>
          <w:rFonts w:ascii="Times New Roman" w:eastAsia="Times New Roman" w:hAnsi="Times New Roman" w:cs="Times New Roman"/>
        </w:rPr>
        <w:t>P1. Teams that use icebreakers will have higher levels of team process variables (e.g. motivation) than teams that don’t.</w:t>
      </w:r>
    </w:p>
    <w:p w14:paraId="00000019" w14:textId="77777777" w:rsidR="007F6A9C" w:rsidRPr="00731F7F" w:rsidRDefault="00000000" w:rsidP="00731F7F">
      <w:pPr>
        <w:pBdr>
          <w:top w:val="nil"/>
          <w:left w:val="nil"/>
          <w:bottom w:val="nil"/>
          <w:right w:val="nil"/>
          <w:between w:val="nil"/>
        </w:pBdr>
        <w:spacing w:after="0" w:line="480" w:lineRule="auto"/>
        <w:ind w:left="720"/>
        <w:jc w:val="both"/>
        <w:rPr>
          <w:rFonts w:ascii="Times New Roman" w:eastAsia="Times New Roman" w:hAnsi="Times New Roman" w:cs="Times New Roman"/>
        </w:rPr>
      </w:pPr>
      <w:r w:rsidRPr="00731F7F">
        <w:rPr>
          <w:rFonts w:ascii="Times New Roman" w:eastAsia="Times New Roman" w:hAnsi="Times New Roman" w:cs="Times New Roman"/>
        </w:rPr>
        <w:t>P2. Teams that use icebreakers will have lower levels of team conflict variables (e.g. task, process and interpersonal) than teams that don’t.</w:t>
      </w:r>
    </w:p>
    <w:p w14:paraId="0000001A"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Trust is a foundational element of effective teamwork, particularly in virtual and culturally diverse teams. Research on trust has determined at least two types of trust exist- cognitive and affective (McAllister, 1995; </w:t>
      </w:r>
      <w:proofErr w:type="spellStart"/>
      <w:r w:rsidRPr="00731F7F">
        <w:rPr>
          <w:rFonts w:ascii="Times New Roman" w:eastAsia="Times New Roman" w:hAnsi="Times New Roman" w:cs="Times New Roman"/>
        </w:rPr>
        <w:t>Jarvenpaa</w:t>
      </w:r>
      <w:proofErr w:type="spellEnd"/>
      <w:r w:rsidRPr="00731F7F">
        <w:rPr>
          <w:rFonts w:ascii="Times New Roman" w:eastAsia="Times New Roman" w:hAnsi="Times New Roman" w:cs="Times New Roman"/>
        </w:rPr>
        <w:t xml:space="preserve">, 1988). McAllister (1995) distinguishes between cognitive trust, which is based on perceptions of competence and reliability, and affective trust, which is rooted in emotional bonds and interpersonal care. While cognitive trust supports task coordination and role clarity, affective trust is more strongly associated with psychological safety, defined as a shared belief that a team is safe for interpersonal risk-taking (Edmondson, 1999). In global virtual teams, early social interaction is especially important, as task-focused communication alone often fails to establish trust across cultural boundaries </w:t>
      </w:r>
      <w:r w:rsidRPr="00731F7F">
        <w:rPr>
          <w:rFonts w:ascii="Times New Roman" w:eastAsia="Times New Roman" w:hAnsi="Times New Roman" w:cs="Times New Roman"/>
        </w:rPr>
        <w:lastRenderedPageBreak/>
        <w:t>(</w:t>
      </w:r>
      <w:proofErr w:type="spellStart"/>
      <w:r w:rsidRPr="00731F7F">
        <w:rPr>
          <w:rFonts w:ascii="Times New Roman" w:eastAsia="Times New Roman" w:hAnsi="Times New Roman" w:cs="Times New Roman"/>
        </w:rPr>
        <w:t>Jarvenpaa</w:t>
      </w:r>
      <w:proofErr w:type="spellEnd"/>
      <w:r w:rsidRPr="00731F7F">
        <w:rPr>
          <w:rFonts w:ascii="Times New Roman" w:eastAsia="Times New Roman" w:hAnsi="Times New Roman" w:cs="Times New Roman"/>
        </w:rPr>
        <w:t xml:space="preserve"> &amp; Leidner, 1999). Affective trust has also been shown to enhance coordination, effort investment, and team performance over time (De Jong &amp; Elfring, 2010).</w:t>
      </w:r>
    </w:p>
    <w:p w14:paraId="0000001B"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 Affective trust, related to emotional connections among teammates, strongly predicts belongingness, cohesion, and social integration in diverse and virtual teams (McAllister, 1995; De Jong et al., 2016; Breuer et al., 2016). In contrast, cognitive trust is based on perceptions of competence and reliability (McAllister, 1995) and plays a central role in early-stage global virtual teams, where trust is often grounded in role clarity and early task performance (Meyerson et al., 1996; </w:t>
      </w:r>
      <w:proofErr w:type="spellStart"/>
      <w:r w:rsidRPr="00731F7F">
        <w:rPr>
          <w:rFonts w:ascii="Times New Roman" w:eastAsia="Times New Roman" w:hAnsi="Times New Roman" w:cs="Times New Roman"/>
        </w:rPr>
        <w:t>Jarvenpaa</w:t>
      </w:r>
      <w:proofErr w:type="spellEnd"/>
      <w:r w:rsidRPr="00731F7F">
        <w:rPr>
          <w:rFonts w:ascii="Times New Roman" w:eastAsia="Times New Roman" w:hAnsi="Times New Roman" w:cs="Times New Roman"/>
        </w:rPr>
        <w:t xml:space="preserve"> &amp; Leidner, 1999).</w:t>
      </w:r>
    </w:p>
    <w:p w14:paraId="0000001C" w14:textId="77777777"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Thus, one can have trust in someone’s ability to know/do something (cognitive) and also, separately, have trust that someone is a team player and emotionally in tune with other teammates (affective).The two can theoretically be mutually exclusive. For example, one might be trusted to have full knowledge of the French legal system but not trusted to divulge it for lack of mutual benefit or other interpersonal issues that constrains the relationship.</w:t>
      </w:r>
    </w:p>
    <w:p w14:paraId="0000001D" w14:textId="77777777" w:rsidR="007F6A9C" w:rsidRPr="00731F7F" w:rsidRDefault="00000000" w:rsidP="00731F7F">
      <w:pP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Research on gamification further explains the dynamics towards engagement. Depping et al. (2016) demonstrate that gamified onboarding and team activities outperform traditional approaches because they increase intrinsic motivation, reduce social anxiety, lower perceived interpersonal risk, and encourage emotional engagement. Together, this literature suggests that activities fostering affective trust, psychological safety, and engagement early in the team lifecycle are especially influential for long-term effectiveness.</w:t>
      </w:r>
    </w:p>
    <w:p w14:paraId="0000001E" w14:textId="145979FE"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Icebreakers can ostensibly help team members learn about each other, develop trust, and build team meta-knowledge (knowledge about who knows what) and different types of icebreakers exist that appear to touch upon each aspect of these outcomes. For example, some icebreakers are merely designed to help each participant get comfortable with each other. For in-</w:t>
      </w:r>
      <w:r w:rsidRPr="00731F7F">
        <w:rPr>
          <w:rFonts w:ascii="Times New Roman" w:eastAsia="Times New Roman" w:hAnsi="Times New Roman" w:cs="Times New Roman"/>
        </w:rPr>
        <w:lastRenderedPageBreak/>
        <w:t xml:space="preserve">person teams, “trust falling” exercises whereby one participant falls backwards while others catch them as they fall is designed to increase feelings of interpersonal trust and personal safety. It is likely to lead to increases in affective trust but not cognitive trust. Alternatively, some icebreakers are designed to help each participant understand the background or knowledge sets of other </w:t>
      </w:r>
      <w:r w:rsidR="000553A0" w:rsidRPr="00731F7F">
        <w:rPr>
          <w:rFonts w:ascii="Times New Roman" w:eastAsia="Times New Roman" w:hAnsi="Times New Roman" w:cs="Times New Roman"/>
        </w:rPr>
        <w:t>participants. These</w:t>
      </w:r>
      <w:r w:rsidRPr="00731F7F">
        <w:rPr>
          <w:rFonts w:ascii="Times New Roman" w:eastAsia="Times New Roman" w:hAnsi="Times New Roman" w:cs="Times New Roman"/>
        </w:rPr>
        <w:t xml:space="preserve"> types have the potential to develop cognitive trust. This follows earlier research by Sawyer, Braz and Babcock (2009), who found some differences between icebreakers on student affection but no differences between types on aspects of “anxiety reduction, student empowerment, or group immediacy” (: 187). This might also explain the negative findings of </w:t>
      </w:r>
      <w:proofErr w:type="spellStart"/>
      <w:r w:rsidRPr="00731F7F">
        <w:rPr>
          <w:rFonts w:ascii="Times New Roman" w:eastAsia="Times New Roman" w:hAnsi="Times New Roman" w:cs="Times New Roman"/>
        </w:rPr>
        <w:t>Brevoord</w:t>
      </w:r>
      <w:proofErr w:type="spellEnd"/>
      <w:r w:rsidRPr="00731F7F">
        <w:rPr>
          <w:rFonts w:ascii="Times New Roman" w:eastAsia="Times New Roman" w:hAnsi="Times New Roman" w:cs="Times New Roman"/>
        </w:rPr>
        <w:t xml:space="preserve"> (2024).</w:t>
      </w:r>
    </w:p>
    <w:p w14:paraId="0000001F" w14:textId="55524D39"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We tested a number of different types of icebreakers (described in the Methods section) that appear on face value to have differential effects on trust and team process variables. Because affective trust exerts itself at the emotional level it is more likely to result in effects associated with emotional </w:t>
      </w:r>
      <w:r w:rsidR="000553A0" w:rsidRPr="00731F7F">
        <w:rPr>
          <w:rFonts w:ascii="Times New Roman" w:eastAsia="Times New Roman" w:hAnsi="Times New Roman" w:cs="Times New Roman"/>
        </w:rPr>
        <w:t>well-being</w:t>
      </w:r>
      <w:r w:rsidRPr="00731F7F">
        <w:rPr>
          <w:rFonts w:ascii="Times New Roman" w:eastAsia="Times New Roman" w:hAnsi="Times New Roman" w:cs="Times New Roman"/>
        </w:rPr>
        <w:t xml:space="preserve"> and personal safety such as motivation and satisfaction with the team effort.</w:t>
      </w:r>
    </w:p>
    <w:p w14:paraId="00000020" w14:textId="77777777" w:rsidR="007F6A9C" w:rsidRPr="00731F7F" w:rsidRDefault="00000000" w:rsidP="00731F7F">
      <w:pPr>
        <w:pBdr>
          <w:top w:val="nil"/>
          <w:left w:val="nil"/>
          <w:bottom w:val="nil"/>
          <w:right w:val="nil"/>
          <w:between w:val="nil"/>
        </w:pBdr>
        <w:spacing w:after="0" w:line="480" w:lineRule="auto"/>
        <w:ind w:left="720"/>
        <w:jc w:val="both"/>
        <w:rPr>
          <w:rFonts w:ascii="Times New Roman" w:eastAsia="Times New Roman" w:hAnsi="Times New Roman" w:cs="Times New Roman"/>
        </w:rPr>
      </w:pPr>
      <w:r w:rsidRPr="00731F7F">
        <w:rPr>
          <w:rFonts w:ascii="Times New Roman" w:eastAsia="Times New Roman" w:hAnsi="Times New Roman" w:cs="Times New Roman"/>
        </w:rPr>
        <w:t>P3. Different icebreakers will have different effects on team process variables based on type of trust. Icebreakers that affect affective trust will result in higher levels of team process variables (e.g. motivation) than icebreakers that affect cognitive trust.</w:t>
      </w:r>
    </w:p>
    <w:p w14:paraId="00000021" w14:textId="1CB6109D"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As argued previously, trust will affect </w:t>
      </w:r>
      <w:r w:rsidR="00B819AF" w:rsidRPr="00731F7F">
        <w:rPr>
          <w:rFonts w:ascii="Times New Roman" w:eastAsia="Times New Roman" w:hAnsi="Times New Roman" w:cs="Times New Roman"/>
        </w:rPr>
        <w:t>propensity</w:t>
      </w:r>
      <w:r w:rsidRPr="00731F7F">
        <w:rPr>
          <w:rFonts w:ascii="Times New Roman" w:eastAsia="Times New Roman" w:hAnsi="Times New Roman" w:cs="Times New Roman"/>
        </w:rPr>
        <w:t xml:space="preserve"> towards </w:t>
      </w:r>
      <w:r w:rsidR="001A4591" w:rsidRPr="00731F7F">
        <w:rPr>
          <w:rFonts w:ascii="Times New Roman" w:eastAsia="Times New Roman" w:hAnsi="Times New Roman" w:cs="Times New Roman"/>
        </w:rPr>
        <w:t xml:space="preserve">negative </w:t>
      </w:r>
      <w:r w:rsidRPr="00731F7F">
        <w:rPr>
          <w:rFonts w:ascii="Times New Roman" w:eastAsia="Times New Roman" w:hAnsi="Times New Roman" w:cs="Times New Roman"/>
        </w:rPr>
        <w:t>conflict and just like trust there are different types of conflict. In fact, three types of conflict are identified in the literature and defined as “disagreement in either: (a) process issues (e.g., scheduling), (b) interpersonal issues (e.g., personality clashes), and (c) task issues (e.g., work items)” (Johnson et al.</w:t>
      </w:r>
      <w:r w:rsidR="00830081" w:rsidRPr="00731F7F">
        <w:rPr>
          <w:rFonts w:ascii="Times New Roman" w:eastAsia="Times New Roman" w:hAnsi="Times New Roman" w:cs="Times New Roman"/>
        </w:rPr>
        <w:t>,</w:t>
      </w:r>
      <w:r w:rsidRPr="00731F7F">
        <w:rPr>
          <w:rFonts w:ascii="Times New Roman" w:eastAsia="Times New Roman" w:hAnsi="Times New Roman" w:cs="Times New Roman"/>
        </w:rPr>
        <w:t xml:space="preserve"> 2022). These three types of conflict are conceptually distinct and can have differential outcome effects (Jehn, 1995; Jehn, 1997, Jehn and Bendersky, 2003). Icebreakers that create </w:t>
      </w:r>
      <w:r w:rsidRPr="00731F7F">
        <w:rPr>
          <w:rFonts w:ascii="Times New Roman" w:eastAsia="Times New Roman" w:hAnsi="Times New Roman" w:cs="Times New Roman"/>
        </w:rPr>
        <w:lastRenderedPageBreak/>
        <w:t xml:space="preserve">affective trust will </w:t>
      </w:r>
      <w:r w:rsidR="00471C57" w:rsidRPr="00731F7F">
        <w:rPr>
          <w:rFonts w:ascii="Times New Roman" w:eastAsia="Times New Roman" w:hAnsi="Times New Roman" w:cs="Times New Roman"/>
        </w:rPr>
        <w:t xml:space="preserve">potentially </w:t>
      </w:r>
      <w:r w:rsidRPr="00731F7F">
        <w:rPr>
          <w:rFonts w:ascii="Times New Roman" w:eastAsia="Times New Roman" w:hAnsi="Times New Roman" w:cs="Times New Roman"/>
        </w:rPr>
        <w:t>ameliorate any interpersonal trust issues because they should help create better emotional bonds between participants.</w:t>
      </w:r>
      <w:r w:rsidR="00471C57" w:rsidRPr="00731F7F">
        <w:rPr>
          <w:rFonts w:ascii="Times New Roman" w:eastAsia="Times New Roman" w:hAnsi="Times New Roman" w:cs="Times New Roman"/>
        </w:rPr>
        <w:t xml:space="preserve"> This is </w:t>
      </w:r>
      <w:r w:rsidR="00FC59CA" w:rsidRPr="00731F7F">
        <w:rPr>
          <w:rFonts w:ascii="Times New Roman" w:eastAsia="Times New Roman" w:hAnsi="Times New Roman" w:cs="Times New Roman"/>
        </w:rPr>
        <w:t>particularly</w:t>
      </w:r>
      <w:r w:rsidR="00471C57" w:rsidRPr="00731F7F">
        <w:rPr>
          <w:rFonts w:ascii="Times New Roman" w:eastAsia="Times New Roman" w:hAnsi="Times New Roman" w:cs="Times New Roman"/>
        </w:rPr>
        <w:t xml:space="preserve"> true </w:t>
      </w:r>
      <w:r w:rsidR="00F92C57" w:rsidRPr="00731F7F">
        <w:rPr>
          <w:rFonts w:ascii="Times New Roman" w:eastAsia="Times New Roman" w:hAnsi="Times New Roman" w:cs="Times New Roman"/>
        </w:rPr>
        <w:t xml:space="preserve">interpersonal conflict, which </w:t>
      </w:r>
      <w:r w:rsidR="00472D39" w:rsidRPr="00731F7F">
        <w:rPr>
          <w:rFonts w:ascii="Times New Roman" w:eastAsia="Times New Roman" w:hAnsi="Times New Roman" w:cs="Times New Roman"/>
        </w:rPr>
        <w:t>tends</w:t>
      </w:r>
      <w:r w:rsidR="00F92C57" w:rsidRPr="00731F7F">
        <w:rPr>
          <w:rFonts w:ascii="Times New Roman" w:eastAsia="Times New Roman" w:hAnsi="Times New Roman" w:cs="Times New Roman"/>
        </w:rPr>
        <w:t xml:space="preserve"> to be the conflict most </w:t>
      </w:r>
      <w:r w:rsidR="00EA435C" w:rsidRPr="00731F7F">
        <w:rPr>
          <w:rFonts w:ascii="Times New Roman" w:eastAsia="Times New Roman" w:hAnsi="Times New Roman" w:cs="Times New Roman"/>
        </w:rPr>
        <w:t>associated</w:t>
      </w:r>
      <w:r w:rsidR="00F92C57" w:rsidRPr="00731F7F">
        <w:rPr>
          <w:rFonts w:ascii="Times New Roman" w:eastAsia="Times New Roman" w:hAnsi="Times New Roman" w:cs="Times New Roman"/>
        </w:rPr>
        <w:t xml:space="preserve"> with negative implications</w:t>
      </w:r>
      <w:r w:rsidR="00EA435C" w:rsidRPr="00731F7F">
        <w:rPr>
          <w:rFonts w:ascii="Times New Roman" w:eastAsia="Times New Roman" w:hAnsi="Times New Roman" w:cs="Times New Roman"/>
        </w:rPr>
        <w:t xml:space="preserve"> (</w:t>
      </w:r>
      <w:r w:rsidR="00472D39" w:rsidRPr="00731F7F">
        <w:rPr>
          <w:rFonts w:ascii="Times New Roman" w:eastAsia="Times New Roman" w:hAnsi="Times New Roman" w:cs="Times New Roman"/>
        </w:rPr>
        <w:t>ibid</w:t>
      </w:r>
      <w:r w:rsidR="00EA435C" w:rsidRPr="00731F7F">
        <w:rPr>
          <w:rFonts w:ascii="Times New Roman" w:eastAsia="Times New Roman" w:hAnsi="Times New Roman" w:cs="Times New Roman"/>
        </w:rPr>
        <w:t>)</w:t>
      </w:r>
      <w:r w:rsidR="00F92C57" w:rsidRPr="00731F7F">
        <w:rPr>
          <w:rFonts w:ascii="Times New Roman" w:eastAsia="Times New Roman" w:hAnsi="Times New Roman" w:cs="Times New Roman"/>
        </w:rPr>
        <w:t>.</w:t>
      </w:r>
      <w:r w:rsidR="00471C57" w:rsidRPr="00731F7F">
        <w:rPr>
          <w:rFonts w:ascii="Times New Roman" w:eastAsia="Times New Roman" w:hAnsi="Times New Roman" w:cs="Times New Roman"/>
        </w:rPr>
        <w:t xml:space="preserve"> </w:t>
      </w:r>
      <w:r w:rsidRPr="00731F7F">
        <w:rPr>
          <w:rFonts w:ascii="Times New Roman" w:eastAsia="Times New Roman" w:hAnsi="Times New Roman" w:cs="Times New Roman"/>
        </w:rPr>
        <w:t xml:space="preserve"> Icebreakers that focus more on increasing cognitive trust should not have the same effect on interpersonal conflict that is not associated with cognitive knowledge per se. Alternatively, while affective trust may help make task and process conflict less damaging it is cognitive trust that should be more strongly tied to these types of conflict as these conflict types are more about creating mutual understandings about the tasks and processes that participants are good and/or not good at doing. Hence, the following proposition.</w:t>
      </w:r>
    </w:p>
    <w:p w14:paraId="00000022" w14:textId="485307AD" w:rsidR="007F6A9C" w:rsidRPr="00731F7F" w:rsidRDefault="00000000" w:rsidP="00731F7F">
      <w:pPr>
        <w:spacing w:after="0" w:line="480" w:lineRule="auto"/>
        <w:ind w:left="720"/>
        <w:jc w:val="both"/>
        <w:rPr>
          <w:rFonts w:ascii="Times New Roman" w:eastAsia="Times New Roman" w:hAnsi="Times New Roman" w:cs="Times New Roman"/>
        </w:rPr>
      </w:pPr>
      <w:r w:rsidRPr="00731F7F">
        <w:rPr>
          <w:rFonts w:ascii="Times New Roman" w:eastAsia="Times New Roman" w:hAnsi="Times New Roman" w:cs="Times New Roman"/>
        </w:rPr>
        <w:t>P4. Icebreakers that affect affective trust will result in lower levels of interpersonal conflict than teams that affect cognitive trust.</w:t>
      </w:r>
      <w:r w:rsidR="00EA435C" w:rsidRPr="00731F7F">
        <w:rPr>
          <w:rFonts w:ascii="Times New Roman" w:eastAsia="Times New Roman" w:hAnsi="Times New Roman" w:cs="Times New Roman"/>
        </w:rPr>
        <w:t xml:space="preserve"> </w:t>
      </w:r>
      <w:r w:rsidRPr="00731F7F">
        <w:rPr>
          <w:rFonts w:ascii="Times New Roman" w:eastAsia="Times New Roman" w:hAnsi="Times New Roman" w:cs="Times New Roman"/>
        </w:rPr>
        <w:t>Conversely, icebreakers that affect cognitive trust will result in lower levels of task and process conflict than teams that affect affective trust.</w:t>
      </w:r>
    </w:p>
    <w:p w14:paraId="00000024" w14:textId="77777777" w:rsidR="007F6A9C" w:rsidRPr="00731F7F" w:rsidRDefault="00000000" w:rsidP="00731F7F">
      <w:pPr>
        <w:pBdr>
          <w:top w:val="nil"/>
          <w:left w:val="nil"/>
          <w:bottom w:val="nil"/>
          <w:right w:val="nil"/>
          <w:between w:val="nil"/>
        </w:pBdr>
        <w:spacing w:after="0" w:line="480" w:lineRule="auto"/>
        <w:jc w:val="center"/>
        <w:rPr>
          <w:rFonts w:ascii="Times New Roman" w:eastAsia="Times New Roman" w:hAnsi="Times New Roman" w:cs="Times New Roman"/>
          <w:color w:val="000000"/>
          <w:u w:val="single"/>
        </w:rPr>
      </w:pPr>
      <w:r w:rsidRPr="00731F7F">
        <w:rPr>
          <w:rFonts w:ascii="Times New Roman" w:eastAsia="Times New Roman" w:hAnsi="Times New Roman" w:cs="Times New Roman"/>
          <w:color w:val="000000"/>
          <w:u w:val="single"/>
        </w:rPr>
        <w:t>Methods</w:t>
      </w:r>
    </w:p>
    <w:p w14:paraId="00000026" w14:textId="10DA4432"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Data for this study was collected from the X-Culture program</w:t>
      </w:r>
      <w:r w:rsidR="00151B28" w:rsidRPr="00731F7F">
        <w:rPr>
          <w:rFonts w:ascii="Times New Roman" w:eastAsia="Times New Roman" w:hAnsi="Times New Roman" w:cs="Times New Roman"/>
        </w:rPr>
        <w:t>, which</w:t>
      </w:r>
      <w:r w:rsidRPr="00731F7F">
        <w:rPr>
          <w:rFonts w:ascii="Times New Roman" w:eastAsia="Times New Roman" w:hAnsi="Times New Roman" w:cs="Times New Roman"/>
        </w:rPr>
        <w:t xml:space="preserve"> </w:t>
      </w:r>
      <w:r w:rsidR="00151B28" w:rsidRPr="00731F7F">
        <w:rPr>
          <w:rFonts w:ascii="Times New Roman" w:eastAsia="Times New Roman" w:hAnsi="Times New Roman" w:cs="Times New Roman"/>
        </w:rPr>
        <w:t>runs</w:t>
      </w:r>
      <w:r w:rsidRPr="00731F7F">
        <w:rPr>
          <w:rFonts w:ascii="Times New Roman" w:eastAsia="Times New Roman" w:hAnsi="Times New Roman" w:cs="Times New Roman"/>
        </w:rPr>
        <w:t xml:space="preserve"> international business challenges in a GVT environment</w:t>
      </w:r>
      <w:r w:rsidR="00151B28" w:rsidRPr="00731F7F">
        <w:rPr>
          <w:rFonts w:ascii="Times New Roman" w:eastAsia="Times New Roman" w:hAnsi="Times New Roman" w:cs="Times New Roman"/>
        </w:rPr>
        <w:t xml:space="preserve"> for universities across the world</w:t>
      </w:r>
      <w:r w:rsidRPr="00731F7F">
        <w:rPr>
          <w:rFonts w:ascii="Times New Roman" w:eastAsia="Times New Roman" w:hAnsi="Times New Roman" w:cs="Times New Roman"/>
        </w:rPr>
        <w:t xml:space="preserve">. Students from </w:t>
      </w:r>
      <w:r w:rsidR="00151B28" w:rsidRPr="00731F7F">
        <w:rPr>
          <w:rFonts w:ascii="Times New Roman" w:eastAsia="Times New Roman" w:hAnsi="Times New Roman" w:cs="Times New Roman"/>
        </w:rPr>
        <w:t>different countries</w:t>
      </w:r>
      <w:r w:rsidRPr="00731F7F">
        <w:rPr>
          <w:rFonts w:ascii="Times New Roman" w:eastAsia="Times New Roman" w:hAnsi="Times New Roman" w:cs="Times New Roman"/>
        </w:rPr>
        <w:t xml:space="preserve"> </w:t>
      </w:r>
      <w:r w:rsidR="00151B28" w:rsidRPr="00731F7F">
        <w:rPr>
          <w:rFonts w:ascii="Times New Roman" w:eastAsia="Times New Roman" w:hAnsi="Times New Roman" w:cs="Times New Roman"/>
        </w:rPr>
        <w:t>a</w:t>
      </w:r>
      <w:r w:rsidRPr="00731F7F">
        <w:rPr>
          <w:rFonts w:ascii="Times New Roman" w:eastAsia="Times New Roman" w:hAnsi="Times New Roman" w:cs="Times New Roman"/>
        </w:rPr>
        <w:t xml:space="preserve">re assigned in teams to solve real-world problems from businesses </w:t>
      </w:r>
      <w:r w:rsidR="00FC5B92" w:rsidRPr="00731F7F">
        <w:rPr>
          <w:rFonts w:ascii="Times New Roman" w:eastAsia="Times New Roman" w:hAnsi="Times New Roman" w:cs="Times New Roman"/>
        </w:rPr>
        <w:t>during a</w:t>
      </w:r>
      <w:r w:rsidRPr="00731F7F">
        <w:rPr>
          <w:rFonts w:ascii="Times New Roman" w:eastAsia="Times New Roman" w:hAnsi="Times New Roman" w:cs="Times New Roman"/>
        </w:rPr>
        <w:t xml:space="preserve"> </w:t>
      </w:r>
      <w:sdt>
        <w:sdtPr>
          <w:rPr>
            <w:rFonts w:ascii="Times New Roman" w:hAnsi="Times New Roman" w:cs="Times New Roman"/>
          </w:rPr>
          <w:tag w:val="goog_rdk_3"/>
          <w:id w:val="-696657856"/>
          <w:showingPlcHdr/>
        </w:sdtPr>
        <w:sdtContent>
          <w:r w:rsidR="00FC5B92" w:rsidRPr="00731F7F">
            <w:rPr>
              <w:rFonts w:ascii="Times New Roman" w:hAnsi="Times New Roman" w:cs="Times New Roman"/>
            </w:rPr>
            <w:t xml:space="preserve">     </w:t>
          </w:r>
        </w:sdtContent>
      </w:sdt>
      <w:r w:rsidR="00FC5B92" w:rsidRPr="00731F7F">
        <w:rPr>
          <w:rFonts w:ascii="Times New Roman" w:eastAsia="Times New Roman" w:hAnsi="Times New Roman" w:cs="Times New Roman"/>
        </w:rPr>
        <w:t>nine-week project</w:t>
      </w:r>
      <w:r w:rsidRPr="00731F7F">
        <w:rPr>
          <w:rFonts w:ascii="Times New Roman" w:eastAsia="Times New Roman" w:hAnsi="Times New Roman" w:cs="Times New Roman"/>
        </w:rPr>
        <w:t>.</w:t>
      </w:r>
    </w:p>
    <w:p w14:paraId="00000027" w14:textId="77777777" w:rsidR="007F6A9C" w:rsidRPr="00731F7F" w:rsidRDefault="00000000" w:rsidP="00731F7F">
      <w:pPr>
        <w:spacing w:before="240" w:after="0" w:line="480" w:lineRule="auto"/>
        <w:ind w:firstLine="720"/>
        <w:jc w:val="both"/>
        <w:rPr>
          <w:rFonts w:ascii="Times New Roman" w:eastAsia="Times New Roman" w:hAnsi="Times New Roman" w:cs="Times New Roman"/>
        </w:rPr>
      </w:pPr>
      <w:r w:rsidRPr="00731F7F">
        <w:rPr>
          <w:rFonts w:ascii="Times New Roman" w:eastAsia="Times New Roman" w:hAnsi="Times New Roman" w:cs="Times New Roman"/>
        </w:rPr>
        <w:t>We conducted two major parts of our initial study to date. The first consisted of quantitative analyses based on surveys of the student participants in the GVTs as outlined below. The second part consisted of a qualitative analysis of survey participants using open-ended survey comments obtained during the middle and end of the project looking for themes associated with icebreaker use and their effects.</w:t>
      </w:r>
    </w:p>
    <w:p w14:paraId="00000028" w14:textId="760F1A23" w:rsidR="007F6A9C" w:rsidRPr="00731F7F" w:rsidRDefault="00000000" w:rsidP="00522643">
      <w:pPr>
        <w:keepNext/>
        <w:spacing w:before="240" w:after="0" w:line="480" w:lineRule="auto"/>
        <w:jc w:val="center"/>
        <w:rPr>
          <w:rFonts w:ascii="Times New Roman" w:eastAsia="Times New Roman" w:hAnsi="Times New Roman" w:cs="Times New Roman"/>
          <w:b/>
          <w:bCs/>
        </w:rPr>
      </w:pPr>
      <w:r w:rsidRPr="00731F7F">
        <w:rPr>
          <w:rFonts w:ascii="Times New Roman" w:eastAsia="Times New Roman" w:hAnsi="Times New Roman" w:cs="Times New Roman"/>
          <w:b/>
          <w:bCs/>
        </w:rPr>
        <w:lastRenderedPageBreak/>
        <w:t>Quantitative Analyses</w:t>
      </w:r>
    </w:p>
    <w:p w14:paraId="00000029" w14:textId="627A94E4" w:rsidR="007F6A9C" w:rsidRPr="00731F7F" w:rsidRDefault="00000000" w:rsidP="00731F7F">
      <w:pPr>
        <w:spacing w:before="240" w:after="0" w:line="480" w:lineRule="auto"/>
        <w:jc w:val="both"/>
        <w:rPr>
          <w:rFonts w:ascii="Times New Roman" w:eastAsia="Times New Roman" w:hAnsi="Times New Roman" w:cs="Times New Roman"/>
        </w:rPr>
      </w:pPr>
      <w:r w:rsidRPr="00731F7F">
        <w:rPr>
          <w:rFonts w:ascii="Times New Roman" w:eastAsia="Times New Roman" w:hAnsi="Times New Roman" w:cs="Times New Roman"/>
        </w:rPr>
        <w:t>The quantitative analyses aimed to examine whether icebreaking activities influence</w:t>
      </w:r>
      <w:r w:rsidR="009D7FB7" w:rsidRPr="00731F7F">
        <w:rPr>
          <w:rFonts w:ascii="Times New Roman" w:eastAsia="Times New Roman" w:hAnsi="Times New Roman" w:cs="Times New Roman"/>
        </w:rPr>
        <w:t xml:space="preserve"> individual</w:t>
      </w:r>
      <w:r w:rsidR="00840836" w:rsidRPr="00731F7F">
        <w:rPr>
          <w:rFonts w:ascii="Times New Roman" w:eastAsia="Times New Roman" w:hAnsi="Times New Roman" w:cs="Times New Roman"/>
        </w:rPr>
        <w:t xml:space="preserve"> affective measures such as motivation as well as</w:t>
      </w:r>
      <w:r w:rsidRPr="00731F7F">
        <w:rPr>
          <w:rFonts w:ascii="Times New Roman" w:eastAsia="Times New Roman" w:hAnsi="Times New Roman" w:cs="Times New Roman"/>
        </w:rPr>
        <w:t xml:space="preserve"> the effectiveness of </w:t>
      </w:r>
      <w:r w:rsidR="008467D9" w:rsidRPr="00731F7F">
        <w:rPr>
          <w:rFonts w:ascii="Times New Roman" w:eastAsia="Times New Roman" w:hAnsi="Times New Roman" w:cs="Times New Roman"/>
        </w:rPr>
        <w:t xml:space="preserve">teams in </w:t>
      </w:r>
      <w:r w:rsidRPr="00731F7F">
        <w:rPr>
          <w:rFonts w:ascii="Times New Roman" w:eastAsia="Times New Roman" w:hAnsi="Times New Roman" w:cs="Times New Roman"/>
        </w:rPr>
        <w:t>the X-Culture program. Specifically, the effects were explored across three levels of analysis: cohort, individual, and activity. Table 1 describes how these variables were measured in our study.</w:t>
      </w:r>
    </w:p>
    <w:p w14:paraId="0DE1C20F" w14:textId="2B1E9F9C" w:rsidR="001623B5" w:rsidRPr="00731F7F" w:rsidRDefault="00B34F47" w:rsidP="00731F7F">
      <w:pPr>
        <w:spacing w:before="240" w:after="0" w:line="480" w:lineRule="auto"/>
        <w:jc w:val="center"/>
        <w:rPr>
          <w:rFonts w:ascii="Times New Roman" w:eastAsia="Times New Roman" w:hAnsi="Times New Roman" w:cs="Times New Roman"/>
        </w:rPr>
      </w:pPr>
      <w:r w:rsidRPr="00731F7F">
        <w:rPr>
          <w:rFonts w:ascii="Times New Roman" w:eastAsia="Times New Roman" w:hAnsi="Times New Roman" w:cs="Times New Roman"/>
        </w:rPr>
        <w:t>---</w:t>
      </w:r>
      <w:r w:rsidR="001623B5" w:rsidRPr="00731F7F">
        <w:rPr>
          <w:rFonts w:ascii="Times New Roman" w:eastAsia="Times New Roman" w:hAnsi="Times New Roman" w:cs="Times New Roman"/>
        </w:rPr>
        <w:t>Insert Table 1 Here</w:t>
      </w:r>
      <w:r w:rsidRPr="00731F7F">
        <w:rPr>
          <w:rFonts w:ascii="Times New Roman" w:eastAsia="Times New Roman" w:hAnsi="Times New Roman" w:cs="Times New Roman"/>
        </w:rPr>
        <w:t>---</w:t>
      </w:r>
    </w:p>
    <w:p w14:paraId="02F16310" w14:textId="1B3B8DB7" w:rsidR="0074761C" w:rsidRPr="00731F7F" w:rsidRDefault="00354C45" w:rsidP="00731F7F">
      <w:pPr>
        <w:spacing w:before="240" w:after="0" w:line="480" w:lineRule="auto"/>
        <w:ind w:firstLine="720"/>
        <w:jc w:val="both"/>
        <w:rPr>
          <w:rFonts w:ascii="Times New Roman" w:eastAsia="Times New Roman" w:hAnsi="Times New Roman" w:cs="Times New Roman"/>
        </w:rPr>
      </w:pPr>
      <w:r w:rsidRPr="00731F7F">
        <w:rPr>
          <w:rFonts w:ascii="Times New Roman" w:eastAsia="Times New Roman" w:hAnsi="Times New Roman" w:cs="Times New Roman"/>
        </w:rPr>
        <w:t>First, we analyzed data collected in 2024, during which the nine-week project was conducted four times. Teams participating in each run were treated as a cohort, resulting in four cohorts (2024-1A, 2024-1B, 2024-2A, and 2024-2B). Icebreaking activities were not introduced in the first two cohorts; in contrast, they were explicitly provided in the latter two cohorts to encourage students to get to know one another during the first two weeks of the project.</w:t>
      </w:r>
      <w:r w:rsidR="00A9160B" w:rsidRPr="00731F7F">
        <w:rPr>
          <w:rFonts w:ascii="Times New Roman" w:eastAsia="Times New Roman" w:hAnsi="Times New Roman" w:cs="Times New Roman"/>
        </w:rPr>
        <w:t xml:space="preserve"> Thus we test </w:t>
      </w:r>
      <w:r w:rsidR="00153B1B" w:rsidRPr="00731F7F">
        <w:rPr>
          <w:rFonts w:ascii="Times New Roman" w:eastAsia="Times New Roman" w:hAnsi="Times New Roman" w:cs="Times New Roman"/>
        </w:rPr>
        <w:t>cohorts</w:t>
      </w:r>
      <w:r w:rsidR="00A9160B" w:rsidRPr="00731F7F">
        <w:rPr>
          <w:rFonts w:ascii="Times New Roman" w:eastAsia="Times New Roman" w:hAnsi="Times New Roman" w:cs="Times New Roman"/>
        </w:rPr>
        <w:t xml:space="preserve"> that used icebreakers </w:t>
      </w:r>
      <w:r w:rsidR="00153B1B" w:rsidRPr="00731F7F">
        <w:rPr>
          <w:rFonts w:ascii="Times New Roman" w:eastAsia="Times New Roman" w:hAnsi="Times New Roman" w:cs="Times New Roman"/>
        </w:rPr>
        <w:t>versus cohorts that did not.</w:t>
      </w:r>
      <w:r w:rsidR="00A9160B" w:rsidRPr="00731F7F">
        <w:rPr>
          <w:rFonts w:ascii="Times New Roman" w:eastAsia="Times New Roman" w:hAnsi="Times New Roman" w:cs="Times New Roman"/>
        </w:rPr>
        <w:t xml:space="preserve"> </w:t>
      </w:r>
      <w:r w:rsidRPr="00731F7F">
        <w:rPr>
          <w:rFonts w:ascii="Times New Roman" w:eastAsia="Times New Roman" w:hAnsi="Times New Roman" w:cs="Times New Roman"/>
        </w:rPr>
        <w:t>In total, 10,712 students participated in the program, organized into 2,460 teams.</w:t>
      </w:r>
    </w:p>
    <w:p w14:paraId="0000004E" w14:textId="64AB0A94" w:rsidR="007F6A9C" w:rsidRPr="00731F7F" w:rsidRDefault="00000000" w:rsidP="00731F7F">
      <w:pPr>
        <w:spacing w:before="240" w:after="0" w:line="480" w:lineRule="auto"/>
        <w:ind w:firstLine="720"/>
        <w:jc w:val="both"/>
        <w:rPr>
          <w:rFonts w:ascii="Times New Roman" w:eastAsia="Times New Roman" w:hAnsi="Times New Roman" w:cs="Times New Roman"/>
        </w:rPr>
      </w:pPr>
      <w:r w:rsidRPr="00731F7F">
        <w:rPr>
          <w:rFonts w:ascii="Times New Roman" w:eastAsia="Times New Roman" w:hAnsi="Times New Roman" w:cs="Times New Roman"/>
        </w:rPr>
        <w:t>The purpose of this analysis was to examine whether the introduction of icebreakers influenced key outcomes, including team processes (i.e., confidence, motivation, and enjoyment), conflicts (i.e., interpersonal, process, and task), and peer evaluations. All measures were aggregated at team level by averaging team members’ scores across time (when measured in multiple time points). Table 2 presents the result of ANOVA analyses when comparing mean differences between cohorts with and without icebreaking activities. These models also included three team-level control variables: average age of team members, team size, and the percentage of male members. The results suggest that the implementation of icebreakers may enhance team process (i.e., confidence, motivation, and enjoyment) and peer evaluations</w:t>
      </w:r>
      <w:r w:rsidR="00674BDB" w:rsidRPr="00731F7F">
        <w:rPr>
          <w:rFonts w:ascii="Times New Roman" w:eastAsia="Times New Roman" w:hAnsi="Times New Roman" w:cs="Times New Roman"/>
        </w:rPr>
        <w:t>.</w:t>
      </w:r>
    </w:p>
    <w:p w14:paraId="59D75EBE" w14:textId="32CFC1B5" w:rsidR="00CB1D21" w:rsidRPr="00731F7F" w:rsidRDefault="00CB1D21" w:rsidP="00731F7F">
      <w:pPr>
        <w:spacing w:before="240" w:after="0" w:line="480" w:lineRule="auto"/>
        <w:jc w:val="center"/>
        <w:rPr>
          <w:rFonts w:ascii="Times New Roman" w:eastAsia="Times New Roman" w:hAnsi="Times New Roman" w:cs="Times New Roman"/>
        </w:rPr>
      </w:pPr>
      <w:r w:rsidRPr="00731F7F">
        <w:rPr>
          <w:rFonts w:ascii="Times New Roman" w:eastAsia="Times New Roman" w:hAnsi="Times New Roman" w:cs="Times New Roman"/>
        </w:rPr>
        <w:lastRenderedPageBreak/>
        <w:t>---Insert Table 2 Here---</w:t>
      </w:r>
    </w:p>
    <w:p w14:paraId="00000090" w14:textId="77777777" w:rsidR="007F6A9C" w:rsidRPr="00731F7F" w:rsidRDefault="00000000" w:rsidP="00731F7F">
      <w:pPr>
        <w:spacing w:before="240" w:after="0" w:line="480" w:lineRule="auto"/>
        <w:ind w:firstLine="720"/>
        <w:jc w:val="both"/>
        <w:rPr>
          <w:rFonts w:ascii="Times New Roman" w:eastAsia="Times New Roman" w:hAnsi="Times New Roman" w:cs="Times New Roman"/>
        </w:rPr>
      </w:pPr>
      <w:r w:rsidRPr="00731F7F">
        <w:rPr>
          <w:rFonts w:ascii="Times New Roman" w:eastAsia="Times New Roman" w:hAnsi="Times New Roman" w:cs="Times New Roman"/>
        </w:rPr>
        <w:t>The second level of analysis focused on these same variables at the individual level, examining students who actually engaged in icebreaking activities in cohort 2024-2A. In this cohort, participation in icebreakers was assessed via a survey during Week 3 of the project, yielding 695 participants and 517 nonparticipants. The focus on individual participants is motivated by the fact that communication in a global virtual team (GVT) environment may be delayed, and teams may not successfully implement icebreaking activities with all members.</w:t>
      </w:r>
    </w:p>
    <w:p w14:paraId="00000091" w14:textId="315FEFA3" w:rsidR="007F6A9C" w:rsidRPr="00731F7F" w:rsidRDefault="00000000" w:rsidP="00731F7F">
      <w:pPr>
        <w:spacing w:before="240" w:after="0" w:line="480" w:lineRule="auto"/>
        <w:ind w:firstLine="720"/>
        <w:jc w:val="both"/>
        <w:rPr>
          <w:rFonts w:ascii="Times New Roman" w:eastAsia="Times New Roman" w:hAnsi="Times New Roman" w:cs="Times New Roman"/>
        </w:rPr>
      </w:pPr>
      <w:r w:rsidRPr="00731F7F">
        <w:rPr>
          <w:rFonts w:ascii="Times New Roman" w:eastAsia="Times New Roman" w:hAnsi="Times New Roman" w:cs="Times New Roman"/>
        </w:rPr>
        <w:t xml:space="preserve">Table 3 presents the result of ANOVA analyses </w:t>
      </w:r>
      <w:r w:rsidR="007A6902" w:rsidRPr="00731F7F">
        <w:rPr>
          <w:rFonts w:ascii="Times New Roman" w:eastAsia="Times New Roman" w:hAnsi="Times New Roman" w:cs="Times New Roman"/>
        </w:rPr>
        <w:t>at the individual level of analysis</w:t>
      </w:r>
      <w:r w:rsidR="001E7B4A" w:rsidRPr="00731F7F">
        <w:rPr>
          <w:rFonts w:ascii="Times New Roman" w:eastAsia="Times New Roman" w:hAnsi="Times New Roman" w:cs="Times New Roman"/>
        </w:rPr>
        <w:t xml:space="preserve">, </w:t>
      </w:r>
      <w:r w:rsidRPr="00731F7F">
        <w:rPr>
          <w:rFonts w:ascii="Times New Roman" w:eastAsia="Times New Roman" w:hAnsi="Times New Roman" w:cs="Times New Roman"/>
        </w:rPr>
        <w:t xml:space="preserve">comparing mean differences between individuals who participated in icebreaking activities with those who did not. </w:t>
      </w:r>
      <w:r w:rsidR="001E7B4A" w:rsidRPr="00731F7F">
        <w:rPr>
          <w:rFonts w:ascii="Times New Roman" w:eastAsia="Times New Roman" w:hAnsi="Times New Roman" w:cs="Times New Roman"/>
        </w:rPr>
        <w:t>These models</w:t>
      </w:r>
      <w:r w:rsidRPr="00731F7F">
        <w:rPr>
          <w:rFonts w:ascii="Times New Roman" w:eastAsia="Times New Roman" w:hAnsi="Times New Roman" w:cs="Times New Roman"/>
        </w:rPr>
        <w:t xml:space="preserve"> also included four control variables: readiness test score (which included questions about the project and students’ prior international experience and background), age, gender, and team size. The results suggest that participation in icebreaking activities may enhance individual’s perceived team processes (i.e., confidence, motivation, and enjoyment) and trust. Although participants reported lower levels of conflicts and higher peer evaluations on average, these differences were not statistically significant. Interestingly, icebreaker participants tended to achieve higher team report scores, with this difference reaching marginal statistical significance (p = 0.063).</w:t>
      </w:r>
    </w:p>
    <w:p w14:paraId="29FBDC44" w14:textId="3D4781A0" w:rsidR="00CB1D21" w:rsidRPr="00731F7F" w:rsidRDefault="00CB1D21" w:rsidP="00731F7F">
      <w:pPr>
        <w:spacing w:before="240" w:after="0" w:line="480" w:lineRule="auto"/>
        <w:jc w:val="center"/>
        <w:rPr>
          <w:rFonts w:ascii="Times New Roman" w:eastAsia="Times New Roman" w:hAnsi="Times New Roman" w:cs="Times New Roman"/>
        </w:rPr>
      </w:pPr>
      <w:r w:rsidRPr="00731F7F">
        <w:rPr>
          <w:rFonts w:ascii="Times New Roman" w:eastAsia="Times New Roman" w:hAnsi="Times New Roman" w:cs="Times New Roman"/>
        </w:rPr>
        <w:t>---Insert Table 3 Here---</w:t>
      </w:r>
    </w:p>
    <w:p w14:paraId="7CE69F18" w14:textId="57357B12" w:rsidR="002047FB" w:rsidRPr="00731F7F" w:rsidRDefault="00000000" w:rsidP="00731F7F">
      <w:pPr>
        <w:spacing w:before="240" w:after="0" w:line="480" w:lineRule="auto"/>
        <w:ind w:firstLine="720"/>
        <w:jc w:val="both"/>
        <w:rPr>
          <w:rFonts w:ascii="Times New Roman" w:eastAsia="Times New Roman" w:hAnsi="Times New Roman" w:cs="Times New Roman"/>
        </w:rPr>
      </w:pPr>
      <w:r w:rsidRPr="00731F7F">
        <w:rPr>
          <w:rFonts w:ascii="Times New Roman" w:eastAsia="Times New Roman" w:hAnsi="Times New Roman" w:cs="Times New Roman"/>
        </w:rPr>
        <w:t xml:space="preserve">The final level of analysis focused on teams that participated in the two most popular icebreaking activities among those recommended to students: Team Resume (134 teams) and Two Truths and a Lie (84 teams). </w:t>
      </w:r>
      <w:r w:rsidR="003A3772" w:rsidRPr="00731F7F">
        <w:rPr>
          <w:rFonts w:ascii="Times New Roman" w:eastAsia="Times New Roman" w:hAnsi="Times New Roman" w:cs="Times New Roman"/>
        </w:rPr>
        <w:t xml:space="preserve">Please see the appendices for a description of all the types of </w:t>
      </w:r>
      <w:r w:rsidR="007B5040" w:rsidRPr="00731F7F">
        <w:rPr>
          <w:rFonts w:ascii="Times New Roman" w:eastAsia="Times New Roman" w:hAnsi="Times New Roman" w:cs="Times New Roman"/>
        </w:rPr>
        <w:t xml:space="preserve">potential </w:t>
      </w:r>
      <w:r w:rsidR="003A3772" w:rsidRPr="00731F7F">
        <w:rPr>
          <w:rFonts w:ascii="Times New Roman" w:eastAsia="Times New Roman" w:hAnsi="Times New Roman" w:cs="Times New Roman"/>
        </w:rPr>
        <w:t>icebreakers.</w:t>
      </w:r>
      <w:r w:rsidRPr="00731F7F">
        <w:rPr>
          <w:rFonts w:ascii="Times New Roman" w:eastAsia="Times New Roman" w:hAnsi="Times New Roman" w:cs="Times New Roman"/>
        </w:rPr>
        <w:t xml:space="preserve"> </w:t>
      </w:r>
      <w:r w:rsidR="00023C70" w:rsidRPr="00731F7F">
        <w:rPr>
          <w:rFonts w:ascii="Times New Roman" w:eastAsia="Times New Roman" w:hAnsi="Times New Roman" w:cs="Times New Roman"/>
        </w:rPr>
        <w:t>T</w:t>
      </w:r>
      <w:r w:rsidRPr="00731F7F">
        <w:rPr>
          <w:rFonts w:ascii="Times New Roman" w:eastAsia="Times New Roman" w:hAnsi="Times New Roman" w:cs="Times New Roman"/>
        </w:rPr>
        <w:t xml:space="preserve">hese activities appear to be associated with different types of trust: cognitive trust </w:t>
      </w:r>
      <w:r w:rsidRPr="00731F7F">
        <w:rPr>
          <w:rFonts w:ascii="Times New Roman" w:eastAsia="Times New Roman" w:hAnsi="Times New Roman" w:cs="Times New Roman"/>
        </w:rPr>
        <w:lastRenderedPageBreak/>
        <w:t>for Team Resume and affective trust for Two Truths and a Lie</w:t>
      </w:r>
      <w:r w:rsidR="00441E6F" w:rsidRPr="00731F7F">
        <w:rPr>
          <w:rStyle w:val="FootnoteReference"/>
          <w:rFonts w:ascii="Times New Roman" w:eastAsia="Times New Roman" w:hAnsi="Times New Roman" w:cs="Times New Roman"/>
        </w:rPr>
        <w:footnoteReference w:id="1"/>
      </w:r>
      <w:r w:rsidRPr="00731F7F">
        <w:rPr>
          <w:rFonts w:ascii="Times New Roman" w:eastAsia="Times New Roman" w:hAnsi="Times New Roman" w:cs="Times New Roman"/>
        </w:rPr>
        <w:t>. The purpose of this analysis was to investigate whether the type of icebreaking activity in which teams engaged was associated with differences in team performance, as measured by team report scores. After controlling for team-level variables, the ANOVA result (F=3.58, p=0.060) indicates that teams engaging in Two Truths and a Lie (Mean=5.11, SD=0.70) marginally outperformed those engaging in Team Resume (Mean=4.93, SD=0.69).</w:t>
      </w:r>
    </w:p>
    <w:p w14:paraId="7EEA8E31" w14:textId="62439144" w:rsidR="00EB70CA" w:rsidRPr="00731F7F" w:rsidRDefault="00EB70CA" w:rsidP="00731F7F">
      <w:pPr>
        <w:spacing w:before="240" w:after="0" w:line="480" w:lineRule="auto"/>
        <w:ind w:firstLine="720"/>
        <w:jc w:val="both"/>
        <w:rPr>
          <w:rFonts w:ascii="Times New Roman" w:eastAsia="Times New Roman" w:hAnsi="Times New Roman" w:cs="Times New Roman"/>
          <w:lang w:val="en-US"/>
        </w:rPr>
      </w:pPr>
      <w:r w:rsidRPr="00731F7F">
        <w:rPr>
          <w:rFonts w:ascii="Times New Roman" w:eastAsia="Times New Roman" w:hAnsi="Times New Roman" w:cs="Times New Roman"/>
          <w:lang w:val="en-US"/>
        </w:rPr>
        <w:t xml:space="preserve">The analysis </w:t>
      </w:r>
      <w:r w:rsidR="00350825">
        <w:rPr>
          <w:rFonts w:ascii="Times New Roman" w:eastAsia="Times New Roman" w:hAnsi="Times New Roman" w:cs="Times New Roman"/>
          <w:lang w:val="en-US"/>
        </w:rPr>
        <w:t>at the level of</w:t>
      </w:r>
      <w:r w:rsidRPr="00731F7F">
        <w:rPr>
          <w:rFonts w:ascii="Times New Roman" w:eastAsia="Times New Roman" w:hAnsi="Times New Roman" w:cs="Times New Roman"/>
          <w:lang w:val="en-US"/>
        </w:rPr>
        <w:t xml:space="preserve"> individual</w:t>
      </w:r>
      <w:r w:rsidR="00E42563">
        <w:rPr>
          <w:rFonts w:ascii="Times New Roman" w:eastAsia="Times New Roman" w:hAnsi="Times New Roman" w:cs="Times New Roman"/>
          <w:lang w:val="en-US"/>
        </w:rPr>
        <w:t xml:space="preserve"> </w:t>
      </w:r>
      <w:r w:rsidR="00733A58">
        <w:rPr>
          <w:rFonts w:ascii="Times New Roman" w:eastAsia="Times New Roman" w:hAnsi="Times New Roman" w:cs="Times New Roman"/>
          <w:lang w:val="en-US"/>
        </w:rPr>
        <w:t xml:space="preserve">for the </w:t>
      </w:r>
      <w:r w:rsidRPr="00731F7F">
        <w:rPr>
          <w:rFonts w:ascii="Times New Roman" w:eastAsia="Times New Roman" w:hAnsi="Times New Roman" w:cs="Times New Roman"/>
          <w:lang w:val="en-US"/>
        </w:rPr>
        <w:t xml:space="preserve">two most popular icebreaking activities </w:t>
      </w:r>
      <w:r w:rsidR="00733A58">
        <w:rPr>
          <w:rFonts w:ascii="Times New Roman" w:eastAsia="Times New Roman" w:hAnsi="Times New Roman" w:cs="Times New Roman"/>
          <w:lang w:val="en-US"/>
        </w:rPr>
        <w:t>showed the following structure</w:t>
      </w:r>
      <w:r w:rsidRPr="00731F7F">
        <w:rPr>
          <w:rFonts w:ascii="Times New Roman" w:eastAsia="Times New Roman" w:hAnsi="Times New Roman" w:cs="Times New Roman"/>
          <w:lang w:val="en-US"/>
        </w:rPr>
        <w:t>: Team Resume (270 students) and Two Truths and a Lie (275 students). Interestingly, they tend to be associated with different types of trust: cognitive trust (Team Resume) and affective trust (Two Truths and a Lie). Table 4 presents the result of ANOVA analysis when comparing the means between individuals who participated in Team Resume with those participated in Two Truths and a Lie. Although it seems that participants in Two Truths and a Lie had favorable outcome in many measures, no statistically significant differences were found among individuals participating in the two popular icebreaking activities.</w:t>
      </w:r>
    </w:p>
    <w:p w14:paraId="65FB9203" w14:textId="55A0EA5F" w:rsidR="00E97B91" w:rsidRPr="00731F7F" w:rsidRDefault="00E97B91" w:rsidP="00731F7F">
      <w:pPr>
        <w:spacing w:before="240" w:after="0" w:line="480" w:lineRule="auto"/>
        <w:jc w:val="center"/>
        <w:rPr>
          <w:rFonts w:ascii="Times New Roman" w:eastAsia="Times New Roman" w:hAnsi="Times New Roman" w:cs="Times New Roman"/>
        </w:rPr>
      </w:pPr>
      <w:r w:rsidRPr="00731F7F">
        <w:rPr>
          <w:rFonts w:ascii="Times New Roman" w:eastAsia="Times New Roman" w:hAnsi="Times New Roman" w:cs="Times New Roman"/>
        </w:rPr>
        <w:t>---Insert Table 4 Here---</w:t>
      </w:r>
    </w:p>
    <w:p w14:paraId="000000EC" w14:textId="77777777" w:rsidR="007F6A9C" w:rsidRPr="00731F7F" w:rsidRDefault="00000000" w:rsidP="00731F7F">
      <w:pPr>
        <w:spacing w:before="240" w:after="0" w:line="480" w:lineRule="auto"/>
        <w:jc w:val="center"/>
        <w:rPr>
          <w:rFonts w:ascii="Times New Roman" w:eastAsia="Times New Roman" w:hAnsi="Times New Roman" w:cs="Times New Roman"/>
        </w:rPr>
      </w:pPr>
      <w:r w:rsidRPr="00731F7F">
        <w:rPr>
          <w:rFonts w:ascii="Times New Roman" w:eastAsia="Times New Roman" w:hAnsi="Times New Roman" w:cs="Times New Roman"/>
          <w:b/>
          <w:bCs/>
        </w:rPr>
        <w:t>Qualitative Analyses</w:t>
      </w:r>
    </w:p>
    <w:p w14:paraId="000000ED" w14:textId="06A9B4CE" w:rsidR="007F6A9C" w:rsidRPr="00731F7F" w:rsidRDefault="00000000" w:rsidP="00731F7F">
      <w:pP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Overall, the comments obtained from GVT participants demonstrated that they perceived the icebreaker activity as a social catalyst that helped participants </w:t>
      </w:r>
      <w:r w:rsidR="000B3804" w:rsidRPr="00731F7F">
        <w:rPr>
          <w:rFonts w:ascii="Times New Roman" w:eastAsia="Times New Roman" w:hAnsi="Times New Roman" w:cs="Times New Roman"/>
        </w:rPr>
        <w:t>to</w:t>
      </w:r>
      <w:r w:rsidRPr="00731F7F">
        <w:rPr>
          <w:rFonts w:ascii="Times New Roman" w:eastAsia="Times New Roman" w:hAnsi="Times New Roman" w:cs="Times New Roman"/>
        </w:rPr>
        <w:t xml:space="preserve"> 1) overcome early-stage </w:t>
      </w:r>
      <w:r w:rsidRPr="00731F7F">
        <w:rPr>
          <w:rFonts w:ascii="Times New Roman" w:eastAsia="Times New Roman" w:hAnsi="Times New Roman" w:cs="Times New Roman"/>
        </w:rPr>
        <w:lastRenderedPageBreak/>
        <w:t xml:space="preserve">communication hesitancy; 2) begin building meaningful interpersonal and cross-cultural relationships; </w:t>
      </w:r>
      <w:r w:rsidR="000B3804" w:rsidRPr="00731F7F">
        <w:rPr>
          <w:rFonts w:ascii="Times New Roman" w:eastAsia="Times New Roman" w:hAnsi="Times New Roman" w:cs="Times New Roman"/>
        </w:rPr>
        <w:t>and</w:t>
      </w:r>
      <w:r w:rsidRPr="00731F7F">
        <w:rPr>
          <w:rFonts w:ascii="Times New Roman" w:eastAsia="Times New Roman" w:hAnsi="Times New Roman" w:cs="Times New Roman"/>
        </w:rPr>
        <w:t xml:space="preserve"> 3) recognize the value of structured beginnings in virtual teamwork.</w:t>
      </w:r>
    </w:p>
    <w:p w14:paraId="000000EE" w14:textId="472C5ACF" w:rsidR="007F6A9C" w:rsidRPr="00731F7F" w:rsidRDefault="00000000" w:rsidP="00731F7F">
      <w:pP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Below are the comments associated with the Team Resume and </w:t>
      </w:r>
      <w:proofErr w:type="gramStart"/>
      <w:r w:rsidRPr="00731F7F">
        <w:rPr>
          <w:rFonts w:ascii="Times New Roman" w:eastAsia="Times New Roman" w:hAnsi="Times New Roman" w:cs="Times New Roman"/>
        </w:rPr>
        <w:t>then</w:t>
      </w:r>
      <w:proofErr w:type="gramEnd"/>
      <w:r w:rsidRPr="00731F7F">
        <w:rPr>
          <w:rFonts w:ascii="Times New Roman" w:eastAsia="Times New Roman" w:hAnsi="Times New Roman" w:cs="Times New Roman"/>
        </w:rPr>
        <w:t xml:space="preserve"> Two Truths and a Lie</w:t>
      </w:r>
      <w:r w:rsidRPr="00731F7F">
        <w:rPr>
          <w:rFonts w:ascii="Times New Roman" w:eastAsia="Times New Roman" w:hAnsi="Times New Roman" w:cs="Times New Roman"/>
          <w:b/>
          <w:bCs/>
        </w:rPr>
        <w:t xml:space="preserve"> </w:t>
      </w:r>
      <w:r w:rsidRPr="00731F7F">
        <w:rPr>
          <w:rFonts w:ascii="Times New Roman" w:eastAsia="Times New Roman" w:hAnsi="Times New Roman" w:cs="Times New Roman"/>
        </w:rPr>
        <w:t xml:space="preserve">icebreaker. As shown earlier in the quantitative data, these two icebreakers were the ones most likely to be used by a team. They also map well to the cognitive and affective trust categories proposed earlier with the Team Resume being more associated with cognitive trust and the Two Truths and a Lie with affective </w:t>
      </w:r>
      <w:sdt>
        <w:sdtPr>
          <w:rPr>
            <w:rFonts w:ascii="Times New Roman" w:hAnsi="Times New Roman" w:cs="Times New Roman"/>
          </w:rPr>
          <w:tag w:val="goog_rdk_7"/>
          <w:id w:val="-1175259452"/>
        </w:sdtPr>
        <w:sdtContent/>
      </w:sdt>
      <w:sdt>
        <w:sdtPr>
          <w:rPr>
            <w:rFonts w:ascii="Times New Roman" w:hAnsi="Times New Roman" w:cs="Times New Roman"/>
          </w:rPr>
          <w:tag w:val="goog_rdk_8"/>
          <w:id w:val="-2118922308"/>
        </w:sdtPr>
        <w:sdtContent/>
      </w:sdt>
      <w:r w:rsidRPr="00731F7F">
        <w:rPr>
          <w:rFonts w:ascii="Times New Roman" w:eastAsia="Times New Roman" w:hAnsi="Times New Roman" w:cs="Times New Roman"/>
        </w:rPr>
        <w:t>trust</w:t>
      </w:r>
      <w:r w:rsidR="001F7661" w:rsidRPr="00731F7F">
        <w:rPr>
          <w:rFonts w:ascii="Times New Roman" w:eastAsia="Times New Roman" w:hAnsi="Times New Roman" w:cs="Times New Roman"/>
        </w:rPr>
        <w:t xml:space="preserve"> (see previous footnote)</w:t>
      </w:r>
      <w:r w:rsidRPr="00731F7F">
        <w:rPr>
          <w:rFonts w:ascii="Times New Roman" w:eastAsia="Times New Roman" w:hAnsi="Times New Roman" w:cs="Times New Roman"/>
        </w:rPr>
        <w:t>.</w:t>
      </w:r>
    </w:p>
    <w:p w14:paraId="000000EF" w14:textId="77777777" w:rsidR="007F6A9C" w:rsidRPr="00731F7F" w:rsidRDefault="007F6A9C" w:rsidP="00731F7F">
      <w:pPr>
        <w:spacing w:after="0" w:line="480" w:lineRule="auto"/>
        <w:ind w:firstLine="720"/>
        <w:rPr>
          <w:rFonts w:ascii="Times New Roman" w:eastAsia="Times New Roman" w:hAnsi="Times New Roman" w:cs="Times New Roman"/>
        </w:rPr>
      </w:pPr>
    </w:p>
    <w:p w14:paraId="000000F0" w14:textId="77777777" w:rsidR="007F6A9C" w:rsidRPr="00731F7F" w:rsidRDefault="00000000" w:rsidP="00731F7F">
      <w:pPr>
        <w:spacing w:after="240" w:line="480" w:lineRule="auto"/>
        <w:rPr>
          <w:rFonts w:ascii="Times New Roman" w:eastAsia="Times New Roman" w:hAnsi="Times New Roman" w:cs="Times New Roman"/>
          <w:i/>
          <w:iCs/>
          <w:u w:val="single"/>
        </w:rPr>
      </w:pPr>
      <w:r w:rsidRPr="00731F7F">
        <w:rPr>
          <w:rFonts w:ascii="Times New Roman" w:eastAsia="Times New Roman" w:hAnsi="Times New Roman" w:cs="Times New Roman"/>
          <w:i/>
          <w:iCs/>
          <w:u w:val="single"/>
        </w:rPr>
        <w:t>Team Resume Icebreaker: Cognitive Trust and Professional Structure</w:t>
      </w:r>
    </w:p>
    <w:p w14:paraId="000000F1" w14:textId="4C31BF61" w:rsidR="007F6A9C" w:rsidRPr="00731F7F" w:rsidRDefault="007E23E4"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Qualitative data suggested that the Team Resume icebreaker primarily supported the development of cognitive (competence-based) trust. For example, students reported that this activity helped them understand teammates’ academic backgrounds, skills, and work experience, facilitating professionalism and early structure. As one participant noted:</w:t>
      </w:r>
    </w:p>
    <w:p w14:paraId="000000F2" w14:textId="77777777" w:rsidR="007F6A9C" w:rsidRPr="00731F7F" w:rsidRDefault="00000000" w:rsidP="00731F7F">
      <w:pPr>
        <w:spacing w:before="240" w:after="240" w:line="480" w:lineRule="auto"/>
        <w:rPr>
          <w:rFonts w:ascii="Times New Roman" w:eastAsia="Times New Roman" w:hAnsi="Times New Roman" w:cs="Times New Roman"/>
          <w:i/>
          <w:iCs/>
        </w:rPr>
      </w:pPr>
      <w:r w:rsidRPr="00731F7F">
        <w:rPr>
          <w:rFonts w:ascii="Times New Roman" w:eastAsia="Times New Roman" w:hAnsi="Times New Roman" w:cs="Times New Roman"/>
          <w:i/>
          <w:iCs/>
        </w:rPr>
        <w:t>“We completed an icebreaker activity where we each shared a longer version of a resume. We talked about our education, the jobs we have done, our hobbies/interests, and our skills.”</w:t>
      </w:r>
    </w:p>
    <w:p w14:paraId="000000F3" w14:textId="77777777" w:rsidR="007F6A9C" w:rsidRPr="00731F7F" w:rsidRDefault="00000000"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Another reflected:</w:t>
      </w:r>
    </w:p>
    <w:p w14:paraId="000000F4" w14:textId="77777777" w:rsidR="007F6A9C" w:rsidRPr="00731F7F" w:rsidRDefault="00000000" w:rsidP="00731F7F">
      <w:pPr>
        <w:spacing w:before="240" w:after="240" w:line="480" w:lineRule="auto"/>
        <w:rPr>
          <w:rFonts w:ascii="Times New Roman" w:eastAsia="Times New Roman" w:hAnsi="Times New Roman" w:cs="Times New Roman"/>
          <w:i/>
          <w:iCs/>
        </w:rPr>
      </w:pPr>
      <w:r w:rsidRPr="00731F7F">
        <w:rPr>
          <w:rFonts w:ascii="Times New Roman" w:eastAsia="Times New Roman" w:hAnsi="Times New Roman" w:cs="Times New Roman"/>
          <w:i/>
          <w:iCs/>
        </w:rPr>
        <w:t xml:space="preserve">“Each member was able to introduce himself and </w:t>
      </w:r>
      <w:proofErr w:type="gramStart"/>
      <w:r w:rsidRPr="00731F7F">
        <w:rPr>
          <w:rFonts w:ascii="Times New Roman" w:eastAsia="Times New Roman" w:hAnsi="Times New Roman" w:cs="Times New Roman"/>
          <w:i/>
          <w:iCs/>
        </w:rPr>
        <w:t>tell</w:t>
      </w:r>
      <w:proofErr w:type="gramEnd"/>
      <w:r w:rsidRPr="00731F7F">
        <w:rPr>
          <w:rFonts w:ascii="Times New Roman" w:eastAsia="Times New Roman" w:hAnsi="Times New Roman" w:cs="Times New Roman"/>
          <w:i/>
          <w:iCs/>
        </w:rPr>
        <w:t xml:space="preserve"> about his academic background.”</w:t>
      </w:r>
    </w:p>
    <w:p w14:paraId="000000F5" w14:textId="4F9ED64C" w:rsidR="007F6A9C" w:rsidRPr="00731F7F" w:rsidRDefault="00000000"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In culturally diverse teams, this activity helped normalize different educational systems and professional experiences across countries. However, the data suggests that the Team Resume focused primarily on what team members could do, offering limited opportunity for deeper personal or cultural bonding. As a result, some teams reported early awkwardness or difficulty</w:t>
      </w:r>
      <w:r w:rsidR="0021324A" w:rsidRPr="00731F7F">
        <w:rPr>
          <w:rFonts w:ascii="Times New Roman" w:eastAsia="Times New Roman" w:hAnsi="Times New Roman" w:cs="Times New Roman"/>
        </w:rPr>
        <w:t xml:space="preserve"> </w:t>
      </w:r>
      <w:r w:rsidR="0021324A" w:rsidRPr="00731F7F">
        <w:rPr>
          <w:rFonts w:ascii="Times New Roman" w:eastAsia="Times New Roman" w:hAnsi="Times New Roman" w:cs="Times New Roman"/>
        </w:rPr>
        <w:lastRenderedPageBreak/>
        <w:t>with</w:t>
      </w:r>
      <w:r w:rsidRPr="00731F7F">
        <w:rPr>
          <w:rFonts w:ascii="Times New Roman" w:eastAsia="Times New Roman" w:hAnsi="Times New Roman" w:cs="Times New Roman"/>
        </w:rPr>
        <w:t xml:space="preserve"> “breaking the </w:t>
      </w:r>
      <w:r w:rsidR="00054AE3" w:rsidRPr="00731F7F">
        <w:rPr>
          <w:rFonts w:ascii="Times New Roman" w:eastAsia="Times New Roman" w:hAnsi="Times New Roman" w:cs="Times New Roman"/>
        </w:rPr>
        <w:t>ice”</w:t>
      </w:r>
      <w:r w:rsidR="0021324A" w:rsidRPr="00731F7F">
        <w:rPr>
          <w:rFonts w:ascii="Times New Roman" w:eastAsia="Times New Roman" w:hAnsi="Times New Roman" w:cs="Times New Roman"/>
        </w:rPr>
        <w:t>.</w:t>
      </w:r>
      <w:r w:rsidRPr="00731F7F">
        <w:rPr>
          <w:rFonts w:ascii="Times New Roman" w:eastAsia="Times New Roman" w:hAnsi="Times New Roman" w:cs="Times New Roman"/>
        </w:rPr>
        <w:t xml:space="preserve"> </w:t>
      </w:r>
      <w:r w:rsidR="0021324A" w:rsidRPr="00731F7F">
        <w:rPr>
          <w:rFonts w:ascii="Times New Roman" w:eastAsia="Times New Roman" w:hAnsi="Times New Roman" w:cs="Times New Roman"/>
        </w:rPr>
        <w:t>This i</w:t>
      </w:r>
      <w:r w:rsidRPr="00731F7F">
        <w:rPr>
          <w:rFonts w:ascii="Times New Roman" w:eastAsia="Times New Roman" w:hAnsi="Times New Roman" w:cs="Times New Roman"/>
        </w:rPr>
        <w:t>ndicat</w:t>
      </w:r>
      <w:r w:rsidR="0021324A" w:rsidRPr="00731F7F">
        <w:rPr>
          <w:rFonts w:ascii="Times New Roman" w:eastAsia="Times New Roman" w:hAnsi="Times New Roman" w:cs="Times New Roman"/>
        </w:rPr>
        <w:t>es</w:t>
      </w:r>
      <w:r w:rsidRPr="00731F7F">
        <w:rPr>
          <w:rFonts w:ascii="Times New Roman" w:eastAsia="Times New Roman" w:hAnsi="Times New Roman" w:cs="Times New Roman"/>
        </w:rPr>
        <w:t xml:space="preserve"> that </w:t>
      </w:r>
      <w:r w:rsidR="00091A0B" w:rsidRPr="00731F7F">
        <w:rPr>
          <w:rFonts w:ascii="Times New Roman" w:eastAsia="Times New Roman" w:hAnsi="Times New Roman" w:cs="Times New Roman"/>
        </w:rPr>
        <w:t xml:space="preserve">sharing information and creating </w:t>
      </w:r>
      <w:r w:rsidRPr="00731F7F">
        <w:rPr>
          <w:rFonts w:ascii="Times New Roman" w:eastAsia="Times New Roman" w:hAnsi="Times New Roman" w:cs="Times New Roman"/>
        </w:rPr>
        <w:t xml:space="preserve">cognitive trust alone </w:t>
      </w:r>
      <w:r w:rsidR="00091A0B" w:rsidRPr="00731F7F">
        <w:rPr>
          <w:rFonts w:ascii="Times New Roman" w:eastAsia="Times New Roman" w:hAnsi="Times New Roman" w:cs="Times New Roman"/>
        </w:rPr>
        <w:t>might be</w:t>
      </w:r>
      <w:r w:rsidRPr="00731F7F">
        <w:rPr>
          <w:rFonts w:ascii="Times New Roman" w:eastAsia="Times New Roman" w:hAnsi="Times New Roman" w:cs="Times New Roman"/>
        </w:rPr>
        <w:t xml:space="preserve"> insufficient to </w:t>
      </w:r>
      <w:r w:rsidR="0021324A" w:rsidRPr="00731F7F">
        <w:rPr>
          <w:rFonts w:ascii="Times New Roman" w:eastAsia="Times New Roman" w:hAnsi="Times New Roman" w:cs="Times New Roman"/>
        </w:rPr>
        <w:t>create and sustain</w:t>
      </w:r>
      <w:r w:rsidRPr="00731F7F">
        <w:rPr>
          <w:rFonts w:ascii="Times New Roman" w:eastAsia="Times New Roman" w:hAnsi="Times New Roman" w:cs="Times New Roman"/>
        </w:rPr>
        <w:t xml:space="preserve"> engagement.</w:t>
      </w:r>
    </w:p>
    <w:p w14:paraId="000000F6" w14:textId="77777777" w:rsidR="007F6A9C" w:rsidRPr="00731F7F" w:rsidRDefault="00000000" w:rsidP="00731F7F">
      <w:pPr>
        <w:spacing w:before="240" w:after="240" w:line="480" w:lineRule="auto"/>
        <w:rPr>
          <w:rFonts w:ascii="Times New Roman" w:eastAsia="Times New Roman" w:hAnsi="Times New Roman" w:cs="Times New Roman"/>
          <w:i/>
          <w:iCs/>
          <w:u w:val="single"/>
        </w:rPr>
      </w:pPr>
      <w:r w:rsidRPr="00731F7F">
        <w:rPr>
          <w:rFonts w:ascii="Times New Roman" w:eastAsia="Times New Roman" w:hAnsi="Times New Roman" w:cs="Times New Roman"/>
          <w:i/>
          <w:iCs/>
          <w:u w:val="single"/>
        </w:rPr>
        <w:t>Two Truths and a Lie: Affective Trust, Cultural Diversity, and Psychological Safety</w:t>
      </w:r>
    </w:p>
    <w:p w14:paraId="000000F7" w14:textId="02800CF9" w:rsidR="007F6A9C" w:rsidRPr="00731F7F" w:rsidRDefault="00000000"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In contrast,</w:t>
      </w:r>
      <w:r w:rsidR="00FD5D20" w:rsidRPr="00731F7F">
        <w:rPr>
          <w:rFonts w:ascii="Times New Roman" w:eastAsia="Times New Roman" w:hAnsi="Times New Roman" w:cs="Times New Roman"/>
        </w:rPr>
        <w:t xml:space="preserve"> the</w:t>
      </w:r>
      <w:r w:rsidRPr="00731F7F">
        <w:rPr>
          <w:rFonts w:ascii="Times New Roman" w:eastAsia="Times New Roman" w:hAnsi="Times New Roman" w:cs="Times New Roman"/>
        </w:rPr>
        <w:t xml:space="preserve"> Two Truths and a Lie</w:t>
      </w:r>
      <w:r w:rsidR="00FD5D20" w:rsidRPr="00731F7F">
        <w:rPr>
          <w:rFonts w:ascii="Times New Roman" w:eastAsia="Times New Roman" w:hAnsi="Times New Roman" w:cs="Times New Roman"/>
        </w:rPr>
        <w:t xml:space="preserve"> icebreaker</w:t>
      </w:r>
      <w:r w:rsidRPr="00731F7F">
        <w:rPr>
          <w:rFonts w:ascii="Times New Roman" w:eastAsia="Times New Roman" w:hAnsi="Times New Roman" w:cs="Times New Roman"/>
        </w:rPr>
        <w:t xml:space="preserve"> </w:t>
      </w:r>
      <w:r w:rsidR="00FD5D20" w:rsidRPr="00731F7F">
        <w:rPr>
          <w:rFonts w:ascii="Times New Roman" w:eastAsia="Times New Roman" w:hAnsi="Times New Roman" w:cs="Times New Roman"/>
        </w:rPr>
        <w:t xml:space="preserve">was found to </w:t>
      </w:r>
      <w:r w:rsidRPr="00731F7F">
        <w:rPr>
          <w:rFonts w:ascii="Times New Roman" w:eastAsia="Times New Roman" w:hAnsi="Times New Roman" w:cs="Times New Roman"/>
        </w:rPr>
        <w:t>consistently foster affective trust, psychological safety, and meaningful cultural exchange. Students frequently described the activity as enjoyable, motivating, and confidence-building. One participant stated:</w:t>
      </w:r>
    </w:p>
    <w:p w14:paraId="000000F8" w14:textId="77777777" w:rsidR="007F6A9C" w:rsidRPr="00731F7F" w:rsidRDefault="00000000" w:rsidP="00731F7F">
      <w:pPr>
        <w:spacing w:before="240" w:after="240" w:line="480" w:lineRule="auto"/>
        <w:rPr>
          <w:rFonts w:ascii="Times New Roman" w:eastAsia="Times New Roman" w:hAnsi="Times New Roman" w:cs="Times New Roman"/>
          <w:i/>
          <w:iCs/>
        </w:rPr>
      </w:pPr>
      <w:r w:rsidRPr="00731F7F">
        <w:rPr>
          <w:rFonts w:ascii="Times New Roman" w:eastAsia="Times New Roman" w:hAnsi="Times New Roman" w:cs="Times New Roman"/>
          <w:i/>
          <w:iCs/>
        </w:rPr>
        <w:t>“We started to feel very comfortable with each other.”</w:t>
      </w:r>
    </w:p>
    <w:p w14:paraId="000000F9" w14:textId="77777777" w:rsidR="007F6A9C" w:rsidRPr="00731F7F" w:rsidRDefault="00000000"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Others emphasized enthusiasm and motivation:</w:t>
      </w:r>
    </w:p>
    <w:p w14:paraId="000000FA" w14:textId="3FEFBA6B" w:rsidR="007F6A9C" w:rsidRPr="00731F7F" w:rsidRDefault="00000000" w:rsidP="00731F7F">
      <w:pPr>
        <w:spacing w:before="240" w:after="240" w:line="480" w:lineRule="auto"/>
        <w:rPr>
          <w:rFonts w:ascii="Times New Roman" w:eastAsia="Times New Roman" w:hAnsi="Times New Roman" w:cs="Times New Roman"/>
          <w:i/>
          <w:iCs/>
        </w:rPr>
      </w:pPr>
      <w:r w:rsidRPr="00731F7F">
        <w:rPr>
          <w:rFonts w:ascii="Times New Roman" w:eastAsia="Times New Roman" w:hAnsi="Times New Roman" w:cs="Times New Roman"/>
          <w:i/>
          <w:iCs/>
        </w:rPr>
        <w:t>“Having ice breaking activity is so fun!! … we all are really motivated for the project.”</w:t>
      </w:r>
      <w:r w:rsidRPr="00731F7F">
        <w:rPr>
          <w:rFonts w:ascii="Times New Roman" w:eastAsia="Times New Roman" w:hAnsi="Times New Roman" w:cs="Times New Roman"/>
          <w:i/>
          <w:iCs/>
        </w:rPr>
        <w:br/>
        <w:t xml:space="preserve"> “It was a great time because we did one </w:t>
      </w:r>
      <w:r w:rsidR="00977646" w:rsidRPr="00731F7F">
        <w:rPr>
          <w:rFonts w:ascii="Times New Roman" w:eastAsia="Times New Roman" w:hAnsi="Times New Roman" w:cs="Times New Roman"/>
          <w:i/>
          <w:iCs/>
        </w:rPr>
        <w:t>icebreaker</w:t>
      </w:r>
      <w:r w:rsidRPr="00731F7F">
        <w:rPr>
          <w:rFonts w:ascii="Times New Roman" w:eastAsia="Times New Roman" w:hAnsi="Times New Roman" w:cs="Times New Roman"/>
          <w:i/>
          <w:iCs/>
        </w:rPr>
        <w:t xml:space="preserve"> and my team members were so good. I'm really excited to do the project with them.”</w:t>
      </w:r>
    </w:p>
    <w:p w14:paraId="000000FB" w14:textId="77777777" w:rsidR="007F6A9C" w:rsidRPr="00731F7F" w:rsidRDefault="00000000"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Crucially, this “gamified” icebreaker created a safe and interactive space for sharing cultural backgrounds, languages, food, and personal experiences, helping teams  normalize cultural differences and shift cognitive frameworks. One student explained:</w:t>
      </w:r>
    </w:p>
    <w:p w14:paraId="000000FC" w14:textId="77777777" w:rsidR="007F6A9C" w:rsidRPr="00731F7F" w:rsidRDefault="00000000" w:rsidP="00731F7F">
      <w:pPr>
        <w:spacing w:before="240" w:after="240" w:line="480" w:lineRule="auto"/>
        <w:rPr>
          <w:rFonts w:ascii="Times New Roman" w:eastAsia="Times New Roman" w:hAnsi="Times New Roman" w:cs="Times New Roman"/>
          <w:i/>
          <w:iCs/>
        </w:rPr>
      </w:pPr>
      <w:r w:rsidRPr="00731F7F">
        <w:rPr>
          <w:rFonts w:ascii="Times New Roman" w:eastAsia="Times New Roman" w:hAnsi="Times New Roman" w:cs="Times New Roman"/>
          <w:i/>
          <w:iCs/>
        </w:rPr>
        <w:t xml:space="preserve">“We talked about our </w:t>
      </w:r>
      <w:proofErr w:type="spellStart"/>
      <w:r w:rsidRPr="00731F7F">
        <w:rPr>
          <w:rFonts w:ascii="Times New Roman" w:eastAsia="Times New Roman" w:hAnsi="Times New Roman" w:cs="Times New Roman"/>
          <w:i/>
          <w:iCs/>
        </w:rPr>
        <w:t>favourite</w:t>
      </w:r>
      <w:proofErr w:type="spellEnd"/>
      <w:r w:rsidRPr="00731F7F">
        <w:rPr>
          <w:rFonts w:ascii="Times New Roman" w:eastAsia="Times New Roman" w:hAnsi="Times New Roman" w:cs="Times New Roman"/>
          <w:i/>
          <w:iCs/>
        </w:rPr>
        <w:t xml:space="preserve"> foods… what movies we watched and some of the teammate shared their country's culture.”</w:t>
      </w:r>
    </w:p>
    <w:p w14:paraId="000000FD" w14:textId="5C002896" w:rsidR="007F6A9C" w:rsidRPr="00731F7F" w:rsidRDefault="00000000"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Another reflected</w:t>
      </w:r>
      <w:r w:rsidR="00977646" w:rsidRPr="00731F7F">
        <w:rPr>
          <w:rFonts w:ascii="Times New Roman" w:eastAsia="Times New Roman" w:hAnsi="Times New Roman" w:cs="Times New Roman"/>
        </w:rPr>
        <w:t xml:space="preserve"> on</w:t>
      </w:r>
      <w:r w:rsidRPr="00731F7F">
        <w:rPr>
          <w:rFonts w:ascii="Times New Roman" w:eastAsia="Times New Roman" w:hAnsi="Times New Roman" w:cs="Times New Roman"/>
        </w:rPr>
        <w:t xml:space="preserve"> the global nature of the experience:</w:t>
      </w:r>
    </w:p>
    <w:p w14:paraId="000000FE" w14:textId="77777777" w:rsidR="007F6A9C" w:rsidRPr="00731F7F" w:rsidRDefault="00000000" w:rsidP="00731F7F">
      <w:pPr>
        <w:spacing w:before="240" w:after="240" w:line="480" w:lineRule="auto"/>
        <w:rPr>
          <w:rFonts w:ascii="Times New Roman" w:eastAsia="Times New Roman" w:hAnsi="Times New Roman" w:cs="Times New Roman"/>
          <w:i/>
          <w:iCs/>
        </w:rPr>
      </w:pPr>
      <w:r w:rsidRPr="00731F7F">
        <w:rPr>
          <w:rFonts w:ascii="Times New Roman" w:eastAsia="Times New Roman" w:hAnsi="Times New Roman" w:cs="Times New Roman"/>
          <w:i/>
          <w:iCs/>
        </w:rPr>
        <w:t>“I got connected with strangers around the world.”</w:t>
      </w:r>
    </w:p>
    <w:p w14:paraId="000000FF" w14:textId="732132A0" w:rsidR="007F6A9C" w:rsidRPr="00731F7F" w:rsidRDefault="00000000"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lastRenderedPageBreak/>
        <w:t>Consistent with</w:t>
      </w:r>
      <w:r w:rsidR="00983D4D" w:rsidRPr="00731F7F">
        <w:rPr>
          <w:rFonts w:ascii="Times New Roman" w:eastAsia="Times New Roman" w:hAnsi="Times New Roman" w:cs="Times New Roman"/>
        </w:rPr>
        <w:t xml:space="preserve"> the</w:t>
      </w:r>
      <w:r w:rsidRPr="00731F7F">
        <w:rPr>
          <w:rFonts w:ascii="Times New Roman" w:eastAsia="Times New Roman" w:hAnsi="Times New Roman" w:cs="Times New Roman"/>
        </w:rPr>
        <w:t xml:space="preserve"> </w:t>
      </w:r>
      <w:r w:rsidR="00983D4D" w:rsidRPr="00731F7F">
        <w:rPr>
          <w:rFonts w:ascii="Times New Roman" w:eastAsia="Times New Roman" w:hAnsi="Times New Roman" w:cs="Times New Roman"/>
        </w:rPr>
        <w:t xml:space="preserve">findings of </w:t>
      </w:r>
      <w:r w:rsidRPr="00731F7F">
        <w:rPr>
          <w:rFonts w:ascii="Times New Roman" w:eastAsia="Times New Roman" w:hAnsi="Times New Roman" w:cs="Times New Roman"/>
        </w:rPr>
        <w:t xml:space="preserve">Depping et </w:t>
      </w:r>
      <w:r w:rsidR="00983D4D" w:rsidRPr="00731F7F">
        <w:rPr>
          <w:rFonts w:ascii="Times New Roman" w:eastAsia="Times New Roman" w:hAnsi="Times New Roman" w:cs="Times New Roman"/>
        </w:rPr>
        <w:t>al</w:t>
      </w:r>
      <w:r w:rsidRPr="00731F7F">
        <w:rPr>
          <w:rFonts w:ascii="Times New Roman" w:eastAsia="Times New Roman" w:hAnsi="Times New Roman" w:cs="Times New Roman"/>
        </w:rPr>
        <w:t xml:space="preserve"> (2016), the playful nature of the activity reduced social anxiety, flattened cultural and status differences, and encouraged voluntary participation—mechanisms that are especially important in global virtual teams.</w:t>
      </w:r>
    </w:p>
    <w:p w14:paraId="00000100" w14:textId="77777777" w:rsidR="007F6A9C" w:rsidRPr="00731F7F" w:rsidRDefault="00000000" w:rsidP="00731F7F">
      <w:pPr>
        <w:keepNext/>
        <w:spacing w:before="240" w:after="240" w:line="480" w:lineRule="auto"/>
        <w:rPr>
          <w:rFonts w:ascii="Times New Roman" w:eastAsia="Times New Roman" w:hAnsi="Times New Roman" w:cs="Times New Roman"/>
          <w:i/>
          <w:iCs/>
          <w:u w:val="single"/>
        </w:rPr>
      </w:pPr>
      <w:r w:rsidRPr="00731F7F">
        <w:rPr>
          <w:rFonts w:ascii="Times New Roman" w:eastAsia="Times New Roman" w:hAnsi="Times New Roman" w:cs="Times New Roman"/>
          <w:i/>
          <w:iCs/>
          <w:u w:val="single"/>
        </w:rPr>
        <w:t>From Social Bonding to Task Execution and Outcomes</w:t>
      </w:r>
    </w:p>
    <w:p w14:paraId="00000101" w14:textId="248E0CEF" w:rsidR="007F6A9C" w:rsidRPr="00731F7F" w:rsidRDefault="00000000" w:rsidP="00F413E0">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Importantly, </w:t>
      </w:r>
      <w:r w:rsidR="00BA078D" w:rsidRPr="00731F7F">
        <w:rPr>
          <w:rFonts w:ascii="Times New Roman" w:eastAsia="Times New Roman" w:hAnsi="Times New Roman" w:cs="Times New Roman"/>
        </w:rPr>
        <w:t xml:space="preserve">the </w:t>
      </w:r>
      <w:r w:rsidRPr="00731F7F">
        <w:rPr>
          <w:rFonts w:ascii="Times New Roman" w:eastAsia="Times New Roman" w:hAnsi="Times New Roman" w:cs="Times New Roman"/>
        </w:rPr>
        <w:t>Two Truths and a Lie</w:t>
      </w:r>
      <w:r w:rsidR="00BA078D" w:rsidRPr="00731F7F">
        <w:rPr>
          <w:rFonts w:ascii="Times New Roman" w:eastAsia="Times New Roman" w:hAnsi="Times New Roman" w:cs="Times New Roman"/>
        </w:rPr>
        <w:t xml:space="preserve"> icebreaker</w:t>
      </w:r>
      <w:r w:rsidRPr="00731F7F">
        <w:rPr>
          <w:rFonts w:ascii="Times New Roman" w:eastAsia="Times New Roman" w:hAnsi="Times New Roman" w:cs="Times New Roman"/>
        </w:rPr>
        <w:t xml:space="preserve"> did not detract from productivity. Instead, teams often transitioned smoothly from social bonding to task coordination. </w:t>
      </w:r>
      <w:r w:rsidR="00BA078D" w:rsidRPr="00731F7F">
        <w:rPr>
          <w:rFonts w:ascii="Times New Roman" w:eastAsia="Times New Roman" w:hAnsi="Times New Roman" w:cs="Times New Roman"/>
        </w:rPr>
        <w:t>For example, o</w:t>
      </w:r>
      <w:r w:rsidRPr="00731F7F">
        <w:rPr>
          <w:rFonts w:ascii="Times New Roman" w:eastAsia="Times New Roman" w:hAnsi="Times New Roman" w:cs="Times New Roman"/>
        </w:rPr>
        <w:t>ne participant noted:</w:t>
      </w:r>
    </w:p>
    <w:p w14:paraId="00000102" w14:textId="77777777" w:rsidR="007F6A9C" w:rsidRPr="00731F7F" w:rsidRDefault="00000000" w:rsidP="00731F7F">
      <w:pPr>
        <w:spacing w:before="240" w:after="240" w:line="480" w:lineRule="auto"/>
        <w:rPr>
          <w:rFonts w:ascii="Times New Roman" w:eastAsia="Times New Roman" w:hAnsi="Times New Roman" w:cs="Times New Roman"/>
          <w:i/>
          <w:iCs/>
        </w:rPr>
      </w:pPr>
      <w:r w:rsidRPr="00731F7F">
        <w:rPr>
          <w:rFonts w:ascii="Times New Roman" w:eastAsia="Times New Roman" w:hAnsi="Times New Roman" w:cs="Times New Roman"/>
          <w:i/>
          <w:iCs/>
        </w:rPr>
        <w:t>“After, we were discussing what Business we want to work for and who is doing what part of the assignment.”</w:t>
      </w:r>
    </w:p>
    <w:p w14:paraId="00000103" w14:textId="77777777" w:rsidR="007F6A9C" w:rsidRPr="00731F7F" w:rsidRDefault="00000000" w:rsidP="00084CAF">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Another shared:</w:t>
      </w:r>
    </w:p>
    <w:p w14:paraId="00000104" w14:textId="77777777" w:rsidR="007F6A9C" w:rsidRPr="00731F7F" w:rsidRDefault="00000000" w:rsidP="00731F7F">
      <w:pPr>
        <w:spacing w:before="240" w:after="240" w:line="480" w:lineRule="auto"/>
        <w:rPr>
          <w:rFonts w:ascii="Times New Roman" w:eastAsia="Times New Roman" w:hAnsi="Times New Roman" w:cs="Times New Roman"/>
          <w:i/>
          <w:iCs/>
        </w:rPr>
      </w:pPr>
      <w:r w:rsidRPr="00731F7F">
        <w:rPr>
          <w:rFonts w:ascii="Times New Roman" w:eastAsia="Times New Roman" w:hAnsi="Times New Roman" w:cs="Times New Roman"/>
          <w:i/>
          <w:iCs/>
        </w:rPr>
        <w:t>“During this video call, we participated in an icebreaker exercise, established expectations for the project, and discussed next steps and upcoming deadlines.”</w:t>
      </w:r>
    </w:p>
    <w:p w14:paraId="00000105" w14:textId="77777777" w:rsidR="007F6A9C" w:rsidRPr="00731F7F" w:rsidRDefault="00000000" w:rsidP="00084CAF">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Comments clearly showed that members of teams that built affective trust early were also more patient and flexible when managing cultural and logistical challenges, particularly time zone differences. While time zones were frequently cited as the primary difficulty, teams with stronger interpersonal bonds demonstrated greater resilience and sustained engagement.</w:t>
      </w:r>
    </w:p>
    <w:p w14:paraId="6E4C4D47" w14:textId="76562110" w:rsidR="00181B80" w:rsidRPr="00731F7F" w:rsidRDefault="00000000" w:rsidP="00731F7F">
      <w:pPr>
        <w:spacing w:before="240" w:after="240" w:line="480" w:lineRule="auto"/>
        <w:rPr>
          <w:rFonts w:ascii="Times New Roman" w:eastAsia="Times New Roman" w:hAnsi="Times New Roman" w:cs="Times New Roman"/>
          <w:i/>
          <w:iCs/>
          <w:u w:val="single"/>
        </w:rPr>
      </w:pPr>
      <w:r w:rsidRPr="00731F7F">
        <w:rPr>
          <w:rFonts w:ascii="Times New Roman" w:eastAsia="Times New Roman" w:hAnsi="Times New Roman" w:cs="Times New Roman"/>
          <w:i/>
          <w:iCs/>
          <w:u w:val="single"/>
        </w:rPr>
        <w:t>Overview of Qualitative Results</w:t>
      </w:r>
    </w:p>
    <w:p w14:paraId="32E5FFC7" w14:textId="2F2B121B" w:rsidR="00181B80" w:rsidRPr="00731F7F" w:rsidRDefault="00181B80" w:rsidP="00731F7F">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In general, the </w:t>
      </w:r>
      <w:r w:rsidR="00803FDE" w:rsidRPr="00731F7F">
        <w:rPr>
          <w:rFonts w:ascii="Times New Roman" w:eastAsia="Times New Roman" w:hAnsi="Times New Roman" w:cs="Times New Roman"/>
        </w:rPr>
        <w:t xml:space="preserve">qualitative </w:t>
      </w:r>
      <w:r w:rsidRPr="00731F7F">
        <w:rPr>
          <w:rFonts w:ascii="Times New Roman" w:eastAsia="Times New Roman" w:hAnsi="Times New Roman" w:cs="Times New Roman"/>
        </w:rPr>
        <w:t xml:space="preserve">findings indicate that the Two Truths and a Lie icebreaker led to more successful team effectiveness because it functioned as a gamified icebreaker that fostered affective trust, psychological safety, and cultural understanding early in the team </w:t>
      </w:r>
      <w:r w:rsidRPr="00731F7F">
        <w:rPr>
          <w:rFonts w:ascii="Times New Roman" w:eastAsia="Times New Roman" w:hAnsi="Times New Roman" w:cs="Times New Roman"/>
        </w:rPr>
        <w:lastRenderedPageBreak/>
        <w:t>lifecycle. The Team Resume icebreaker remained valuable for building cognitive trust and professional structure; however, competence-based trust alone was less indicative of long-term engagement and performance in the qualitative data. Consistent with both trust theory and gamification research, teams appear to perform best when social bonding and cultural connection precedes or accompanies task coordination. In GVTs, icebreakers that humanize diversity and reduce interpersonal risk are particularly effective in enabling sustained collaboration.</w:t>
      </w:r>
    </w:p>
    <w:p w14:paraId="00000108" w14:textId="719E81BC" w:rsidR="007F6A9C" w:rsidRPr="00731F7F" w:rsidRDefault="00000000" w:rsidP="00731F7F">
      <w:pPr>
        <w:spacing w:before="240" w:after="24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The qualitative findings indicate that while both icebreakers contributed positively to early collaboration, teams that engaged in Two Truths and a Li</w:t>
      </w:r>
      <w:r w:rsidR="00803FDE" w:rsidRPr="00731F7F">
        <w:rPr>
          <w:rFonts w:ascii="Times New Roman" w:eastAsia="Times New Roman" w:hAnsi="Times New Roman" w:cs="Times New Roman"/>
        </w:rPr>
        <w:t>e</w:t>
      </w:r>
      <w:r w:rsidRPr="00731F7F">
        <w:rPr>
          <w:rFonts w:ascii="Times New Roman" w:eastAsia="Times New Roman" w:hAnsi="Times New Roman" w:cs="Times New Roman"/>
        </w:rPr>
        <w:t xml:space="preserve"> consistently demonstrated stronger team integration (motivation, self-efficacy, etc.). The data shows that Two Truths and a Lie </w:t>
      </w:r>
      <w:r w:rsidR="00695CED" w:rsidRPr="00731F7F">
        <w:rPr>
          <w:rFonts w:ascii="Times New Roman" w:eastAsia="Times New Roman" w:hAnsi="Times New Roman" w:cs="Times New Roman"/>
        </w:rPr>
        <w:t>enhanced</w:t>
      </w:r>
      <w:r w:rsidRPr="00731F7F">
        <w:rPr>
          <w:rFonts w:ascii="Times New Roman" w:eastAsia="Times New Roman" w:hAnsi="Times New Roman" w:cs="Times New Roman"/>
        </w:rPr>
        <w:t xml:space="preserve"> team effectiveness not because it replace</w:t>
      </w:r>
      <w:r w:rsidR="00695CED" w:rsidRPr="00731F7F">
        <w:rPr>
          <w:rFonts w:ascii="Times New Roman" w:eastAsia="Times New Roman" w:hAnsi="Times New Roman" w:cs="Times New Roman"/>
        </w:rPr>
        <w:t>d</w:t>
      </w:r>
      <w:r w:rsidRPr="00731F7F">
        <w:rPr>
          <w:rFonts w:ascii="Times New Roman" w:eastAsia="Times New Roman" w:hAnsi="Times New Roman" w:cs="Times New Roman"/>
        </w:rPr>
        <w:t xml:space="preserve"> structure, but because it strengthen</w:t>
      </w:r>
      <w:r w:rsidR="00695CED" w:rsidRPr="00731F7F">
        <w:rPr>
          <w:rFonts w:ascii="Times New Roman" w:eastAsia="Times New Roman" w:hAnsi="Times New Roman" w:cs="Times New Roman"/>
        </w:rPr>
        <w:t>ed</w:t>
      </w:r>
      <w:r w:rsidRPr="00731F7F">
        <w:rPr>
          <w:rFonts w:ascii="Times New Roman" w:eastAsia="Times New Roman" w:hAnsi="Times New Roman" w:cs="Times New Roman"/>
        </w:rPr>
        <w:t xml:space="preserve"> the human foundation upon which structure succeeds. In </w:t>
      </w:r>
      <w:r w:rsidR="0065034E" w:rsidRPr="00731F7F">
        <w:rPr>
          <w:rFonts w:ascii="Times New Roman" w:eastAsia="Times New Roman" w:hAnsi="Times New Roman" w:cs="Times New Roman"/>
        </w:rPr>
        <w:t>GVTs</w:t>
      </w:r>
      <w:r w:rsidRPr="00731F7F">
        <w:rPr>
          <w:rFonts w:ascii="Times New Roman" w:eastAsia="Times New Roman" w:hAnsi="Times New Roman" w:cs="Times New Roman"/>
        </w:rPr>
        <w:t>,</w:t>
      </w:r>
      <w:r w:rsidR="00EB6FD7" w:rsidRPr="00731F7F">
        <w:rPr>
          <w:rFonts w:ascii="Times New Roman" w:eastAsia="Times New Roman" w:hAnsi="Times New Roman" w:cs="Times New Roman"/>
        </w:rPr>
        <w:t xml:space="preserve"> as with any human </w:t>
      </w:r>
      <w:r w:rsidR="00C96C20" w:rsidRPr="00731F7F">
        <w:rPr>
          <w:rFonts w:ascii="Times New Roman" w:eastAsia="Times New Roman" w:hAnsi="Times New Roman" w:cs="Times New Roman"/>
        </w:rPr>
        <w:t>collaborative endeavor,</w:t>
      </w:r>
      <w:r w:rsidRPr="00731F7F">
        <w:rPr>
          <w:rFonts w:ascii="Times New Roman" w:eastAsia="Times New Roman" w:hAnsi="Times New Roman" w:cs="Times New Roman"/>
        </w:rPr>
        <w:t xml:space="preserve"> social trust precedes technical performance. </w:t>
      </w:r>
      <w:r w:rsidR="00C96C20" w:rsidRPr="00731F7F">
        <w:rPr>
          <w:rFonts w:ascii="Times New Roman" w:eastAsia="Times New Roman" w:hAnsi="Times New Roman" w:cs="Times New Roman"/>
        </w:rPr>
        <w:t xml:space="preserve">The </w:t>
      </w:r>
      <w:r w:rsidRPr="00731F7F">
        <w:rPr>
          <w:rFonts w:ascii="Times New Roman" w:eastAsia="Times New Roman" w:hAnsi="Times New Roman" w:cs="Times New Roman"/>
        </w:rPr>
        <w:t>Two Truths and a Lie</w:t>
      </w:r>
      <w:r w:rsidR="00C96C20" w:rsidRPr="00731F7F">
        <w:rPr>
          <w:rFonts w:ascii="Times New Roman" w:eastAsia="Times New Roman" w:hAnsi="Times New Roman" w:cs="Times New Roman"/>
        </w:rPr>
        <w:t xml:space="preserve"> icebreaker</w:t>
      </w:r>
      <w:r w:rsidRPr="00731F7F">
        <w:rPr>
          <w:rFonts w:ascii="Times New Roman" w:eastAsia="Times New Roman" w:hAnsi="Times New Roman" w:cs="Times New Roman"/>
        </w:rPr>
        <w:t xml:space="preserve"> </w:t>
      </w:r>
      <w:r w:rsidR="0072184F" w:rsidRPr="00731F7F">
        <w:rPr>
          <w:rFonts w:ascii="Times New Roman" w:eastAsia="Times New Roman" w:hAnsi="Times New Roman" w:cs="Times New Roman"/>
        </w:rPr>
        <w:t xml:space="preserve">appeared to </w:t>
      </w:r>
      <w:r w:rsidRPr="00731F7F">
        <w:rPr>
          <w:rFonts w:ascii="Times New Roman" w:eastAsia="Times New Roman" w:hAnsi="Times New Roman" w:cs="Times New Roman"/>
        </w:rPr>
        <w:t xml:space="preserve">accelerate that </w:t>
      </w:r>
      <w:r w:rsidR="0072184F" w:rsidRPr="00731F7F">
        <w:rPr>
          <w:rFonts w:ascii="Times New Roman" w:eastAsia="Times New Roman" w:hAnsi="Times New Roman" w:cs="Times New Roman"/>
        </w:rPr>
        <w:t xml:space="preserve">social </w:t>
      </w:r>
      <w:r w:rsidRPr="00731F7F">
        <w:rPr>
          <w:rFonts w:ascii="Times New Roman" w:eastAsia="Times New Roman" w:hAnsi="Times New Roman" w:cs="Times New Roman"/>
        </w:rPr>
        <w:t xml:space="preserve">trust—resulting in </w:t>
      </w:r>
      <w:r w:rsidR="0072184F" w:rsidRPr="00731F7F">
        <w:rPr>
          <w:rFonts w:ascii="Times New Roman" w:eastAsia="Times New Roman" w:hAnsi="Times New Roman" w:cs="Times New Roman"/>
        </w:rPr>
        <w:t xml:space="preserve">a perception of </w:t>
      </w:r>
      <w:r w:rsidRPr="00731F7F">
        <w:rPr>
          <w:rFonts w:ascii="Times New Roman" w:eastAsia="Times New Roman" w:hAnsi="Times New Roman" w:cs="Times New Roman"/>
        </w:rPr>
        <w:t>better collaboration and stronger resilience. These results are further reinforced by research on gamification, which helps explain why playful, game-based icebreakers outperform traditional informational approaches.</w:t>
      </w:r>
    </w:p>
    <w:p w14:paraId="00000109" w14:textId="77777777" w:rsidR="007F6A9C" w:rsidRPr="00731F7F" w:rsidRDefault="00000000" w:rsidP="00731F7F">
      <w:pPr>
        <w:keepNext/>
        <w:pBdr>
          <w:top w:val="nil"/>
          <w:left w:val="nil"/>
          <w:bottom w:val="nil"/>
          <w:right w:val="nil"/>
          <w:between w:val="nil"/>
        </w:pBdr>
        <w:spacing w:after="0" w:line="480" w:lineRule="auto"/>
        <w:jc w:val="center"/>
        <w:rPr>
          <w:rFonts w:ascii="Times New Roman" w:eastAsia="Times New Roman" w:hAnsi="Times New Roman" w:cs="Times New Roman"/>
          <w:u w:val="single"/>
        </w:rPr>
      </w:pPr>
      <w:r w:rsidRPr="00731F7F">
        <w:rPr>
          <w:rFonts w:ascii="Times New Roman" w:eastAsia="Times New Roman" w:hAnsi="Times New Roman" w:cs="Times New Roman"/>
          <w:color w:val="000000"/>
          <w:u w:val="single"/>
        </w:rPr>
        <w:t>Discussion</w:t>
      </w:r>
    </w:p>
    <w:p w14:paraId="0000010B" w14:textId="40C19691" w:rsidR="007F6A9C" w:rsidRPr="00731F7F" w:rsidRDefault="00000000" w:rsidP="00731F7F">
      <w:pPr>
        <w:spacing w:after="0" w:line="480" w:lineRule="auto"/>
        <w:ind w:firstLine="720"/>
        <w:rPr>
          <w:rFonts w:ascii="Times New Roman" w:eastAsia="Times New Roman" w:hAnsi="Times New Roman" w:cs="Times New Roman"/>
        </w:rPr>
      </w:pPr>
      <w:sdt>
        <w:sdtPr>
          <w:rPr>
            <w:rFonts w:ascii="Times New Roman" w:hAnsi="Times New Roman" w:cs="Times New Roman"/>
          </w:rPr>
          <w:tag w:val="goog_rdk_12"/>
          <w:id w:val="371356280"/>
          <w:showingPlcHdr/>
        </w:sdtPr>
        <w:sdtContent>
          <w:r w:rsidR="000F2F0C" w:rsidRPr="00731F7F">
            <w:rPr>
              <w:rFonts w:ascii="Times New Roman" w:hAnsi="Times New Roman" w:cs="Times New Roman"/>
            </w:rPr>
            <w:t xml:space="preserve">     </w:t>
          </w:r>
        </w:sdtContent>
      </w:sdt>
      <w:r w:rsidR="00F15E0B" w:rsidRPr="00731F7F">
        <w:rPr>
          <w:rFonts w:ascii="Times New Roman" w:hAnsi="Times New Roman" w:cs="Times New Roman"/>
        </w:rPr>
        <w:t xml:space="preserve"> </w:t>
      </w:r>
      <w:r w:rsidR="00F15E0B" w:rsidRPr="00731F7F">
        <w:rPr>
          <w:rFonts w:ascii="Times New Roman" w:eastAsia="Times New Roman" w:hAnsi="Times New Roman" w:cs="Times New Roman"/>
        </w:rPr>
        <w:t xml:space="preserve">Our study contributes to research on icebreakers by verifying, using a large n study, what has been assumed and found in smaller, face to face settings – viz. that icebreakers can influence team processes by shaping early interpersonal dynamics, including trust, when initiating GVT projects. Beyond the large study aspect of the research, we contribute by exploring the differential effects of icebreaker type – how they are associated with different patterns of team processes. Evidence for this comes from </w:t>
      </w:r>
      <w:r w:rsidR="003F0640" w:rsidRPr="00731F7F">
        <w:rPr>
          <w:rFonts w:ascii="Times New Roman" w:eastAsia="Times New Roman" w:hAnsi="Times New Roman" w:cs="Times New Roman"/>
        </w:rPr>
        <w:t xml:space="preserve">the findings of </w:t>
      </w:r>
      <w:r w:rsidR="00F15E0B" w:rsidRPr="00731F7F">
        <w:rPr>
          <w:rFonts w:ascii="Times New Roman" w:eastAsia="Times New Roman" w:hAnsi="Times New Roman" w:cs="Times New Roman"/>
        </w:rPr>
        <w:t xml:space="preserve">a combination of quantitative and qualitative analyses </w:t>
      </w:r>
      <w:r w:rsidR="00186EEC" w:rsidRPr="00731F7F">
        <w:rPr>
          <w:rFonts w:ascii="Times New Roman" w:eastAsia="Times New Roman" w:hAnsi="Times New Roman" w:cs="Times New Roman"/>
        </w:rPr>
        <w:t xml:space="preserve">that </w:t>
      </w:r>
      <w:r w:rsidR="00F15E0B" w:rsidRPr="00731F7F">
        <w:rPr>
          <w:rFonts w:ascii="Times New Roman" w:eastAsia="Times New Roman" w:hAnsi="Times New Roman" w:cs="Times New Roman"/>
        </w:rPr>
        <w:t>show</w:t>
      </w:r>
      <w:r w:rsidR="00186EEC" w:rsidRPr="00731F7F">
        <w:rPr>
          <w:rFonts w:ascii="Times New Roman" w:eastAsia="Times New Roman" w:hAnsi="Times New Roman" w:cs="Times New Roman"/>
        </w:rPr>
        <w:t xml:space="preserve"> the</w:t>
      </w:r>
      <w:r w:rsidR="00F15E0B" w:rsidRPr="00731F7F">
        <w:rPr>
          <w:rFonts w:ascii="Times New Roman" w:eastAsia="Times New Roman" w:hAnsi="Times New Roman" w:cs="Times New Roman"/>
        </w:rPr>
        <w:t xml:space="preserve"> </w:t>
      </w:r>
      <w:r w:rsidR="00186EEC" w:rsidRPr="00731F7F">
        <w:rPr>
          <w:rFonts w:ascii="Times New Roman" w:eastAsia="Times New Roman" w:hAnsi="Times New Roman" w:cs="Times New Roman"/>
        </w:rPr>
        <w:t>connection</w:t>
      </w:r>
      <w:r w:rsidR="00F15E0B" w:rsidRPr="00731F7F">
        <w:rPr>
          <w:rFonts w:ascii="Times New Roman" w:eastAsia="Times New Roman" w:hAnsi="Times New Roman" w:cs="Times New Roman"/>
        </w:rPr>
        <w:t xml:space="preserve"> between the use of icebreakers, </w:t>
      </w:r>
      <w:r w:rsidR="00F15E0B" w:rsidRPr="00731F7F">
        <w:rPr>
          <w:rFonts w:ascii="Times New Roman" w:eastAsia="Times New Roman" w:hAnsi="Times New Roman" w:cs="Times New Roman"/>
        </w:rPr>
        <w:lastRenderedPageBreak/>
        <w:t>trust measures, and project process variables such as motivation, peer evaluation, and conflict during the project. The results indicate that these differences in project processes vary by the type of icebreaker used and are broadly consistent with our theoretical expectations about different trust-related mechanisms</w:t>
      </w:r>
      <w:r w:rsidRPr="00731F7F">
        <w:rPr>
          <w:rFonts w:ascii="Times New Roman" w:eastAsia="Times New Roman" w:hAnsi="Times New Roman" w:cs="Times New Roman"/>
        </w:rPr>
        <w:t>.</w:t>
      </w:r>
    </w:p>
    <w:p w14:paraId="40856C9F" w14:textId="6FFA4153" w:rsidR="0032018B" w:rsidRPr="00731F7F" w:rsidRDefault="00134D53" w:rsidP="00731F7F">
      <w:pP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Proposition 1 that teams that use icebreakers will have higher levels of team process variables than teams that don’t was largely confirmed.</w:t>
      </w:r>
      <w:r w:rsidR="00710028" w:rsidRPr="00731F7F">
        <w:rPr>
          <w:rFonts w:ascii="Times New Roman" w:eastAsia="Times New Roman" w:hAnsi="Times New Roman" w:cs="Times New Roman"/>
        </w:rPr>
        <w:t xml:space="preserve"> Proposition 2 that icebreaker teams will have lower levels of team conflict variables</w:t>
      </w:r>
      <w:r w:rsidR="00AB34B2" w:rsidRPr="00731F7F">
        <w:rPr>
          <w:rFonts w:ascii="Times New Roman" w:eastAsia="Times New Roman" w:hAnsi="Times New Roman" w:cs="Times New Roman"/>
        </w:rPr>
        <w:t xml:space="preserve"> was confounded. Indeed, conflict appeared to be greater for teams that used icebreakers. </w:t>
      </w:r>
      <w:r w:rsidR="004D7CBE" w:rsidRPr="00731F7F">
        <w:rPr>
          <w:rFonts w:ascii="Times New Roman" w:eastAsia="Times New Roman" w:hAnsi="Times New Roman" w:cs="Times New Roman"/>
        </w:rPr>
        <w:t xml:space="preserve">This seems counter-intuitive. </w:t>
      </w:r>
      <w:r w:rsidR="00721357" w:rsidRPr="00731F7F">
        <w:rPr>
          <w:rFonts w:ascii="Times New Roman" w:eastAsia="Times New Roman" w:hAnsi="Times New Roman" w:cs="Times New Roman"/>
        </w:rPr>
        <w:t xml:space="preserve">However, this can be explained by considering that </w:t>
      </w:r>
      <w:r w:rsidR="003230C8" w:rsidRPr="00731F7F">
        <w:rPr>
          <w:rFonts w:ascii="Times New Roman" w:eastAsia="Times New Roman" w:hAnsi="Times New Roman" w:cs="Times New Roman"/>
        </w:rPr>
        <w:t xml:space="preserve">the measure of </w:t>
      </w:r>
      <w:r w:rsidR="004D7CBE" w:rsidRPr="00731F7F">
        <w:rPr>
          <w:rFonts w:ascii="Times New Roman" w:eastAsia="Times New Roman" w:hAnsi="Times New Roman" w:cs="Times New Roman"/>
        </w:rPr>
        <w:t xml:space="preserve">conflict </w:t>
      </w:r>
      <w:r w:rsidR="00B079A3" w:rsidRPr="00731F7F">
        <w:rPr>
          <w:rFonts w:ascii="Times New Roman" w:eastAsia="Times New Roman" w:hAnsi="Times New Roman" w:cs="Times New Roman"/>
        </w:rPr>
        <w:t>is about</w:t>
      </w:r>
      <w:r w:rsidR="004D7CBE" w:rsidRPr="00731F7F">
        <w:rPr>
          <w:rFonts w:ascii="Times New Roman" w:eastAsia="Times New Roman" w:hAnsi="Times New Roman" w:cs="Times New Roman"/>
        </w:rPr>
        <w:t xml:space="preserve"> </w:t>
      </w:r>
      <w:r w:rsidR="00D60B9A" w:rsidRPr="00731F7F">
        <w:rPr>
          <w:rFonts w:ascii="Times New Roman" w:eastAsia="Times New Roman" w:hAnsi="Times New Roman" w:cs="Times New Roman"/>
        </w:rPr>
        <w:t>disagreement</w:t>
      </w:r>
      <w:r w:rsidR="004D7CBE" w:rsidRPr="00731F7F">
        <w:rPr>
          <w:rFonts w:ascii="Times New Roman" w:eastAsia="Times New Roman" w:hAnsi="Times New Roman" w:cs="Times New Roman"/>
        </w:rPr>
        <w:t>, which may not necessarily be bad</w:t>
      </w:r>
      <w:r w:rsidR="00B079A3" w:rsidRPr="00731F7F">
        <w:rPr>
          <w:rFonts w:ascii="Times New Roman" w:eastAsia="Times New Roman" w:hAnsi="Times New Roman" w:cs="Times New Roman"/>
        </w:rPr>
        <w:t xml:space="preserve"> or good</w:t>
      </w:r>
      <w:r w:rsidR="004D7CBE" w:rsidRPr="00731F7F">
        <w:rPr>
          <w:rFonts w:ascii="Times New Roman" w:eastAsia="Times New Roman" w:hAnsi="Times New Roman" w:cs="Times New Roman"/>
        </w:rPr>
        <w:t xml:space="preserve">. Think about </w:t>
      </w:r>
      <w:r w:rsidR="00B079A3" w:rsidRPr="00731F7F">
        <w:rPr>
          <w:rFonts w:ascii="Times New Roman" w:eastAsia="Times New Roman" w:hAnsi="Times New Roman" w:cs="Times New Roman"/>
        </w:rPr>
        <w:t xml:space="preserve">an argument or </w:t>
      </w:r>
      <w:r w:rsidR="0058289D" w:rsidRPr="00731F7F">
        <w:rPr>
          <w:rFonts w:ascii="Times New Roman" w:eastAsia="Times New Roman" w:hAnsi="Times New Roman" w:cs="Times New Roman"/>
        </w:rPr>
        <w:t>disagreement</w:t>
      </w:r>
      <w:r w:rsidR="004D7CBE" w:rsidRPr="00731F7F">
        <w:rPr>
          <w:rFonts w:ascii="Times New Roman" w:eastAsia="Times New Roman" w:hAnsi="Times New Roman" w:cs="Times New Roman"/>
        </w:rPr>
        <w:t xml:space="preserve"> </w:t>
      </w:r>
      <w:r w:rsidR="00B079A3" w:rsidRPr="00731F7F">
        <w:rPr>
          <w:rFonts w:ascii="Times New Roman" w:eastAsia="Times New Roman" w:hAnsi="Times New Roman" w:cs="Times New Roman"/>
        </w:rPr>
        <w:t>about</w:t>
      </w:r>
      <w:r w:rsidR="004D7CBE" w:rsidRPr="00731F7F">
        <w:rPr>
          <w:rFonts w:ascii="Times New Roman" w:eastAsia="Times New Roman" w:hAnsi="Times New Roman" w:cs="Times New Roman"/>
        </w:rPr>
        <w:t xml:space="preserve"> who will do what. While it is difficult to explain </w:t>
      </w:r>
      <w:r w:rsidR="00422586" w:rsidRPr="00731F7F">
        <w:rPr>
          <w:rFonts w:ascii="Times New Roman" w:eastAsia="Times New Roman" w:hAnsi="Times New Roman" w:cs="Times New Roman"/>
        </w:rPr>
        <w:t xml:space="preserve">exactly </w:t>
      </w:r>
      <w:r w:rsidR="004D7CBE" w:rsidRPr="00731F7F">
        <w:rPr>
          <w:rFonts w:ascii="Times New Roman" w:eastAsia="Times New Roman" w:hAnsi="Times New Roman" w:cs="Times New Roman"/>
        </w:rPr>
        <w:t xml:space="preserve">why </w:t>
      </w:r>
      <w:r w:rsidR="00422586" w:rsidRPr="00731F7F">
        <w:rPr>
          <w:rFonts w:ascii="Times New Roman" w:eastAsia="Times New Roman" w:hAnsi="Times New Roman" w:cs="Times New Roman"/>
        </w:rPr>
        <w:t>icebreaker teams would report higher conflict</w:t>
      </w:r>
      <w:r w:rsidR="0008133C" w:rsidRPr="00731F7F">
        <w:rPr>
          <w:rFonts w:ascii="Times New Roman" w:eastAsia="Times New Roman" w:hAnsi="Times New Roman" w:cs="Times New Roman"/>
        </w:rPr>
        <w:t xml:space="preserve"> (especially interpersonal conflict)</w:t>
      </w:r>
      <w:r w:rsidR="00422586" w:rsidRPr="00731F7F">
        <w:rPr>
          <w:rFonts w:ascii="Times New Roman" w:eastAsia="Times New Roman" w:hAnsi="Times New Roman" w:cs="Times New Roman"/>
        </w:rPr>
        <w:t xml:space="preserve">, what is </w:t>
      </w:r>
      <w:r w:rsidR="0008133C" w:rsidRPr="00731F7F">
        <w:rPr>
          <w:rFonts w:ascii="Times New Roman" w:eastAsia="Times New Roman" w:hAnsi="Times New Roman" w:cs="Times New Roman"/>
        </w:rPr>
        <w:t>interesting</w:t>
      </w:r>
      <w:r w:rsidR="00422586" w:rsidRPr="00731F7F">
        <w:rPr>
          <w:rFonts w:ascii="Times New Roman" w:eastAsia="Times New Roman" w:hAnsi="Times New Roman" w:cs="Times New Roman"/>
        </w:rPr>
        <w:t xml:space="preserve"> </w:t>
      </w:r>
      <w:r w:rsidR="0008133C" w:rsidRPr="00731F7F">
        <w:rPr>
          <w:rFonts w:ascii="Times New Roman" w:eastAsia="Times New Roman" w:hAnsi="Times New Roman" w:cs="Times New Roman"/>
        </w:rPr>
        <w:t xml:space="preserve">about our results </w:t>
      </w:r>
      <w:r w:rsidR="00422586" w:rsidRPr="00731F7F">
        <w:rPr>
          <w:rFonts w:ascii="Times New Roman" w:eastAsia="Times New Roman" w:hAnsi="Times New Roman" w:cs="Times New Roman"/>
        </w:rPr>
        <w:t xml:space="preserve">is that this </w:t>
      </w:r>
      <w:r w:rsidR="0008133C" w:rsidRPr="00731F7F">
        <w:rPr>
          <w:rFonts w:ascii="Times New Roman" w:eastAsia="Times New Roman" w:hAnsi="Times New Roman" w:cs="Times New Roman"/>
        </w:rPr>
        <w:t>did</w:t>
      </w:r>
      <w:r w:rsidR="00422586" w:rsidRPr="00731F7F">
        <w:rPr>
          <w:rFonts w:ascii="Times New Roman" w:eastAsia="Times New Roman" w:hAnsi="Times New Roman" w:cs="Times New Roman"/>
        </w:rPr>
        <w:t xml:space="preserve"> not negatively affect team </w:t>
      </w:r>
      <w:r w:rsidR="0008133C" w:rsidRPr="00731F7F">
        <w:rPr>
          <w:rFonts w:ascii="Times New Roman" w:eastAsia="Times New Roman" w:hAnsi="Times New Roman" w:cs="Times New Roman"/>
        </w:rPr>
        <w:t>performance</w:t>
      </w:r>
      <w:r w:rsidR="00422586" w:rsidRPr="00731F7F">
        <w:rPr>
          <w:rFonts w:ascii="Times New Roman" w:eastAsia="Times New Roman" w:hAnsi="Times New Roman" w:cs="Times New Roman"/>
        </w:rPr>
        <w:t xml:space="preserve"> given the </w:t>
      </w:r>
      <w:r w:rsidR="0008133C" w:rsidRPr="00731F7F">
        <w:rPr>
          <w:rFonts w:ascii="Times New Roman" w:eastAsia="Times New Roman" w:hAnsi="Times New Roman" w:cs="Times New Roman"/>
        </w:rPr>
        <w:t>quantitative</w:t>
      </w:r>
      <w:r w:rsidR="00422586" w:rsidRPr="00731F7F">
        <w:rPr>
          <w:rFonts w:ascii="Times New Roman" w:eastAsia="Times New Roman" w:hAnsi="Times New Roman" w:cs="Times New Roman"/>
        </w:rPr>
        <w:t xml:space="preserve"> results </w:t>
      </w:r>
      <w:r w:rsidR="00D60B9A" w:rsidRPr="00731F7F">
        <w:rPr>
          <w:rFonts w:ascii="Times New Roman" w:eastAsia="Times New Roman" w:hAnsi="Times New Roman" w:cs="Times New Roman"/>
        </w:rPr>
        <w:t xml:space="preserve">based on report scores. So, for example, the higher reporting of </w:t>
      </w:r>
      <w:r w:rsidR="0008133C" w:rsidRPr="00731F7F">
        <w:rPr>
          <w:rFonts w:ascii="Times New Roman" w:eastAsia="Times New Roman" w:hAnsi="Times New Roman" w:cs="Times New Roman"/>
        </w:rPr>
        <w:t>conflict</w:t>
      </w:r>
      <w:r w:rsidR="00D60B9A" w:rsidRPr="00731F7F">
        <w:rPr>
          <w:rFonts w:ascii="Times New Roman" w:eastAsia="Times New Roman" w:hAnsi="Times New Roman" w:cs="Times New Roman"/>
        </w:rPr>
        <w:t xml:space="preserve"> may indicate that team members were more comfortable reporting </w:t>
      </w:r>
      <w:r w:rsidR="00D00536" w:rsidRPr="00731F7F">
        <w:rPr>
          <w:rFonts w:ascii="Times New Roman" w:eastAsia="Times New Roman" w:hAnsi="Times New Roman" w:cs="Times New Roman"/>
        </w:rPr>
        <w:t>disagreement,</w:t>
      </w:r>
      <w:r w:rsidR="00D60B9A" w:rsidRPr="00731F7F">
        <w:rPr>
          <w:rFonts w:ascii="Times New Roman" w:eastAsia="Times New Roman" w:hAnsi="Times New Roman" w:cs="Times New Roman"/>
        </w:rPr>
        <w:t xml:space="preserve"> but that disagreement </w:t>
      </w:r>
      <w:r w:rsidR="009631F0" w:rsidRPr="00731F7F">
        <w:rPr>
          <w:rFonts w:ascii="Times New Roman" w:eastAsia="Times New Roman" w:hAnsi="Times New Roman" w:cs="Times New Roman"/>
        </w:rPr>
        <w:t>eventually led</w:t>
      </w:r>
      <w:r w:rsidR="00D60B9A" w:rsidRPr="00731F7F">
        <w:rPr>
          <w:rFonts w:ascii="Times New Roman" w:eastAsia="Times New Roman" w:hAnsi="Times New Roman" w:cs="Times New Roman"/>
        </w:rPr>
        <w:t xml:space="preserve"> to </w:t>
      </w:r>
      <w:r w:rsidR="009631F0" w:rsidRPr="00731F7F">
        <w:rPr>
          <w:rFonts w:ascii="Times New Roman" w:eastAsia="Times New Roman" w:hAnsi="Times New Roman" w:cs="Times New Roman"/>
        </w:rPr>
        <w:t>positive</w:t>
      </w:r>
      <w:r w:rsidR="00D60B9A" w:rsidRPr="00731F7F">
        <w:rPr>
          <w:rFonts w:ascii="Times New Roman" w:eastAsia="Times New Roman" w:hAnsi="Times New Roman" w:cs="Times New Roman"/>
        </w:rPr>
        <w:t xml:space="preserve"> results.</w:t>
      </w:r>
      <w:r w:rsidR="003E4DF7" w:rsidRPr="00731F7F">
        <w:rPr>
          <w:rFonts w:ascii="Times New Roman" w:eastAsia="Times New Roman" w:hAnsi="Times New Roman" w:cs="Times New Roman"/>
        </w:rPr>
        <w:t xml:space="preserve"> </w:t>
      </w:r>
      <w:r w:rsidR="009631F0" w:rsidRPr="00731F7F">
        <w:rPr>
          <w:rFonts w:ascii="Times New Roman" w:eastAsia="Times New Roman" w:hAnsi="Times New Roman" w:cs="Times New Roman"/>
        </w:rPr>
        <w:t>This</w:t>
      </w:r>
      <w:r w:rsidR="003E4DF7" w:rsidRPr="00731F7F">
        <w:rPr>
          <w:rFonts w:ascii="Times New Roman" w:eastAsia="Times New Roman" w:hAnsi="Times New Roman" w:cs="Times New Roman"/>
        </w:rPr>
        <w:t xml:space="preserve"> </w:t>
      </w:r>
      <w:r w:rsidR="009631F0" w:rsidRPr="00731F7F">
        <w:rPr>
          <w:rFonts w:ascii="Times New Roman" w:eastAsia="Times New Roman" w:hAnsi="Times New Roman" w:cs="Times New Roman"/>
        </w:rPr>
        <w:t>i</w:t>
      </w:r>
      <w:r w:rsidR="003E4DF7" w:rsidRPr="00731F7F">
        <w:rPr>
          <w:rFonts w:ascii="Times New Roman" w:eastAsia="Times New Roman" w:hAnsi="Times New Roman" w:cs="Times New Roman"/>
        </w:rPr>
        <w:t xml:space="preserve">s not </w:t>
      </w:r>
      <w:r w:rsidR="009631F0" w:rsidRPr="00731F7F">
        <w:rPr>
          <w:rFonts w:ascii="Times New Roman" w:eastAsia="Times New Roman" w:hAnsi="Times New Roman" w:cs="Times New Roman"/>
        </w:rPr>
        <w:t>an unusual</w:t>
      </w:r>
      <w:r w:rsidR="003E4DF7" w:rsidRPr="00731F7F">
        <w:rPr>
          <w:rFonts w:ascii="Times New Roman" w:eastAsia="Times New Roman" w:hAnsi="Times New Roman" w:cs="Times New Roman"/>
        </w:rPr>
        <w:t xml:space="preserve"> </w:t>
      </w:r>
      <w:r w:rsidR="009631F0" w:rsidRPr="00731F7F">
        <w:rPr>
          <w:rFonts w:ascii="Times New Roman" w:eastAsia="Times New Roman" w:hAnsi="Times New Roman" w:cs="Times New Roman"/>
        </w:rPr>
        <w:t xml:space="preserve">finding </w:t>
      </w:r>
      <w:r w:rsidR="003E4DF7" w:rsidRPr="00731F7F">
        <w:rPr>
          <w:rFonts w:ascii="Times New Roman" w:eastAsia="Times New Roman" w:hAnsi="Times New Roman" w:cs="Times New Roman"/>
        </w:rPr>
        <w:t xml:space="preserve">in the </w:t>
      </w:r>
      <w:r w:rsidR="009631F0" w:rsidRPr="00731F7F">
        <w:rPr>
          <w:rFonts w:ascii="Times New Roman" w:eastAsia="Times New Roman" w:hAnsi="Times New Roman" w:cs="Times New Roman"/>
        </w:rPr>
        <w:t>literature</w:t>
      </w:r>
      <w:r w:rsidR="003E4DF7" w:rsidRPr="00731F7F">
        <w:rPr>
          <w:rFonts w:ascii="Times New Roman" w:eastAsia="Times New Roman" w:hAnsi="Times New Roman" w:cs="Times New Roman"/>
        </w:rPr>
        <w:t xml:space="preserve"> on </w:t>
      </w:r>
      <w:r w:rsidR="009631F0" w:rsidRPr="00731F7F">
        <w:rPr>
          <w:rFonts w:ascii="Times New Roman" w:eastAsia="Times New Roman" w:hAnsi="Times New Roman" w:cs="Times New Roman"/>
        </w:rPr>
        <w:t>conflict</w:t>
      </w:r>
      <w:r w:rsidR="003E4DF7" w:rsidRPr="00731F7F">
        <w:rPr>
          <w:rFonts w:ascii="Times New Roman" w:eastAsia="Times New Roman" w:hAnsi="Times New Roman" w:cs="Times New Roman"/>
        </w:rPr>
        <w:t xml:space="preserve"> in GVT </w:t>
      </w:r>
      <w:r w:rsidR="0058289D" w:rsidRPr="00731F7F">
        <w:rPr>
          <w:rFonts w:ascii="Times New Roman" w:eastAsia="Times New Roman" w:hAnsi="Times New Roman" w:cs="Times New Roman"/>
        </w:rPr>
        <w:t xml:space="preserve">projects </w:t>
      </w:r>
      <w:r w:rsidR="009631F0" w:rsidRPr="00731F7F">
        <w:rPr>
          <w:rFonts w:ascii="Times New Roman" w:eastAsia="Times New Roman" w:hAnsi="Times New Roman" w:cs="Times New Roman"/>
        </w:rPr>
        <w:t xml:space="preserve">where some conflict can be considered good for a team’s </w:t>
      </w:r>
      <w:r w:rsidR="000A30F2" w:rsidRPr="00731F7F">
        <w:rPr>
          <w:rFonts w:ascii="Times New Roman" w:eastAsia="Times New Roman" w:hAnsi="Times New Roman" w:cs="Times New Roman"/>
        </w:rPr>
        <w:t>performance</w:t>
      </w:r>
      <w:r w:rsidR="009631F0" w:rsidRPr="00731F7F">
        <w:rPr>
          <w:rFonts w:ascii="Times New Roman" w:eastAsia="Times New Roman" w:hAnsi="Times New Roman" w:cs="Times New Roman"/>
        </w:rPr>
        <w:t xml:space="preserve"> </w:t>
      </w:r>
      <w:r w:rsidR="0058289D" w:rsidRPr="00731F7F">
        <w:rPr>
          <w:rFonts w:ascii="Times New Roman" w:eastAsia="Times New Roman" w:hAnsi="Times New Roman" w:cs="Times New Roman"/>
        </w:rPr>
        <w:t>(Johnson</w:t>
      </w:r>
      <w:r w:rsidR="004407ED" w:rsidRPr="00731F7F">
        <w:rPr>
          <w:rFonts w:ascii="Times New Roman" w:eastAsia="Times New Roman" w:hAnsi="Times New Roman" w:cs="Times New Roman"/>
        </w:rPr>
        <w:t xml:space="preserve">, Dong, </w:t>
      </w:r>
      <w:r w:rsidR="000A30F2" w:rsidRPr="00731F7F">
        <w:rPr>
          <w:rFonts w:ascii="Times New Roman" w:eastAsia="Times New Roman" w:hAnsi="Times New Roman" w:cs="Times New Roman"/>
        </w:rPr>
        <w:t>Li &amp; Taras, 2025).</w:t>
      </w:r>
    </w:p>
    <w:p w14:paraId="56B4F7AE" w14:textId="4661D6AE" w:rsidR="005C463A" w:rsidRPr="00731F7F" w:rsidRDefault="00EA4559" w:rsidP="00731F7F">
      <w:pP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Proposition 3 </w:t>
      </w:r>
      <w:r w:rsidR="008161E4" w:rsidRPr="00731F7F">
        <w:rPr>
          <w:rFonts w:ascii="Times New Roman" w:eastAsia="Times New Roman" w:hAnsi="Times New Roman" w:cs="Times New Roman"/>
        </w:rPr>
        <w:t xml:space="preserve">stated that </w:t>
      </w:r>
      <w:r w:rsidRPr="00731F7F">
        <w:rPr>
          <w:rFonts w:ascii="Times New Roman" w:eastAsia="Times New Roman" w:hAnsi="Times New Roman" w:cs="Times New Roman"/>
        </w:rPr>
        <w:t xml:space="preserve">different icebreakers </w:t>
      </w:r>
      <w:r w:rsidR="00CD2194" w:rsidRPr="00731F7F">
        <w:rPr>
          <w:rFonts w:ascii="Times New Roman" w:eastAsia="Times New Roman" w:hAnsi="Times New Roman" w:cs="Times New Roman"/>
        </w:rPr>
        <w:t>would</w:t>
      </w:r>
      <w:r w:rsidRPr="00731F7F">
        <w:rPr>
          <w:rFonts w:ascii="Times New Roman" w:eastAsia="Times New Roman" w:hAnsi="Times New Roman" w:cs="Times New Roman"/>
        </w:rPr>
        <w:t xml:space="preserve"> have different effects on team process variables based on type of trust</w:t>
      </w:r>
      <w:r w:rsidR="008161E4" w:rsidRPr="00731F7F">
        <w:rPr>
          <w:rFonts w:ascii="Times New Roman" w:eastAsia="Times New Roman" w:hAnsi="Times New Roman" w:cs="Times New Roman"/>
        </w:rPr>
        <w:t xml:space="preserve"> and proposition 4</w:t>
      </w:r>
      <w:r w:rsidR="00D6305C" w:rsidRPr="00731F7F">
        <w:rPr>
          <w:rFonts w:ascii="Times New Roman" w:eastAsia="Times New Roman" w:hAnsi="Times New Roman" w:cs="Times New Roman"/>
        </w:rPr>
        <w:t xml:space="preserve"> stated that </w:t>
      </w:r>
      <w:r w:rsidR="007C7EA5" w:rsidRPr="00731F7F">
        <w:rPr>
          <w:rFonts w:ascii="Times New Roman" w:eastAsia="Times New Roman" w:hAnsi="Times New Roman" w:cs="Times New Roman"/>
        </w:rPr>
        <w:t xml:space="preserve">different </w:t>
      </w:r>
      <w:r w:rsidR="00D6305C" w:rsidRPr="00731F7F">
        <w:rPr>
          <w:rFonts w:ascii="Times New Roman" w:eastAsia="Times New Roman" w:hAnsi="Times New Roman" w:cs="Times New Roman"/>
        </w:rPr>
        <w:t xml:space="preserve">icebreakers </w:t>
      </w:r>
      <w:r w:rsidR="00BF7643" w:rsidRPr="00731F7F">
        <w:rPr>
          <w:rFonts w:ascii="Times New Roman" w:eastAsia="Times New Roman" w:hAnsi="Times New Roman" w:cs="Times New Roman"/>
        </w:rPr>
        <w:t>would</w:t>
      </w:r>
      <w:r w:rsidR="00D6305C" w:rsidRPr="00731F7F">
        <w:rPr>
          <w:rFonts w:ascii="Times New Roman" w:eastAsia="Times New Roman" w:hAnsi="Times New Roman" w:cs="Times New Roman"/>
        </w:rPr>
        <w:t xml:space="preserve"> affect </w:t>
      </w:r>
      <w:r w:rsidR="007C7EA5" w:rsidRPr="00731F7F">
        <w:rPr>
          <w:rFonts w:ascii="Times New Roman" w:eastAsia="Times New Roman" w:hAnsi="Times New Roman" w:cs="Times New Roman"/>
        </w:rPr>
        <w:t>types of</w:t>
      </w:r>
      <w:r w:rsidR="00D6305C" w:rsidRPr="00731F7F">
        <w:rPr>
          <w:rFonts w:ascii="Times New Roman" w:eastAsia="Times New Roman" w:hAnsi="Times New Roman" w:cs="Times New Roman"/>
        </w:rPr>
        <w:t xml:space="preserve"> trust </w:t>
      </w:r>
      <w:r w:rsidR="00610803" w:rsidRPr="00731F7F">
        <w:rPr>
          <w:rFonts w:ascii="Times New Roman" w:eastAsia="Times New Roman" w:hAnsi="Times New Roman" w:cs="Times New Roman"/>
        </w:rPr>
        <w:t>that would affect</w:t>
      </w:r>
      <w:r w:rsidR="00D6305C" w:rsidRPr="00731F7F">
        <w:rPr>
          <w:rFonts w:ascii="Times New Roman" w:eastAsia="Times New Roman" w:hAnsi="Times New Roman" w:cs="Times New Roman"/>
        </w:rPr>
        <w:t xml:space="preserve"> conflict </w:t>
      </w:r>
      <w:r w:rsidR="00610803" w:rsidRPr="00731F7F">
        <w:rPr>
          <w:rFonts w:ascii="Times New Roman" w:eastAsia="Times New Roman" w:hAnsi="Times New Roman" w:cs="Times New Roman"/>
        </w:rPr>
        <w:t>reporting differently</w:t>
      </w:r>
      <w:r w:rsidR="00D6305C" w:rsidRPr="00731F7F">
        <w:rPr>
          <w:rFonts w:ascii="Times New Roman" w:eastAsia="Times New Roman" w:hAnsi="Times New Roman" w:cs="Times New Roman"/>
        </w:rPr>
        <w:t>.</w:t>
      </w:r>
      <w:r w:rsidR="00D8382A" w:rsidRPr="00731F7F">
        <w:rPr>
          <w:rFonts w:ascii="Times New Roman" w:eastAsia="Times New Roman" w:hAnsi="Times New Roman" w:cs="Times New Roman"/>
        </w:rPr>
        <w:t xml:space="preserve"> Evidence for th</w:t>
      </w:r>
      <w:r w:rsidR="0034246D" w:rsidRPr="00731F7F">
        <w:rPr>
          <w:rFonts w:ascii="Times New Roman" w:eastAsia="Times New Roman" w:hAnsi="Times New Roman" w:cs="Times New Roman"/>
        </w:rPr>
        <w:t>es</w:t>
      </w:r>
      <w:r w:rsidR="00D8382A" w:rsidRPr="00731F7F">
        <w:rPr>
          <w:rFonts w:ascii="Times New Roman" w:eastAsia="Times New Roman" w:hAnsi="Times New Roman" w:cs="Times New Roman"/>
        </w:rPr>
        <w:t>e two propositions was conflicting, however.</w:t>
      </w:r>
      <w:r w:rsidR="00D8431E" w:rsidRPr="00731F7F">
        <w:rPr>
          <w:rFonts w:ascii="Times New Roman" w:eastAsia="Times New Roman" w:hAnsi="Times New Roman" w:cs="Times New Roman"/>
        </w:rPr>
        <w:t xml:space="preserve"> While the qualitative analyse</w:t>
      </w:r>
      <w:r w:rsidR="00306127" w:rsidRPr="00731F7F">
        <w:rPr>
          <w:rFonts w:ascii="Times New Roman" w:eastAsia="Times New Roman" w:hAnsi="Times New Roman" w:cs="Times New Roman"/>
        </w:rPr>
        <w:t>s</w:t>
      </w:r>
      <w:r w:rsidR="002867D9" w:rsidRPr="00731F7F">
        <w:rPr>
          <w:rFonts w:ascii="Times New Roman" w:eastAsia="Times New Roman" w:hAnsi="Times New Roman" w:cs="Times New Roman"/>
        </w:rPr>
        <w:t xml:space="preserve"> suggested that many participants did fin</w:t>
      </w:r>
      <w:r w:rsidR="00B27B88" w:rsidRPr="00731F7F">
        <w:rPr>
          <w:rFonts w:ascii="Times New Roman" w:eastAsia="Times New Roman" w:hAnsi="Times New Roman" w:cs="Times New Roman"/>
        </w:rPr>
        <w:t>d</w:t>
      </w:r>
      <w:r w:rsidR="002867D9" w:rsidRPr="00731F7F">
        <w:rPr>
          <w:rFonts w:ascii="Times New Roman" w:eastAsia="Times New Roman" w:hAnsi="Times New Roman" w:cs="Times New Roman"/>
        </w:rPr>
        <w:t xml:space="preserve"> </w:t>
      </w:r>
      <w:r w:rsidR="00B27B88" w:rsidRPr="00731F7F">
        <w:rPr>
          <w:rFonts w:ascii="Times New Roman" w:eastAsia="Times New Roman" w:hAnsi="Times New Roman" w:cs="Times New Roman"/>
        </w:rPr>
        <w:t xml:space="preserve">variable </w:t>
      </w:r>
      <w:r w:rsidR="0034246D" w:rsidRPr="00731F7F">
        <w:rPr>
          <w:rFonts w:ascii="Times New Roman" w:eastAsia="Times New Roman" w:hAnsi="Times New Roman" w:cs="Times New Roman"/>
        </w:rPr>
        <w:t>effects</w:t>
      </w:r>
      <w:r w:rsidR="00B27B88" w:rsidRPr="00731F7F">
        <w:rPr>
          <w:rFonts w:ascii="Times New Roman" w:eastAsia="Times New Roman" w:hAnsi="Times New Roman" w:cs="Times New Roman"/>
        </w:rPr>
        <w:t xml:space="preserve"> based on </w:t>
      </w:r>
      <w:r w:rsidR="002867D9" w:rsidRPr="00731F7F">
        <w:rPr>
          <w:rFonts w:ascii="Times New Roman" w:eastAsia="Times New Roman" w:hAnsi="Times New Roman" w:cs="Times New Roman"/>
        </w:rPr>
        <w:t>the</w:t>
      </w:r>
      <w:r w:rsidR="00B27B88" w:rsidRPr="00731F7F">
        <w:rPr>
          <w:rFonts w:ascii="Times New Roman" w:eastAsia="Times New Roman" w:hAnsi="Times New Roman" w:cs="Times New Roman"/>
        </w:rPr>
        <w:t xml:space="preserve"> type of</w:t>
      </w:r>
      <w:r w:rsidR="002867D9" w:rsidRPr="00731F7F">
        <w:rPr>
          <w:rFonts w:ascii="Times New Roman" w:eastAsia="Times New Roman" w:hAnsi="Times New Roman" w:cs="Times New Roman"/>
        </w:rPr>
        <w:t xml:space="preserve"> icebreaker</w:t>
      </w:r>
      <w:r w:rsidR="00B27B88" w:rsidRPr="00731F7F">
        <w:rPr>
          <w:rFonts w:ascii="Times New Roman" w:eastAsia="Times New Roman" w:hAnsi="Times New Roman" w:cs="Times New Roman"/>
        </w:rPr>
        <w:t xml:space="preserve"> utilized</w:t>
      </w:r>
      <w:r w:rsidR="0034246D" w:rsidRPr="00731F7F">
        <w:rPr>
          <w:rFonts w:ascii="Times New Roman" w:eastAsia="Times New Roman" w:hAnsi="Times New Roman" w:cs="Times New Roman"/>
        </w:rPr>
        <w:t xml:space="preserve">, the </w:t>
      </w:r>
      <w:r w:rsidR="00692AB4" w:rsidRPr="00731F7F">
        <w:rPr>
          <w:rFonts w:ascii="Times New Roman" w:eastAsia="Times New Roman" w:hAnsi="Times New Roman" w:cs="Times New Roman"/>
        </w:rPr>
        <w:t>quantitative</w:t>
      </w:r>
      <w:r w:rsidR="0034246D" w:rsidRPr="00731F7F">
        <w:rPr>
          <w:rFonts w:ascii="Times New Roman" w:eastAsia="Times New Roman" w:hAnsi="Times New Roman" w:cs="Times New Roman"/>
        </w:rPr>
        <w:t xml:space="preserve"> </w:t>
      </w:r>
      <w:r w:rsidR="00692AB4" w:rsidRPr="00731F7F">
        <w:rPr>
          <w:rFonts w:ascii="Times New Roman" w:eastAsia="Times New Roman" w:hAnsi="Times New Roman" w:cs="Times New Roman"/>
        </w:rPr>
        <w:t>analyses</w:t>
      </w:r>
      <w:r w:rsidR="00C9650A" w:rsidRPr="00731F7F">
        <w:rPr>
          <w:rFonts w:ascii="Times New Roman" w:eastAsia="Times New Roman" w:hAnsi="Times New Roman" w:cs="Times New Roman"/>
        </w:rPr>
        <w:t xml:space="preserve"> did not show that any differences found were significant</w:t>
      </w:r>
      <w:r w:rsidR="00B27B88" w:rsidRPr="00731F7F">
        <w:rPr>
          <w:rFonts w:ascii="Times New Roman" w:eastAsia="Times New Roman" w:hAnsi="Times New Roman" w:cs="Times New Roman"/>
        </w:rPr>
        <w:t>.</w:t>
      </w:r>
      <w:r w:rsidR="00C9650A" w:rsidRPr="00731F7F">
        <w:rPr>
          <w:rFonts w:ascii="Times New Roman" w:eastAsia="Times New Roman" w:hAnsi="Times New Roman" w:cs="Times New Roman"/>
        </w:rPr>
        <w:t xml:space="preserve"> Thus, while there is some </w:t>
      </w:r>
      <w:r w:rsidR="00C9650A" w:rsidRPr="00731F7F">
        <w:rPr>
          <w:rFonts w:ascii="Times New Roman" w:eastAsia="Times New Roman" w:hAnsi="Times New Roman" w:cs="Times New Roman"/>
        </w:rPr>
        <w:lastRenderedPageBreak/>
        <w:t xml:space="preserve">indication that the </w:t>
      </w:r>
      <w:r w:rsidR="00561FA1" w:rsidRPr="00731F7F">
        <w:rPr>
          <w:rFonts w:ascii="Times New Roman" w:eastAsia="Times New Roman" w:hAnsi="Times New Roman" w:cs="Times New Roman"/>
        </w:rPr>
        <w:t>conceptual</w:t>
      </w:r>
      <w:r w:rsidR="00C9650A" w:rsidRPr="00731F7F">
        <w:rPr>
          <w:rFonts w:ascii="Times New Roman" w:eastAsia="Times New Roman" w:hAnsi="Times New Roman" w:cs="Times New Roman"/>
        </w:rPr>
        <w:t xml:space="preserve"> development explored earlier </w:t>
      </w:r>
      <w:r w:rsidR="00561FA1" w:rsidRPr="00731F7F">
        <w:rPr>
          <w:rFonts w:ascii="Times New Roman" w:eastAsia="Times New Roman" w:hAnsi="Times New Roman" w:cs="Times New Roman"/>
        </w:rPr>
        <w:t>in the</w:t>
      </w:r>
      <w:r w:rsidR="00C9650A" w:rsidRPr="00731F7F">
        <w:rPr>
          <w:rFonts w:ascii="Times New Roman" w:eastAsia="Times New Roman" w:hAnsi="Times New Roman" w:cs="Times New Roman"/>
        </w:rPr>
        <w:t xml:space="preserve"> paper may still be </w:t>
      </w:r>
      <w:r w:rsidR="00561FA1" w:rsidRPr="00731F7F">
        <w:rPr>
          <w:rFonts w:ascii="Times New Roman" w:eastAsia="Times New Roman" w:hAnsi="Times New Roman" w:cs="Times New Roman"/>
        </w:rPr>
        <w:t>applicable, no conclusive evidence was found.</w:t>
      </w:r>
    </w:p>
    <w:p w14:paraId="0000010E" w14:textId="77777777" w:rsidR="007F6A9C" w:rsidRPr="00731F7F" w:rsidRDefault="00000000" w:rsidP="00084CAF">
      <w:pPr>
        <w:pBdr>
          <w:top w:val="nil"/>
          <w:left w:val="nil"/>
          <w:bottom w:val="nil"/>
          <w:right w:val="nil"/>
          <w:between w:val="nil"/>
        </w:pBdr>
        <w:spacing w:after="0" w:line="480" w:lineRule="auto"/>
        <w:jc w:val="center"/>
        <w:rPr>
          <w:rFonts w:ascii="Times New Roman" w:eastAsia="Times New Roman" w:hAnsi="Times New Roman" w:cs="Times New Roman"/>
          <w:u w:val="single"/>
        </w:rPr>
      </w:pPr>
      <w:r w:rsidRPr="00731F7F">
        <w:rPr>
          <w:rFonts w:ascii="Times New Roman" w:eastAsia="Times New Roman" w:hAnsi="Times New Roman" w:cs="Times New Roman"/>
          <w:color w:val="000000"/>
          <w:u w:val="single"/>
        </w:rPr>
        <w:t>Implications for managers and educators</w:t>
      </w:r>
    </w:p>
    <w:p w14:paraId="2117D35C" w14:textId="3C5F0E0A" w:rsidR="00D00536" w:rsidRPr="00731F7F" w:rsidRDefault="00D00536" w:rsidP="00731F7F">
      <w:pP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While the present study is exploratory, there are a number of relevant implications for future research on icebreaker activities as well as managerial and educational practice. From a research literature perspective our findings give some credence to the idea that icebreakers are associated with creating swift trust, which can then manifest into more durable, long-term trust as the project progresses.</w:t>
      </w:r>
      <w:r w:rsidR="00497727" w:rsidRPr="00731F7F">
        <w:rPr>
          <w:rFonts w:ascii="Times New Roman" w:eastAsia="Times New Roman" w:hAnsi="Times New Roman" w:cs="Times New Roman"/>
        </w:rPr>
        <w:t xml:space="preserve"> We found this</w:t>
      </w:r>
      <w:r w:rsidR="00474CDA" w:rsidRPr="00731F7F">
        <w:rPr>
          <w:rFonts w:ascii="Times New Roman" w:eastAsia="Times New Roman" w:hAnsi="Times New Roman" w:cs="Times New Roman"/>
        </w:rPr>
        <w:t xml:space="preserve"> for both individual and team levels of analysis. </w:t>
      </w:r>
      <w:r w:rsidR="00601E9B" w:rsidRPr="00731F7F">
        <w:rPr>
          <w:rFonts w:ascii="Times New Roman" w:eastAsia="Times New Roman" w:hAnsi="Times New Roman" w:cs="Times New Roman"/>
        </w:rPr>
        <w:t>While not conclusive there was some indication that c</w:t>
      </w:r>
      <w:r w:rsidRPr="00731F7F">
        <w:rPr>
          <w:rFonts w:ascii="Times New Roman" w:eastAsia="Times New Roman" w:hAnsi="Times New Roman" w:cs="Times New Roman"/>
        </w:rPr>
        <w:t xml:space="preserve">arefully choosing the icebreaker that aligns with the required type of trust is </w:t>
      </w:r>
      <w:r w:rsidR="00601E9B" w:rsidRPr="00731F7F">
        <w:rPr>
          <w:rFonts w:ascii="Times New Roman" w:eastAsia="Times New Roman" w:hAnsi="Times New Roman" w:cs="Times New Roman"/>
        </w:rPr>
        <w:t>potentially helpful</w:t>
      </w:r>
      <w:r w:rsidRPr="00731F7F">
        <w:rPr>
          <w:rFonts w:ascii="Times New Roman" w:eastAsia="Times New Roman" w:hAnsi="Times New Roman" w:cs="Times New Roman"/>
        </w:rPr>
        <w:t xml:space="preserve">. In general, our </w:t>
      </w:r>
      <w:r w:rsidR="00BD6C1C" w:rsidRPr="00731F7F">
        <w:rPr>
          <w:rFonts w:ascii="Times New Roman" w:eastAsia="Times New Roman" w:hAnsi="Times New Roman" w:cs="Times New Roman"/>
        </w:rPr>
        <w:t xml:space="preserve">qualitative </w:t>
      </w:r>
      <w:r w:rsidRPr="00731F7F">
        <w:rPr>
          <w:rFonts w:ascii="Times New Roman" w:eastAsia="Times New Roman" w:hAnsi="Times New Roman" w:cs="Times New Roman"/>
        </w:rPr>
        <w:t>findings support the idea that icebreakers that influence affective trust</w:t>
      </w:r>
      <w:r w:rsidR="00107891" w:rsidRPr="00731F7F">
        <w:rPr>
          <w:rFonts w:ascii="Times New Roman" w:eastAsia="Times New Roman" w:hAnsi="Times New Roman" w:cs="Times New Roman"/>
        </w:rPr>
        <w:t xml:space="preserve"> and </w:t>
      </w:r>
      <w:r w:rsidR="00C72B73" w:rsidRPr="00731F7F">
        <w:rPr>
          <w:rFonts w:ascii="Times New Roman" w:eastAsia="Times New Roman" w:hAnsi="Times New Roman" w:cs="Times New Roman"/>
        </w:rPr>
        <w:t>interaction</w:t>
      </w:r>
      <w:r w:rsidR="00107891" w:rsidRPr="00731F7F">
        <w:rPr>
          <w:rFonts w:ascii="Times New Roman" w:eastAsia="Times New Roman" w:hAnsi="Times New Roman" w:cs="Times New Roman"/>
        </w:rPr>
        <w:t xml:space="preserve"> through gamification methods</w:t>
      </w:r>
      <w:r w:rsidRPr="00731F7F">
        <w:rPr>
          <w:rFonts w:ascii="Times New Roman" w:eastAsia="Times New Roman" w:hAnsi="Times New Roman" w:cs="Times New Roman"/>
        </w:rPr>
        <w:t xml:space="preserve"> (such as the two truths and a lie example we use) may be effective in creating the engagement that is the primary goal of using these interactive techniques.</w:t>
      </w:r>
    </w:p>
    <w:p w14:paraId="00000110" w14:textId="11DDBD39"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In general, our findings suggest that icebreakers</w:t>
      </w:r>
      <w:r w:rsidRPr="00731F7F">
        <w:rPr>
          <w:rFonts w:ascii="Times New Roman" w:eastAsia="Times New Roman" w:hAnsi="Times New Roman" w:cs="Times New Roman"/>
          <w:color w:val="000000"/>
        </w:rPr>
        <w:t xml:space="preserve"> should be used, when possible, to help bring </w:t>
      </w:r>
      <w:r w:rsidRPr="00731F7F">
        <w:rPr>
          <w:rFonts w:ascii="Times New Roman" w:eastAsia="Times New Roman" w:hAnsi="Times New Roman" w:cs="Times New Roman"/>
        </w:rPr>
        <w:t xml:space="preserve">together members of </w:t>
      </w:r>
      <w:r w:rsidRPr="00731F7F">
        <w:rPr>
          <w:rFonts w:ascii="Times New Roman" w:eastAsia="Times New Roman" w:hAnsi="Times New Roman" w:cs="Times New Roman"/>
          <w:color w:val="000000"/>
        </w:rPr>
        <w:t>new</w:t>
      </w:r>
      <w:r w:rsidRPr="00731F7F">
        <w:rPr>
          <w:rFonts w:ascii="Times New Roman" w:eastAsia="Times New Roman" w:hAnsi="Times New Roman" w:cs="Times New Roman"/>
        </w:rPr>
        <w:t xml:space="preserve">ly formed </w:t>
      </w:r>
      <w:r w:rsidRPr="00731F7F">
        <w:rPr>
          <w:rFonts w:ascii="Times New Roman" w:eastAsia="Times New Roman" w:hAnsi="Times New Roman" w:cs="Times New Roman"/>
          <w:color w:val="000000"/>
        </w:rPr>
        <w:t xml:space="preserve">GVTs. However, </w:t>
      </w:r>
      <w:r w:rsidRPr="00731F7F">
        <w:rPr>
          <w:rFonts w:ascii="Times New Roman" w:eastAsia="Times New Roman" w:hAnsi="Times New Roman" w:cs="Times New Roman"/>
        </w:rPr>
        <w:t xml:space="preserve">managers and educators may wish to consider the goals of the collaboration when choosing the type of icebreaker. As pointed out above, if the goal is to increase cognitive </w:t>
      </w:r>
      <w:r w:rsidR="00EB421D" w:rsidRPr="00731F7F">
        <w:rPr>
          <w:rFonts w:ascii="Times New Roman" w:eastAsia="Times New Roman" w:hAnsi="Times New Roman" w:cs="Times New Roman"/>
        </w:rPr>
        <w:t>trust,</w:t>
      </w:r>
      <w:r w:rsidRPr="00731F7F">
        <w:rPr>
          <w:rFonts w:ascii="Times New Roman" w:eastAsia="Times New Roman" w:hAnsi="Times New Roman" w:cs="Times New Roman"/>
        </w:rPr>
        <w:t xml:space="preserve"> then an icebreaker</w:t>
      </w:r>
      <w:r w:rsidR="00EB421D" w:rsidRPr="00731F7F">
        <w:rPr>
          <w:rFonts w:ascii="Times New Roman" w:eastAsia="Times New Roman" w:hAnsi="Times New Roman" w:cs="Times New Roman"/>
        </w:rPr>
        <w:t xml:space="preserve"> meant to increase knowledge of each other’s</w:t>
      </w:r>
      <w:r w:rsidR="00FF3F90" w:rsidRPr="00731F7F">
        <w:rPr>
          <w:rFonts w:ascii="Times New Roman" w:eastAsia="Times New Roman" w:hAnsi="Times New Roman" w:cs="Times New Roman"/>
        </w:rPr>
        <w:t xml:space="preserve"> capabilities</w:t>
      </w:r>
      <w:r w:rsidRPr="00731F7F">
        <w:rPr>
          <w:rFonts w:ascii="Times New Roman" w:eastAsia="Times New Roman" w:hAnsi="Times New Roman" w:cs="Times New Roman"/>
        </w:rPr>
        <w:t xml:space="preserve"> </w:t>
      </w:r>
      <w:r w:rsidR="00FF3F90" w:rsidRPr="00731F7F">
        <w:rPr>
          <w:rFonts w:ascii="Times New Roman" w:eastAsia="Times New Roman" w:hAnsi="Times New Roman" w:cs="Times New Roman"/>
        </w:rPr>
        <w:t>(</w:t>
      </w:r>
      <w:r w:rsidRPr="00731F7F">
        <w:rPr>
          <w:rFonts w:ascii="Times New Roman" w:eastAsia="Times New Roman" w:hAnsi="Times New Roman" w:cs="Times New Roman"/>
        </w:rPr>
        <w:t>like the team resume in our example</w:t>
      </w:r>
      <w:r w:rsidR="00FF3F90" w:rsidRPr="00731F7F">
        <w:rPr>
          <w:rFonts w:ascii="Times New Roman" w:eastAsia="Times New Roman" w:hAnsi="Times New Roman" w:cs="Times New Roman"/>
        </w:rPr>
        <w:t>)</w:t>
      </w:r>
      <w:r w:rsidRPr="00731F7F">
        <w:rPr>
          <w:rFonts w:ascii="Times New Roman" w:eastAsia="Times New Roman" w:hAnsi="Times New Roman" w:cs="Times New Roman"/>
        </w:rPr>
        <w:t xml:space="preserve"> will be useful. Ultimately, perhaps the use of more than one icebreaker is warranted, when time and resources are available, in order to develop both </w:t>
      </w:r>
      <w:proofErr w:type="gramStart"/>
      <w:r w:rsidRPr="00731F7F">
        <w:rPr>
          <w:rFonts w:ascii="Times New Roman" w:eastAsia="Times New Roman" w:hAnsi="Times New Roman" w:cs="Times New Roman"/>
        </w:rPr>
        <w:t>affective</w:t>
      </w:r>
      <w:proofErr w:type="gramEnd"/>
      <w:r w:rsidRPr="00731F7F">
        <w:rPr>
          <w:rFonts w:ascii="Times New Roman" w:eastAsia="Times New Roman" w:hAnsi="Times New Roman" w:cs="Times New Roman"/>
        </w:rPr>
        <w:t xml:space="preserve"> and cognitive trust and lead to better intra-understanding of each GVT member about the team’s overall abilities, goals and aptitudes to achieve project success.</w:t>
      </w:r>
    </w:p>
    <w:p w14:paraId="00000111" w14:textId="77777777" w:rsidR="007F6A9C" w:rsidRPr="00731F7F" w:rsidRDefault="007F6A9C" w:rsidP="00731F7F">
      <w:pPr>
        <w:pBdr>
          <w:top w:val="nil"/>
          <w:left w:val="nil"/>
          <w:bottom w:val="nil"/>
          <w:right w:val="nil"/>
          <w:between w:val="nil"/>
        </w:pBdr>
        <w:spacing w:after="0" w:line="480" w:lineRule="auto"/>
        <w:rPr>
          <w:rFonts w:ascii="Times New Roman" w:eastAsia="Times New Roman" w:hAnsi="Times New Roman" w:cs="Times New Roman"/>
        </w:rPr>
      </w:pPr>
    </w:p>
    <w:p w14:paraId="00000112" w14:textId="77777777" w:rsidR="007F6A9C" w:rsidRPr="00731F7F" w:rsidRDefault="00000000" w:rsidP="00084CAF">
      <w:pPr>
        <w:pBdr>
          <w:top w:val="nil"/>
          <w:left w:val="nil"/>
          <w:bottom w:val="nil"/>
          <w:right w:val="nil"/>
          <w:between w:val="nil"/>
        </w:pBdr>
        <w:spacing w:after="0" w:line="480" w:lineRule="auto"/>
        <w:jc w:val="center"/>
        <w:rPr>
          <w:rFonts w:ascii="Times New Roman" w:eastAsia="Times New Roman" w:hAnsi="Times New Roman" w:cs="Times New Roman"/>
          <w:u w:val="single"/>
        </w:rPr>
      </w:pPr>
      <w:r w:rsidRPr="00731F7F">
        <w:rPr>
          <w:rFonts w:ascii="Times New Roman" w:eastAsia="Times New Roman" w:hAnsi="Times New Roman" w:cs="Times New Roman"/>
          <w:color w:val="000000"/>
          <w:u w:val="single"/>
        </w:rPr>
        <w:lastRenderedPageBreak/>
        <w:t>Limitations and Future Research</w:t>
      </w:r>
    </w:p>
    <w:p w14:paraId="00000114" w14:textId="2BC70088"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 xml:space="preserve">All research is with limitations. A potential limitation of this study may be that there is some self-selection bias in our sample with regard to desire to learn about other GVT member’s backgrounds. For example, what we found may be more affiliated with the types of people who would be interested in foreign cultures already and therefore more prone to learn about each other’s cultural backgrounds, etc. </w:t>
      </w:r>
      <w:r w:rsidR="00093782" w:rsidRPr="00731F7F">
        <w:rPr>
          <w:rFonts w:ascii="Times New Roman" w:eastAsia="Times New Roman" w:hAnsi="Times New Roman" w:cs="Times New Roman"/>
        </w:rPr>
        <w:t>That is, t</w:t>
      </w:r>
      <w:r w:rsidRPr="00731F7F">
        <w:rPr>
          <w:rFonts w:ascii="Times New Roman" w:eastAsia="Times New Roman" w:hAnsi="Times New Roman" w:cs="Times New Roman"/>
        </w:rPr>
        <w:t>he same proactive desire to understand each other’s predicament and engage in interpersonal activities may be greater in X-Culture participants. Such individuals may also have a greater propensity to trust others. The measure of propensity towards trust for all GVT participants on a scale from 1-5 averaged almost four, suggesting people who</w:t>
      </w:r>
      <w:r w:rsidR="006A7420" w:rsidRPr="00731F7F">
        <w:rPr>
          <w:rFonts w:ascii="Times New Roman" w:eastAsia="Times New Roman" w:hAnsi="Times New Roman" w:cs="Times New Roman"/>
        </w:rPr>
        <w:t>,</w:t>
      </w:r>
      <w:r w:rsidRPr="00731F7F">
        <w:rPr>
          <w:rFonts w:ascii="Times New Roman" w:eastAsia="Times New Roman" w:hAnsi="Times New Roman" w:cs="Times New Roman"/>
        </w:rPr>
        <w:t xml:space="preserve"> in general</w:t>
      </w:r>
      <w:r w:rsidR="006A7420" w:rsidRPr="00731F7F">
        <w:rPr>
          <w:rFonts w:ascii="Times New Roman" w:eastAsia="Times New Roman" w:hAnsi="Times New Roman" w:cs="Times New Roman"/>
        </w:rPr>
        <w:t>,</w:t>
      </w:r>
      <w:r w:rsidRPr="00731F7F">
        <w:rPr>
          <w:rFonts w:ascii="Times New Roman" w:eastAsia="Times New Roman" w:hAnsi="Times New Roman" w:cs="Times New Roman"/>
        </w:rPr>
        <w:t xml:space="preserve"> see the good in others. However, even within this population we found differences in trust levels over time as each team worked together on their </w:t>
      </w:r>
      <w:r w:rsidR="00636068" w:rsidRPr="00731F7F">
        <w:rPr>
          <w:rFonts w:ascii="Times New Roman" w:eastAsia="Times New Roman" w:hAnsi="Times New Roman" w:cs="Times New Roman"/>
        </w:rPr>
        <w:t>multi-week</w:t>
      </w:r>
      <w:r w:rsidRPr="00731F7F">
        <w:rPr>
          <w:rFonts w:ascii="Times New Roman" w:eastAsia="Times New Roman" w:hAnsi="Times New Roman" w:cs="Times New Roman"/>
        </w:rPr>
        <w:t xml:space="preserve"> project suggesting that the project environment and the conditions of teamwork did vary</w:t>
      </w:r>
      <w:r w:rsidR="002D68D1" w:rsidRPr="00731F7F">
        <w:rPr>
          <w:rFonts w:ascii="Times New Roman" w:eastAsia="Times New Roman" w:hAnsi="Times New Roman" w:cs="Times New Roman"/>
        </w:rPr>
        <w:t xml:space="preserve"> over time and among cohorts</w:t>
      </w:r>
      <w:r w:rsidRPr="00731F7F">
        <w:rPr>
          <w:rFonts w:ascii="Times New Roman" w:eastAsia="Times New Roman" w:hAnsi="Times New Roman" w:cs="Times New Roman"/>
        </w:rPr>
        <w:t>.</w:t>
      </w:r>
    </w:p>
    <w:p w14:paraId="00000115" w14:textId="24A382C3" w:rsidR="007F6A9C" w:rsidRPr="00731F7F" w:rsidRDefault="00000000" w:rsidP="00731F7F">
      <w:pPr>
        <w:pBdr>
          <w:top w:val="nil"/>
          <w:left w:val="nil"/>
          <w:bottom w:val="nil"/>
          <w:right w:val="nil"/>
          <w:between w:val="nil"/>
        </w:pBdr>
        <w:spacing w:after="0"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Regardless, we see no reason why the relationships between icebreaker</w:t>
      </w:r>
      <w:r w:rsidR="00350F4E" w:rsidRPr="00731F7F">
        <w:rPr>
          <w:rFonts w:ascii="Times New Roman" w:eastAsia="Times New Roman" w:hAnsi="Times New Roman" w:cs="Times New Roman"/>
        </w:rPr>
        <w:t xml:space="preserve"> use</w:t>
      </w:r>
      <w:r w:rsidRPr="00731F7F">
        <w:rPr>
          <w:rFonts w:ascii="Times New Roman" w:eastAsia="Times New Roman" w:hAnsi="Times New Roman" w:cs="Times New Roman"/>
        </w:rPr>
        <w:t xml:space="preserve"> and </w:t>
      </w:r>
      <w:r w:rsidR="00350F4E" w:rsidRPr="00731F7F">
        <w:rPr>
          <w:rFonts w:ascii="Times New Roman" w:eastAsia="Times New Roman" w:hAnsi="Times New Roman" w:cs="Times New Roman"/>
        </w:rPr>
        <w:t>the variables studied in o</w:t>
      </w:r>
      <w:r w:rsidR="0021602C" w:rsidRPr="00731F7F">
        <w:rPr>
          <w:rFonts w:ascii="Times New Roman" w:eastAsia="Times New Roman" w:hAnsi="Times New Roman" w:cs="Times New Roman"/>
        </w:rPr>
        <w:t>ur research</w:t>
      </w:r>
      <w:r w:rsidRPr="00731F7F">
        <w:rPr>
          <w:rFonts w:ascii="Times New Roman" w:eastAsia="Times New Roman" w:hAnsi="Times New Roman" w:cs="Times New Roman"/>
        </w:rPr>
        <w:t xml:space="preserve"> would be different in other project-based scenarios. Rather, there may be a difference in degree or magnitude but not direction or significance. This leads to suggestions for future research to study different scenarios, including in-person situations, using a similar research design. Specifically, one can imagine a study that measures levels of trust and conflict during the project similar to our dataset but even more specified in terms of the trust conflict constructs.</w:t>
      </w:r>
      <w:r w:rsidR="0021602C" w:rsidRPr="00731F7F">
        <w:rPr>
          <w:rFonts w:ascii="Times New Roman" w:eastAsia="Times New Roman" w:hAnsi="Times New Roman" w:cs="Times New Roman"/>
        </w:rPr>
        <w:t xml:space="preserve"> There may also be avenues for examining other potential mechanisms affected by icebreaker use such as directly measuring psychological safety</w:t>
      </w:r>
      <w:r w:rsidR="00D515F8" w:rsidRPr="00731F7F">
        <w:rPr>
          <w:rFonts w:ascii="Times New Roman" w:eastAsia="Times New Roman" w:hAnsi="Times New Roman" w:cs="Times New Roman"/>
        </w:rPr>
        <w:t xml:space="preserve"> and interpersonal attraction variables</w:t>
      </w:r>
      <w:r w:rsidR="00F17AE0" w:rsidRPr="00731F7F">
        <w:rPr>
          <w:rFonts w:ascii="Times New Roman" w:eastAsia="Times New Roman" w:hAnsi="Times New Roman" w:cs="Times New Roman"/>
        </w:rPr>
        <w:t>.</w:t>
      </w:r>
    </w:p>
    <w:p w14:paraId="00000116" w14:textId="77777777" w:rsidR="007F6A9C" w:rsidRPr="00731F7F" w:rsidRDefault="007F6A9C" w:rsidP="00731F7F">
      <w:pPr>
        <w:pBdr>
          <w:top w:val="nil"/>
          <w:left w:val="nil"/>
          <w:bottom w:val="nil"/>
          <w:right w:val="nil"/>
          <w:between w:val="nil"/>
        </w:pBdr>
        <w:spacing w:line="480" w:lineRule="auto"/>
        <w:rPr>
          <w:rFonts w:ascii="Times New Roman" w:eastAsia="Times New Roman" w:hAnsi="Times New Roman" w:cs="Times New Roman"/>
        </w:rPr>
      </w:pPr>
    </w:p>
    <w:p w14:paraId="00000117" w14:textId="77777777" w:rsidR="007F6A9C" w:rsidRPr="00731F7F" w:rsidRDefault="00000000" w:rsidP="00084CAF">
      <w:pPr>
        <w:pBdr>
          <w:top w:val="nil"/>
          <w:left w:val="nil"/>
          <w:bottom w:val="nil"/>
          <w:right w:val="nil"/>
          <w:between w:val="nil"/>
        </w:pBdr>
        <w:spacing w:line="480" w:lineRule="auto"/>
        <w:jc w:val="center"/>
        <w:rPr>
          <w:rFonts w:ascii="Times New Roman" w:eastAsia="Times New Roman" w:hAnsi="Times New Roman" w:cs="Times New Roman"/>
          <w:u w:val="single"/>
        </w:rPr>
      </w:pPr>
      <w:r w:rsidRPr="00731F7F">
        <w:rPr>
          <w:rFonts w:ascii="Times New Roman" w:eastAsia="Times New Roman" w:hAnsi="Times New Roman" w:cs="Times New Roman"/>
          <w:color w:val="000000"/>
          <w:u w:val="single"/>
        </w:rPr>
        <w:lastRenderedPageBreak/>
        <w:t>Conclusion</w:t>
      </w:r>
    </w:p>
    <w:p w14:paraId="00000118" w14:textId="56C30AC0" w:rsidR="007F6A9C" w:rsidRDefault="00000000" w:rsidP="00731F7F">
      <w:pPr>
        <w:spacing w:line="480" w:lineRule="auto"/>
        <w:ind w:firstLine="720"/>
        <w:rPr>
          <w:rFonts w:ascii="Times New Roman" w:eastAsia="Times New Roman" w:hAnsi="Times New Roman" w:cs="Times New Roman"/>
        </w:rPr>
      </w:pPr>
      <w:r w:rsidRPr="00731F7F">
        <w:rPr>
          <w:rFonts w:ascii="Times New Roman" w:eastAsia="Times New Roman" w:hAnsi="Times New Roman" w:cs="Times New Roman"/>
        </w:rPr>
        <w:t>In conclusion, our exploratory research has demonstrated that icebreakers, if used properly, do have the ability to increase engagement in GVT projects compared to situations where icebreakers are not used. One mechanism for the positive influence of icebreakers on engagement and process variables is their effect on building swift trust and eventually long-term trust in GVT members.</w:t>
      </w:r>
      <w:r w:rsidR="00AF3ADF" w:rsidRPr="00731F7F">
        <w:rPr>
          <w:rFonts w:ascii="Times New Roman" w:eastAsia="Times New Roman" w:hAnsi="Times New Roman" w:cs="Times New Roman"/>
        </w:rPr>
        <w:t xml:space="preserve"> </w:t>
      </w:r>
      <w:r w:rsidRPr="00731F7F">
        <w:rPr>
          <w:rFonts w:ascii="Times New Roman" w:eastAsia="Times New Roman" w:hAnsi="Times New Roman" w:cs="Times New Roman"/>
        </w:rPr>
        <w:t>This influence on trust appears</w:t>
      </w:r>
      <w:r w:rsidR="00435C7E" w:rsidRPr="00731F7F">
        <w:rPr>
          <w:rFonts w:ascii="Times New Roman" w:eastAsia="Times New Roman" w:hAnsi="Times New Roman" w:cs="Times New Roman"/>
        </w:rPr>
        <w:t>,</w:t>
      </w:r>
      <w:r w:rsidR="009242FB" w:rsidRPr="00731F7F">
        <w:rPr>
          <w:rFonts w:ascii="Times New Roman" w:eastAsia="Times New Roman" w:hAnsi="Times New Roman" w:cs="Times New Roman"/>
        </w:rPr>
        <w:t xml:space="preserve"> based on some qualitative data</w:t>
      </w:r>
      <w:r w:rsidR="00435C7E" w:rsidRPr="00731F7F">
        <w:rPr>
          <w:rFonts w:ascii="Times New Roman" w:eastAsia="Times New Roman" w:hAnsi="Times New Roman" w:cs="Times New Roman"/>
        </w:rPr>
        <w:t>,</w:t>
      </w:r>
      <w:r w:rsidRPr="00731F7F">
        <w:rPr>
          <w:rFonts w:ascii="Times New Roman" w:eastAsia="Times New Roman" w:hAnsi="Times New Roman" w:cs="Times New Roman"/>
        </w:rPr>
        <w:t xml:space="preserve"> to be differential such that different icebreakers </w:t>
      </w:r>
      <w:r w:rsidR="00435C7E" w:rsidRPr="00731F7F">
        <w:rPr>
          <w:rFonts w:ascii="Times New Roman" w:eastAsia="Times New Roman" w:hAnsi="Times New Roman" w:cs="Times New Roman"/>
        </w:rPr>
        <w:t xml:space="preserve">may </w:t>
      </w:r>
      <w:r w:rsidRPr="00731F7F">
        <w:rPr>
          <w:rFonts w:ascii="Times New Roman" w:eastAsia="Times New Roman" w:hAnsi="Times New Roman" w:cs="Times New Roman"/>
        </w:rPr>
        <w:t>result in different types of trust development. Thus, our findings suggest that the study and use of icebreakers is not simple but consists of a number of potentially complicated mechanisms where one size does not fit all. This creates opportunities for a number of future research avenues and practical applications.</w:t>
      </w:r>
      <w:r>
        <w:br w:type="page"/>
      </w:r>
    </w:p>
    <w:p w14:paraId="00000119" w14:textId="77777777" w:rsidR="007F6A9C" w:rsidRDefault="00000000">
      <w:pPr>
        <w:jc w:val="center"/>
        <w:rPr>
          <w:rFonts w:ascii="Times New Roman" w:eastAsia="Times New Roman" w:hAnsi="Times New Roman" w:cs="Times New Roman"/>
          <w:u w:val="single"/>
        </w:rPr>
      </w:pPr>
      <w:r>
        <w:rPr>
          <w:rFonts w:ascii="Times New Roman" w:eastAsia="Times New Roman" w:hAnsi="Times New Roman" w:cs="Times New Roman"/>
          <w:u w:val="single"/>
        </w:rPr>
        <w:lastRenderedPageBreak/>
        <w:t>References</w:t>
      </w:r>
    </w:p>
    <w:p w14:paraId="0000011A"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Adnan, M. and Anwar, K. (2020). Online Learning amid the COVID-19 Pandemic: Students' Perspectives, Online Submission, 2(1), pp.45-51.</w:t>
      </w:r>
    </w:p>
    <w:p w14:paraId="0000011B"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Berscheid, E. &amp; Walster, E.H. (1978). Interpersonal attraction (2nd ed.). Reading, MA: Addison-Wesley.</w:t>
      </w:r>
    </w:p>
    <w:p w14:paraId="0000011C"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Blomqvist, K. and Cook, K.S. (2018). Swift Trust - State-of-the-Art and Future Research Directions, in Searle, R.H. A. Nienaber &amp; S. Sitkin (Eds.) Routledge Companion to trust. Routledge, pp. 29-49.</w:t>
      </w:r>
    </w:p>
    <w:p w14:paraId="0000011D" w14:textId="77777777" w:rsidR="007F6A9C" w:rsidRDefault="00000000">
      <w:pPr>
        <w:spacing w:line="301" w:lineRule="auto"/>
        <w:rPr>
          <w:rFonts w:ascii="Times New Roman" w:eastAsia="Times New Roman" w:hAnsi="Times New Roman" w:cs="Times New Roman"/>
        </w:rPr>
      </w:pPr>
      <w:proofErr w:type="spellStart"/>
      <w:r>
        <w:rPr>
          <w:rFonts w:ascii="Times New Roman" w:eastAsia="Times New Roman" w:hAnsi="Times New Roman" w:cs="Times New Roman"/>
        </w:rPr>
        <w:t>Brevoord</w:t>
      </w:r>
      <w:proofErr w:type="spellEnd"/>
      <w:r>
        <w:rPr>
          <w:rFonts w:ascii="Times New Roman" w:eastAsia="Times New Roman" w:hAnsi="Times New Roman" w:cs="Times New Roman"/>
        </w:rPr>
        <w:t>, T. (2024). The effect of self-disclosure in icebreaker exercises on open communication and psychological safety in group discussion. Master Thesis: Social, Health, and Organizational Psychology, Universiteit Utrecht.</w:t>
      </w:r>
    </w:p>
    <w:p w14:paraId="0000011E"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Crisp, C.B. &amp; </w:t>
      </w:r>
      <w:proofErr w:type="spellStart"/>
      <w:r>
        <w:rPr>
          <w:rFonts w:ascii="Times New Roman" w:eastAsia="Times New Roman" w:hAnsi="Times New Roman" w:cs="Times New Roman"/>
        </w:rPr>
        <w:t>Jarvenpaa</w:t>
      </w:r>
      <w:proofErr w:type="spellEnd"/>
      <w:r>
        <w:rPr>
          <w:rFonts w:ascii="Times New Roman" w:eastAsia="Times New Roman" w:hAnsi="Times New Roman" w:cs="Times New Roman"/>
        </w:rPr>
        <w:t xml:space="preserve">, S.L. (2012). Swift trust in global teams: Trusting I-do, who does not know I (or vice versa). Organization Science. 23: 801–819. </w:t>
      </w:r>
    </w:p>
    <w:p w14:paraId="0000011F"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Crisp, C.B., Jarvenpaa, S.L. (2013). Swift Trust in Global Virtual Teams: Trusting Beliefs and Normative Actions. Journal of Personnel Psychology. 12(1), 45-56. https://doi.org/10.1027/1866-5888/a000075</w:t>
      </w:r>
    </w:p>
    <w:p w14:paraId="00000120" w14:textId="77777777" w:rsidR="007F6A9C" w:rsidRDefault="00000000">
      <w:pPr>
        <w:spacing w:line="301" w:lineRule="auto"/>
        <w:rPr>
          <w:rFonts w:ascii="Times New Roman" w:eastAsia="Times New Roman" w:hAnsi="Times New Roman" w:cs="Times New Roman"/>
        </w:rPr>
      </w:pPr>
      <w:proofErr w:type="spellStart"/>
      <w:r>
        <w:rPr>
          <w:rFonts w:ascii="Times New Roman" w:eastAsia="Times New Roman" w:hAnsi="Times New Roman" w:cs="Times New Roman"/>
        </w:rPr>
        <w:t>Darmayanti</w:t>
      </w:r>
      <w:proofErr w:type="spellEnd"/>
      <w:r>
        <w:rPr>
          <w:rFonts w:ascii="Times New Roman" w:eastAsia="Times New Roman" w:hAnsi="Times New Roman" w:cs="Times New Roman"/>
        </w:rPr>
        <w:t xml:space="preserve">, R., Arif, V.R., </w:t>
      </w:r>
      <w:proofErr w:type="spellStart"/>
      <w:r>
        <w:rPr>
          <w:rFonts w:ascii="Times New Roman" w:eastAsia="Times New Roman" w:hAnsi="Times New Roman" w:cs="Times New Roman"/>
        </w:rPr>
        <w:t>Soebagyo</w:t>
      </w:r>
      <w:proofErr w:type="spellEnd"/>
      <w:r>
        <w:rPr>
          <w:rFonts w:ascii="Times New Roman" w:eastAsia="Times New Roman" w:hAnsi="Times New Roman" w:cs="Times New Roman"/>
        </w:rPr>
        <w:t>, R.I., Ali, M. and In’am, A. (2023). How can ice breaking's "friends here, enemies there" increase the interest and enthusiasm of high school students for learning? AMCA Journal of Science and Technology. 3(2), 53-60.</w:t>
      </w:r>
    </w:p>
    <w:p w14:paraId="00000121"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De Jong, B. A., &amp; Elfring, T. (2010). How does trust affect the performance of ongoing teams? Academy of Management Journal, 53(3), 535–549. https://doi.org/10.5465/amj.2010.51468649</w:t>
      </w:r>
    </w:p>
    <w:p w14:paraId="00000122"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Depping, A. E., Mandryk, R. L., Johanson, C., Bowey, J. T., &amp; Thomson, C. (2016). Designing for workplace gamification: An application of theory to case study. Proceedings of the 2016 CHI Conference on Human Factors in Computing Systems, 5608–5620. https://doi.org/10.1145/2858036.2858535</w:t>
      </w:r>
    </w:p>
    <w:p w14:paraId="00000123"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Edmondson, A. (1999). Psychological safety and learning behavior in work teams. Administrative Science Quarterly, 44(2), 350–383. https://doi.org/10.2307/2666999</w:t>
      </w:r>
    </w:p>
    <w:p w14:paraId="00000124" w14:textId="77777777" w:rsidR="007F6A9C" w:rsidRDefault="00000000">
      <w:pPr>
        <w:spacing w:line="301" w:lineRule="auto"/>
        <w:rPr>
          <w:rFonts w:ascii="Times New Roman" w:eastAsia="Times New Roman" w:hAnsi="Times New Roman" w:cs="Times New Roman"/>
          <w:highlight w:val="yellow"/>
        </w:rPr>
      </w:pPr>
      <w:proofErr w:type="spellStart"/>
      <w:r>
        <w:rPr>
          <w:rFonts w:ascii="Times New Roman" w:eastAsia="Times New Roman" w:hAnsi="Times New Roman" w:cs="Times New Roman"/>
        </w:rPr>
        <w:t>Gazder</w:t>
      </w:r>
      <w:proofErr w:type="spellEnd"/>
      <w:r>
        <w:rPr>
          <w:rFonts w:ascii="Times New Roman" w:eastAsia="Times New Roman" w:hAnsi="Times New Roman" w:cs="Times New Roman"/>
        </w:rPr>
        <w:t>, U. (2023). Determining the Relationship of Icebreakers with Principles of Learning and Teaching. WSEAS Transactions on Advances in Engineering Education. 106-111. DOI: 10.37394/232010.2023.20.14</w:t>
      </w:r>
    </w:p>
    <w:p w14:paraId="00000125" w14:textId="77777777" w:rsidR="007F6A9C" w:rsidRDefault="00000000">
      <w:pPr>
        <w:spacing w:line="301" w:lineRule="auto"/>
        <w:rPr>
          <w:rFonts w:ascii="Times New Roman" w:eastAsia="Times New Roman" w:hAnsi="Times New Roman" w:cs="Times New Roman"/>
        </w:rPr>
      </w:pPr>
      <w:proofErr w:type="spellStart"/>
      <w:r>
        <w:rPr>
          <w:rFonts w:ascii="Times New Roman" w:eastAsia="Times New Roman" w:hAnsi="Times New Roman" w:cs="Times New Roman"/>
        </w:rPr>
        <w:t>Jarvenpaa</w:t>
      </w:r>
      <w:proofErr w:type="spellEnd"/>
      <w:r>
        <w:rPr>
          <w:rFonts w:ascii="Times New Roman" w:eastAsia="Times New Roman" w:hAnsi="Times New Roman" w:cs="Times New Roman"/>
        </w:rPr>
        <w:t>, S. L., &amp; Leidner, D. E. (1999). Communication and trust in global virtual teams. Organization Science, 10(6), 791–815. https://doi.org/10.1287/orsc.10.6.791</w:t>
      </w:r>
    </w:p>
    <w:p w14:paraId="3CC4B74E" w14:textId="44D1D1FC" w:rsidR="00472D39" w:rsidRPr="00472D39" w:rsidRDefault="00472D39" w:rsidP="00472D39">
      <w:pPr>
        <w:spacing w:line="301" w:lineRule="auto"/>
        <w:rPr>
          <w:rFonts w:ascii="Times New Roman" w:eastAsia="Times New Roman" w:hAnsi="Times New Roman" w:cs="Times New Roman"/>
        </w:rPr>
      </w:pPr>
      <w:r w:rsidRPr="00472D39">
        <w:rPr>
          <w:rFonts w:ascii="Times New Roman" w:eastAsia="Times New Roman" w:hAnsi="Times New Roman" w:cs="Times New Roman"/>
        </w:rPr>
        <w:lastRenderedPageBreak/>
        <w:t>Jehn, K.A. (1995), “A multimethod examination of the benefits and detriments of intragroup conflict”,</w:t>
      </w:r>
      <w:r w:rsidR="005114D0">
        <w:rPr>
          <w:rFonts w:ascii="Times New Roman" w:eastAsia="Times New Roman" w:hAnsi="Times New Roman" w:cs="Times New Roman"/>
        </w:rPr>
        <w:t xml:space="preserve"> </w:t>
      </w:r>
      <w:r w:rsidRPr="00472D39">
        <w:rPr>
          <w:rFonts w:ascii="Times New Roman" w:eastAsia="Times New Roman" w:hAnsi="Times New Roman" w:cs="Times New Roman"/>
        </w:rPr>
        <w:t>Administrative Science Quarterly, 40</w:t>
      </w:r>
      <w:r w:rsidR="005114D0">
        <w:rPr>
          <w:rFonts w:ascii="Times New Roman" w:eastAsia="Times New Roman" w:hAnsi="Times New Roman" w:cs="Times New Roman"/>
        </w:rPr>
        <w:t>(</w:t>
      </w:r>
      <w:r w:rsidRPr="00472D39">
        <w:rPr>
          <w:rFonts w:ascii="Times New Roman" w:eastAsia="Times New Roman" w:hAnsi="Times New Roman" w:cs="Times New Roman"/>
        </w:rPr>
        <w:t>2</w:t>
      </w:r>
      <w:r w:rsidR="005114D0">
        <w:rPr>
          <w:rFonts w:ascii="Times New Roman" w:eastAsia="Times New Roman" w:hAnsi="Times New Roman" w:cs="Times New Roman"/>
        </w:rPr>
        <w:t>),</w:t>
      </w:r>
      <w:r w:rsidRPr="00472D39">
        <w:rPr>
          <w:rFonts w:ascii="Times New Roman" w:eastAsia="Times New Roman" w:hAnsi="Times New Roman" w:cs="Times New Roman"/>
        </w:rPr>
        <w:t xml:space="preserve"> 256-282</w:t>
      </w:r>
      <w:r w:rsidR="004E4AB8">
        <w:rPr>
          <w:rFonts w:ascii="Times New Roman" w:eastAsia="Times New Roman" w:hAnsi="Times New Roman" w:cs="Times New Roman"/>
        </w:rPr>
        <w:t>.</w:t>
      </w:r>
      <w:r w:rsidRPr="00472D39">
        <w:rPr>
          <w:rFonts w:ascii="Times New Roman" w:eastAsia="Times New Roman" w:hAnsi="Times New Roman" w:cs="Times New Roman"/>
        </w:rPr>
        <w:t xml:space="preserve"> </w:t>
      </w:r>
      <w:proofErr w:type="spellStart"/>
      <w:r w:rsidRPr="00472D39">
        <w:rPr>
          <w:rFonts w:ascii="Times New Roman" w:eastAsia="Times New Roman" w:hAnsi="Times New Roman" w:cs="Times New Roman"/>
        </w:rPr>
        <w:t>doi</w:t>
      </w:r>
      <w:proofErr w:type="spellEnd"/>
      <w:r w:rsidRPr="00472D39">
        <w:rPr>
          <w:rFonts w:ascii="Times New Roman" w:eastAsia="Times New Roman" w:hAnsi="Times New Roman" w:cs="Times New Roman"/>
        </w:rPr>
        <w:t>: 10.2307/2393638.</w:t>
      </w:r>
    </w:p>
    <w:p w14:paraId="10AF708B" w14:textId="0A7BFF82" w:rsidR="00472D39" w:rsidRPr="00472D39" w:rsidRDefault="00472D39" w:rsidP="00472D39">
      <w:pPr>
        <w:spacing w:line="301" w:lineRule="auto"/>
        <w:rPr>
          <w:rFonts w:ascii="Times New Roman" w:eastAsia="Times New Roman" w:hAnsi="Times New Roman" w:cs="Times New Roman"/>
        </w:rPr>
      </w:pPr>
      <w:r w:rsidRPr="00472D39">
        <w:rPr>
          <w:rFonts w:ascii="Times New Roman" w:eastAsia="Times New Roman" w:hAnsi="Times New Roman" w:cs="Times New Roman"/>
        </w:rPr>
        <w:t>Jehn, K.A. (1997), “A qualitative analysis of conflict types and dimensions in organizational groups”,</w:t>
      </w:r>
      <w:r w:rsidR="005114D0">
        <w:rPr>
          <w:rFonts w:ascii="Times New Roman" w:eastAsia="Times New Roman" w:hAnsi="Times New Roman" w:cs="Times New Roman"/>
        </w:rPr>
        <w:t xml:space="preserve"> </w:t>
      </w:r>
      <w:r w:rsidRPr="00472D39">
        <w:rPr>
          <w:rFonts w:ascii="Times New Roman" w:eastAsia="Times New Roman" w:hAnsi="Times New Roman" w:cs="Times New Roman"/>
        </w:rPr>
        <w:t>Administrative Science Quarterly, 42</w:t>
      </w:r>
      <w:r w:rsidR="005114D0">
        <w:rPr>
          <w:rFonts w:ascii="Times New Roman" w:eastAsia="Times New Roman" w:hAnsi="Times New Roman" w:cs="Times New Roman"/>
        </w:rPr>
        <w:t>(</w:t>
      </w:r>
      <w:r w:rsidRPr="00472D39">
        <w:rPr>
          <w:rFonts w:ascii="Times New Roman" w:eastAsia="Times New Roman" w:hAnsi="Times New Roman" w:cs="Times New Roman"/>
        </w:rPr>
        <w:t>3</w:t>
      </w:r>
      <w:r w:rsidR="005114D0">
        <w:rPr>
          <w:rFonts w:ascii="Times New Roman" w:eastAsia="Times New Roman" w:hAnsi="Times New Roman" w:cs="Times New Roman"/>
        </w:rPr>
        <w:t>)</w:t>
      </w:r>
      <w:r w:rsidRPr="00472D39">
        <w:rPr>
          <w:rFonts w:ascii="Times New Roman" w:eastAsia="Times New Roman" w:hAnsi="Times New Roman" w:cs="Times New Roman"/>
        </w:rPr>
        <w:t>, 530</w:t>
      </w:r>
      <w:r w:rsidR="004E4AB8">
        <w:rPr>
          <w:rFonts w:ascii="Times New Roman" w:eastAsia="Times New Roman" w:hAnsi="Times New Roman" w:cs="Times New Roman"/>
        </w:rPr>
        <w:t>.</w:t>
      </w:r>
      <w:r w:rsidRPr="00472D39">
        <w:rPr>
          <w:rFonts w:ascii="Times New Roman" w:eastAsia="Times New Roman" w:hAnsi="Times New Roman" w:cs="Times New Roman"/>
        </w:rPr>
        <w:t xml:space="preserve"> </w:t>
      </w:r>
      <w:proofErr w:type="spellStart"/>
      <w:r w:rsidRPr="00472D39">
        <w:rPr>
          <w:rFonts w:ascii="Times New Roman" w:eastAsia="Times New Roman" w:hAnsi="Times New Roman" w:cs="Times New Roman"/>
        </w:rPr>
        <w:t>doi</w:t>
      </w:r>
      <w:proofErr w:type="spellEnd"/>
      <w:r w:rsidRPr="00472D39">
        <w:rPr>
          <w:rFonts w:ascii="Times New Roman" w:eastAsia="Times New Roman" w:hAnsi="Times New Roman" w:cs="Times New Roman"/>
        </w:rPr>
        <w:t>: 10.2307/2393737.</w:t>
      </w:r>
    </w:p>
    <w:p w14:paraId="3231AF28" w14:textId="180E20A3" w:rsidR="00472D39" w:rsidRPr="00472D39" w:rsidRDefault="00472D39" w:rsidP="00472D39">
      <w:pPr>
        <w:spacing w:line="301" w:lineRule="auto"/>
        <w:rPr>
          <w:rFonts w:ascii="Times New Roman" w:eastAsia="Times New Roman" w:hAnsi="Times New Roman" w:cs="Times New Roman"/>
        </w:rPr>
      </w:pPr>
      <w:r w:rsidRPr="00472D39">
        <w:rPr>
          <w:rFonts w:ascii="Times New Roman" w:eastAsia="Times New Roman" w:hAnsi="Times New Roman" w:cs="Times New Roman"/>
        </w:rPr>
        <w:t>Jehn, K.A. and Bendersky, C. (2003), “Intragroup conflict in organizations: a contingency perspective</w:t>
      </w:r>
      <w:r w:rsidR="005114D0">
        <w:rPr>
          <w:rFonts w:ascii="Times New Roman" w:eastAsia="Times New Roman" w:hAnsi="Times New Roman" w:cs="Times New Roman"/>
        </w:rPr>
        <w:t xml:space="preserve"> </w:t>
      </w:r>
      <w:r w:rsidRPr="00472D39">
        <w:rPr>
          <w:rFonts w:ascii="Times New Roman" w:eastAsia="Times New Roman" w:hAnsi="Times New Roman" w:cs="Times New Roman"/>
        </w:rPr>
        <w:t>on the conflict-outcome relationship”, Research in Organizational Behavior, 25, 187-242</w:t>
      </w:r>
      <w:r w:rsidR="005114D0">
        <w:rPr>
          <w:rFonts w:ascii="Times New Roman" w:eastAsia="Times New Roman" w:hAnsi="Times New Roman" w:cs="Times New Roman"/>
        </w:rPr>
        <w:t xml:space="preserve">. </w:t>
      </w:r>
      <w:proofErr w:type="spellStart"/>
      <w:r w:rsidRPr="00472D39">
        <w:rPr>
          <w:rFonts w:ascii="Times New Roman" w:eastAsia="Times New Roman" w:hAnsi="Times New Roman" w:cs="Times New Roman"/>
        </w:rPr>
        <w:t>doi</w:t>
      </w:r>
      <w:proofErr w:type="spellEnd"/>
      <w:r w:rsidRPr="00472D39">
        <w:rPr>
          <w:rFonts w:ascii="Times New Roman" w:eastAsia="Times New Roman" w:hAnsi="Times New Roman" w:cs="Times New Roman"/>
        </w:rPr>
        <w:t>: 10.1016/S0191-3085(03)25005-X</w:t>
      </w:r>
    </w:p>
    <w:p w14:paraId="00000126" w14:textId="09548171" w:rsidR="007F6A9C" w:rsidRDefault="00000000" w:rsidP="00472D39">
      <w:pPr>
        <w:spacing w:line="301" w:lineRule="auto"/>
        <w:rPr>
          <w:rFonts w:ascii="Times New Roman" w:eastAsia="Times New Roman" w:hAnsi="Times New Roman" w:cs="Times New Roman"/>
        </w:rPr>
      </w:pPr>
      <w:r>
        <w:rPr>
          <w:rFonts w:ascii="Times New Roman" w:eastAsia="Times New Roman" w:hAnsi="Times New Roman" w:cs="Times New Roman"/>
        </w:rPr>
        <w:t>Johnson, W.</w:t>
      </w:r>
      <w:r w:rsidR="00D00536">
        <w:rPr>
          <w:rFonts w:ascii="Times New Roman" w:eastAsia="Times New Roman" w:hAnsi="Times New Roman" w:cs="Times New Roman"/>
        </w:rPr>
        <w:t>H.A.</w:t>
      </w:r>
      <w:r>
        <w:rPr>
          <w:rFonts w:ascii="Times New Roman" w:eastAsia="Times New Roman" w:hAnsi="Times New Roman" w:cs="Times New Roman"/>
        </w:rPr>
        <w:t>, Baker, D., Dong, L., Taras, V., Wankel, C. (2021). Do Team Charters Help Team-Based Projects? The Effects of Team Charters on Performance and Satisfaction in Global Virtual Teams, Academy of Management Learning and Education, 21(2), 236-260.</w:t>
      </w:r>
    </w:p>
    <w:p w14:paraId="01B3483F" w14:textId="44372CCB" w:rsidR="00D00536" w:rsidRDefault="00D00536" w:rsidP="006C2896">
      <w:pPr>
        <w:spacing w:line="301" w:lineRule="auto"/>
        <w:rPr>
          <w:rFonts w:ascii="Times New Roman" w:eastAsia="Times New Roman" w:hAnsi="Times New Roman" w:cs="Times New Roman"/>
        </w:rPr>
      </w:pPr>
      <w:r>
        <w:rPr>
          <w:rFonts w:ascii="Times New Roman" w:eastAsia="Times New Roman" w:hAnsi="Times New Roman" w:cs="Times New Roman"/>
        </w:rPr>
        <w:t xml:space="preserve">Johnson, </w:t>
      </w:r>
      <w:r w:rsidR="008B4F3C">
        <w:rPr>
          <w:rFonts w:ascii="Times New Roman" w:eastAsia="Times New Roman" w:hAnsi="Times New Roman" w:cs="Times New Roman"/>
        </w:rPr>
        <w:t xml:space="preserve">W.H.A., </w:t>
      </w:r>
      <w:r>
        <w:rPr>
          <w:rFonts w:ascii="Times New Roman" w:eastAsia="Times New Roman" w:hAnsi="Times New Roman" w:cs="Times New Roman"/>
        </w:rPr>
        <w:t>Dong,</w:t>
      </w:r>
      <w:r w:rsidR="008B4F3C">
        <w:rPr>
          <w:rFonts w:ascii="Times New Roman" w:eastAsia="Times New Roman" w:hAnsi="Times New Roman" w:cs="Times New Roman"/>
        </w:rPr>
        <w:t xml:space="preserve"> L.,</w:t>
      </w:r>
      <w:r>
        <w:rPr>
          <w:rFonts w:ascii="Times New Roman" w:eastAsia="Times New Roman" w:hAnsi="Times New Roman" w:cs="Times New Roman"/>
        </w:rPr>
        <w:t xml:space="preserve"> Li</w:t>
      </w:r>
      <w:r w:rsidR="008B4F3C">
        <w:rPr>
          <w:rFonts w:ascii="Times New Roman" w:eastAsia="Times New Roman" w:hAnsi="Times New Roman" w:cs="Times New Roman"/>
        </w:rPr>
        <w:t>, M.</w:t>
      </w:r>
      <w:r>
        <w:rPr>
          <w:rFonts w:ascii="Times New Roman" w:eastAsia="Times New Roman" w:hAnsi="Times New Roman" w:cs="Times New Roman"/>
        </w:rPr>
        <w:t xml:space="preserve"> &amp; Taras,</w:t>
      </w:r>
      <w:r w:rsidR="00396568">
        <w:rPr>
          <w:rFonts w:ascii="Times New Roman" w:eastAsia="Times New Roman" w:hAnsi="Times New Roman" w:cs="Times New Roman"/>
        </w:rPr>
        <w:t xml:space="preserve"> V.</w:t>
      </w:r>
      <w:r>
        <w:rPr>
          <w:rFonts w:ascii="Times New Roman" w:eastAsia="Times New Roman" w:hAnsi="Times New Roman" w:cs="Times New Roman"/>
        </w:rPr>
        <w:t xml:space="preserve"> </w:t>
      </w:r>
      <w:r w:rsidR="00396568">
        <w:rPr>
          <w:rFonts w:ascii="Times New Roman" w:eastAsia="Times New Roman" w:hAnsi="Times New Roman" w:cs="Times New Roman"/>
        </w:rPr>
        <w:t>(</w:t>
      </w:r>
      <w:r>
        <w:rPr>
          <w:rFonts w:ascii="Times New Roman" w:eastAsia="Times New Roman" w:hAnsi="Times New Roman" w:cs="Times New Roman"/>
        </w:rPr>
        <w:t>2025</w:t>
      </w:r>
      <w:r w:rsidR="00396568">
        <w:rPr>
          <w:rFonts w:ascii="Times New Roman" w:eastAsia="Times New Roman" w:hAnsi="Times New Roman" w:cs="Times New Roman"/>
        </w:rPr>
        <w:t xml:space="preserve">). </w:t>
      </w:r>
      <w:r w:rsidR="006C2896" w:rsidRPr="006C2896">
        <w:rPr>
          <w:rFonts w:ascii="Times New Roman" w:eastAsia="Times New Roman" w:hAnsi="Times New Roman" w:cs="Times New Roman"/>
        </w:rPr>
        <w:t>Transcending conflict in global virtual teams: Multi-level effects of</w:t>
      </w:r>
      <w:r w:rsidR="006C2896">
        <w:rPr>
          <w:rFonts w:ascii="Times New Roman" w:eastAsia="Times New Roman" w:hAnsi="Times New Roman" w:cs="Times New Roman"/>
        </w:rPr>
        <w:t xml:space="preserve"> </w:t>
      </w:r>
      <w:r w:rsidR="006C2896" w:rsidRPr="006C2896">
        <w:rPr>
          <w:rFonts w:ascii="Times New Roman" w:eastAsia="Times New Roman" w:hAnsi="Times New Roman" w:cs="Times New Roman"/>
        </w:rPr>
        <w:t>cultural intelligence and perceptions of conflict on subjective and</w:t>
      </w:r>
      <w:r w:rsidR="006C2896">
        <w:rPr>
          <w:rFonts w:ascii="Times New Roman" w:eastAsia="Times New Roman" w:hAnsi="Times New Roman" w:cs="Times New Roman"/>
        </w:rPr>
        <w:t xml:space="preserve"> </w:t>
      </w:r>
      <w:r w:rsidR="006C2896" w:rsidRPr="006C2896">
        <w:rPr>
          <w:rFonts w:ascii="Times New Roman" w:eastAsia="Times New Roman" w:hAnsi="Times New Roman" w:cs="Times New Roman"/>
        </w:rPr>
        <w:t>objective outcomes</w:t>
      </w:r>
      <w:r w:rsidR="006C2896">
        <w:rPr>
          <w:rFonts w:ascii="Times New Roman" w:eastAsia="Times New Roman" w:hAnsi="Times New Roman" w:cs="Times New Roman"/>
        </w:rPr>
        <w:t xml:space="preserve">. </w:t>
      </w:r>
      <w:r w:rsidR="00396568" w:rsidRPr="00396568">
        <w:rPr>
          <w:rFonts w:ascii="Times New Roman" w:eastAsia="Times New Roman" w:hAnsi="Times New Roman" w:cs="Times New Roman"/>
          <w:lang w:val="en-US"/>
        </w:rPr>
        <w:t>Journal of International Management</w:t>
      </w:r>
      <w:r w:rsidR="006C2896">
        <w:rPr>
          <w:rFonts w:ascii="Times New Roman" w:eastAsia="Times New Roman" w:hAnsi="Times New Roman" w:cs="Times New Roman"/>
          <w:lang w:val="en-US"/>
        </w:rPr>
        <w:t xml:space="preserve">, </w:t>
      </w:r>
      <w:r w:rsidR="006024E1" w:rsidRPr="006024E1">
        <w:rPr>
          <w:rFonts w:ascii="Times New Roman" w:eastAsia="Times New Roman" w:hAnsi="Times New Roman" w:cs="Times New Roman"/>
          <w:lang w:val="en-US"/>
        </w:rPr>
        <w:t>31 (1), 101219</w:t>
      </w:r>
      <w:r w:rsidR="00BD4DB1">
        <w:rPr>
          <w:rFonts w:ascii="Times New Roman" w:eastAsia="Times New Roman" w:hAnsi="Times New Roman" w:cs="Times New Roman"/>
          <w:lang w:val="en-US"/>
        </w:rPr>
        <w:t>.</w:t>
      </w:r>
    </w:p>
    <w:p w14:paraId="00000127" w14:textId="6324468C"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Kilanowski, J.F. (2012). Breaking the Ice: A Pre-Intervention Strategy to Engage Research Participants. J Pediatr Health Care. (26), 209-212. doi:10.1016/j.pedhc.2012.01.001</w:t>
      </w:r>
    </w:p>
    <w:p w14:paraId="00000128"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Kleinschmit, A.J., Sparks-Thissen, R.L &amp; Pandey, S. (2025). A group-forming course content-focused icebreaker for life science classrooms. Journal of Microbiology and Biology Education. 26(1): 1-6. </w:t>
      </w:r>
    </w:p>
    <w:p w14:paraId="00000129"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McAllister, D. J. (1995). Affect- and cognition-based trust as foundations for interpersonal cooperation in organizations. Academy of Management Journal, 38(1), 24–59. https://doi.org/10.2307/256727 </w:t>
      </w:r>
    </w:p>
    <w:p w14:paraId="0000012A"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Meyerson, D., Weick, K.E. &amp; Kramer, R.M. (1996). Swift trust and temporary groups. In Kramer, R.M. &amp; Tyler, T.R. (Eds.), Trust in organizations: Frontiers of theory and research (166–195). Sage.</w:t>
      </w:r>
    </w:p>
    <w:p w14:paraId="0000012B"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Sasan, J.M.V., </w:t>
      </w:r>
      <w:proofErr w:type="spellStart"/>
      <w:r>
        <w:rPr>
          <w:rFonts w:ascii="Times New Roman" w:eastAsia="Times New Roman" w:hAnsi="Times New Roman" w:cs="Times New Roman"/>
        </w:rPr>
        <w:t>Tugbong</w:t>
      </w:r>
      <w:proofErr w:type="spellEnd"/>
      <w:r>
        <w:rPr>
          <w:rFonts w:ascii="Times New Roman" w:eastAsia="Times New Roman" w:hAnsi="Times New Roman" w:cs="Times New Roman"/>
        </w:rPr>
        <w:t xml:space="preserve">, G.M. &amp; </w:t>
      </w:r>
      <w:proofErr w:type="spellStart"/>
      <w:r>
        <w:rPr>
          <w:rFonts w:ascii="Times New Roman" w:eastAsia="Times New Roman" w:hAnsi="Times New Roman" w:cs="Times New Roman"/>
        </w:rPr>
        <w:t>Alistre</w:t>
      </w:r>
      <w:proofErr w:type="spellEnd"/>
      <w:r>
        <w:rPr>
          <w:rFonts w:ascii="Times New Roman" w:eastAsia="Times New Roman" w:hAnsi="Times New Roman" w:cs="Times New Roman"/>
        </w:rPr>
        <w:t>, K.L.C. (2023). An Exploration of Icebreakers and Their Impact on Student Engagement in the Classroom. International Journal of Social Service and Research. 3(11), 2921-2930.</w:t>
      </w:r>
    </w:p>
    <w:p w14:paraId="0000012C" w14:textId="77777777" w:rsidR="007F6A9C"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Sawyer, J.K., Braz, M.E. &amp; Babcock, J.L. (2009). To Get-to-Know-You or Not to Get-to-Know-You: A </w:t>
      </w:r>
      <w:proofErr w:type="gramStart"/>
      <w:r>
        <w:rPr>
          <w:rFonts w:ascii="Times New Roman" w:eastAsia="Times New Roman" w:hAnsi="Times New Roman" w:cs="Times New Roman"/>
        </w:rPr>
        <w:t>Two Phase</w:t>
      </w:r>
      <w:proofErr w:type="gramEnd"/>
      <w:r>
        <w:rPr>
          <w:rFonts w:ascii="Times New Roman" w:eastAsia="Times New Roman" w:hAnsi="Times New Roman" w:cs="Times New Roman"/>
        </w:rPr>
        <w:t xml:space="preserve"> Study of Initial Engagement Activities. International Journal of Teaching and Learning in Higher Education. 21(2), 187-196.</w:t>
      </w:r>
    </w:p>
    <w:p w14:paraId="0000012D" w14:textId="53AD83F9" w:rsidR="00A16CB9" w:rsidRDefault="00000000">
      <w:pPr>
        <w:spacing w:line="301"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Shavoun</w:t>
      </w:r>
      <w:proofErr w:type="spellEnd"/>
      <w:r>
        <w:rPr>
          <w:rFonts w:ascii="Times New Roman" w:eastAsia="Times New Roman" w:hAnsi="Times New Roman" w:cs="Times New Roman"/>
        </w:rPr>
        <w:t>, A.H., Adeli, S.H. &amp; Tehran, H.A. (2024). Fostering Engagement: A Review of Icebreakers in Academic Environments. Fostering Engagement: A Review of Icebreakers in Academic Environments. Med Edu Bull. 5(2), 949-59. DOI:10.22034/MEB.2024.495642.1105</w:t>
      </w:r>
    </w:p>
    <w:p w14:paraId="42ACD095" w14:textId="77777777" w:rsidR="00A16CB9" w:rsidRDefault="00A16CB9">
      <w:pPr>
        <w:rPr>
          <w:rFonts w:ascii="Times New Roman" w:eastAsia="Times New Roman" w:hAnsi="Times New Roman" w:cs="Times New Roman"/>
        </w:rPr>
      </w:pPr>
      <w:r>
        <w:rPr>
          <w:rFonts w:ascii="Times New Roman" w:eastAsia="Times New Roman" w:hAnsi="Times New Roman" w:cs="Times New Roman"/>
        </w:rPr>
        <w:br w:type="page"/>
      </w:r>
    </w:p>
    <w:p w14:paraId="66BAC631" w14:textId="53ABE12F" w:rsidR="002738DA" w:rsidRPr="002738DA" w:rsidRDefault="002738DA" w:rsidP="002738DA">
      <w:pPr>
        <w:keepNext/>
        <w:keepLines/>
        <w:spacing w:before="240" w:after="0"/>
        <w:jc w:val="center"/>
        <w:rPr>
          <w:rFonts w:ascii="Times New Roman" w:eastAsia="Times New Roman" w:hAnsi="Times New Roman" w:cs="Times New Roman"/>
          <w:u w:val="single"/>
        </w:rPr>
      </w:pPr>
      <w:r w:rsidRPr="002738DA">
        <w:rPr>
          <w:rFonts w:ascii="Times New Roman" w:eastAsia="Times New Roman" w:hAnsi="Times New Roman" w:cs="Times New Roman"/>
          <w:u w:val="single"/>
        </w:rPr>
        <w:lastRenderedPageBreak/>
        <w:t>Tables</w:t>
      </w:r>
    </w:p>
    <w:p w14:paraId="716796DA" w14:textId="4FD62E4B" w:rsidR="002738DA" w:rsidRPr="00FD47E1" w:rsidRDefault="002738DA" w:rsidP="002738DA">
      <w:pPr>
        <w:keepNext/>
        <w:keepLines/>
        <w:spacing w:before="240" w:after="0"/>
        <w:jc w:val="center"/>
        <w:rPr>
          <w:rFonts w:ascii="Times New Roman" w:eastAsia="Times New Roman" w:hAnsi="Times New Roman" w:cs="Times New Roman"/>
        </w:rPr>
      </w:pPr>
      <w:r w:rsidRPr="00FD47E1">
        <w:rPr>
          <w:rFonts w:ascii="Times New Roman" w:eastAsia="Times New Roman" w:hAnsi="Times New Roman" w:cs="Times New Roman"/>
          <w:b/>
          <w:bCs/>
        </w:rPr>
        <w:t>Table 1</w:t>
      </w:r>
      <w:r w:rsidRPr="00FD47E1">
        <w:rPr>
          <w:rFonts w:ascii="Times New Roman" w:eastAsia="Times New Roman" w:hAnsi="Times New Roman" w:cs="Times New Roman"/>
        </w:rPr>
        <w:t>. Key Measures for Performance</w:t>
      </w:r>
    </w:p>
    <w:tbl>
      <w:tblPr>
        <w:tblStyle w:val="PlainTable2"/>
        <w:tblW w:w="9468" w:type="dxa"/>
        <w:tblLayout w:type="fixed"/>
        <w:tblLook w:val="0600" w:firstRow="0" w:lastRow="0" w:firstColumn="0" w:lastColumn="0" w:noHBand="1" w:noVBand="1"/>
      </w:tblPr>
      <w:tblGrid>
        <w:gridCol w:w="1260"/>
        <w:gridCol w:w="900"/>
        <w:gridCol w:w="7308"/>
      </w:tblGrid>
      <w:tr w:rsidR="002738DA" w:rsidRPr="00FD47E1" w14:paraId="41AE4006" w14:textId="77777777" w:rsidTr="002E5AD0">
        <w:trPr>
          <w:trHeight w:val="285"/>
        </w:trPr>
        <w:tc>
          <w:tcPr>
            <w:tcW w:w="1260" w:type="dxa"/>
          </w:tcPr>
          <w:p w14:paraId="2E1327C0" w14:textId="77777777" w:rsidR="002738DA" w:rsidRPr="00FD47E1" w:rsidRDefault="002738DA" w:rsidP="002E5AD0">
            <w:pPr>
              <w:keepNext/>
              <w:keepLines/>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Variable</w:t>
            </w:r>
          </w:p>
        </w:tc>
        <w:tc>
          <w:tcPr>
            <w:tcW w:w="900" w:type="dxa"/>
          </w:tcPr>
          <w:p w14:paraId="2FE8C2A6" w14:textId="77777777" w:rsidR="002738DA" w:rsidRPr="00FD47E1" w:rsidRDefault="002738DA" w:rsidP="002E5AD0">
            <w:pPr>
              <w:keepNext/>
              <w:keepLines/>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Scale</w:t>
            </w:r>
          </w:p>
        </w:tc>
        <w:tc>
          <w:tcPr>
            <w:tcW w:w="7308" w:type="dxa"/>
          </w:tcPr>
          <w:p w14:paraId="0F80223D" w14:textId="77777777" w:rsidR="002738DA" w:rsidRPr="00FD47E1" w:rsidRDefault="002738DA" w:rsidP="002E5AD0">
            <w:pPr>
              <w:keepNext/>
              <w:keepLines/>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Measurement</w:t>
            </w:r>
          </w:p>
        </w:tc>
      </w:tr>
      <w:tr w:rsidR="002738DA" w:rsidRPr="00FD47E1" w14:paraId="1C04F09F" w14:textId="77777777" w:rsidTr="002E5AD0">
        <w:trPr>
          <w:trHeight w:val="484"/>
        </w:trPr>
        <w:tc>
          <w:tcPr>
            <w:tcW w:w="1260" w:type="dxa"/>
          </w:tcPr>
          <w:p w14:paraId="54DAF30E"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Confidence</w:t>
            </w:r>
          </w:p>
        </w:tc>
        <w:tc>
          <w:tcPr>
            <w:tcW w:w="900" w:type="dxa"/>
          </w:tcPr>
          <w:p w14:paraId="6EAB47DC"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1-100</w:t>
            </w:r>
          </w:p>
        </w:tc>
        <w:tc>
          <w:tcPr>
            <w:tcW w:w="7308" w:type="dxa"/>
          </w:tcPr>
          <w:p w14:paraId="3BF0B2B7"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Do you believe your team can develop a high-quality report?</w:t>
            </w:r>
          </w:p>
        </w:tc>
      </w:tr>
      <w:tr w:rsidR="002738DA" w:rsidRPr="00FD47E1" w14:paraId="7AD0DD1E" w14:textId="77777777" w:rsidTr="002E5AD0">
        <w:trPr>
          <w:trHeight w:val="555"/>
        </w:trPr>
        <w:tc>
          <w:tcPr>
            <w:tcW w:w="1260" w:type="dxa"/>
          </w:tcPr>
          <w:p w14:paraId="048FCAF3"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Motivation</w:t>
            </w:r>
          </w:p>
        </w:tc>
        <w:tc>
          <w:tcPr>
            <w:tcW w:w="900" w:type="dxa"/>
          </w:tcPr>
          <w:p w14:paraId="1B696ED2"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1-100</w:t>
            </w:r>
          </w:p>
        </w:tc>
        <w:tc>
          <w:tcPr>
            <w:tcW w:w="7308" w:type="dxa"/>
          </w:tcPr>
          <w:p w14:paraId="36CD3E03"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How motivated are you to continue working on the project with your team?</w:t>
            </w:r>
          </w:p>
        </w:tc>
      </w:tr>
      <w:tr w:rsidR="002738DA" w:rsidRPr="00FD47E1" w14:paraId="706D82F7" w14:textId="77777777" w:rsidTr="002E5AD0">
        <w:trPr>
          <w:trHeight w:val="285"/>
        </w:trPr>
        <w:tc>
          <w:tcPr>
            <w:tcW w:w="1260" w:type="dxa"/>
          </w:tcPr>
          <w:p w14:paraId="39BFB48C"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Enjoyment</w:t>
            </w:r>
          </w:p>
        </w:tc>
        <w:tc>
          <w:tcPr>
            <w:tcW w:w="900" w:type="dxa"/>
          </w:tcPr>
          <w:p w14:paraId="0A7E2106"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1-100</w:t>
            </w:r>
          </w:p>
        </w:tc>
        <w:tc>
          <w:tcPr>
            <w:tcW w:w="7308" w:type="dxa"/>
          </w:tcPr>
          <w:p w14:paraId="23C5A591"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Do you enjoy working with the people on your team?</w:t>
            </w:r>
          </w:p>
        </w:tc>
      </w:tr>
      <w:tr w:rsidR="002738DA" w:rsidRPr="00FD47E1" w14:paraId="4D0AE5D9" w14:textId="77777777" w:rsidTr="002E5AD0">
        <w:trPr>
          <w:trHeight w:val="1439"/>
        </w:trPr>
        <w:tc>
          <w:tcPr>
            <w:tcW w:w="1260" w:type="dxa"/>
          </w:tcPr>
          <w:p w14:paraId="34462F06"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Conflicts</w:t>
            </w:r>
          </w:p>
        </w:tc>
        <w:tc>
          <w:tcPr>
            <w:tcW w:w="900" w:type="dxa"/>
          </w:tcPr>
          <w:p w14:paraId="0386C53C"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1-7</w:t>
            </w:r>
          </w:p>
        </w:tc>
        <w:tc>
          <w:tcPr>
            <w:tcW w:w="7308" w:type="dxa"/>
          </w:tcPr>
          <w:p w14:paraId="64495048"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How many conflicts, arguments, or unpleasant situations have you experienced last week?</w:t>
            </w:r>
          </w:p>
          <w:p w14:paraId="6B99D0EA" w14:textId="77777777" w:rsidR="002738DA" w:rsidRPr="00FD47E1" w:rsidRDefault="002738DA" w:rsidP="002738DA">
            <w:pPr>
              <w:pStyle w:val="ListParagraph"/>
              <w:keepNext/>
              <w:keepLines/>
              <w:numPr>
                <w:ilvl w:val="0"/>
                <w:numId w:val="3"/>
              </w:numPr>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Interpersonal conflicts (personal, emotional, name calling)</w:t>
            </w:r>
          </w:p>
          <w:p w14:paraId="06F09D65" w14:textId="77777777" w:rsidR="002738DA" w:rsidRPr="00FD47E1" w:rsidRDefault="002738DA" w:rsidP="002738DA">
            <w:pPr>
              <w:pStyle w:val="ListParagraph"/>
              <w:keepNext/>
              <w:keepLines/>
              <w:numPr>
                <w:ilvl w:val="0"/>
                <w:numId w:val="3"/>
              </w:numPr>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Process conflict (scheduling, workload distribution, team member roles)</w:t>
            </w:r>
          </w:p>
          <w:p w14:paraId="57D2CCE2" w14:textId="77777777" w:rsidR="002738DA" w:rsidRPr="00FD47E1" w:rsidRDefault="002738DA" w:rsidP="002738DA">
            <w:pPr>
              <w:pStyle w:val="ListParagraph"/>
              <w:keepNext/>
              <w:keepLines/>
              <w:numPr>
                <w:ilvl w:val="0"/>
                <w:numId w:val="3"/>
              </w:numPr>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Task arguments (business decision, answer to challenge questions)</w:t>
            </w:r>
          </w:p>
        </w:tc>
      </w:tr>
      <w:tr w:rsidR="002738DA" w:rsidRPr="00FD47E1" w14:paraId="203A5EA5" w14:textId="77777777" w:rsidTr="002E5AD0">
        <w:trPr>
          <w:trHeight w:val="890"/>
        </w:trPr>
        <w:tc>
          <w:tcPr>
            <w:tcW w:w="1260" w:type="dxa"/>
          </w:tcPr>
          <w:p w14:paraId="36209751" w14:textId="77777777" w:rsidR="002738DA" w:rsidRPr="00FD47E1" w:rsidRDefault="002738DA" w:rsidP="002E5AD0">
            <w:pPr>
              <w:keepNext/>
              <w:keepLines/>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Peer evaluations</w:t>
            </w:r>
          </w:p>
        </w:tc>
        <w:tc>
          <w:tcPr>
            <w:tcW w:w="900" w:type="dxa"/>
          </w:tcPr>
          <w:p w14:paraId="1B59BDF8"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1-5</w:t>
            </w:r>
          </w:p>
        </w:tc>
        <w:tc>
          <w:tcPr>
            <w:tcW w:w="7308" w:type="dxa"/>
          </w:tcPr>
          <w:p w14:paraId="5CD987C4"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Overall average of an individual performance that is perceived by the other teammates, including communication, effort, intellectual contribution, leadership, and friendliness.</w:t>
            </w:r>
          </w:p>
        </w:tc>
      </w:tr>
      <w:tr w:rsidR="002738DA" w:rsidRPr="00FD47E1" w14:paraId="2130F0AD" w14:textId="77777777" w:rsidTr="002E5AD0">
        <w:trPr>
          <w:trHeight w:val="594"/>
        </w:trPr>
        <w:tc>
          <w:tcPr>
            <w:tcW w:w="1260" w:type="dxa"/>
          </w:tcPr>
          <w:p w14:paraId="7A4D9DC1" w14:textId="77777777" w:rsidR="002738DA" w:rsidRPr="00FD47E1" w:rsidRDefault="002738DA" w:rsidP="002E5AD0">
            <w:pPr>
              <w:keepNext/>
              <w:keepLines/>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Trust in team</w:t>
            </w:r>
          </w:p>
        </w:tc>
        <w:tc>
          <w:tcPr>
            <w:tcW w:w="900" w:type="dxa"/>
          </w:tcPr>
          <w:p w14:paraId="0EA9EFB3"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1-5</w:t>
            </w:r>
          </w:p>
        </w:tc>
        <w:tc>
          <w:tcPr>
            <w:tcW w:w="7308" w:type="dxa"/>
          </w:tcPr>
          <w:p w14:paraId="285D5FCD"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Overall, would you say you have a high degree of trust in your virtual team in the past week?</w:t>
            </w:r>
          </w:p>
        </w:tc>
      </w:tr>
      <w:tr w:rsidR="002738DA" w:rsidRPr="00FD47E1" w14:paraId="52E59DC6" w14:textId="77777777" w:rsidTr="002E5AD0">
        <w:trPr>
          <w:trHeight w:val="1142"/>
        </w:trPr>
        <w:tc>
          <w:tcPr>
            <w:tcW w:w="1260" w:type="dxa"/>
          </w:tcPr>
          <w:p w14:paraId="6D8DCEF9" w14:textId="77777777" w:rsidR="002738DA" w:rsidRPr="00FD47E1" w:rsidRDefault="002738DA" w:rsidP="002E5AD0">
            <w:pPr>
              <w:keepNext/>
              <w:keepLines/>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Trust propensity</w:t>
            </w:r>
          </w:p>
        </w:tc>
        <w:tc>
          <w:tcPr>
            <w:tcW w:w="900" w:type="dxa"/>
          </w:tcPr>
          <w:p w14:paraId="744A1426"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1-5</w:t>
            </w:r>
          </w:p>
        </w:tc>
        <w:tc>
          <w:tcPr>
            <w:tcW w:w="7308" w:type="dxa"/>
          </w:tcPr>
          <w:p w14:paraId="58F3F302" w14:textId="77777777" w:rsidR="002738DA" w:rsidRPr="00FD47E1" w:rsidRDefault="002738DA" w:rsidP="002738DA">
            <w:pPr>
              <w:pStyle w:val="ListParagraph"/>
              <w:keepNext/>
              <w:keepLines/>
              <w:numPr>
                <w:ilvl w:val="0"/>
                <w:numId w:val="4"/>
              </w:numPr>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Most people can be counted on to do what they promise to do</w:t>
            </w:r>
          </w:p>
          <w:p w14:paraId="21BE81A6" w14:textId="77777777" w:rsidR="002738DA" w:rsidRPr="00FD47E1" w:rsidRDefault="002738DA" w:rsidP="002738DA">
            <w:pPr>
              <w:pStyle w:val="ListParagraph"/>
              <w:keepNext/>
              <w:keepLines/>
              <w:numPr>
                <w:ilvl w:val="0"/>
                <w:numId w:val="4"/>
              </w:numPr>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Most people can be trusted</w:t>
            </w:r>
          </w:p>
          <w:p w14:paraId="248082B1" w14:textId="77777777" w:rsidR="002738DA" w:rsidRPr="00FD47E1" w:rsidRDefault="002738DA" w:rsidP="002738DA">
            <w:pPr>
              <w:pStyle w:val="ListParagraph"/>
              <w:keepNext/>
              <w:keepLines/>
              <w:numPr>
                <w:ilvl w:val="0"/>
                <w:numId w:val="4"/>
              </w:numPr>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Most people are honest about their skills and abilities</w:t>
            </w:r>
          </w:p>
          <w:p w14:paraId="71227B6B" w14:textId="77777777" w:rsidR="002738DA" w:rsidRPr="00FD47E1" w:rsidRDefault="002738DA" w:rsidP="002738DA">
            <w:pPr>
              <w:pStyle w:val="ListParagraph"/>
              <w:keepNext/>
              <w:keepLines/>
              <w:numPr>
                <w:ilvl w:val="0"/>
                <w:numId w:val="4"/>
              </w:numPr>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People are generally good and are trying their best</w:t>
            </w:r>
          </w:p>
        </w:tc>
      </w:tr>
      <w:tr w:rsidR="002738DA" w:rsidRPr="00FD47E1" w14:paraId="7847F0B0" w14:textId="77777777" w:rsidTr="002E5AD0">
        <w:trPr>
          <w:trHeight w:val="555"/>
        </w:trPr>
        <w:tc>
          <w:tcPr>
            <w:tcW w:w="1260" w:type="dxa"/>
          </w:tcPr>
          <w:p w14:paraId="4DE28FF8" w14:textId="77777777" w:rsidR="002738DA" w:rsidRPr="00FD47E1" w:rsidRDefault="002738DA" w:rsidP="002E5AD0">
            <w:pPr>
              <w:keepNext/>
              <w:keepLines/>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Team report score</w:t>
            </w:r>
          </w:p>
        </w:tc>
        <w:tc>
          <w:tcPr>
            <w:tcW w:w="900" w:type="dxa"/>
          </w:tcPr>
          <w:p w14:paraId="07B9EB2C"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1-7</w:t>
            </w:r>
          </w:p>
        </w:tc>
        <w:tc>
          <w:tcPr>
            <w:tcW w:w="7308" w:type="dxa"/>
          </w:tcPr>
          <w:p w14:paraId="027FB4CE" w14:textId="77777777" w:rsidR="002738DA" w:rsidRPr="00FD47E1" w:rsidRDefault="002738DA" w:rsidP="002E5AD0">
            <w:pPr>
              <w:keepNext/>
              <w:keepLines/>
              <w:jc w:val="both"/>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The average score of different components according to the evaluation rubrics.</w:t>
            </w:r>
          </w:p>
        </w:tc>
      </w:tr>
    </w:tbl>
    <w:p w14:paraId="7AE9966F" w14:textId="77777777" w:rsidR="002738DA" w:rsidRPr="00FD47E1" w:rsidRDefault="002738DA" w:rsidP="002738DA">
      <w:pPr>
        <w:rPr>
          <w:rFonts w:ascii="Times New Roman" w:hAnsi="Times New Roman" w:cs="Times New Roman"/>
        </w:rPr>
      </w:pPr>
    </w:p>
    <w:p w14:paraId="6E3D12E3" w14:textId="77777777" w:rsidR="002738DA" w:rsidRPr="00FD47E1" w:rsidRDefault="002738DA" w:rsidP="002738DA">
      <w:pPr>
        <w:spacing w:before="240" w:after="0"/>
        <w:jc w:val="center"/>
        <w:rPr>
          <w:rFonts w:ascii="Times New Roman" w:eastAsia="Times New Roman" w:hAnsi="Times New Roman" w:cs="Times New Roman"/>
        </w:rPr>
      </w:pPr>
      <w:r w:rsidRPr="00FD47E1">
        <w:rPr>
          <w:rFonts w:ascii="Times New Roman" w:eastAsia="Times New Roman" w:hAnsi="Times New Roman" w:cs="Times New Roman"/>
          <w:b/>
          <w:bCs/>
        </w:rPr>
        <w:t>Table 2</w:t>
      </w:r>
      <w:r w:rsidRPr="00FD47E1">
        <w:rPr>
          <w:rFonts w:ascii="Times New Roman" w:eastAsia="Times New Roman" w:hAnsi="Times New Roman" w:cs="Times New Roman"/>
        </w:rPr>
        <w:t>. Mean Differences Between Icebreaker and No Icebreaker</w:t>
      </w:r>
    </w:p>
    <w:tbl>
      <w:tblPr>
        <w:tblStyle w:val="ListTable2"/>
        <w:tblW w:w="9245" w:type="dxa"/>
        <w:jc w:val="center"/>
        <w:tblLayout w:type="fixed"/>
        <w:tblLook w:val="0600" w:firstRow="0" w:lastRow="0" w:firstColumn="0" w:lastColumn="0" w:noHBand="1" w:noVBand="1"/>
      </w:tblPr>
      <w:tblGrid>
        <w:gridCol w:w="2505"/>
        <w:gridCol w:w="1140"/>
        <w:gridCol w:w="1050"/>
        <w:gridCol w:w="1140"/>
        <w:gridCol w:w="1190"/>
        <w:gridCol w:w="1095"/>
        <w:gridCol w:w="1125"/>
      </w:tblGrid>
      <w:tr w:rsidR="002738DA" w:rsidRPr="00FD47E1" w14:paraId="43D1CCA9" w14:textId="77777777" w:rsidTr="002E5AD0">
        <w:trPr>
          <w:trHeight w:val="285"/>
          <w:jc w:val="center"/>
        </w:trPr>
        <w:tc>
          <w:tcPr>
            <w:tcW w:w="2505" w:type="dxa"/>
            <w:vMerge w:val="restart"/>
          </w:tcPr>
          <w:p w14:paraId="380A8454" w14:textId="77777777" w:rsidR="002738DA" w:rsidRPr="00FD47E1" w:rsidRDefault="002738DA" w:rsidP="002E5AD0">
            <w:pPr>
              <w:spacing w:line="276" w:lineRule="auto"/>
              <w:jc w:val="center"/>
              <w:rPr>
                <w:rFonts w:ascii="Times New Roman" w:eastAsia="Times New Roman" w:hAnsi="Times New Roman" w:cs="Times New Roman"/>
                <w:sz w:val="22"/>
                <w:szCs w:val="22"/>
                <w:u w:val="single"/>
              </w:rPr>
            </w:pPr>
            <w:r w:rsidRPr="009859B9">
              <w:rPr>
                <w:rFonts w:ascii="Times New Roman" w:eastAsia="Times New Roman" w:hAnsi="Times New Roman" w:cs="Times New Roman"/>
                <w:b/>
                <w:bCs/>
                <w:sz w:val="22"/>
                <w:szCs w:val="22"/>
              </w:rPr>
              <w:t>Variable</w:t>
            </w:r>
          </w:p>
        </w:tc>
        <w:tc>
          <w:tcPr>
            <w:tcW w:w="2190" w:type="dxa"/>
            <w:gridSpan w:val="2"/>
          </w:tcPr>
          <w:p w14:paraId="068359B8" w14:textId="77777777" w:rsidR="002738DA" w:rsidRPr="009859B9" w:rsidRDefault="002738DA" w:rsidP="002E5AD0">
            <w:pPr>
              <w:spacing w:line="276" w:lineRule="auto"/>
              <w:jc w:val="center"/>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Icebreaker Teams</w:t>
            </w:r>
          </w:p>
        </w:tc>
        <w:tc>
          <w:tcPr>
            <w:tcW w:w="2330" w:type="dxa"/>
            <w:gridSpan w:val="2"/>
          </w:tcPr>
          <w:p w14:paraId="78159B17" w14:textId="77777777" w:rsidR="002738DA" w:rsidRPr="009859B9" w:rsidRDefault="002738DA" w:rsidP="002E5AD0">
            <w:pPr>
              <w:spacing w:line="276" w:lineRule="auto"/>
              <w:jc w:val="center"/>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No icebreaker Teams</w:t>
            </w:r>
          </w:p>
        </w:tc>
        <w:tc>
          <w:tcPr>
            <w:tcW w:w="2220" w:type="dxa"/>
            <w:gridSpan w:val="2"/>
          </w:tcPr>
          <w:p w14:paraId="6FEBCAD9" w14:textId="77777777" w:rsidR="002738DA" w:rsidRPr="009859B9" w:rsidRDefault="002738DA" w:rsidP="002E5AD0">
            <w:pPr>
              <w:spacing w:line="276" w:lineRule="auto"/>
              <w:jc w:val="center"/>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ANOVA Result</w:t>
            </w:r>
          </w:p>
        </w:tc>
      </w:tr>
      <w:tr w:rsidR="002738DA" w:rsidRPr="00FD47E1" w14:paraId="6B12348A" w14:textId="77777777" w:rsidTr="002E5AD0">
        <w:trPr>
          <w:trHeight w:val="260"/>
          <w:jc w:val="center"/>
        </w:trPr>
        <w:tc>
          <w:tcPr>
            <w:tcW w:w="2505" w:type="dxa"/>
            <w:vMerge/>
          </w:tcPr>
          <w:p w14:paraId="62A5438A" w14:textId="77777777" w:rsidR="002738DA" w:rsidRPr="00FD47E1" w:rsidRDefault="002738DA" w:rsidP="002E5AD0">
            <w:pPr>
              <w:ind w:firstLine="720"/>
              <w:rPr>
                <w:rFonts w:ascii="Times New Roman" w:eastAsia="Times New Roman" w:hAnsi="Times New Roman" w:cs="Times New Roman"/>
                <w:sz w:val="22"/>
                <w:szCs w:val="22"/>
                <w:u w:val="single"/>
              </w:rPr>
            </w:pPr>
          </w:p>
        </w:tc>
        <w:tc>
          <w:tcPr>
            <w:tcW w:w="1140" w:type="dxa"/>
          </w:tcPr>
          <w:p w14:paraId="791CDE4B" w14:textId="77777777" w:rsidR="002738DA" w:rsidRPr="00FD47E1" w:rsidRDefault="002738DA" w:rsidP="002E5AD0">
            <w:pPr>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Mean</w:t>
            </w:r>
          </w:p>
        </w:tc>
        <w:tc>
          <w:tcPr>
            <w:tcW w:w="1050" w:type="dxa"/>
          </w:tcPr>
          <w:p w14:paraId="6388E94A" w14:textId="77777777" w:rsidR="002738DA" w:rsidRPr="00FD47E1" w:rsidRDefault="002738DA" w:rsidP="002E5AD0">
            <w:pPr>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Std.</w:t>
            </w:r>
          </w:p>
        </w:tc>
        <w:tc>
          <w:tcPr>
            <w:tcW w:w="1140" w:type="dxa"/>
          </w:tcPr>
          <w:p w14:paraId="166ABA71" w14:textId="77777777" w:rsidR="002738DA" w:rsidRPr="00FD47E1" w:rsidRDefault="002738DA" w:rsidP="002E5AD0">
            <w:pPr>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Mean</w:t>
            </w:r>
          </w:p>
        </w:tc>
        <w:tc>
          <w:tcPr>
            <w:tcW w:w="1190" w:type="dxa"/>
          </w:tcPr>
          <w:p w14:paraId="177F2C83" w14:textId="77777777" w:rsidR="002738DA" w:rsidRPr="00FD47E1" w:rsidRDefault="002738DA" w:rsidP="002E5AD0">
            <w:pPr>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Std.</w:t>
            </w:r>
          </w:p>
        </w:tc>
        <w:tc>
          <w:tcPr>
            <w:tcW w:w="1095" w:type="dxa"/>
          </w:tcPr>
          <w:p w14:paraId="04DB5E8E" w14:textId="77777777" w:rsidR="002738DA" w:rsidRPr="00FD47E1" w:rsidRDefault="002738DA" w:rsidP="002E5AD0">
            <w:pPr>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F</w:t>
            </w:r>
          </w:p>
        </w:tc>
        <w:tc>
          <w:tcPr>
            <w:tcW w:w="1125" w:type="dxa"/>
          </w:tcPr>
          <w:p w14:paraId="6EC73391" w14:textId="77777777" w:rsidR="002738DA" w:rsidRPr="00FD47E1" w:rsidRDefault="002738DA" w:rsidP="002E5AD0">
            <w:pPr>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p-value</w:t>
            </w:r>
          </w:p>
        </w:tc>
      </w:tr>
      <w:tr w:rsidR="002738DA" w:rsidRPr="00FD47E1" w14:paraId="046E922A" w14:textId="77777777" w:rsidTr="002E5AD0">
        <w:trPr>
          <w:trHeight w:val="285"/>
          <w:jc w:val="center"/>
        </w:trPr>
        <w:tc>
          <w:tcPr>
            <w:tcW w:w="2505" w:type="dxa"/>
          </w:tcPr>
          <w:p w14:paraId="34767D82" w14:textId="77777777" w:rsidR="002738DA" w:rsidRPr="009859B9" w:rsidRDefault="002738DA" w:rsidP="002E5AD0">
            <w:pPr>
              <w:spacing w:line="276" w:lineRule="auto"/>
              <w:jc w:val="both"/>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Confidence</w:t>
            </w:r>
          </w:p>
        </w:tc>
        <w:tc>
          <w:tcPr>
            <w:tcW w:w="1140" w:type="dxa"/>
          </w:tcPr>
          <w:p w14:paraId="40B9A2F1"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84.52</w:t>
            </w:r>
          </w:p>
        </w:tc>
        <w:tc>
          <w:tcPr>
            <w:tcW w:w="1050" w:type="dxa"/>
          </w:tcPr>
          <w:p w14:paraId="2CACD2AA"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8.42</w:t>
            </w:r>
          </w:p>
        </w:tc>
        <w:tc>
          <w:tcPr>
            <w:tcW w:w="1140" w:type="dxa"/>
          </w:tcPr>
          <w:p w14:paraId="7D1A98CC"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83.53</w:t>
            </w:r>
          </w:p>
        </w:tc>
        <w:tc>
          <w:tcPr>
            <w:tcW w:w="1190" w:type="dxa"/>
          </w:tcPr>
          <w:p w14:paraId="0064D089"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8.62</w:t>
            </w:r>
          </w:p>
        </w:tc>
        <w:tc>
          <w:tcPr>
            <w:tcW w:w="1095" w:type="dxa"/>
          </w:tcPr>
          <w:p w14:paraId="36A0C627"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9.11</w:t>
            </w:r>
          </w:p>
        </w:tc>
        <w:tc>
          <w:tcPr>
            <w:tcW w:w="1125" w:type="dxa"/>
          </w:tcPr>
          <w:p w14:paraId="50DE8A5A"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0.003</w:t>
            </w:r>
          </w:p>
        </w:tc>
      </w:tr>
      <w:tr w:rsidR="002738DA" w:rsidRPr="00FD47E1" w14:paraId="77F42970" w14:textId="77777777" w:rsidTr="002E5AD0">
        <w:trPr>
          <w:trHeight w:val="285"/>
          <w:jc w:val="center"/>
        </w:trPr>
        <w:tc>
          <w:tcPr>
            <w:tcW w:w="2505" w:type="dxa"/>
          </w:tcPr>
          <w:p w14:paraId="20EA0537" w14:textId="77777777" w:rsidR="002738DA" w:rsidRPr="009859B9" w:rsidRDefault="002738DA" w:rsidP="002E5AD0">
            <w:pPr>
              <w:spacing w:line="276" w:lineRule="auto"/>
              <w:jc w:val="both"/>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Motivation</w:t>
            </w:r>
          </w:p>
        </w:tc>
        <w:tc>
          <w:tcPr>
            <w:tcW w:w="1140" w:type="dxa"/>
          </w:tcPr>
          <w:p w14:paraId="4CD6CC0C"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84.70</w:t>
            </w:r>
          </w:p>
        </w:tc>
        <w:tc>
          <w:tcPr>
            <w:tcW w:w="1050" w:type="dxa"/>
          </w:tcPr>
          <w:p w14:paraId="675EC39F"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8.95</w:t>
            </w:r>
          </w:p>
        </w:tc>
        <w:tc>
          <w:tcPr>
            <w:tcW w:w="1140" w:type="dxa"/>
          </w:tcPr>
          <w:p w14:paraId="39838DBE"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83.73</w:t>
            </w:r>
          </w:p>
        </w:tc>
        <w:tc>
          <w:tcPr>
            <w:tcW w:w="1190" w:type="dxa"/>
          </w:tcPr>
          <w:p w14:paraId="06E189D8"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9.49</w:t>
            </w:r>
          </w:p>
        </w:tc>
        <w:tc>
          <w:tcPr>
            <w:tcW w:w="1095" w:type="dxa"/>
          </w:tcPr>
          <w:p w14:paraId="1571D274"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5.62</w:t>
            </w:r>
          </w:p>
        </w:tc>
        <w:tc>
          <w:tcPr>
            <w:tcW w:w="1125" w:type="dxa"/>
          </w:tcPr>
          <w:p w14:paraId="4AA35B58"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0.018</w:t>
            </w:r>
          </w:p>
        </w:tc>
      </w:tr>
      <w:tr w:rsidR="002738DA" w:rsidRPr="00FD47E1" w14:paraId="5BAFFA86" w14:textId="77777777" w:rsidTr="002E5AD0">
        <w:trPr>
          <w:trHeight w:val="285"/>
          <w:jc w:val="center"/>
        </w:trPr>
        <w:tc>
          <w:tcPr>
            <w:tcW w:w="2505" w:type="dxa"/>
          </w:tcPr>
          <w:p w14:paraId="6CE6B229" w14:textId="77777777" w:rsidR="002738DA" w:rsidRPr="009859B9" w:rsidRDefault="002738DA" w:rsidP="002E5AD0">
            <w:pPr>
              <w:spacing w:line="276" w:lineRule="auto"/>
              <w:jc w:val="both"/>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Enjoyment</w:t>
            </w:r>
          </w:p>
        </w:tc>
        <w:tc>
          <w:tcPr>
            <w:tcW w:w="1140" w:type="dxa"/>
          </w:tcPr>
          <w:p w14:paraId="694DAE20"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83.76</w:t>
            </w:r>
          </w:p>
        </w:tc>
        <w:tc>
          <w:tcPr>
            <w:tcW w:w="1050" w:type="dxa"/>
          </w:tcPr>
          <w:p w14:paraId="641DFCBB"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9.23</w:t>
            </w:r>
          </w:p>
        </w:tc>
        <w:tc>
          <w:tcPr>
            <w:tcW w:w="1140" w:type="dxa"/>
          </w:tcPr>
          <w:p w14:paraId="6D757C7B"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82.94</w:t>
            </w:r>
          </w:p>
        </w:tc>
        <w:tc>
          <w:tcPr>
            <w:tcW w:w="1190" w:type="dxa"/>
          </w:tcPr>
          <w:p w14:paraId="4F355FC3"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9.78</w:t>
            </w:r>
          </w:p>
        </w:tc>
        <w:tc>
          <w:tcPr>
            <w:tcW w:w="1095" w:type="dxa"/>
          </w:tcPr>
          <w:p w14:paraId="4DA79707"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4.25</w:t>
            </w:r>
          </w:p>
        </w:tc>
        <w:tc>
          <w:tcPr>
            <w:tcW w:w="1125" w:type="dxa"/>
          </w:tcPr>
          <w:p w14:paraId="3159C38E"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0.039</w:t>
            </w:r>
          </w:p>
        </w:tc>
      </w:tr>
      <w:tr w:rsidR="002738DA" w:rsidRPr="00FD47E1" w14:paraId="28EFCF0B" w14:textId="77777777" w:rsidTr="002E5AD0">
        <w:trPr>
          <w:trHeight w:val="285"/>
          <w:jc w:val="center"/>
        </w:trPr>
        <w:tc>
          <w:tcPr>
            <w:tcW w:w="2505" w:type="dxa"/>
          </w:tcPr>
          <w:p w14:paraId="092ABBA7" w14:textId="77777777" w:rsidR="002738DA" w:rsidRPr="009859B9" w:rsidRDefault="002738DA" w:rsidP="002E5AD0">
            <w:pPr>
              <w:spacing w:line="276" w:lineRule="auto"/>
              <w:jc w:val="both"/>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Interpersonal conflicts</w:t>
            </w:r>
          </w:p>
        </w:tc>
        <w:tc>
          <w:tcPr>
            <w:tcW w:w="1140" w:type="dxa"/>
          </w:tcPr>
          <w:p w14:paraId="476DA865"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1.45</w:t>
            </w:r>
          </w:p>
        </w:tc>
        <w:tc>
          <w:tcPr>
            <w:tcW w:w="1050" w:type="dxa"/>
          </w:tcPr>
          <w:p w14:paraId="54E20368"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0.50</w:t>
            </w:r>
          </w:p>
        </w:tc>
        <w:tc>
          <w:tcPr>
            <w:tcW w:w="1140" w:type="dxa"/>
          </w:tcPr>
          <w:p w14:paraId="7DA98904"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1.30</w:t>
            </w:r>
          </w:p>
        </w:tc>
        <w:tc>
          <w:tcPr>
            <w:tcW w:w="1190" w:type="dxa"/>
          </w:tcPr>
          <w:p w14:paraId="6BFA4F4B"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0.47</w:t>
            </w:r>
          </w:p>
        </w:tc>
        <w:tc>
          <w:tcPr>
            <w:tcW w:w="1095" w:type="dxa"/>
          </w:tcPr>
          <w:p w14:paraId="7CC0DF5D"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49.46</w:t>
            </w:r>
          </w:p>
        </w:tc>
        <w:tc>
          <w:tcPr>
            <w:tcW w:w="1125" w:type="dxa"/>
          </w:tcPr>
          <w:p w14:paraId="0E45DB04"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&lt;0.001</w:t>
            </w:r>
          </w:p>
        </w:tc>
      </w:tr>
      <w:tr w:rsidR="002738DA" w:rsidRPr="00FD47E1" w14:paraId="77C87FE0" w14:textId="77777777" w:rsidTr="002E5AD0">
        <w:trPr>
          <w:trHeight w:val="285"/>
          <w:jc w:val="center"/>
        </w:trPr>
        <w:tc>
          <w:tcPr>
            <w:tcW w:w="2505" w:type="dxa"/>
          </w:tcPr>
          <w:p w14:paraId="12E6A161" w14:textId="77777777" w:rsidR="002738DA" w:rsidRPr="009859B9" w:rsidRDefault="002738DA" w:rsidP="002E5AD0">
            <w:pPr>
              <w:spacing w:line="276" w:lineRule="auto"/>
              <w:jc w:val="both"/>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Process conflicts</w:t>
            </w:r>
          </w:p>
        </w:tc>
        <w:tc>
          <w:tcPr>
            <w:tcW w:w="1140" w:type="dxa"/>
          </w:tcPr>
          <w:p w14:paraId="34C9CB8C"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1.95</w:t>
            </w:r>
          </w:p>
        </w:tc>
        <w:tc>
          <w:tcPr>
            <w:tcW w:w="1050" w:type="dxa"/>
          </w:tcPr>
          <w:p w14:paraId="3C929460"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0.65</w:t>
            </w:r>
          </w:p>
        </w:tc>
        <w:tc>
          <w:tcPr>
            <w:tcW w:w="1140" w:type="dxa"/>
          </w:tcPr>
          <w:p w14:paraId="5E52EA89"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1.85</w:t>
            </w:r>
          </w:p>
        </w:tc>
        <w:tc>
          <w:tcPr>
            <w:tcW w:w="1190" w:type="dxa"/>
          </w:tcPr>
          <w:p w14:paraId="2DFC646F"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0.65</w:t>
            </w:r>
          </w:p>
        </w:tc>
        <w:tc>
          <w:tcPr>
            <w:tcW w:w="1095" w:type="dxa"/>
          </w:tcPr>
          <w:p w14:paraId="46A5C7EC"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13.09</w:t>
            </w:r>
          </w:p>
        </w:tc>
        <w:tc>
          <w:tcPr>
            <w:tcW w:w="1125" w:type="dxa"/>
          </w:tcPr>
          <w:p w14:paraId="60F37B27"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&lt;0.001</w:t>
            </w:r>
          </w:p>
        </w:tc>
      </w:tr>
      <w:tr w:rsidR="002738DA" w:rsidRPr="00FD47E1" w14:paraId="7846CBB1" w14:textId="77777777" w:rsidTr="002E5AD0">
        <w:trPr>
          <w:trHeight w:val="285"/>
          <w:jc w:val="center"/>
        </w:trPr>
        <w:tc>
          <w:tcPr>
            <w:tcW w:w="2505" w:type="dxa"/>
          </w:tcPr>
          <w:p w14:paraId="61DEA61D" w14:textId="77777777" w:rsidR="002738DA" w:rsidRPr="009859B9" w:rsidRDefault="002738DA" w:rsidP="002E5AD0">
            <w:pPr>
              <w:spacing w:line="276" w:lineRule="auto"/>
              <w:jc w:val="both"/>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Task conflicts</w:t>
            </w:r>
          </w:p>
        </w:tc>
        <w:tc>
          <w:tcPr>
            <w:tcW w:w="1140" w:type="dxa"/>
          </w:tcPr>
          <w:p w14:paraId="35979C8C"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1.60</w:t>
            </w:r>
          </w:p>
        </w:tc>
        <w:tc>
          <w:tcPr>
            <w:tcW w:w="1050" w:type="dxa"/>
          </w:tcPr>
          <w:p w14:paraId="145D83EC"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0.53</w:t>
            </w:r>
          </w:p>
        </w:tc>
        <w:tc>
          <w:tcPr>
            <w:tcW w:w="1140" w:type="dxa"/>
          </w:tcPr>
          <w:p w14:paraId="629ABF23"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1.53</w:t>
            </w:r>
          </w:p>
        </w:tc>
        <w:tc>
          <w:tcPr>
            <w:tcW w:w="1190" w:type="dxa"/>
          </w:tcPr>
          <w:p w14:paraId="65A389B7"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0.55</w:t>
            </w:r>
          </w:p>
        </w:tc>
        <w:tc>
          <w:tcPr>
            <w:tcW w:w="1095" w:type="dxa"/>
          </w:tcPr>
          <w:p w14:paraId="4DE70FD1"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11.10</w:t>
            </w:r>
          </w:p>
        </w:tc>
        <w:tc>
          <w:tcPr>
            <w:tcW w:w="1125" w:type="dxa"/>
          </w:tcPr>
          <w:p w14:paraId="345692B4"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&lt;0.001</w:t>
            </w:r>
          </w:p>
        </w:tc>
      </w:tr>
      <w:tr w:rsidR="002738DA" w:rsidRPr="00FD47E1" w14:paraId="612508D7" w14:textId="77777777" w:rsidTr="002E5AD0">
        <w:trPr>
          <w:trHeight w:val="285"/>
          <w:jc w:val="center"/>
        </w:trPr>
        <w:tc>
          <w:tcPr>
            <w:tcW w:w="2505" w:type="dxa"/>
          </w:tcPr>
          <w:p w14:paraId="4F01505E" w14:textId="77777777" w:rsidR="002738DA" w:rsidRPr="009859B9" w:rsidRDefault="002738DA" w:rsidP="002E5AD0">
            <w:pPr>
              <w:spacing w:line="276" w:lineRule="auto"/>
              <w:jc w:val="both"/>
              <w:rPr>
                <w:rFonts w:ascii="Times New Roman" w:eastAsia="Times New Roman" w:hAnsi="Times New Roman" w:cs="Times New Roman"/>
                <w:b/>
                <w:bCs/>
                <w:sz w:val="22"/>
                <w:szCs w:val="22"/>
              </w:rPr>
            </w:pPr>
            <w:r w:rsidRPr="009859B9">
              <w:rPr>
                <w:rFonts w:ascii="Times New Roman" w:eastAsia="Times New Roman" w:hAnsi="Times New Roman" w:cs="Times New Roman"/>
                <w:b/>
                <w:bCs/>
                <w:sz w:val="22"/>
                <w:szCs w:val="22"/>
              </w:rPr>
              <w:t>Peer evaluations</w:t>
            </w:r>
          </w:p>
        </w:tc>
        <w:tc>
          <w:tcPr>
            <w:tcW w:w="1140" w:type="dxa"/>
          </w:tcPr>
          <w:p w14:paraId="007504C9"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3.98</w:t>
            </w:r>
          </w:p>
        </w:tc>
        <w:tc>
          <w:tcPr>
            <w:tcW w:w="1050" w:type="dxa"/>
          </w:tcPr>
          <w:p w14:paraId="2445564F"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0.66</w:t>
            </w:r>
          </w:p>
        </w:tc>
        <w:tc>
          <w:tcPr>
            <w:tcW w:w="1140" w:type="dxa"/>
          </w:tcPr>
          <w:p w14:paraId="130CCC86"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3.76</w:t>
            </w:r>
          </w:p>
        </w:tc>
        <w:tc>
          <w:tcPr>
            <w:tcW w:w="1190" w:type="dxa"/>
          </w:tcPr>
          <w:p w14:paraId="6D0EFC05"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0.87</w:t>
            </w:r>
          </w:p>
        </w:tc>
        <w:tc>
          <w:tcPr>
            <w:tcW w:w="1095" w:type="dxa"/>
          </w:tcPr>
          <w:p w14:paraId="72E72B03"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60.16</w:t>
            </w:r>
          </w:p>
        </w:tc>
        <w:tc>
          <w:tcPr>
            <w:tcW w:w="1125" w:type="dxa"/>
          </w:tcPr>
          <w:p w14:paraId="2969F692" w14:textId="77777777" w:rsidR="002738DA" w:rsidRPr="00FD47E1" w:rsidRDefault="002738DA" w:rsidP="002E5AD0">
            <w:pPr>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&lt;0.001</w:t>
            </w:r>
          </w:p>
        </w:tc>
      </w:tr>
    </w:tbl>
    <w:p w14:paraId="64D11D15" w14:textId="77777777" w:rsidR="002738DA" w:rsidRDefault="002738DA" w:rsidP="002738DA">
      <w:pPr>
        <w:spacing w:before="240" w:after="0"/>
        <w:jc w:val="both"/>
        <w:rPr>
          <w:rFonts w:ascii="Times New Roman" w:eastAsia="Times New Roman" w:hAnsi="Times New Roman" w:cs="Times New Roman"/>
        </w:rPr>
      </w:pPr>
      <w:r w:rsidRPr="00FD47E1">
        <w:rPr>
          <w:rFonts w:ascii="Times New Roman" w:eastAsia="Times New Roman" w:hAnsi="Times New Roman" w:cs="Times New Roman"/>
        </w:rPr>
        <w:t xml:space="preserve"> </w:t>
      </w:r>
    </w:p>
    <w:p w14:paraId="4555ADEF" w14:textId="77777777" w:rsidR="002738DA" w:rsidRDefault="002738DA" w:rsidP="002738DA">
      <w:pPr>
        <w:spacing w:before="240" w:after="0"/>
        <w:jc w:val="both"/>
        <w:rPr>
          <w:rFonts w:ascii="Times New Roman" w:eastAsia="Times New Roman" w:hAnsi="Times New Roman" w:cs="Times New Roman"/>
        </w:rPr>
      </w:pPr>
    </w:p>
    <w:p w14:paraId="02FE749B" w14:textId="77777777" w:rsidR="002738DA" w:rsidRPr="00FD47E1" w:rsidRDefault="002738DA" w:rsidP="002738DA">
      <w:pPr>
        <w:spacing w:before="240" w:after="0"/>
        <w:jc w:val="both"/>
        <w:rPr>
          <w:rFonts w:ascii="Times New Roman" w:eastAsia="Times New Roman" w:hAnsi="Times New Roman" w:cs="Times New Roman"/>
        </w:rPr>
      </w:pPr>
    </w:p>
    <w:p w14:paraId="76CC1C6C" w14:textId="77777777" w:rsidR="002738DA" w:rsidRPr="00FD47E1" w:rsidRDefault="002738DA" w:rsidP="002738DA">
      <w:pPr>
        <w:keepNext/>
        <w:spacing w:before="240" w:after="0"/>
        <w:jc w:val="center"/>
        <w:rPr>
          <w:rFonts w:ascii="Times New Roman" w:eastAsia="Times New Roman" w:hAnsi="Times New Roman" w:cs="Times New Roman"/>
        </w:rPr>
      </w:pPr>
      <w:r w:rsidRPr="00FD47E1">
        <w:rPr>
          <w:rFonts w:ascii="Times New Roman" w:eastAsia="Times New Roman" w:hAnsi="Times New Roman" w:cs="Times New Roman"/>
          <w:b/>
          <w:bCs/>
        </w:rPr>
        <w:lastRenderedPageBreak/>
        <w:t>Table 3</w:t>
      </w:r>
      <w:r w:rsidRPr="00FD47E1">
        <w:rPr>
          <w:rFonts w:ascii="Times New Roman" w:eastAsia="Times New Roman" w:hAnsi="Times New Roman" w:cs="Times New Roman"/>
        </w:rPr>
        <w:t>. Mean Differences Between Icebreaker Participants and Nonparticipants</w:t>
      </w:r>
    </w:p>
    <w:tbl>
      <w:tblPr>
        <w:tblStyle w:val="ListTable2"/>
        <w:tblW w:w="9120" w:type="dxa"/>
        <w:jc w:val="center"/>
        <w:tblLayout w:type="fixed"/>
        <w:tblLook w:val="0600" w:firstRow="0" w:lastRow="0" w:firstColumn="0" w:lastColumn="0" w:noHBand="1" w:noVBand="1"/>
      </w:tblPr>
      <w:tblGrid>
        <w:gridCol w:w="2550"/>
        <w:gridCol w:w="1125"/>
        <w:gridCol w:w="1050"/>
        <w:gridCol w:w="1140"/>
        <w:gridCol w:w="1065"/>
        <w:gridCol w:w="1080"/>
        <w:gridCol w:w="1110"/>
      </w:tblGrid>
      <w:tr w:rsidR="002738DA" w:rsidRPr="00FD47E1" w14:paraId="757FA341" w14:textId="77777777" w:rsidTr="002E5AD0">
        <w:trPr>
          <w:trHeight w:val="285"/>
          <w:jc w:val="center"/>
        </w:trPr>
        <w:tc>
          <w:tcPr>
            <w:tcW w:w="2550" w:type="dxa"/>
            <w:vMerge w:val="restart"/>
          </w:tcPr>
          <w:p w14:paraId="0F6B4B55" w14:textId="77777777" w:rsidR="002738DA" w:rsidRPr="00107584" w:rsidRDefault="002738DA" w:rsidP="002E5AD0">
            <w:pPr>
              <w:keepNext/>
              <w:keepLines/>
              <w:spacing w:line="276" w:lineRule="auto"/>
              <w:jc w:val="center"/>
              <w:rPr>
                <w:rFonts w:ascii="Times New Roman" w:eastAsia="Times New Roman" w:hAnsi="Times New Roman" w:cs="Times New Roman"/>
                <w:b/>
                <w:bCs/>
                <w:sz w:val="22"/>
                <w:szCs w:val="22"/>
                <w:u w:val="single"/>
              </w:rPr>
            </w:pPr>
            <w:r w:rsidRPr="009859B9">
              <w:rPr>
                <w:rFonts w:ascii="Times New Roman" w:eastAsia="Times New Roman" w:hAnsi="Times New Roman" w:cs="Times New Roman"/>
                <w:b/>
                <w:bCs/>
                <w:sz w:val="22"/>
                <w:szCs w:val="22"/>
              </w:rPr>
              <w:t>Variable</w:t>
            </w:r>
          </w:p>
        </w:tc>
        <w:tc>
          <w:tcPr>
            <w:tcW w:w="2175" w:type="dxa"/>
            <w:gridSpan w:val="2"/>
          </w:tcPr>
          <w:p w14:paraId="2235BC3F" w14:textId="77777777" w:rsidR="002738DA" w:rsidRPr="00107584" w:rsidRDefault="002738DA" w:rsidP="002E5AD0">
            <w:pPr>
              <w:keepNext/>
              <w:keepLines/>
              <w:spacing w:line="276" w:lineRule="auto"/>
              <w:jc w:val="center"/>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Participants</w:t>
            </w:r>
          </w:p>
        </w:tc>
        <w:tc>
          <w:tcPr>
            <w:tcW w:w="2205" w:type="dxa"/>
            <w:gridSpan w:val="2"/>
          </w:tcPr>
          <w:p w14:paraId="0283717E" w14:textId="77777777" w:rsidR="002738DA" w:rsidRPr="00107584" w:rsidRDefault="002738DA" w:rsidP="002E5AD0">
            <w:pPr>
              <w:keepNext/>
              <w:keepLines/>
              <w:spacing w:line="276" w:lineRule="auto"/>
              <w:jc w:val="center"/>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Nonparticipants</w:t>
            </w:r>
          </w:p>
        </w:tc>
        <w:tc>
          <w:tcPr>
            <w:tcW w:w="2190" w:type="dxa"/>
            <w:gridSpan w:val="2"/>
          </w:tcPr>
          <w:p w14:paraId="07A58F85" w14:textId="77777777" w:rsidR="002738DA" w:rsidRPr="00107584" w:rsidRDefault="002738DA" w:rsidP="002E5AD0">
            <w:pPr>
              <w:keepNext/>
              <w:keepLines/>
              <w:spacing w:line="276" w:lineRule="auto"/>
              <w:jc w:val="center"/>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ANOVA Result</w:t>
            </w:r>
          </w:p>
        </w:tc>
      </w:tr>
      <w:tr w:rsidR="002738DA" w:rsidRPr="00FD47E1" w14:paraId="38DB011A" w14:textId="77777777" w:rsidTr="002E5AD0">
        <w:trPr>
          <w:trHeight w:val="233"/>
          <w:jc w:val="center"/>
        </w:trPr>
        <w:tc>
          <w:tcPr>
            <w:tcW w:w="2550" w:type="dxa"/>
            <w:vMerge/>
          </w:tcPr>
          <w:p w14:paraId="3CA6DF74" w14:textId="77777777" w:rsidR="002738DA" w:rsidRPr="00107584" w:rsidRDefault="002738DA" w:rsidP="002E5AD0">
            <w:pPr>
              <w:keepNext/>
              <w:keepLines/>
              <w:ind w:firstLine="720"/>
              <w:rPr>
                <w:rFonts w:ascii="Times New Roman" w:eastAsia="Times New Roman" w:hAnsi="Times New Roman" w:cs="Times New Roman"/>
                <w:b/>
                <w:bCs/>
                <w:sz w:val="22"/>
                <w:szCs w:val="22"/>
                <w:u w:val="single"/>
              </w:rPr>
            </w:pPr>
          </w:p>
        </w:tc>
        <w:tc>
          <w:tcPr>
            <w:tcW w:w="1125" w:type="dxa"/>
          </w:tcPr>
          <w:p w14:paraId="68D73097"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Mean</w:t>
            </w:r>
          </w:p>
        </w:tc>
        <w:tc>
          <w:tcPr>
            <w:tcW w:w="1050" w:type="dxa"/>
          </w:tcPr>
          <w:p w14:paraId="22700DB0"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Std.</w:t>
            </w:r>
          </w:p>
        </w:tc>
        <w:tc>
          <w:tcPr>
            <w:tcW w:w="1140" w:type="dxa"/>
          </w:tcPr>
          <w:p w14:paraId="3FC9E3F1"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Mean</w:t>
            </w:r>
          </w:p>
        </w:tc>
        <w:tc>
          <w:tcPr>
            <w:tcW w:w="1065" w:type="dxa"/>
          </w:tcPr>
          <w:p w14:paraId="3F3A6792"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Std.</w:t>
            </w:r>
          </w:p>
        </w:tc>
        <w:tc>
          <w:tcPr>
            <w:tcW w:w="1080" w:type="dxa"/>
          </w:tcPr>
          <w:p w14:paraId="3EA42FC5"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F</w:t>
            </w:r>
          </w:p>
        </w:tc>
        <w:tc>
          <w:tcPr>
            <w:tcW w:w="1110" w:type="dxa"/>
          </w:tcPr>
          <w:p w14:paraId="3BC96957"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u w:val="single"/>
              </w:rPr>
            </w:pPr>
            <w:r w:rsidRPr="00FD47E1">
              <w:rPr>
                <w:rFonts w:ascii="Times New Roman" w:eastAsia="Times New Roman" w:hAnsi="Times New Roman" w:cs="Times New Roman"/>
                <w:sz w:val="22"/>
                <w:szCs w:val="22"/>
                <w:u w:val="single"/>
              </w:rPr>
              <w:t>p-value</w:t>
            </w:r>
          </w:p>
        </w:tc>
      </w:tr>
      <w:tr w:rsidR="002738DA" w:rsidRPr="00FD47E1" w14:paraId="763EFAAB" w14:textId="77777777" w:rsidTr="002E5AD0">
        <w:trPr>
          <w:trHeight w:val="285"/>
          <w:jc w:val="center"/>
        </w:trPr>
        <w:tc>
          <w:tcPr>
            <w:tcW w:w="2550" w:type="dxa"/>
          </w:tcPr>
          <w:p w14:paraId="44C61BC3"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Confidence</w:t>
            </w:r>
          </w:p>
        </w:tc>
        <w:tc>
          <w:tcPr>
            <w:tcW w:w="1125" w:type="dxa"/>
          </w:tcPr>
          <w:p w14:paraId="7F23CF18"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88.09</w:t>
            </w:r>
          </w:p>
        </w:tc>
        <w:tc>
          <w:tcPr>
            <w:tcW w:w="1050" w:type="dxa"/>
          </w:tcPr>
          <w:p w14:paraId="1BCCC1F5"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12.17</w:t>
            </w:r>
          </w:p>
        </w:tc>
        <w:tc>
          <w:tcPr>
            <w:tcW w:w="1140" w:type="dxa"/>
          </w:tcPr>
          <w:p w14:paraId="19399FC2"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83.90</w:t>
            </w:r>
          </w:p>
        </w:tc>
        <w:tc>
          <w:tcPr>
            <w:tcW w:w="1065" w:type="dxa"/>
          </w:tcPr>
          <w:p w14:paraId="52B2A174"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14.22</w:t>
            </w:r>
          </w:p>
        </w:tc>
        <w:tc>
          <w:tcPr>
            <w:tcW w:w="1080" w:type="dxa"/>
          </w:tcPr>
          <w:p w14:paraId="29E8C006"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29.99</w:t>
            </w:r>
          </w:p>
        </w:tc>
        <w:tc>
          <w:tcPr>
            <w:tcW w:w="1110" w:type="dxa"/>
          </w:tcPr>
          <w:p w14:paraId="611B7AB2"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&lt;0.001</w:t>
            </w:r>
          </w:p>
        </w:tc>
      </w:tr>
      <w:tr w:rsidR="002738DA" w:rsidRPr="00FD47E1" w14:paraId="11B999AD" w14:textId="77777777" w:rsidTr="002E5AD0">
        <w:trPr>
          <w:trHeight w:val="285"/>
          <w:jc w:val="center"/>
        </w:trPr>
        <w:tc>
          <w:tcPr>
            <w:tcW w:w="2550" w:type="dxa"/>
          </w:tcPr>
          <w:p w14:paraId="6923638F"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Motivation</w:t>
            </w:r>
          </w:p>
        </w:tc>
        <w:tc>
          <w:tcPr>
            <w:tcW w:w="1125" w:type="dxa"/>
          </w:tcPr>
          <w:p w14:paraId="0DAF6574"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88.34</w:t>
            </w:r>
          </w:p>
        </w:tc>
        <w:tc>
          <w:tcPr>
            <w:tcW w:w="1050" w:type="dxa"/>
          </w:tcPr>
          <w:p w14:paraId="1CD3DA53"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12.78</w:t>
            </w:r>
          </w:p>
        </w:tc>
        <w:tc>
          <w:tcPr>
            <w:tcW w:w="1140" w:type="dxa"/>
          </w:tcPr>
          <w:p w14:paraId="066B6B10"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84.11</w:t>
            </w:r>
          </w:p>
        </w:tc>
        <w:tc>
          <w:tcPr>
            <w:tcW w:w="1065" w:type="dxa"/>
          </w:tcPr>
          <w:p w14:paraId="61F6EE2C"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15.93</w:t>
            </w:r>
          </w:p>
        </w:tc>
        <w:tc>
          <w:tcPr>
            <w:tcW w:w="1080" w:type="dxa"/>
          </w:tcPr>
          <w:p w14:paraId="591BF203"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27.56</w:t>
            </w:r>
          </w:p>
        </w:tc>
        <w:tc>
          <w:tcPr>
            <w:tcW w:w="1110" w:type="dxa"/>
          </w:tcPr>
          <w:p w14:paraId="202049BD"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&lt;0.001</w:t>
            </w:r>
          </w:p>
        </w:tc>
      </w:tr>
      <w:tr w:rsidR="002738DA" w:rsidRPr="00FD47E1" w14:paraId="36FE426B" w14:textId="77777777" w:rsidTr="002E5AD0">
        <w:trPr>
          <w:trHeight w:val="285"/>
          <w:jc w:val="center"/>
        </w:trPr>
        <w:tc>
          <w:tcPr>
            <w:tcW w:w="2550" w:type="dxa"/>
          </w:tcPr>
          <w:p w14:paraId="1849364D"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Enjoyment</w:t>
            </w:r>
          </w:p>
        </w:tc>
        <w:tc>
          <w:tcPr>
            <w:tcW w:w="1125" w:type="dxa"/>
          </w:tcPr>
          <w:p w14:paraId="4BB4E124"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87.88</w:t>
            </w:r>
          </w:p>
        </w:tc>
        <w:tc>
          <w:tcPr>
            <w:tcW w:w="1050" w:type="dxa"/>
          </w:tcPr>
          <w:p w14:paraId="752E129E"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13.10</w:t>
            </w:r>
          </w:p>
        </w:tc>
        <w:tc>
          <w:tcPr>
            <w:tcW w:w="1140" w:type="dxa"/>
          </w:tcPr>
          <w:p w14:paraId="038D30DC"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82.91</w:t>
            </w:r>
          </w:p>
        </w:tc>
        <w:tc>
          <w:tcPr>
            <w:tcW w:w="1065" w:type="dxa"/>
          </w:tcPr>
          <w:p w14:paraId="5A982C55"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16.04</w:t>
            </w:r>
          </w:p>
        </w:tc>
        <w:tc>
          <w:tcPr>
            <w:tcW w:w="1080" w:type="dxa"/>
          </w:tcPr>
          <w:p w14:paraId="1AE98C80"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37.30</w:t>
            </w:r>
          </w:p>
        </w:tc>
        <w:tc>
          <w:tcPr>
            <w:tcW w:w="1110" w:type="dxa"/>
          </w:tcPr>
          <w:p w14:paraId="0CBFD941"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&lt;0.001</w:t>
            </w:r>
          </w:p>
        </w:tc>
      </w:tr>
      <w:tr w:rsidR="002738DA" w:rsidRPr="00FD47E1" w14:paraId="0C4F44CD" w14:textId="77777777" w:rsidTr="002E5AD0">
        <w:trPr>
          <w:trHeight w:val="285"/>
          <w:jc w:val="center"/>
        </w:trPr>
        <w:tc>
          <w:tcPr>
            <w:tcW w:w="2550" w:type="dxa"/>
          </w:tcPr>
          <w:p w14:paraId="5346D85D"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Interpersonal conflicts</w:t>
            </w:r>
          </w:p>
        </w:tc>
        <w:tc>
          <w:tcPr>
            <w:tcW w:w="1125" w:type="dxa"/>
          </w:tcPr>
          <w:p w14:paraId="5FE74B4A"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1.31</w:t>
            </w:r>
          </w:p>
        </w:tc>
        <w:tc>
          <w:tcPr>
            <w:tcW w:w="1050" w:type="dxa"/>
          </w:tcPr>
          <w:p w14:paraId="4740381D"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0.65</w:t>
            </w:r>
          </w:p>
        </w:tc>
        <w:tc>
          <w:tcPr>
            <w:tcW w:w="1140" w:type="dxa"/>
          </w:tcPr>
          <w:p w14:paraId="05B58F66"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1.36</w:t>
            </w:r>
          </w:p>
        </w:tc>
        <w:tc>
          <w:tcPr>
            <w:tcW w:w="1065" w:type="dxa"/>
          </w:tcPr>
          <w:p w14:paraId="214AEDE2"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0.81</w:t>
            </w:r>
          </w:p>
        </w:tc>
        <w:tc>
          <w:tcPr>
            <w:tcW w:w="1080" w:type="dxa"/>
          </w:tcPr>
          <w:p w14:paraId="5294C8EC"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0.75</w:t>
            </w:r>
          </w:p>
        </w:tc>
        <w:tc>
          <w:tcPr>
            <w:tcW w:w="1110" w:type="dxa"/>
          </w:tcPr>
          <w:p w14:paraId="30ECED10"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0.390</w:t>
            </w:r>
          </w:p>
        </w:tc>
      </w:tr>
      <w:tr w:rsidR="002738DA" w:rsidRPr="00FD47E1" w14:paraId="71A38D06" w14:textId="77777777" w:rsidTr="002E5AD0">
        <w:trPr>
          <w:trHeight w:val="285"/>
          <w:jc w:val="center"/>
        </w:trPr>
        <w:tc>
          <w:tcPr>
            <w:tcW w:w="2550" w:type="dxa"/>
          </w:tcPr>
          <w:p w14:paraId="580F129C"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Process conflicts</w:t>
            </w:r>
          </w:p>
        </w:tc>
        <w:tc>
          <w:tcPr>
            <w:tcW w:w="1125" w:type="dxa"/>
          </w:tcPr>
          <w:p w14:paraId="5549D5F8"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1.75</w:t>
            </w:r>
          </w:p>
        </w:tc>
        <w:tc>
          <w:tcPr>
            <w:tcW w:w="1050" w:type="dxa"/>
          </w:tcPr>
          <w:p w14:paraId="0CA26922"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0.95</w:t>
            </w:r>
          </w:p>
        </w:tc>
        <w:tc>
          <w:tcPr>
            <w:tcW w:w="1140" w:type="dxa"/>
          </w:tcPr>
          <w:p w14:paraId="4DA7EF41"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1.83</w:t>
            </w:r>
          </w:p>
        </w:tc>
        <w:tc>
          <w:tcPr>
            <w:tcW w:w="1065" w:type="dxa"/>
          </w:tcPr>
          <w:p w14:paraId="3E926967"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1.01</w:t>
            </w:r>
          </w:p>
        </w:tc>
        <w:tc>
          <w:tcPr>
            <w:tcW w:w="1080" w:type="dxa"/>
          </w:tcPr>
          <w:p w14:paraId="11E277A0"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1.28</w:t>
            </w:r>
          </w:p>
        </w:tc>
        <w:tc>
          <w:tcPr>
            <w:tcW w:w="1110" w:type="dxa"/>
          </w:tcPr>
          <w:p w14:paraId="3813FB7C"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0.258</w:t>
            </w:r>
          </w:p>
        </w:tc>
      </w:tr>
      <w:tr w:rsidR="002738DA" w:rsidRPr="00FD47E1" w14:paraId="65825FD4" w14:textId="77777777" w:rsidTr="002E5AD0">
        <w:trPr>
          <w:trHeight w:val="285"/>
          <w:jc w:val="center"/>
        </w:trPr>
        <w:tc>
          <w:tcPr>
            <w:tcW w:w="2550" w:type="dxa"/>
          </w:tcPr>
          <w:p w14:paraId="2A661C3D"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Task conflicts</w:t>
            </w:r>
          </w:p>
        </w:tc>
        <w:tc>
          <w:tcPr>
            <w:tcW w:w="1125" w:type="dxa"/>
          </w:tcPr>
          <w:p w14:paraId="2A5609C8"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1.49</w:t>
            </w:r>
          </w:p>
        </w:tc>
        <w:tc>
          <w:tcPr>
            <w:tcW w:w="1050" w:type="dxa"/>
          </w:tcPr>
          <w:p w14:paraId="41C20B48"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0.81</w:t>
            </w:r>
          </w:p>
        </w:tc>
        <w:tc>
          <w:tcPr>
            <w:tcW w:w="1140" w:type="dxa"/>
          </w:tcPr>
          <w:p w14:paraId="4C37A9E3"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1.54</w:t>
            </w:r>
          </w:p>
        </w:tc>
        <w:tc>
          <w:tcPr>
            <w:tcW w:w="1065" w:type="dxa"/>
          </w:tcPr>
          <w:p w14:paraId="0E7D566A"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0.85</w:t>
            </w:r>
          </w:p>
        </w:tc>
        <w:tc>
          <w:tcPr>
            <w:tcW w:w="1080" w:type="dxa"/>
          </w:tcPr>
          <w:p w14:paraId="7968D807"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0.54</w:t>
            </w:r>
          </w:p>
        </w:tc>
        <w:tc>
          <w:tcPr>
            <w:tcW w:w="1110" w:type="dxa"/>
          </w:tcPr>
          <w:p w14:paraId="4634753C"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0.460</w:t>
            </w:r>
          </w:p>
        </w:tc>
      </w:tr>
      <w:tr w:rsidR="002738DA" w:rsidRPr="00FD47E1" w14:paraId="704F3786" w14:textId="77777777" w:rsidTr="002E5AD0">
        <w:trPr>
          <w:trHeight w:val="285"/>
          <w:jc w:val="center"/>
        </w:trPr>
        <w:tc>
          <w:tcPr>
            <w:tcW w:w="2550" w:type="dxa"/>
          </w:tcPr>
          <w:p w14:paraId="55A32A78"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Peer evaluations</w:t>
            </w:r>
          </w:p>
        </w:tc>
        <w:tc>
          <w:tcPr>
            <w:tcW w:w="1125" w:type="dxa"/>
          </w:tcPr>
          <w:p w14:paraId="6FA1315B"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4.27</w:t>
            </w:r>
          </w:p>
        </w:tc>
        <w:tc>
          <w:tcPr>
            <w:tcW w:w="1050" w:type="dxa"/>
          </w:tcPr>
          <w:p w14:paraId="15EF6241"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0.45</w:t>
            </w:r>
          </w:p>
        </w:tc>
        <w:tc>
          <w:tcPr>
            <w:tcW w:w="1140" w:type="dxa"/>
          </w:tcPr>
          <w:p w14:paraId="1B990433"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4.22</w:t>
            </w:r>
          </w:p>
        </w:tc>
        <w:tc>
          <w:tcPr>
            <w:tcW w:w="1065" w:type="dxa"/>
          </w:tcPr>
          <w:p w14:paraId="5842CEED"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0.52</w:t>
            </w:r>
          </w:p>
        </w:tc>
        <w:tc>
          <w:tcPr>
            <w:tcW w:w="1080" w:type="dxa"/>
          </w:tcPr>
          <w:p w14:paraId="16092EFF"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2.80</w:t>
            </w:r>
          </w:p>
        </w:tc>
        <w:tc>
          <w:tcPr>
            <w:tcW w:w="1110" w:type="dxa"/>
          </w:tcPr>
          <w:p w14:paraId="795C9864"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0.095</w:t>
            </w:r>
          </w:p>
        </w:tc>
      </w:tr>
      <w:tr w:rsidR="002738DA" w:rsidRPr="00FD47E1" w14:paraId="341DE2F3" w14:textId="77777777" w:rsidTr="002E5AD0">
        <w:trPr>
          <w:trHeight w:val="285"/>
          <w:jc w:val="center"/>
        </w:trPr>
        <w:tc>
          <w:tcPr>
            <w:tcW w:w="2550" w:type="dxa"/>
          </w:tcPr>
          <w:p w14:paraId="2A1211FB"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Trust in team</w:t>
            </w:r>
          </w:p>
        </w:tc>
        <w:tc>
          <w:tcPr>
            <w:tcW w:w="1125" w:type="dxa"/>
          </w:tcPr>
          <w:p w14:paraId="12489F3B"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4.26</w:t>
            </w:r>
          </w:p>
        </w:tc>
        <w:tc>
          <w:tcPr>
            <w:tcW w:w="1050" w:type="dxa"/>
          </w:tcPr>
          <w:p w14:paraId="07115422"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0.68</w:t>
            </w:r>
          </w:p>
        </w:tc>
        <w:tc>
          <w:tcPr>
            <w:tcW w:w="1140" w:type="dxa"/>
          </w:tcPr>
          <w:p w14:paraId="3ED54A95"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4.08</w:t>
            </w:r>
          </w:p>
        </w:tc>
        <w:tc>
          <w:tcPr>
            <w:tcW w:w="1065" w:type="dxa"/>
          </w:tcPr>
          <w:p w14:paraId="179B12BE"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0.75</w:t>
            </w:r>
          </w:p>
        </w:tc>
        <w:tc>
          <w:tcPr>
            <w:tcW w:w="1080" w:type="dxa"/>
          </w:tcPr>
          <w:p w14:paraId="332AC9FB"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16.74</w:t>
            </w:r>
          </w:p>
        </w:tc>
        <w:tc>
          <w:tcPr>
            <w:tcW w:w="1110" w:type="dxa"/>
          </w:tcPr>
          <w:p w14:paraId="0B937C8D"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&lt;0.001</w:t>
            </w:r>
          </w:p>
        </w:tc>
      </w:tr>
      <w:tr w:rsidR="002738DA" w:rsidRPr="00FD47E1" w14:paraId="58F04DD7" w14:textId="77777777" w:rsidTr="002E5AD0">
        <w:trPr>
          <w:trHeight w:val="285"/>
          <w:jc w:val="center"/>
        </w:trPr>
        <w:tc>
          <w:tcPr>
            <w:tcW w:w="2550" w:type="dxa"/>
          </w:tcPr>
          <w:p w14:paraId="799840D1"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w:t>
            </w:r>
            <w:r w:rsidRPr="00107584">
              <w:rPr>
                <w:rFonts w:ascii="Times New Roman" w:eastAsia="Times New Roman" w:hAnsi="Times New Roman" w:cs="Times New Roman"/>
                <w:b/>
                <w:bCs/>
                <w:sz w:val="22"/>
                <w:szCs w:val="22"/>
              </w:rPr>
              <w:t>rust</w:t>
            </w:r>
            <w:r>
              <w:rPr>
                <w:rFonts w:ascii="Times New Roman" w:eastAsia="Times New Roman" w:hAnsi="Times New Roman" w:cs="Times New Roman"/>
                <w:b/>
                <w:bCs/>
                <w:sz w:val="22"/>
                <w:szCs w:val="22"/>
              </w:rPr>
              <w:t xml:space="preserve"> </w:t>
            </w:r>
            <w:r w:rsidRPr="009713EB">
              <w:rPr>
                <w:rFonts w:ascii="Times New Roman" w:eastAsia="Times New Roman" w:hAnsi="Times New Roman" w:cs="Times New Roman"/>
                <w:b/>
                <w:bCs/>
                <w:sz w:val="22"/>
                <w:szCs w:val="22"/>
              </w:rPr>
              <w:t>propensity</w:t>
            </w:r>
          </w:p>
        </w:tc>
        <w:tc>
          <w:tcPr>
            <w:tcW w:w="1125" w:type="dxa"/>
          </w:tcPr>
          <w:p w14:paraId="60FB8923"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3.95</w:t>
            </w:r>
          </w:p>
        </w:tc>
        <w:tc>
          <w:tcPr>
            <w:tcW w:w="1050" w:type="dxa"/>
          </w:tcPr>
          <w:p w14:paraId="2CC8DD41"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0.85</w:t>
            </w:r>
          </w:p>
        </w:tc>
        <w:tc>
          <w:tcPr>
            <w:tcW w:w="1140" w:type="dxa"/>
          </w:tcPr>
          <w:p w14:paraId="30DCE2C7"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3.85</w:t>
            </w:r>
          </w:p>
        </w:tc>
        <w:tc>
          <w:tcPr>
            <w:tcW w:w="1065" w:type="dxa"/>
          </w:tcPr>
          <w:p w14:paraId="24F4AFCE"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0.80</w:t>
            </w:r>
          </w:p>
        </w:tc>
        <w:tc>
          <w:tcPr>
            <w:tcW w:w="1080" w:type="dxa"/>
          </w:tcPr>
          <w:p w14:paraId="5A093E90"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4.09</w:t>
            </w:r>
          </w:p>
        </w:tc>
        <w:tc>
          <w:tcPr>
            <w:tcW w:w="1110" w:type="dxa"/>
          </w:tcPr>
          <w:p w14:paraId="2FB1F427"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0.043</w:t>
            </w:r>
          </w:p>
        </w:tc>
      </w:tr>
      <w:tr w:rsidR="002738DA" w:rsidRPr="00FD47E1" w14:paraId="6AE6B3B8" w14:textId="77777777" w:rsidTr="002E5AD0">
        <w:trPr>
          <w:trHeight w:val="285"/>
          <w:jc w:val="center"/>
        </w:trPr>
        <w:tc>
          <w:tcPr>
            <w:tcW w:w="2550" w:type="dxa"/>
          </w:tcPr>
          <w:p w14:paraId="15E70A7F" w14:textId="77777777" w:rsidR="002738DA" w:rsidRPr="00107584" w:rsidRDefault="002738DA" w:rsidP="002E5AD0">
            <w:pPr>
              <w:keepNext/>
              <w:keepLines/>
              <w:spacing w:line="276" w:lineRule="auto"/>
              <w:jc w:val="both"/>
              <w:rPr>
                <w:rFonts w:ascii="Times New Roman" w:eastAsia="Times New Roman" w:hAnsi="Times New Roman" w:cs="Times New Roman"/>
                <w:b/>
                <w:bCs/>
                <w:sz w:val="22"/>
                <w:szCs w:val="22"/>
              </w:rPr>
            </w:pPr>
            <w:r w:rsidRPr="00107584">
              <w:rPr>
                <w:rFonts w:ascii="Times New Roman" w:eastAsia="Times New Roman" w:hAnsi="Times New Roman" w:cs="Times New Roman"/>
                <w:b/>
                <w:bCs/>
                <w:sz w:val="22"/>
                <w:szCs w:val="22"/>
              </w:rPr>
              <w:t>Team report score</w:t>
            </w:r>
          </w:p>
        </w:tc>
        <w:tc>
          <w:tcPr>
            <w:tcW w:w="1125" w:type="dxa"/>
          </w:tcPr>
          <w:p w14:paraId="5B8A785C"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5.07</w:t>
            </w:r>
          </w:p>
        </w:tc>
        <w:tc>
          <w:tcPr>
            <w:tcW w:w="1050" w:type="dxa"/>
          </w:tcPr>
          <w:p w14:paraId="6A385389"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0.67</w:t>
            </w:r>
          </w:p>
        </w:tc>
        <w:tc>
          <w:tcPr>
            <w:tcW w:w="1140" w:type="dxa"/>
          </w:tcPr>
          <w:p w14:paraId="0DE9A11D"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4.99</w:t>
            </w:r>
          </w:p>
        </w:tc>
        <w:tc>
          <w:tcPr>
            <w:tcW w:w="1065" w:type="dxa"/>
          </w:tcPr>
          <w:p w14:paraId="56D6900E"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0.69</w:t>
            </w:r>
          </w:p>
        </w:tc>
        <w:tc>
          <w:tcPr>
            <w:tcW w:w="1080" w:type="dxa"/>
          </w:tcPr>
          <w:p w14:paraId="00613D9C"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3.48</w:t>
            </w:r>
          </w:p>
        </w:tc>
        <w:tc>
          <w:tcPr>
            <w:tcW w:w="1110" w:type="dxa"/>
          </w:tcPr>
          <w:p w14:paraId="2D8538F4" w14:textId="77777777" w:rsidR="002738DA" w:rsidRPr="00FD47E1" w:rsidRDefault="002738DA" w:rsidP="002E5AD0">
            <w:pPr>
              <w:keepNext/>
              <w:keepLines/>
              <w:spacing w:line="276" w:lineRule="auto"/>
              <w:jc w:val="center"/>
              <w:rPr>
                <w:rFonts w:ascii="Times New Roman" w:eastAsia="Times New Roman" w:hAnsi="Times New Roman" w:cs="Times New Roman"/>
                <w:sz w:val="22"/>
                <w:szCs w:val="22"/>
              </w:rPr>
            </w:pPr>
            <w:r w:rsidRPr="00FD47E1">
              <w:rPr>
                <w:rFonts w:ascii="Times New Roman" w:eastAsia="Times New Roman" w:hAnsi="Times New Roman" w:cs="Times New Roman"/>
                <w:sz w:val="22"/>
                <w:szCs w:val="22"/>
              </w:rPr>
              <w:t>0.063</w:t>
            </w:r>
          </w:p>
        </w:tc>
      </w:tr>
    </w:tbl>
    <w:p w14:paraId="2F898238" w14:textId="77777777" w:rsidR="002738DA" w:rsidRPr="00FD47E1" w:rsidRDefault="002738DA" w:rsidP="002738DA">
      <w:pPr>
        <w:rPr>
          <w:rFonts w:ascii="Times New Roman" w:hAnsi="Times New Roman" w:cs="Times New Roman"/>
          <w:b/>
          <w:bCs/>
          <w:lang w:val="en-US"/>
        </w:rPr>
      </w:pPr>
    </w:p>
    <w:p w14:paraId="4955793B" w14:textId="77777777" w:rsidR="002738DA" w:rsidRPr="00FD47E1" w:rsidRDefault="002738DA" w:rsidP="002738DA">
      <w:pPr>
        <w:keepNext/>
        <w:keepLines/>
        <w:jc w:val="center"/>
        <w:rPr>
          <w:rFonts w:ascii="Times New Roman" w:hAnsi="Times New Roman" w:cs="Times New Roman"/>
          <w:lang w:val="en-US"/>
        </w:rPr>
      </w:pPr>
      <w:r w:rsidRPr="00FD47E1">
        <w:rPr>
          <w:rFonts w:ascii="Times New Roman" w:hAnsi="Times New Roman" w:cs="Times New Roman"/>
          <w:b/>
          <w:bCs/>
          <w:lang w:val="en-US"/>
        </w:rPr>
        <w:t>Table 4</w:t>
      </w:r>
      <w:r w:rsidRPr="00FD47E1">
        <w:rPr>
          <w:rFonts w:ascii="Times New Roman" w:hAnsi="Times New Roman" w:cs="Times New Roman"/>
          <w:lang w:val="en-US"/>
        </w:rPr>
        <w:t>. Mean Differences Between Participants in Team Resume and Two Truths and a Lie</w:t>
      </w:r>
    </w:p>
    <w:tbl>
      <w:tblPr>
        <w:tblStyle w:val="PlainTable2"/>
        <w:tblW w:w="0" w:type="auto"/>
        <w:jc w:val="center"/>
        <w:tblLook w:val="04A0" w:firstRow="1" w:lastRow="0" w:firstColumn="1" w:lastColumn="0" w:noHBand="0" w:noVBand="1"/>
      </w:tblPr>
      <w:tblGrid>
        <w:gridCol w:w="2672"/>
        <w:gridCol w:w="781"/>
        <w:gridCol w:w="774"/>
        <w:gridCol w:w="1140"/>
        <w:gridCol w:w="1130"/>
        <w:gridCol w:w="889"/>
        <w:gridCol w:w="876"/>
      </w:tblGrid>
      <w:tr w:rsidR="002738DA" w:rsidRPr="00FD47E1" w14:paraId="088ECF40" w14:textId="77777777" w:rsidTr="002E5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F18B2EF" w14:textId="77777777" w:rsidR="002738DA" w:rsidRPr="00FD47E1" w:rsidRDefault="002738DA" w:rsidP="002E5AD0">
            <w:pPr>
              <w:keepNext/>
              <w:keepLines/>
              <w:spacing w:line="278" w:lineRule="auto"/>
              <w:jc w:val="center"/>
              <w:rPr>
                <w:rFonts w:ascii="Times New Roman" w:hAnsi="Times New Roman" w:cs="Times New Roman"/>
                <w:sz w:val="22"/>
                <w:szCs w:val="22"/>
                <w:lang w:val="en-US"/>
              </w:rPr>
            </w:pPr>
            <w:r w:rsidRPr="00FD47E1">
              <w:rPr>
                <w:rFonts w:ascii="Times New Roman" w:hAnsi="Times New Roman" w:cs="Times New Roman"/>
                <w:sz w:val="22"/>
                <w:szCs w:val="22"/>
                <w:lang w:val="en-US"/>
              </w:rPr>
              <w:t>Variable</w:t>
            </w:r>
          </w:p>
        </w:tc>
        <w:tc>
          <w:tcPr>
            <w:tcW w:w="0" w:type="auto"/>
            <w:gridSpan w:val="2"/>
            <w:hideMark/>
          </w:tcPr>
          <w:p w14:paraId="2195673F" w14:textId="77777777" w:rsidR="002738DA" w:rsidRPr="00FD47E1" w:rsidRDefault="002738DA" w:rsidP="002E5AD0">
            <w:pPr>
              <w:keepNext/>
              <w:keepLines/>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Team Resume</w:t>
            </w:r>
          </w:p>
        </w:tc>
        <w:tc>
          <w:tcPr>
            <w:tcW w:w="0" w:type="auto"/>
            <w:gridSpan w:val="2"/>
            <w:hideMark/>
          </w:tcPr>
          <w:p w14:paraId="7BA6AF6E" w14:textId="77777777" w:rsidR="002738DA" w:rsidRPr="00FD47E1" w:rsidRDefault="002738DA" w:rsidP="002E5AD0">
            <w:pPr>
              <w:keepNext/>
              <w:keepLines/>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Two Truths and a Lie</w:t>
            </w:r>
          </w:p>
        </w:tc>
        <w:tc>
          <w:tcPr>
            <w:tcW w:w="0" w:type="auto"/>
            <w:gridSpan w:val="2"/>
            <w:hideMark/>
          </w:tcPr>
          <w:p w14:paraId="44A4FD1B" w14:textId="77777777" w:rsidR="002738DA" w:rsidRPr="00FD47E1" w:rsidRDefault="002738DA" w:rsidP="002E5AD0">
            <w:pPr>
              <w:keepNext/>
              <w:keepLines/>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ANOVA Result</w:t>
            </w:r>
          </w:p>
        </w:tc>
      </w:tr>
      <w:tr w:rsidR="002738DA" w:rsidRPr="00FD47E1" w14:paraId="5F60CCFC" w14:textId="77777777" w:rsidTr="002E5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9B186F1" w14:textId="77777777" w:rsidR="002738DA" w:rsidRPr="00FD47E1" w:rsidRDefault="002738DA" w:rsidP="002E5AD0">
            <w:pPr>
              <w:keepNext/>
              <w:keepLines/>
              <w:spacing w:line="278" w:lineRule="auto"/>
              <w:rPr>
                <w:rFonts w:ascii="Times New Roman" w:hAnsi="Times New Roman" w:cs="Times New Roman"/>
                <w:sz w:val="22"/>
                <w:szCs w:val="22"/>
                <w:lang w:val="en-US"/>
              </w:rPr>
            </w:pPr>
          </w:p>
        </w:tc>
        <w:tc>
          <w:tcPr>
            <w:tcW w:w="0" w:type="auto"/>
            <w:hideMark/>
          </w:tcPr>
          <w:p w14:paraId="5A92AA55" w14:textId="77777777" w:rsidR="002738DA" w:rsidRPr="00107584"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u w:val="single"/>
                <w:lang w:val="en-US"/>
              </w:rPr>
            </w:pPr>
            <w:r w:rsidRPr="00107584">
              <w:rPr>
                <w:rFonts w:ascii="Times New Roman" w:hAnsi="Times New Roman" w:cs="Times New Roman"/>
                <w:sz w:val="22"/>
                <w:szCs w:val="22"/>
                <w:u w:val="single"/>
                <w:lang w:val="en-US"/>
              </w:rPr>
              <w:t>Mean</w:t>
            </w:r>
          </w:p>
        </w:tc>
        <w:tc>
          <w:tcPr>
            <w:tcW w:w="0" w:type="auto"/>
            <w:hideMark/>
          </w:tcPr>
          <w:p w14:paraId="479D7677" w14:textId="77777777" w:rsidR="002738DA" w:rsidRPr="00107584"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u w:val="single"/>
                <w:lang w:val="en-US"/>
              </w:rPr>
            </w:pPr>
            <w:r w:rsidRPr="00107584">
              <w:rPr>
                <w:rFonts w:ascii="Times New Roman" w:hAnsi="Times New Roman" w:cs="Times New Roman"/>
                <w:sz w:val="22"/>
                <w:szCs w:val="22"/>
                <w:u w:val="single"/>
                <w:lang w:val="en-US"/>
              </w:rPr>
              <w:t>Std.</w:t>
            </w:r>
          </w:p>
        </w:tc>
        <w:tc>
          <w:tcPr>
            <w:tcW w:w="0" w:type="auto"/>
            <w:hideMark/>
          </w:tcPr>
          <w:p w14:paraId="7ED6892B" w14:textId="77777777" w:rsidR="002738DA" w:rsidRPr="00107584"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u w:val="single"/>
                <w:lang w:val="en-US"/>
              </w:rPr>
            </w:pPr>
            <w:r w:rsidRPr="00107584">
              <w:rPr>
                <w:rFonts w:ascii="Times New Roman" w:hAnsi="Times New Roman" w:cs="Times New Roman"/>
                <w:sz w:val="22"/>
                <w:szCs w:val="22"/>
                <w:u w:val="single"/>
                <w:lang w:val="en-US"/>
              </w:rPr>
              <w:t>Mean</w:t>
            </w:r>
          </w:p>
        </w:tc>
        <w:tc>
          <w:tcPr>
            <w:tcW w:w="0" w:type="auto"/>
            <w:hideMark/>
          </w:tcPr>
          <w:p w14:paraId="075943F1" w14:textId="77777777" w:rsidR="002738DA" w:rsidRPr="00107584"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u w:val="single"/>
                <w:lang w:val="en-US"/>
              </w:rPr>
            </w:pPr>
            <w:r w:rsidRPr="00107584">
              <w:rPr>
                <w:rFonts w:ascii="Times New Roman" w:hAnsi="Times New Roman" w:cs="Times New Roman"/>
                <w:sz w:val="22"/>
                <w:szCs w:val="22"/>
                <w:u w:val="single"/>
                <w:lang w:val="en-US"/>
              </w:rPr>
              <w:t>Std.</w:t>
            </w:r>
          </w:p>
        </w:tc>
        <w:tc>
          <w:tcPr>
            <w:tcW w:w="0" w:type="auto"/>
            <w:hideMark/>
          </w:tcPr>
          <w:p w14:paraId="069017D9" w14:textId="77777777" w:rsidR="002738DA" w:rsidRPr="00107584"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u w:val="single"/>
                <w:lang w:val="en-US"/>
              </w:rPr>
            </w:pPr>
            <w:r w:rsidRPr="00107584">
              <w:rPr>
                <w:rFonts w:ascii="Times New Roman" w:hAnsi="Times New Roman" w:cs="Times New Roman"/>
                <w:sz w:val="22"/>
                <w:szCs w:val="22"/>
                <w:u w:val="single"/>
                <w:lang w:val="en-US"/>
              </w:rPr>
              <w:t>F-value</w:t>
            </w:r>
          </w:p>
        </w:tc>
        <w:tc>
          <w:tcPr>
            <w:tcW w:w="0" w:type="auto"/>
            <w:hideMark/>
          </w:tcPr>
          <w:p w14:paraId="60EF8226" w14:textId="77777777" w:rsidR="002738DA" w:rsidRPr="00107584"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u w:val="single"/>
                <w:lang w:val="en-US"/>
              </w:rPr>
            </w:pPr>
            <w:r w:rsidRPr="00107584">
              <w:rPr>
                <w:rFonts w:ascii="Times New Roman" w:hAnsi="Times New Roman" w:cs="Times New Roman"/>
                <w:sz w:val="22"/>
                <w:szCs w:val="22"/>
                <w:u w:val="single"/>
                <w:lang w:val="en-US"/>
              </w:rPr>
              <w:t>p-value</w:t>
            </w:r>
          </w:p>
        </w:tc>
      </w:tr>
      <w:tr w:rsidR="002738DA" w:rsidRPr="00FD47E1" w14:paraId="15974162" w14:textId="77777777" w:rsidTr="002E5AD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A4CFF1"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Confidence</w:t>
            </w:r>
          </w:p>
        </w:tc>
        <w:tc>
          <w:tcPr>
            <w:tcW w:w="0" w:type="auto"/>
            <w:hideMark/>
          </w:tcPr>
          <w:p w14:paraId="10CA15B6"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86.16</w:t>
            </w:r>
          </w:p>
        </w:tc>
        <w:tc>
          <w:tcPr>
            <w:tcW w:w="0" w:type="auto"/>
            <w:hideMark/>
          </w:tcPr>
          <w:p w14:paraId="33AFB3B2"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13.07</w:t>
            </w:r>
          </w:p>
        </w:tc>
        <w:tc>
          <w:tcPr>
            <w:tcW w:w="0" w:type="auto"/>
            <w:hideMark/>
          </w:tcPr>
          <w:p w14:paraId="768D7F90"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87.66</w:t>
            </w:r>
          </w:p>
        </w:tc>
        <w:tc>
          <w:tcPr>
            <w:tcW w:w="0" w:type="auto"/>
            <w:hideMark/>
          </w:tcPr>
          <w:p w14:paraId="2D63B797"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13.27</w:t>
            </w:r>
          </w:p>
        </w:tc>
        <w:tc>
          <w:tcPr>
            <w:tcW w:w="0" w:type="auto"/>
            <w:hideMark/>
          </w:tcPr>
          <w:p w14:paraId="6586F47E"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0.58</w:t>
            </w:r>
          </w:p>
        </w:tc>
        <w:tc>
          <w:tcPr>
            <w:tcW w:w="0" w:type="auto"/>
            <w:hideMark/>
          </w:tcPr>
          <w:p w14:paraId="055E8169"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0.445</w:t>
            </w:r>
          </w:p>
        </w:tc>
      </w:tr>
      <w:tr w:rsidR="002738DA" w:rsidRPr="00FD47E1" w14:paraId="48B3569E" w14:textId="77777777" w:rsidTr="002E5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B414D5"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Motivation</w:t>
            </w:r>
          </w:p>
        </w:tc>
        <w:tc>
          <w:tcPr>
            <w:tcW w:w="0" w:type="auto"/>
            <w:hideMark/>
          </w:tcPr>
          <w:p w14:paraId="25900D1E"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86.15</w:t>
            </w:r>
          </w:p>
        </w:tc>
        <w:tc>
          <w:tcPr>
            <w:tcW w:w="0" w:type="auto"/>
            <w:hideMark/>
          </w:tcPr>
          <w:p w14:paraId="2253F44B"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14.54</w:t>
            </w:r>
          </w:p>
        </w:tc>
        <w:tc>
          <w:tcPr>
            <w:tcW w:w="0" w:type="auto"/>
            <w:hideMark/>
          </w:tcPr>
          <w:p w14:paraId="09CFA429"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88.08</w:t>
            </w:r>
          </w:p>
        </w:tc>
        <w:tc>
          <w:tcPr>
            <w:tcW w:w="0" w:type="auto"/>
            <w:hideMark/>
          </w:tcPr>
          <w:p w14:paraId="7DD9743C"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13.43</w:t>
            </w:r>
          </w:p>
        </w:tc>
        <w:tc>
          <w:tcPr>
            <w:tcW w:w="0" w:type="auto"/>
            <w:hideMark/>
          </w:tcPr>
          <w:p w14:paraId="1A4D1C9B"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0.13</w:t>
            </w:r>
          </w:p>
        </w:tc>
        <w:tc>
          <w:tcPr>
            <w:tcW w:w="0" w:type="auto"/>
            <w:hideMark/>
          </w:tcPr>
          <w:p w14:paraId="1B4F3510"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0.720</w:t>
            </w:r>
          </w:p>
        </w:tc>
      </w:tr>
      <w:tr w:rsidR="002738DA" w:rsidRPr="00FD47E1" w14:paraId="2AF700DF" w14:textId="77777777" w:rsidTr="002E5AD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0EC0E5"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Enjoyment</w:t>
            </w:r>
          </w:p>
        </w:tc>
        <w:tc>
          <w:tcPr>
            <w:tcW w:w="0" w:type="auto"/>
            <w:hideMark/>
          </w:tcPr>
          <w:p w14:paraId="080ACE56"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85.45</w:t>
            </w:r>
          </w:p>
        </w:tc>
        <w:tc>
          <w:tcPr>
            <w:tcW w:w="0" w:type="auto"/>
            <w:hideMark/>
          </w:tcPr>
          <w:p w14:paraId="219A751D"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15.23</w:t>
            </w:r>
          </w:p>
        </w:tc>
        <w:tc>
          <w:tcPr>
            <w:tcW w:w="0" w:type="auto"/>
            <w:hideMark/>
          </w:tcPr>
          <w:p w14:paraId="3D8B9208"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87.05</w:t>
            </w:r>
          </w:p>
        </w:tc>
        <w:tc>
          <w:tcPr>
            <w:tcW w:w="0" w:type="auto"/>
            <w:hideMark/>
          </w:tcPr>
          <w:p w14:paraId="2E6E1519"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14.53</w:t>
            </w:r>
          </w:p>
        </w:tc>
        <w:tc>
          <w:tcPr>
            <w:tcW w:w="0" w:type="auto"/>
            <w:hideMark/>
          </w:tcPr>
          <w:p w14:paraId="502C31E7"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0.62</w:t>
            </w:r>
          </w:p>
        </w:tc>
        <w:tc>
          <w:tcPr>
            <w:tcW w:w="0" w:type="auto"/>
            <w:hideMark/>
          </w:tcPr>
          <w:p w14:paraId="4A83523E"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0.432</w:t>
            </w:r>
          </w:p>
        </w:tc>
      </w:tr>
      <w:tr w:rsidR="002738DA" w:rsidRPr="00FD47E1" w14:paraId="760F9437" w14:textId="77777777" w:rsidTr="002E5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E93783"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Interpersonal conflicts</w:t>
            </w:r>
          </w:p>
        </w:tc>
        <w:tc>
          <w:tcPr>
            <w:tcW w:w="0" w:type="auto"/>
            <w:hideMark/>
          </w:tcPr>
          <w:p w14:paraId="6E0387E2"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1.32</w:t>
            </w:r>
          </w:p>
        </w:tc>
        <w:tc>
          <w:tcPr>
            <w:tcW w:w="0" w:type="auto"/>
            <w:hideMark/>
          </w:tcPr>
          <w:p w14:paraId="1880ED81"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0.74</w:t>
            </w:r>
          </w:p>
        </w:tc>
        <w:tc>
          <w:tcPr>
            <w:tcW w:w="0" w:type="auto"/>
            <w:hideMark/>
          </w:tcPr>
          <w:p w14:paraId="25241FD8"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1.32</w:t>
            </w:r>
          </w:p>
        </w:tc>
        <w:tc>
          <w:tcPr>
            <w:tcW w:w="0" w:type="auto"/>
            <w:hideMark/>
          </w:tcPr>
          <w:p w14:paraId="75E65ADC"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0.69</w:t>
            </w:r>
          </w:p>
        </w:tc>
        <w:tc>
          <w:tcPr>
            <w:tcW w:w="0" w:type="auto"/>
            <w:hideMark/>
          </w:tcPr>
          <w:p w14:paraId="2138AF5F"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0.13</w:t>
            </w:r>
          </w:p>
        </w:tc>
        <w:tc>
          <w:tcPr>
            <w:tcW w:w="0" w:type="auto"/>
            <w:hideMark/>
          </w:tcPr>
          <w:p w14:paraId="16AC9652"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0.720</w:t>
            </w:r>
          </w:p>
        </w:tc>
      </w:tr>
      <w:tr w:rsidR="002738DA" w:rsidRPr="00FD47E1" w14:paraId="00585507" w14:textId="77777777" w:rsidTr="002E5AD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B5E64F"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Process conflicts</w:t>
            </w:r>
          </w:p>
        </w:tc>
        <w:tc>
          <w:tcPr>
            <w:tcW w:w="0" w:type="auto"/>
            <w:hideMark/>
          </w:tcPr>
          <w:p w14:paraId="335146EE"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1.73</w:t>
            </w:r>
          </w:p>
        </w:tc>
        <w:tc>
          <w:tcPr>
            <w:tcW w:w="0" w:type="auto"/>
            <w:hideMark/>
          </w:tcPr>
          <w:p w14:paraId="501AF752"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0.95</w:t>
            </w:r>
          </w:p>
        </w:tc>
        <w:tc>
          <w:tcPr>
            <w:tcW w:w="0" w:type="auto"/>
            <w:hideMark/>
          </w:tcPr>
          <w:p w14:paraId="358EDCFB"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1.76</w:t>
            </w:r>
          </w:p>
        </w:tc>
        <w:tc>
          <w:tcPr>
            <w:tcW w:w="0" w:type="auto"/>
            <w:hideMark/>
          </w:tcPr>
          <w:p w14:paraId="44C05B01"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0.95</w:t>
            </w:r>
          </w:p>
        </w:tc>
        <w:tc>
          <w:tcPr>
            <w:tcW w:w="0" w:type="auto"/>
            <w:hideMark/>
          </w:tcPr>
          <w:p w14:paraId="22701CB1"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0.16</w:t>
            </w:r>
          </w:p>
        </w:tc>
        <w:tc>
          <w:tcPr>
            <w:tcW w:w="0" w:type="auto"/>
            <w:hideMark/>
          </w:tcPr>
          <w:p w14:paraId="42097849"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0.687</w:t>
            </w:r>
          </w:p>
        </w:tc>
      </w:tr>
      <w:tr w:rsidR="002738DA" w:rsidRPr="00FD47E1" w14:paraId="5C476066" w14:textId="77777777" w:rsidTr="002E5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C28C1D"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Task conflicts</w:t>
            </w:r>
          </w:p>
        </w:tc>
        <w:tc>
          <w:tcPr>
            <w:tcW w:w="0" w:type="auto"/>
            <w:hideMark/>
          </w:tcPr>
          <w:p w14:paraId="5D861292"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1.53</w:t>
            </w:r>
          </w:p>
        </w:tc>
        <w:tc>
          <w:tcPr>
            <w:tcW w:w="0" w:type="auto"/>
            <w:hideMark/>
          </w:tcPr>
          <w:p w14:paraId="7B8351B0"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0.84</w:t>
            </w:r>
          </w:p>
        </w:tc>
        <w:tc>
          <w:tcPr>
            <w:tcW w:w="0" w:type="auto"/>
            <w:hideMark/>
          </w:tcPr>
          <w:p w14:paraId="77E1C74B"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1.46</w:t>
            </w:r>
          </w:p>
        </w:tc>
        <w:tc>
          <w:tcPr>
            <w:tcW w:w="0" w:type="auto"/>
            <w:hideMark/>
          </w:tcPr>
          <w:p w14:paraId="2BA779EA"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0.76</w:t>
            </w:r>
          </w:p>
        </w:tc>
        <w:tc>
          <w:tcPr>
            <w:tcW w:w="0" w:type="auto"/>
            <w:hideMark/>
          </w:tcPr>
          <w:p w14:paraId="52FCCE9D"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0.26</w:t>
            </w:r>
          </w:p>
        </w:tc>
        <w:tc>
          <w:tcPr>
            <w:tcW w:w="0" w:type="auto"/>
            <w:hideMark/>
          </w:tcPr>
          <w:p w14:paraId="478F3740"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0.612</w:t>
            </w:r>
          </w:p>
        </w:tc>
      </w:tr>
      <w:tr w:rsidR="002738DA" w:rsidRPr="00FD47E1" w14:paraId="3E8EFE4D" w14:textId="77777777" w:rsidTr="002E5AD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4A1434"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Peer evaluations</w:t>
            </w:r>
          </w:p>
        </w:tc>
        <w:tc>
          <w:tcPr>
            <w:tcW w:w="0" w:type="auto"/>
            <w:hideMark/>
          </w:tcPr>
          <w:p w14:paraId="69F5DEFD"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4.22</w:t>
            </w:r>
          </w:p>
        </w:tc>
        <w:tc>
          <w:tcPr>
            <w:tcW w:w="0" w:type="auto"/>
            <w:hideMark/>
          </w:tcPr>
          <w:p w14:paraId="1878706C"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0.50</w:t>
            </w:r>
          </w:p>
        </w:tc>
        <w:tc>
          <w:tcPr>
            <w:tcW w:w="0" w:type="auto"/>
            <w:hideMark/>
          </w:tcPr>
          <w:p w14:paraId="5F7D90E9"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4.28</w:t>
            </w:r>
          </w:p>
        </w:tc>
        <w:tc>
          <w:tcPr>
            <w:tcW w:w="0" w:type="auto"/>
            <w:hideMark/>
          </w:tcPr>
          <w:p w14:paraId="6F2D24E4"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0.44</w:t>
            </w:r>
          </w:p>
        </w:tc>
        <w:tc>
          <w:tcPr>
            <w:tcW w:w="0" w:type="auto"/>
            <w:hideMark/>
          </w:tcPr>
          <w:p w14:paraId="31ED2E66"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w:t>
            </w:r>
          </w:p>
        </w:tc>
        <w:tc>
          <w:tcPr>
            <w:tcW w:w="0" w:type="auto"/>
            <w:hideMark/>
          </w:tcPr>
          <w:p w14:paraId="7319C45C"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0.956</w:t>
            </w:r>
          </w:p>
        </w:tc>
      </w:tr>
      <w:tr w:rsidR="002738DA" w:rsidRPr="00FD47E1" w14:paraId="4221C41F" w14:textId="77777777" w:rsidTr="002E5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BE93A3"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Trust in team</w:t>
            </w:r>
          </w:p>
        </w:tc>
        <w:tc>
          <w:tcPr>
            <w:tcW w:w="0" w:type="auto"/>
            <w:hideMark/>
          </w:tcPr>
          <w:p w14:paraId="40328884"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4.21</w:t>
            </w:r>
          </w:p>
        </w:tc>
        <w:tc>
          <w:tcPr>
            <w:tcW w:w="0" w:type="auto"/>
            <w:hideMark/>
          </w:tcPr>
          <w:p w14:paraId="6DAC018C"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0.69</w:t>
            </w:r>
          </w:p>
        </w:tc>
        <w:tc>
          <w:tcPr>
            <w:tcW w:w="0" w:type="auto"/>
            <w:hideMark/>
          </w:tcPr>
          <w:p w14:paraId="7AC450A4"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4.20</w:t>
            </w:r>
          </w:p>
        </w:tc>
        <w:tc>
          <w:tcPr>
            <w:tcW w:w="0" w:type="auto"/>
            <w:hideMark/>
          </w:tcPr>
          <w:p w14:paraId="58569C49"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0.73</w:t>
            </w:r>
          </w:p>
        </w:tc>
        <w:tc>
          <w:tcPr>
            <w:tcW w:w="0" w:type="auto"/>
            <w:hideMark/>
          </w:tcPr>
          <w:p w14:paraId="0DB68E57"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0.06</w:t>
            </w:r>
          </w:p>
        </w:tc>
        <w:tc>
          <w:tcPr>
            <w:tcW w:w="0" w:type="auto"/>
            <w:hideMark/>
          </w:tcPr>
          <w:p w14:paraId="2F7F4FB6"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0.800</w:t>
            </w:r>
          </w:p>
        </w:tc>
      </w:tr>
      <w:tr w:rsidR="002738DA" w:rsidRPr="00FD47E1" w14:paraId="39A26C89" w14:textId="77777777" w:rsidTr="002E5AD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6DAC49" w14:textId="77777777" w:rsidR="002738DA" w:rsidRPr="009713EB" w:rsidRDefault="002738DA" w:rsidP="002E5AD0">
            <w:pPr>
              <w:keepNext/>
              <w:keepLines/>
              <w:spacing w:line="278" w:lineRule="auto"/>
              <w:rPr>
                <w:rFonts w:ascii="Times New Roman" w:hAnsi="Times New Roman" w:cs="Times New Roman"/>
                <w:sz w:val="22"/>
                <w:szCs w:val="22"/>
                <w:lang w:val="en-US"/>
              </w:rPr>
            </w:pPr>
            <w:r w:rsidRPr="009713EB">
              <w:rPr>
                <w:rFonts w:ascii="Times New Roman" w:eastAsia="Times New Roman" w:hAnsi="Times New Roman" w:cs="Times New Roman"/>
                <w:sz w:val="22"/>
                <w:szCs w:val="22"/>
              </w:rPr>
              <w:t>Trust propensity</w:t>
            </w:r>
          </w:p>
        </w:tc>
        <w:tc>
          <w:tcPr>
            <w:tcW w:w="0" w:type="auto"/>
            <w:hideMark/>
          </w:tcPr>
          <w:p w14:paraId="1E7729E3"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3.91</w:t>
            </w:r>
          </w:p>
        </w:tc>
        <w:tc>
          <w:tcPr>
            <w:tcW w:w="0" w:type="auto"/>
            <w:hideMark/>
          </w:tcPr>
          <w:p w14:paraId="5C8EBA3C"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0.77</w:t>
            </w:r>
          </w:p>
        </w:tc>
        <w:tc>
          <w:tcPr>
            <w:tcW w:w="0" w:type="auto"/>
            <w:hideMark/>
          </w:tcPr>
          <w:p w14:paraId="6A8B88A7"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3.92</w:t>
            </w:r>
          </w:p>
        </w:tc>
        <w:tc>
          <w:tcPr>
            <w:tcW w:w="0" w:type="auto"/>
            <w:hideMark/>
          </w:tcPr>
          <w:p w14:paraId="06066E5A"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0.89</w:t>
            </w:r>
          </w:p>
        </w:tc>
        <w:tc>
          <w:tcPr>
            <w:tcW w:w="0" w:type="auto"/>
            <w:hideMark/>
          </w:tcPr>
          <w:p w14:paraId="3FC41397"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3.63</w:t>
            </w:r>
          </w:p>
        </w:tc>
        <w:tc>
          <w:tcPr>
            <w:tcW w:w="0" w:type="auto"/>
            <w:hideMark/>
          </w:tcPr>
          <w:p w14:paraId="603057BA" w14:textId="77777777" w:rsidR="002738DA" w:rsidRPr="00FD47E1" w:rsidRDefault="002738DA" w:rsidP="002E5AD0">
            <w:pPr>
              <w:keepNext/>
              <w:keepLines/>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0.057</w:t>
            </w:r>
          </w:p>
        </w:tc>
      </w:tr>
      <w:tr w:rsidR="002738DA" w:rsidRPr="00FD47E1" w14:paraId="4A473774" w14:textId="77777777" w:rsidTr="002E5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2AA82D" w14:textId="77777777" w:rsidR="002738DA" w:rsidRPr="00FD47E1" w:rsidRDefault="002738DA" w:rsidP="002E5AD0">
            <w:pPr>
              <w:keepNext/>
              <w:keepLines/>
              <w:spacing w:line="278" w:lineRule="auto"/>
              <w:rPr>
                <w:rFonts w:ascii="Times New Roman" w:hAnsi="Times New Roman" w:cs="Times New Roman"/>
                <w:sz w:val="22"/>
                <w:szCs w:val="22"/>
                <w:lang w:val="en-US"/>
              </w:rPr>
            </w:pPr>
            <w:r w:rsidRPr="00FD47E1">
              <w:rPr>
                <w:rFonts w:ascii="Times New Roman" w:hAnsi="Times New Roman" w:cs="Times New Roman"/>
                <w:sz w:val="22"/>
                <w:szCs w:val="22"/>
                <w:lang w:val="en-US"/>
              </w:rPr>
              <w:t>Team report performance</w:t>
            </w:r>
          </w:p>
        </w:tc>
        <w:tc>
          <w:tcPr>
            <w:tcW w:w="0" w:type="auto"/>
            <w:hideMark/>
          </w:tcPr>
          <w:p w14:paraId="2A82891C"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4.92</w:t>
            </w:r>
          </w:p>
        </w:tc>
        <w:tc>
          <w:tcPr>
            <w:tcW w:w="0" w:type="auto"/>
            <w:hideMark/>
          </w:tcPr>
          <w:p w14:paraId="6CD2CAF0"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0.64</w:t>
            </w:r>
          </w:p>
        </w:tc>
        <w:tc>
          <w:tcPr>
            <w:tcW w:w="0" w:type="auto"/>
            <w:hideMark/>
          </w:tcPr>
          <w:p w14:paraId="6DC05C3C"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5.08</w:t>
            </w:r>
          </w:p>
        </w:tc>
        <w:tc>
          <w:tcPr>
            <w:tcW w:w="0" w:type="auto"/>
            <w:hideMark/>
          </w:tcPr>
          <w:p w14:paraId="079F5E2A"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0.70</w:t>
            </w:r>
          </w:p>
        </w:tc>
        <w:tc>
          <w:tcPr>
            <w:tcW w:w="0" w:type="auto"/>
            <w:hideMark/>
          </w:tcPr>
          <w:p w14:paraId="07EC282F"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0.16</w:t>
            </w:r>
          </w:p>
        </w:tc>
        <w:tc>
          <w:tcPr>
            <w:tcW w:w="0" w:type="auto"/>
            <w:hideMark/>
          </w:tcPr>
          <w:p w14:paraId="09CE4C06" w14:textId="77777777" w:rsidR="002738DA" w:rsidRPr="00FD47E1" w:rsidRDefault="002738DA" w:rsidP="002E5AD0">
            <w:pPr>
              <w:keepNext/>
              <w:keepLines/>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FD47E1">
              <w:rPr>
                <w:rFonts w:ascii="Times New Roman" w:hAnsi="Times New Roman" w:cs="Times New Roman"/>
                <w:sz w:val="22"/>
                <w:szCs w:val="22"/>
                <w:lang w:val="en-US"/>
              </w:rPr>
              <w:t>0.686</w:t>
            </w:r>
          </w:p>
        </w:tc>
      </w:tr>
    </w:tbl>
    <w:p w14:paraId="29273C9A" w14:textId="77777777" w:rsidR="002738DA" w:rsidRPr="00FD47E1" w:rsidRDefault="002738DA" w:rsidP="002738DA">
      <w:pPr>
        <w:rPr>
          <w:rFonts w:ascii="Times New Roman" w:hAnsi="Times New Roman" w:cs="Times New Roman"/>
        </w:rPr>
      </w:pPr>
    </w:p>
    <w:p w14:paraId="70CBC0BA" w14:textId="77777777" w:rsidR="00664916" w:rsidRDefault="00664916">
      <w:pPr>
        <w:spacing w:line="301" w:lineRule="auto"/>
        <w:rPr>
          <w:rFonts w:ascii="Times New Roman" w:eastAsia="Times New Roman" w:hAnsi="Times New Roman" w:cs="Times New Roman"/>
        </w:rPr>
      </w:pPr>
    </w:p>
    <w:p w14:paraId="2C7A4480" w14:textId="77777777" w:rsidR="00664916" w:rsidRDefault="00664916">
      <w:pPr>
        <w:rPr>
          <w:rFonts w:ascii="Times New Roman" w:eastAsia="Times New Roman" w:hAnsi="Times New Roman" w:cs="Times New Roman"/>
        </w:rPr>
      </w:pPr>
      <w:r>
        <w:rPr>
          <w:rFonts w:ascii="Times New Roman" w:eastAsia="Times New Roman" w:hAnsi="Times New Roman" w:cs="Times New Roman"/>
        </w:rPr>
        <w:br w:type="page"/>
      </w:r>
    </w:p>
    <w:p w14:paraId="69A2B2BF" w14:textId="77777777" w:rsidR="00664916" w:rsidRDefault="00664916" w:rsidP="00664916">
      <w:pPr>
        <w:pBdr>
          <w:top w:val="nil"/>
          <w:left w:val="nil"/>
          <w:bottom w:val="nil"/>
          <w:right w:val="nil"/>
          <w:between w:val="nil"/>
        </w:pBdr>
        <w:spacing w:after="0"/>
        <w:jc w:val="center"/>
        <w:rPr>
          <w:rFonts w:ascii="Times New Roman" w:eastAsia="Times New Roman" w:hAnsi="Times New Roman" w:cs="Times New Roman"/>
          <w:u w:val="single"/>
        </w:rPr>
      </w:pPr>
      <w:r>
        <w:rPr>
          <w:rFonts w:ascii="Times New Roman" w:eastAsia="Times New Roman" w:hAnsi="Times New Roman" w:cs="Times New Roman"/>
          <w:u w:val="single"/>
        </w:rPr>
        <w:lastRenderedPageBreak/>
        <w:t>Appendices</w:t>
      </w:r>
    </w:p>
    <w:p w14:paraId="21B037D5" w14:textId="77777777" w:rsidR="00664916" w:rsidRDefault="00664916" w:rsidP="00664916">
      <w:pPr>
        <w:pBdr>
          <w:top w:val="nil"/>
          <w:left w:val="nil"/>
          <w:bottom w:val="nil"/>
          <w:right w:val="nil"/>
          <w:between w:val="nil"/>
        </w:pBdr>
        <w:spacing w:after="0"/>
        <w:jc w:val="center"/>
        <w:rPr>
          <w:rFonts w:ascii="Times New Roman" w:eastAsia="Times New Roman" w:hAnsi="Times New Roman" w:cs="Times New Roman"/>
          <w:u w:val="single"/>
        </w:rPr>
      </w:pPr>
      <w:r>
        <w:rPr>
          <w:rFonts w:ascii="Times New Roman" w:eastAsia="Times New Roman" w:hAnsi="Times New Roman" w:cs="Times New Roman"/>
          <w:u w:val="single"/>
        </w:rPr>
        <w:t>Types of Ice Breakers</w:t>
      </w:r>
    </w:p>
    <w:p w14:paraId="005AB62F" w14:textId="77777777" w:rsidR="00664916" w:rsidRDefault="00664916" w:rsidP="00664916">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rPr>
        <w:t>Below are the descriptions of each type of icebreaker given to the GVT participants in our study.</w:t>
      </w:r>
    </w:p>
    <w:p w14:paraId="330BC759" w14:textId="77777777" w:rsidR="00664916" w:rsidRDefault="00664916" w:rsidP="00664916">
      <w:pPr>
        <w:spacing w:after="0" w:line="24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bCs/>
        </w:rPr>
        <w:t xml:space="preserve">Team Resume: </w:t>
      </w:r>
      <w:r>
        <w:rPr>
          <w:rFonts w:ascii="Times New Roman" w:eastAsia="Times New Roman" w:hAnsi="Times New Roman" w:cs="Times New Roman"/>
        </w:rPr>
        <w:t xml:space="preserve">Collaborate with your team members to create a team resume as if you were one person. Start by listing categories like Education, Work Experience, Skills, and Hobbies. Each team member contributes to each category, adding their background, experiences, and talents. For example, include all the degrees, certificates, schools, and universities represented by your team, and combine all your work experiences, skills, </w:t>
      </w:r>
      <w:proofErr w:type="gramStart"/>
      <w:r>
        <w:rPr>
          <w:rFonts w:ascii="Times New Roman" w:eastAsia="Times New Roman" w:hAnsi="Times New Roman" w:cs="Times New Roman"/>
        </w:rPr>
        <w:t>languages spoken</w:t>
      </w:r>
      <w:proofErr w:type="gramEnd"/>
      <w:r>
        <w:rPr>
          <w:rFonts w:ascii="Times New Roman" w:eastAsia="Times New Roman" w:hAnsi="Times New Roman" w:cs="Times New Roman"/>
        </w:rPr>
        <w:t>, and more.</w:t>
      </w:r>
    </w:p>
    <w:p w14:paraId="65EB637E" w14:textId="77777777" w:rsidR="00664916" w:rsidRDefault="00664916" w:rsidP="00664916">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rPr>
        <w:t>As you build the resume, you’ll discover interesting facts about your team members and better understand everyone’s strengths and areas of expertise. This will be invaluable later when deciding who should take on which tasks.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 xml:space="preserve">5 Common Things Unique </w:t>
      </w:r>
      <w:proofErr w:type="gramStart"/>
      <w:r>
        <w:rPr>
          <w:rFonts w:ascii="Times New Roman" w:eastAsia="Times New Roman" w:hAnsi="Times New Roman" w:cs="Times New Roman"/>
          <w:b/>
          <w:bCs/>
        </w:rPr>
        <w:t>To</w:t>
      </w:r>
      <w:proofErr w:type="gramEnd"/>
      <w:r>
        <w:rPr>
          <w:rFonts w:ascii="Times New Roman" w:eastAsia="Times New Roman" w:hAnsi="Times New Roman" w:cs="Times New Roman"/>
          <w:b/>
          <w:bCs/>
        </w:rPr>
        <w:t xml:space="preserve"> Our Team:</w:t>
      </w:r>
      <w:r>
        <w:rPr>
          <w:rFonts w:ascii="Times New Roman" w:eastAsia="Times New Roman" w:hAnsi="Times New Roman" w:cs="Times New Roman"/>
        </w:rPr>
        <w:t xml:space="preserve"> In this activity, your team will work together to identify five unique characteristics or experiences that apply to all team members but are uncommon to most people outside the team. The goal is to discover shared interests,  experiences, and skills to foster a deeper connection among team members and develop the team’s meta-knowledge.</w:t>
      </w:r>
    </w:p>
    <w:p w14:paraId="1254CFEA" w14:textId="77777777" w:rsidR="00664916" w:rsidRDefault="00664916" w:rsidP="00664916">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rPr>
        <w:t>Start discussing and sharing personal experiences, interests, and hobbies. Through discussion, pinpoint characteristics or experiences that everyone shares but are not common to the general population. You cannot use such characteristics as “we all have two arms” or “we all know how to ride a bike” because these would apply to most people. However, if you discover that everyone on your team “has lived in at least three different countries,” or “speaks more than two languages,” or “plays a musical instrument,” – these would be characteristics that members of other teams are unlikely to share.</w:t>
      </w:r>
    </w:p>
    <w:p w14:paraId="5AB8F024" w14:textId="77777777" w:rsidR="00664916" w:rsidRDefault="00664916" w:rsidP="00664916">
      <w:pPr>
        <w:rPr>
          <w:rFonts w:ascii="Times New Roman" w:eastAsia="Times New Roman" w:hAnsi="Times New Roman" w:cs="Times New Roman"/>
        </w:rPr>
      </w:pPr>
      <w:r>
        <w:rPr>
          <w:rFonts w:ascii="Times New Roman" w:eastAsia="Times New Roman" w:hAnsi="Times New Roman" w:cs="Times New Roman"/>
        </w:rPr>
        <w:t>You will find it harder than you think to find such five common characteristics, but in the process, you will learn a lot about each other, which will aid your team in planning and coordination later.</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Two Truths and a Lie:</w:t>
      </w:r>
      <w:r>
        <w:rPr>
          <w:rFonts w:ascii="Times New Roman" w:eastAsia="Times New Roman" w:hAnsi="Times New Roman" w:cs="Times New Roman"/>
        </w:rPr>
        <w:t xml:space="preserve"> Each team member shares three statements about themselves—two truths and one lie. The rest of the team tries to guess which statement is the lie. This activity is a fun way to learn unique and surprising facts about each other.</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Show and Tell:</w:t>
      </w:r>
      <w:r>
        <w:rPr>
          <w:rFonts w:ascii="Times New Roman" w:eastAsia="Times New Roman" w:hAnsi="Times New Roman" w:cs="Times New Roman"/>
        </w:rPr>
        <w:t xml:space="preserve"> Team members take turns showing an item that is meaningful to them, such as a souvenir, a favorite book, or something from their workspace. They explain why it’s important to them. This activity fosters personal connection and provides insight into each other’s lives outside of work.</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 xml:space="preserve">Who Said </w:t>
      </w:r>
      <w:proofErr w:type="gramStart"/>
      <w:r>
        <w:rPr>
          <w:rFonts w:ascii="Times New Roman" w:eastAsia="Times New Roman" w:hAnsi="Times New Roman" w:cs="Times New Roman"/>
          <w:b/>
          <w:bCs/>
        </w:rPr>
        <w:t>That?:</w:t>
      </w:r>
      <w:proofErr w:type="gramEnd"/>
      <w:r>
        <w:rPr>
          <w:rFonts w:ascii="Times New Roman" w:eastAsia="Times New Roman" w:hAnsi="Times New Roman" w:cs="Times New Roman"/>
        </w:rPr>
        <w:t xml:space="preserve"> Before the meeting, ask each team member to submit an interesting fact about themselves. During the meeting, read out each fact and have the team guess which fact belongs to which team member. This game can reveal surprising aspects of your teammates’ lives.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lastRenderedPageBreak/>
        <w:t>Personal User Manual:</w:t>
      </w:r>
      <w:r>
        <w:rPr>
          <w:rFonts w:ascii="Times New Roman" w:eastAsia="Times New Roman" w:hAnsi="Times New Roman" w:cs="Times New Roman"/>
        </w:rPr>
        <w:t xml:space="preserve"> Each team member creates a short “user manual” about themselves, detailing their working style, communication preferences, strengths, and quirks. Then, they share it with the team. This helps others understand how to collaborate effectively and builds empathy within the team.</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Virtual Picnic:</w:t>
      </w:r>
      <w:r>
        <w:rPr>
          <w:rFonts w:ascii="Times New Roman" w:eastAsia="Times New Roman" w:hAnsi="Times New Roman" w:cs="Times New Roman"/>
        </w:rPr>
        <w:t xml:space="preserve"> These games are best played during a “virtual picnic” session, where each member of your global virtual team brings their favorite food to a Zoom session, creating a shared meal experience, even if it’s virtual. Due to time zone differences, some team members might be enjoying breakfast, while others have lunch or dinner. This activity offers a fun glimpse into each other’s favorite meals of the day, creating a relaxed and enjoyable atmosphere perfect for playing the other team-building games. The virtual picnic setting not only sparks interesting conversations but also enhances the sense of connection within your global team.</w:t>
      </w:r>
    </w:p>
    <w:p w14:paraId="03E16E66" w14:textId="77777777" w:rsidR="00664916" w:rsidRDefault="00664916" w:rsidP="00664916">
      <w:pPr>
        <w:rPr>
          <w:rFonts w:ascii="Times New Roman" w:eastAsia="Times New Roman" w:hAnsi="Times New Roman" w:cs="Times New Roman"/>
        </w:rPr>
      </w:pPr>
      <w:r>
        <w:rPr>
          <w:rFonts w:ascii="Times New Roman" w:eastAsia="Times New Roman" w:hAnsi="Times New Roman" w:cs="Times New Roman"/>
        </w:rPr>
        <w:t xml:space="preserve">The breakdown of those </w:t>
      </w:r>
      <w:r w:rsidRPr="002E572F">
        <w:rPr>
          <w:rFonts w:ascii="Times New Roman" w:eastAsia="Times New Roman" w:hAnsi="Times New Roman" w:cs="Times New Roman"/>
        </w:rPr>
        <w:t>report</w:t>
      </w:r>
      <w:r>
        <w:rPr>
          <w:rFonts w:ascii="Times New Roman" w:eastAsia="Times New Roman" w:hAnsi="Times New Roman" w:cs="Times New Roman"/>
        </w:rPr>
        <w:t xml:space="preserve">ing </w:t>
      </w:r>
      <w:r w:rsidRPr="002E572F">
        <w:rPr>
          <w:rFonts w:ascii="Times New Roman" w:eastAsia="Times New Roman" w:hAnsi="Times New Roman" w:cs="Times New Roman"/>
        </w:rPr>
        <w:t>the specific icebreaker activity</w:t>
      </w:r>
      <w:r>
        <w:rPr>
          <w:rFonts w:ascii="Times New Roman" w:eastAsia="Times New Roman" w:hAnsi="Times New Roman" w:cs="Times New Roman"/>
        </w:rPr>
        <w:t xml:space="preserve"> used w</w:t>
      </w:r>
      <w:r w:rsidRPr="002E572F">
        <w:rPr>
          <w:rFonts w:ascii="Times New Roman" w:eastAsia="Times New Roman" w:hAnsi="Times New Roman" w:cs="Times New Roman"/>
        </w:rPr>
        <w:t>as</w:t>
      </w:r>
      <w:r>
        <w:rPr>
          <w:rFonts w:ascii="Times New Roman" w:eastAsia="Times New Roman" w:hAnsi="Times New Roman" w:cs="Times New Roman"/>
        </w:rPr>
        <w:t>:</w:t>
      </w:r>
    </w:p>
    <w:tbl>
      <w:tblPr>
        <w:tblStyle w:val="ListTable1Light"/>
        <w:tblW w:w="0" w:type="auto"/>
        <w:jc w:val="center"/>
        <w:tblLayout w:type="fixed"/>
        <w:tblLook w:val="0400" w:firstRow="0" w:lastRow="0" w:firstColumn="0" w:lastColumn="0" w:noHBand="0" w:noVBand="1"/>
      </w:tblPr>
      <w:tblGrid>
        <w:gridCol w:w="4970"/>
        <w:gridCol w:w="923"/>
        <w:gridCol w:w="896"/>
      </w:tblGrid>
      <w:tr w:rsidR="00664916" w14:paraId="2B8045B7" w14:textId="77777777" w:rsidTr="000B3B20">
        <w:trPr>
          <w:cnfStyle w:val="000000100000" w:firstRow="0" w:lastRow="0" w:firstColumn="0" w:lastColumn="0" w:oddVBand="0" w:evenVBand="0" w:oddHBand="1" w:evenHBand="0" w:firstRowFirstColumn="0" w:firstRowLastColumn="0" w:lastRowFirstColumn="0" w:lastRowLastColumn="0"/>
          <w:jc w:val="center"/>
        </w:trPr>
        <w:tc>
          <w:tcPr>
            <w:tcW w:w="4970" w:type="dxa"/>
          </w:tcPr>
          <w:p w14:paraId="7A54DFF2" w14:textId="77777777" w:rsidR="00664916" w:rsidRPr="002E572F" w:rsidRDefault="00664916" w:rsidP="000B3B20">
            <w:pPr>
              <w:jc w:val="cente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Icebreaker Type</w:t>
            </w:r>
          </w:p>
        </w:tc>
        <w:tc>
          <w:tcPr>
            <w:tcW w:w="923" w:type="dxa"/>
          </w:tcPr>
          <w:p w14:paraId="25203D27" w14:textId="77777777" w:rsidR="00664916" w:rsidRPr="002E572F" w:rsidRDefault="00664916" w:rsidP="000B3B20">
            <w:pPr>
              <w:jc w:val="cente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n</w:t>
            </w:r>
          </w:p>
        </w:tc>
        <w:tc>
          <w:tcPr>
            <w:tcW w:w="896" w:type="dxa"/>
          </w:tcPr>
          <w:p w14:paraId="60D6CCEB" w14:textId="77777777" w:rsidR="00664916" w:rsidRPr="002E572F" w:rsidRDefault="00664916" w:rsidP="000B3B20">
            <w:pPr>
              <w:jc w:val="cente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w:t>
            </w:r>
          </w:p>
        </w:tc>
      </w:tr>
      <w:tr w:rsidR="00664916" w14:paraId="7F5D0B71" w14:textId="77777777" w:rsidTr="000B3B20">
        <w:trPr>
          <w:trHeight w:val="300"/>
          <w:jc w:val="center"/>
        </w:trPr>
        <w:tc>
          <w:tcPr>
            <w:tcW w:w="4970" w:type="dxa"/>
          </w:tcPr>
          <w:p w14:paraId="72FF37FF" w14:textId="77777777" w:rsidR="00664916" w:rsidRPr="002E572F" w:rsidRDefault="00664916" w:rsidP="000B3B20">
            <w:pP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Team resume</w:t>
            </w:r>
          </w:p>
        </w:tc>
        <w:tc>
          <w:tcPr>
            <w:tcW w:w="923" w:type="dxa"/>
          </w:tcPr>
          <w:p w14:paraId="44142C85"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270</w:t>
            </w:r>
          </w:p>
        </w:tc>
        <w:tc>
          <w:tcPr>
            <w:tcW w:w="896" w:type="dxa"/>
          </w:tcPr>
          <w:p w14:paraId="54FCBFF5"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15%</w:t>
            </w:r>
          </w:p>
        </w:tc>
      </w:tr>
      <w:tr w:rsidR="00664916" w14:paraId="3E82B52B" w14:textId="77777777" w:rsidTr="000B3B20">
        <w:trPr>
          <w:cnfStyle w:val="000000100000" w:firstRow="0" w:lastRow="0" w:firstColumn="0" w:lastColumn="0" w:oddVBand="0" w:evenVBand="0" w:oddHBand="1" w:evenHBand="0" w:firstRowFirstColumn="0" w:firstRowLastColumn="0" w:lastRowFirstColumn="0" w:lastRowLastColumn="0"/>
          <w:trHeight w:val="300"/>
          <w:jc w:val="center"/>
        </w:trPr>
        <w:tc>
          <w:tcPr>
            <w:tcW w:w="4970" w:type="dxa"/>
          </w:tcPr>
          <w:p w14:paraId="2F8CEE67" w14:textId="77777777" w:rsidR="00664916" w:rsidRPr="002E572F" w:rsidRDefault="00664916" w:rsidP="000B3B20">
            <w:pP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5 Common Things Unique to Our Team</w:t>
            </w:r>
          </w:p>
        </w:tc>
        <w:tc>
          <w:tcPr>
            <w:tcW w:w="923" w:type="dxa"/>
          </w:tcPr>
          <w:p w14:paraId="4CA2C51A"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112</w:t>
            </w:r>
          </w:p>
        </w:tc>
        <w:tc>
          <w:tcPr>
            <w:tcW w:w="896" w:type="dxa"/>
          </w:tcPr>
          <w:p w14:paraId="1B704E90"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6%</w:t>
            </w:r>
          </w:p>
        </w:tc>
      </w:tr>
      <w:tr w:rsidR="00664916" w14:paraId="58B9E1BD" w14:textId="77777777" w:rsidTr="000B3B20">
        <w:trPr>
          <w:trHeight w:val="300"/>
          <w:jc w:val="center"/>
        </w:trPr>
        <w:tc>
          <w:tcPr>
            <w:tcW w:w="4970" w:type="dxa"/>
          </w:tcPr>
          <w:p w14:paraId="376CF7B5" w14:textId="77777777" w:rsidR="00664916" w:rsidRPr="002E572F" w:rsidRDefault="00664916" w:rsidP="000B3B20">
            <w:pP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Two Truths and a Lie</w:t>
            </w:r>
          </w:p>
        </w:tc>
        <w:tc>
          <w:tcPr>
            <w:tcW w:w="923" w:type="dxa"/>
          </w:tcPr>
          <w:p w14:paraId="6A67A05C"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275</w:t>
            </w:r>
          </w:p>
        </w:tc>
        <w:tc>
          <w:tcPr>
            <w:tcW w:w="896" w:type="dxa"/>
          </w:tcPr>
          <w:p w14:paraId="247FDFD0"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16%</w:t>
            </w:r>
          </w:p>
        </w:tc>
      </w:tr>
      <w:tr w:rsidR="00664916" w14:paraId="75C76141" w14:textId="77777777" w:rsidTr="000B3B20">
        <w:trPr>
          <w:cnfStyle w:val="000000100000" w:firstRow="0" w:lastRow="0" w:firstColumn="0" w:lastColumn="0" w:oddVBand="0" w:evenVBand="0" w:oddHBand="1" w:evenHBand="0" w:firstRowFirstColumn="0" w:firstRowLastColumn="0" w:lastRowFirstColumn="0" w:lastRowLastColumn="0"/>
          <w:trHeight w:val="300"/>
          <w:jc w:val="center"/>
        </w:trPr>
        <w:tc>
          <w:tcPr>
            <w:tcW w:w="4970" w:type="dxa"/>
          </w:tcPr>
          <w:p w14:paraId="6E15EBD2" w14:textId="77777777" w:rsidR="00664916" w:rsidRPr="002E572F" w:rsidRDefault="00664916" w:rsidP="000B3B20">
            <w:pP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 xml:space="preserve">Show and </w:t>
            </w:r>
            <w:proofErr w:type="gramStart"/>
            <w:r w:rsidRPr="002E572F">
              <w:rPr>
                <w:rFonts w:ascii="Times New Roman" w:eastAsia="Times New Roman" w:hAnsi="Times New Roman" w:cs="Times New Roman"/>
                <w:b/>
                <w:bCs/>
                <w:color w:val="000000"/>
              </w:rPr>
              <w:t>Tell</w:t>
            </w:r>
            <w:proofErr w:type="gramEnd"/>
          </w:p>
        </w:tc>
        <w:tc>
          <w:tcPr>
            <w:tcW w:w="923" w:type="dxa"/>
          </w:tcPr>
          <w:p w14:paraId="5A04C129"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60</w:t>
            </w:r>
          </w:p>
        </w:tc>
        <w:tc>
          <w:tcPr>
            <w:tcW w:w="896" w:type="dxa"/>
          </w:tcPr>
          <w:p w14:paraId="03733510"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3%</w:t>
            </w:r>
          </w:p>
        </w:tc>
      </w:tr>
      <w:tr w:rsidR="00664916" w14:paraId="32605231" w14:textId="77777777" w:rsidTr="000B3B20">
        <w:trPr>
          <w:trHeight w:val="300"/>
          <w:jc w:val="center"/>
        </w:trPr>
        <w:tc>
          <w:tcPr>
            <w:tcW w:w="4970" w:type="dxa"/>
          </w:tcPr>
          <w:p w14:paraId="7CEAEE86" w14:textId="77777777" w:rsidR="00664916" w:rsidRPr="002E572F" w:rsidRDefault="00664916" w:rsidP="000B3B20">
            <w:pP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Who Said That?</w:t>
            </w:r>
          </w:p>
        </w:tc>
        <w:tc>
          <w:tcPr>
            <w:tcW w:w="923" w:type="dxa"/>
          </w:tcPr>
          <w:p w14:paraId="5BCD8AE1"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96" w:type="dxa"/>
          </w:tcPr>
          <w:p w14:paraId="7755D1D8"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1%</w:t>
            </w:r>
          </w:p>
        </w:tc>
      </w:tr>
      <w:tr w:rsidR="00664916" w14:paraId="32261BA1" w14:textId="77777777" w:rsidTr="000B3B20">
        <w:trPr>
          <w:cnfStyle w:val="000000100000" w:firstRow="0" w:lastRow="0" w:firstColumn="0" w:lastColumn="0" w:oddVBand="0" w:evenVBand="0" w:oddHBand="1" w:evenHBand="0" w:firstRowFirstColumn="0" w:firstRowLastColumn="0" w:lastRowFirstColumn="0" w:lastRowLastColumn="0"/>
          <w:trHeight w:val="300"/>
          <w:jc w:val="center"/>
        </w:trPr>
        <w:tc>
          <w:tcPr>
            <w:tcW w:w="4970" w:type="dxa"/>
          </w:tcPr>
          <w:p w14:paraId="343DEC0E" w14:textId="77777777" w:rsidR="00664916" w:rsidRPr="002E572F" w:rsidRDefault="00664916" w:rsidP="000B3B20">
            <w:pP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Virtual Picnic</w:t>
            </w:r>
          </w:p>
        </w:tc>
        <w:tc>
          <w:tcPr>
            <w:tcW w:w="923" w:type="dxa"/>
          </w:tcPr>
          <w:p w14:paraId="4695AF26"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47</w:t>
            </w:r>
          </w:p>
        </w:tc>
        <w:tc>
          <w:tcPr>
            <w:tcW w:w="896" w:type="dxa"/>
          </w:tcPr>
          <w:p w14:paraId="776D2B61"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3%</w:t>
            </w:r>
          </w:p>
        </w:tc>
      </w:tr>
      <w:tr w:rsidR="00664916" w14:paraId="5CF6AD98" w14:textId="77777777" w:rsidTr="000B3B20">
        <w:trPr>
          <w:trHeight w:val="300"/>
          <w:jc w:val="center"/>
        </w:trPr>
        <w:tc>
          <w:tcPr>
            <w:tcW w:w="4970" w:type="dxa"/>
          </w:tcPr>
          <w:p w14:paraId="7AFEBED6" w14:textId="77777777" w:rsidR="00664916" w:rsidRPr="002E572F" w:rsidRDefault="00664916" w:rsidP="000B3B20">
            <w:pP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Other (please describe)</w:t>
            </w:r>
          </w:p>
        </w:tc>
        <w:tc>
          <w:tcPr>
            <w:tcW w:w="923" w:type="dxa"/>
          </w:tcPr>
          <w:p w14:paraId="19EBFF4C"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278</w:t>
            </w:r>
          </w:p>
        </w:tc>
        <w:tc>
          <w:tcPr>
            <w:tcW w:w="896" w:type="dxa"/>
          </w:tcPr>
          <w:p w14:paraId="0DADBB4A"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16%</w:t>
            </w:r>
          </w:p>
        </w:tc>
      </w:tr>
      <w:tr w:rsidR="00664916" w14:paraId="333191F3" w14:textId="77777777" w:rsidTr="000B3B20">
        <w:trPr>
          <w:cnfStyle w:val="000000100000" w:firstRow="0" w:lastRow="0" w:firstColumn="0" w:lastColumn="0" w:oddVBand="0" w:evenVBand="0" w:oddHBand="1" w:evenHBand="0" w:firstRowFirstColumn="0" w:firstRowLastColumn="0" w:lastRowFirstColumn="0" w:lastRowLastColumn="0"/>
          <w:trHeight w:val="300"/>
          <w:jc w:val="center"/>
        </w:trPr>
        <w:tc>
          <w:tcPr>
            <w:tcW w:w="4970" w:type="dxa"/>
          </w:tcPr>
          <w:p w14:paraId="7E6E8465" w14:textId="77777777" w:rsidR="00664916" w:rsidRPr="002E572F" w:rsidRDefault="00664916" w:rsidP="000B3B20">
            <w:pP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Missing (NA)</w:t>
            </w:r>
          </w:p>
        </w:tc>
        <w:tc>
          <w:tcPr>
            <w:tcW w:w="923" w:type="dxa"/>
          </w:tcPr>
          <w:p w14:paraId="70DA1145"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692</w:t>
            </w:r>
          </w:p>
        </w:tc>
        <w:tc>
          <w:tcPr>
            <w:tcW w:w="896" w:type="dxa"/>
          </w:tcPr>
          <w:p w14:paraId="78D58A8F"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39%</w:t>
            </w:r>
          </w:p>
        </w:tc>
      </w:tr>
      <w:tr w:rsidR="00664916" w14:paraId="3F8B3099" w14:textId="77777777" w:rsidTr="000B3B20">
        <w:trPr>
          <w:trHeight w:val="300"/>
          <w:jc w:val="center"/>
        </w:trPr>
        <w:tc>
          <w:tcPr>
            <w:tcW w:w="4970" w:type="dxa"/>
          </w:tcPr>
          <w:p w14:paraId="0FB8F6D0" w14:textId="77777777" w:rsidR="00664916" w:rsidRPr="002E572F" w:rsidRDefault="00664916" w:rsidP="000B3B20">
            <w:pPr>
              <w:jc w:val="center"/>
              <w:rPr>
                <w:rFonts w:ascii="Times New Roman" w:eastAsia="Times New Roman" w:hAnsi="Times New Roman" w:cs="Times New Roman"/>
                <w:b/>
                <w:bCs/>
                <w:color w:val="000000"/>
              </w:rPr>
            </w:pPr>
            <w:r w:rsidRPr="002E572F">
              <w:rPr>
                <w:rFonts w:ascii="Times New Roman" w:eastAsia="Times New Roman" w:hAnsi="Times New Roman" w:cs="Times New Roman"/>
                <w:b/>
                <w:bCs/>
                <w:color w:val="000000"/>
              </w:rPr>
              <w:t>Grand Total</w:t>
            </w:r>
          </w:p>
        </w:tc>
        <w:tc>
          <w:tcPr>
            <w:tcW w:w="923" w:type="dxa"/>
          </w:tcPr>
          <w:p w14:paraId="45E153BE"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1,752</w:t>
            </w:r>
          </w:p>
        </w:tc>
        <w:tc>
          <w:tcPr>
            <w:tcW w:w="896" w:type="dxa"/>
          </w:tcPr>
          <w:p w14:paraId="7056731E" w14:textId="77777777" w:rsidR="00664916" w:rsidRDefault="00664916" w:rsidP="000B3B20">
            <w:pPr>
              <w:jc w:val="center"/>
              <w:rPr>
                <w:rFonts w:ascii="Times New Roman" w:eastAsia="Times New Roman" w:hAnsi="Times New Roman" w:cs="Times New Roman"/>
                <w:color w:val="000000"/>
              </w:rPr>
            </w:pPr>
            <w:r>
              <w:rPr>
                <w:rFonts w:ascii="Times New Roman" w:eastAsia="Times New Roman" w:hAnsi="Times New Roman" w:cs="Times New Roman"/>
              </w:rPr>
              <w:t>100%</w:t>
            </w:r>
          </w:p>
        </w:tc>
      </w:tr>
    </w:tbl>
    <w:p w14:paraId="59D42A3C" w14:textId="77777777" w:rsidR="00664916" w:rsidRDefault="00664916" w:rsidP="00664916"/>
    <w:p w14:paraId="525B3618" w14:textId="77777777" w:rsidR="007F6A9C" w:rsidRDefault="007F6A9C">
      <w:pPr>
        <w:spacing w:line="301" w:lineRule="auto"/>
        <w:rPr>
          <w:rFonts w:ascii="Times New Roman" w:eastAsia="Times New Roman" w:hAnsi="Times New Roman" w:cs="Times New Roman"/>
        </w:rPr>
      </w:pPr>
    </w:p>
    <w:sectPr w:rsidR="007F6A9C">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17CA3" w14:textId="77777777" w:rsidR="008C60E5" w:rsidRDefault="008C60E5">
      <w:pPr>
        <w:spacing w:after="0" w:line="240" w:lineRule="auto"/>
      </w:pPr>
      <w:r>
        <w:separator/>
      </w:r>
    </w:p>
  </w:endnote>
  <w:endnote w:type="continuationSeparator" w:id="0">
    <w:p w14:paraId="43999B88" w14:textId="77777777" w:rsidR="008C60E5" w:rsidRDefault="008C6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A95327A-7790-4266-BC75-C61F2E941E0C}"/>
    <w:embedBold r:id="rId2" w:fontKey="{A4CA5553-AEC8-461C-9168-50A91A7319C5}"/>
    <w:embedItalic r:id="rId3" w:fontKey="{D3573682-D45E-4891-A0FA-11D997590C9C}"/>
  </w:font>
  <w:font w:name="Play">
    <w:altName w:val="Calibri"/>
    <w:charset w:val="00"/>
    <w:family w:val="auto"/>
    <w:pitch w:val="default"/>
    <w:embedRegular r:id="rId4" w:fontKey="{FD70CBC5-BB44-4277-BDEA-BDD1AA30F423}"/>
  </w:font>
  <w:font w:name="Aptos Display">
    <w:charset w:val="00"/>
    <w:family w:val="swiss"/>
    <w:pitch w:val="variable"/>
    <w:sig w:usb0="20000287" w:usb1="00000003" w:usb2="00000000" w:usb3="00000000" w:csb0="0000019F" w:csb1="00000000"/>
    <w:embedRegular r:id="rId5" w:fontKey="{22B2BE56-8491-48F8-9239-9ADA184B02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E" w14:textId="0DD01EC6" w:rsidR="007F6A9C" w:rsidRPr="003275F2" w:rsidRDefault="00000000">
    <w:pPr>
      <w:jc w:val="right"/>
      <w:rPr>
        <w:rFonts w:ascii="Times New Roman" w:hAnsi="Times New Roman" w:cs="Times New Roman"/>
      </w:rPr>
    </w:pPr>
    <w:r w:rsidRPr="003275F2">
      <w:rPr>
        <w:rFonts w:ascii="Times New Roman" w:hAnsi="Times New Roman" w:cs="Times New Roman"/>
      </w:rPr>
      <w:fldChar w:fldCharType="begin"/>
    </w:r>
    <w:r w:rsidRPr="003275F2">
      <w:rPr>
        <w:rFonts w:ascii="Times New Roman" w:hAnsi="Times New Roman" w:cs="Times New Roman"/>
      </w:rPr>
      <w:instrText>PAGE</w:instrText>
    </w:r>
    <w:r w:rsidRPr="003275F2">
      <w:rPr>
        <w:rFonts w:ascii="Times New Roman" w:hAnsi="Times New Roman" w:cs="Times New Roman"/>
      </w:rPr>
      <w:fldChar w:fldCharType="separate"/>
    </w:r>
    <w:r w:rsidR="005340F4" w:rsidRPr="003275F2">
      <w:rPr>
        <w:rFonts w:ascii="Times New Roman" w:hAnsi="Times New Roman" w:cs="Times New Roman"/>
        <w:noProof/>
      </w:rPr>
      <w:t>1</w:t>
    </w:r>
    <w:r w:rsidRPr="003275F2">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F42F" w14:textId="77777777" w:rsidR="008C60E5" w:rsidRDefault="008C60E5">
      <w:pPr>
        <w:spacing w:after="0" w:line="240" w:lineRule="auto"/>
      </w:pPr>
      <w:r>
        <w:separator/>
      </w:r>
    </w:p>
  </w:footnote>
  <w:footnote w:type="continuationSeparator" w:id="0">
    <w:p w14:paraId="151E4194" w14:textId="77777777" w:rsidR="008C60E5" w:rsidRDefault="008C60E5">
      <w:pPr>
        <w:spacing w:after="0" w:line="240" w:lineRule="auto"/>
      </w:pPr>
      <w:r>
        <w:continuationSeparator/>
      </w:r>
    </w:p>
  </w:footnote>
  <w:footnote w:id="1">
    <w:p w14:paraId="39BF451F" w14:textId="5D4E7489" w:rsidR="00441E6F" w:rsidRPr="00441E6F" w:rsidRDefault="00441E6F">
      <w:pPr>
        <w:pStyle w:val="FootnoteText"/>
        <w:rPr>
          <w:lang w:val="en-US"/>
        </w:rPr>
      </w:pPr>
      <w:r>
        <w:rPr>
          <w:rStyle w:val="FootnoteReference"/>
        </w:rPr>
        <w:footnoteRef/>
      </w:r>
      <w:r>
        <w:t xml:space="preserve"> </w:t>
      </w:r>
      <w:r w:rsidR="009F7411" w:rsidRPr="009F7411">
        <w:rPr>
          <w:rFonts w:ascii="Times New Roman" w:hAnsi="Times New Roman" w:cs="Times New Roman"/>
        </w:rPr>
        <w:t>Specifically</w:t>
      </w:r>
      <w:r w:rsidR="00BE6F00" w:rsidRPr="009F7411">
        <w:rPr>
          <w:rFonts w:ascii="Times New Roman" w:hAnsi="Times New Roman" w:cs="Times New Roman"/>
        </w:rPr>
        <w:t xml:space="preserve">, the </w:t>
      </w:r>
      <w:r w:rsidR="00BE6F00" w:rsidRPr="009F7411">
        <w:rPr>
          <w:rFonts w:ascii="Times New Roman" w:hAnsi="Times New Roman" w:cs="Times New Roman"/>
          <w:lang w:val="en-US"/>
        </w:rPr>
        <w:t>Team Resume icebreaker</w:t>
      </w:r>
      <w:r w:rsidR="003B3C20" w:rsidRPr="009F7411">
        <w:rPr>
          <w:rFonts w:ascii="Times New Roman" w:hAnsi="Times New Roman" w:cs="Times New Roman"/>
          <w:lang w:val="en-US"/>
        </w:rPr>
        <w:t xml:space="preserve"> focus</w:t>
      </w:r>
      <w:r w:rsidR="009F7411">
        <w:rPr>
          <w:rFonts w:ascii="Times New Roman" w:hAnsi="Times New Roman" w:cs="Times New Roman"/>
          <w:lang w:val="en-US"/>
        </w:rPr>
        <w:t>es</w:t>
      </w:r>
      <w:r w:rsidR="003B3C20" w:rsidRPr="009F7411">
        <w:rPr>
          <w:rFonts w:ascii="Times New Roman" w:hAnsi="Times New Roman" w:cs="Times New Roman"/>
          <w:lang w:val="en-US"/>
        </w:rPr>
        <w:t xml:space="preserve"> </w:t>
      </w:r>
      <w:r w:rsidR="009F7411" w:rsidRPr="009F7411">
        <w:rPr>
          <w:rFonts w:ascii="Times New Roman" w:hAnsi="Times New Roman" w:cs="Times New Roman"/>
          <w:lang w:val="en-US"/>
        </w:rPr>
        <w:t>mostly</w:t>
      </w:r>
      <w:r w:rsidR="003B3C20" w:rsidRPr="009F7411">
        <w:rPr>
          <w:rFonts w:ascii="Times New Roman" w:hAnsi="Times New Roman" w:cs="Times New Roman"/>
          <w:lang w:val="en-US"/>
        </w:rPr>
        <w:t xml:space="preserve"> on improving the knowledge set of all team member</w:t>
      </w:r>
      <w:r w:rsidR="009F7411">
        <w:rPr>
          <w:rFonts w:ascii="Times New Roman" w:hAnsi="Times New Roman" w:cs="Times New Roman"/>
          <w:lang w:val="en-US"/>
        </w:rPr>
        <w:t>s</w:t>
      </w:r>
      <w:r w:rsidR="003B3C20" w:rsidRPr="009F7411">
        <w:rPr>
          <w:rFonts w:ascii="Times New Roman" w:hAnsi="Times New Roman" w:cs="Times New Roman"/>
          <w:lang w:val="en-US"/>
        </w:rPr>
        <w:t xml:space="preserve"> and thus </w:t>
      </w:r>
      <w:r w:rsidR="009F7411" w:rsidRPr="009F7411">
        <w:rPr>
          <w:rFonts w:ascii="Times New Roman" w:hAnsi="Times New Roman" w:cs="Times New Roman"/>
          <w:lang w:val="en-US"/>
        </w:rPr>
        <w:t>potentially</w:t>
      </w:r>
      <w:r w:rsidR="003B3C20" w:rsidRPr="009F7411">
        <w:rPr>
          <w:rFonts w:ascii="Times New Roman" w:hAnsi="Times New Roman" w:cs="Times New Roman"/>
          <w:lang w:val="en-US"/>
        </w:rPr>
        <w:t xml:space="preserve"> may affect cognitive trust. The </w:t>
      </w:r>
      <w:r w:rsidR="003B3C20" w:rsidRPr="009F7411">
        <w:rPr>
          <w:rFonts w:ascii="Times New Roman" w:eastAsia="Times New Roman" w:hAnsi="Times New Roman" w:cs="Times New Roman"/>
        </w:rPr>
        <w:t xml:space="preserve">Two Truths and a </w:t>
      </w:r>
      <w:r w:rsidR="009F7411" w:rsidRPr="009F7411">
        <w:rPr>
          <w:rFonts w:ascii="Times New Roman" w:eastAsia="Times New Roman" w:hAnsi="Times New Roman" w:cs="Times New Roman"/>
        </w:rPr>
        <w:t>Lie icebreaker</w:t>
      </w:r>
      <w:r w:rsidR="003B3C20" w:rsidRPr="009F7411">
        <w:rPr>
          <w:rFonts w:ascii="Times New Roman" w:eastAsia="Times New Roman" w:hAnsi="Times New Roman" w:cs="Times New Roman"/>
        </w:rPr>
        <w:t xml:space="preserve">, on the other hand, </w:t>
      </w:r>
      <w:r w:rsidR="006F5A24" w:rsidRPr="009F7411">
        <w:rPr>
          <w:rFonts w:ascii="Times New Roman" w:eastAsia="Times New Roman" w:hAnsi="Times New Roman" w:cs="Times New Roman"/>
        </w:rPr>
        <w:t xml:space="preserve">may be argued to touch upon both types as the two truths implies some </w:t>
      </w:r>
      <w:r w:rsidR="009F7411" w:rsidRPr="009F7411">
        <w:rPr>
          <w:rFonts w:ascii="Times New Roman" w:eastAsia="Times New Roman" w:hAnsi="Times New Roman" w:cs="Times New Roman"/>
        </w:rPr>
        <w:t>information</w:t>
      </w:r>
      <w:r w:rsidR="0007030F" w:rsidRPr="009F7411">
        <w:rPr>
          <w:rFonts w:ascii="Times New Roman" w:eastAsia="Times New Roman" w:hAnsi="Times New Roman" w:cs="Times New Roman"/>
        </w:rPr>
        <w:t xml:space="preserve"> being offered but the lie </w:t>
      </w:r>
      <w:r w:rsidR="00BF7AAF">
        <w:rPr>
          <w:rFonts w:ascii="Times New Roman" w:eastAsia="Times New Roman" w:hAnsi="Times New Roman" w:cs="Times New Roman"/>
        </w:rPr>
        <w:t xml:space="preserve">aspect </w:t>
      </w:r>
      <w:r w:rsidR="0007030F" w:rsidRPr="009F7411">
        <w:rPr>
          <w:rFonts w:ascii="Times New Roman" w:eastAsia="Times New Roman" w:hAnsi="Times New Roman" w:cs="Times New Roman"/>
        </w:rPr>
        <w:t xml:space="preserve">and the gaming </w:t>
      </w:r>
      <w:r w:rsidR="00BF7AAF">
        <w:rPr>
          <w:rFonts w:ascii="Times New Roman" w:eastAsia="Times New Roman" w:hAnsi="Times New Roman" w:cs="Times New Roman"/>
        </w:rPr>
        <w:t>quality</w:t>
      </w:r>
      <w:r w:rsidR="0007030F" w:rsidRPr="009F7411">
        <w:rPr>
          <w:rFonts w:ascii="Times New Roman" w:eastAsia="Times New Roman" w:hAnsi="Times New Roman" w:cs="Times New Roman"/>
        </w:rPr>
        <w:t xml:space="preserve"> of</w:t>
      </w:r>
      <w:r w:rsidR="00BF7AAF">
        <w:rPr>
          <w:rFonts w:ascii="Times New Roman" w:eastAsia="Times New Roman" w:hAnsi="Times New Roman" w:cs="Times New Roman"/>
        </w:rPr>
        <w:t xml:space="preserve"> </w:t>
      </w:r>
      <w:r w:rsidR="0007030F" w:rsidRPr="009F7411">
        <w:rPr>
          <w:rFonts w:ascii="Times New Roman" w:eastAsia="Times New Roman" w:hAnsi="Times New Roman" w:cs="Times New Roman"/>
        </w:rPr>
        <w:t xml:space="preserve">the activity may </w:t>
      </w:r>
      <w:r w:rsidR="007B3CA4" w:rsidRPr="009F7411">
        <w:rPr>
          <w:rFonts w:ascii="Times New Roman" w:eastAsia="Times New Roman" w:hAnsi="Times New Roman" w:cs="Times New Roman"/>
        </w:rPr>
        <w:t>arguably</w:t>
      </w:r>
      <w:r w:rsidR="0007030F" w:rsidRPr="009F7411">
        <w:rPr>
          <w:rFonts w:ascii="Times New Roman" w:eastAsia="Times New Roman" w:hAnsi="Times New Roman" w:cs="Times New Roman"/>
        </w:rPr>
        <w:t xml:space="preserve">  help to establish affective</w:t>
      </w:r>
      <w:r w:rsidR="009F7411" w:rsidRPr="009F7411">
        <w:rPr>
          <w:rFonts w:ascii="Times New Roman" w:eastAsia="Times New Roman" w:hAnsi="Times New Roman" w:cs="Times New Roman"/>
        </w:rPr>
        <w:t xml:space="preserve"> trust</w:t>
      </w:r>
      <w:r w:rsidR="00BF7AAF">
        <w:rPr>
          <w:rFonts w:ascii="Times New Roman" w:eastAsia="Times New Roman" w:hAnsi="Times New Roman" w:cs="Times New Roman"/>
        </w:rPr>
        <w:t xml:space="preserve"> by making it more fun and </w:t>
      </w:r>
      <w:r w:rsidR="007B3CA4">
        <w:rPr>
          <w:rFonts w:ascii="Times New Roman" w:eastAsia="Times New Roman" w:hAnsi="Times New Roman" w:cs="Times New Roman"/>
        </w:rPr>
        <w:t>humanizing</w:t>
      </w:r>
      <w:r w:rsidR="009F7411" w:rsidRPr="009F7411">
        <w:rPr>
          <w:rFonts w:ascii="Times New Roman" w:eastAsia="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731EB"/>
    <w:multiLevelType w:val="hybridMultilevel"/>
    <w:tmpl w:val="647A3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471B52"/>
    <w:multiLevelType w:val="hybridMultilevel"/>
    <w:tmpl w:val="7C2659C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349B4F96"/>
    <w:multiLevelType w:val="multilevel"/>
    <w:tmpl w:val="54A47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4F0A9A"/>
    <w:multiLevelType w:val="hybridMultilevel"/>
    <w:tmpl w:val="EFD8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932945">
    <w:abstractNumId w:val="2"/>
  </w:num>
  <w:num w:numId="2" w16cid:durableId="2078238443">
    <w:abstractNumId w:val="1"/>
  </w:num>
  <w:num w:numId="3" w16cid:durableId="743717685">
    <w:abstractNumId w:val="0"/>
  </w:num>
  <w:num w:numId="4" w16cid:durableId="1371569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A9C"/>
    <w:rsid w:val="000114A4"/>
    <w:rsid w:val="00023C70"/>
    <w:rsid w:val="00054AE3"/>
    <w:rsid w:val="000553A0"/>
    <w:rsid w:val="000620F3"/>
    <w:rsid w:val="0007030F"/>
    <w:rsid w:val="0008133C"/>
    <w:rsid w:val="00084CAF"/>
    <w:rsid w:val="00091A0B"/>
    <w:rsid w:val="00093782"/>
    <w:rsid w:val="000A30F2"/>
    <w:rsid w:val="000A7F7B"/>
    <w:rsid w:val="000B3804"/>
    <w:rsid w:val="000C626E"/>
    <w:rsid w:val="000F2F0C"/>
    <w:rsid w:val="00107891"/>
    <w:rsid w:val="00134D53"/>
    <w:rsid w:val="001421C4"/>
    <w:rsid w:val="00151B28"/>
    <w:rsid w:val="00153B1B"/>
    <w:rsid w:val="001623B5"/>
    <w:rsid w:val="00180979"/>
    <w:rsid w:val="00181B80"/>
    <w:rsid w:val="00186EEC"/>
    <w:rsid w:val="00196F27"/>
    <w:rsid w:val="001A28D9"/>
    <w:rsid w:val="001A4591"/>
    <w:rsid w:val="001B6476"/>
    <w:rsid w:val="001E7B4A"/>
    <w:rsid w:val="001F7661"/>
    <w:rsid w:val="00201CC5"/>
    <w:rsid w:val="00202DA6"/>
    <w:rsid w:val="002047FB"/>
    <w:rsid w:val="002065B0"/>
    <w:rsid w:val="0021324A"/>
    <w:rsid w:val="0021602C"/>
    <w:rsid w:val="00216F9D"/>
    <w:rsid w:val="00266F92"/>
    <w:rsid w:val="002738DA"/>
    <w:rsid w:val="002867D9"/>
    <w:rsid w:val="002918DF"/>
    <w:rsid w:val="002D68D1"/>
    <w:rsid w:val="00306127"/>
    <w:rsid w:val="0032018B"/>
    <w:rsid w:val="003230C8"/>
    <w:rsid w:val="003275F2"/>
    <w:rsid w:val="0034246D"/>
    <w:rsid w:val="00350825"/>
    <w:rsid w:val="00350F4E"/>
    <w:rsid w:val="00354C45"/>
    <w:rsid w:val="00396568"/>
    <w:rsid w:val="003A3772"/>
    <w:rsid w:val="003B3C20"/>
    <w:rsid w:val="003C26D6"/>
    <w:rsid w:val="003C29AE"/>
    <w:rsid w:val="003E3A16"/>
    <w:rsid w:val="003E4DF7"/>
    <w:rsid w:val="003F0640"/>
    <w:rsid w:val="00404042"/>
    <w:rsid w:val="00422586"/>
    <w:rsid w:val="00423456"/>
    <w:rsid w:val="00435C7E"/>
    <w:rsid w:val="004407ED"/>
    <w:rsid w:val="00441E6F"/>
    <w:rsid w:val="00462CB9"/>
    <w:rsid w:val="00471C57"/>
    <w:rsid w:val="00472D39"/>
    <w:rsid w:val="00474CDA"/>
    <w:rsid w:val="00483FAB"/>
    <w:rsid w:val="00497727"/>
    <w:rsid w:val="004D7CBE"/>
    <w:rsid w:val="004E1B08"/>
    <w:rsid w:val="004E4AB8"/>
    <w:rsid w:val="005114D0"/>
    <w:rsid w:val="00522643"/>
    <w:rsid w:val="00533E2A"/>
    <w:rsid w:val="005340F4"/>
    <w:rsid w:val="00547EAE"/>
    <w:rsid w:val="00561FA1"/>
    <w:rsid w:val="005635A6"/>
    <w:rsid w:val="0056666F"/>
    <w:rsid w:val="0058289D"/>
    <w:rsid w:val="005A5F23"/>
    <w:rsid w:val="005A752D"/>
    <w:rsid w:val="005B6A1D"/>
    <w:rsid w:val="005C463A"/>
    <w:rsid w:val="005F2DDB"/>
    <w:rsid w:val="00601E9B"/>
    <w:rsid w:val="006024E1"/>
    <w:rsid w:val="00610803"/>
    <w:rsid w:val="00633755"/>
    <w:rsid w:val="00636068"/>
    <w:rsid w:val="0064037D"/>
    <w:rsid w:val="0065034E"/>
    <w:rsid w:val="00664916"/>
    <w:rsid w:val="00674BDB"/>
    <w:rsid w:val="0068249D"/>
    <w:rsid w:val="00692AB4"/>
    <w:rsid w:val="00695CED"/>
    <w:rsid w:val="006A21FE"/>
    <w:rsid w:val="006A7420"/>
    <w:rsid w:val="006B2ED8"/>
    <w:rsid w:val="006C2896"/>
    <w:rsid w:val="006C486B"/>
    <w:rsid w:val="006F2473"/>
    <w:rsid w:val="006F5A24"/>
    <w:rsid w:val="00710028"/>
    <w:rsid w:val="00721357"/>
    <w:rsid w:val="0072184F"/>
    <w:rsid w:val="00731F7F"/>
    <w:rsid w:val="007335FE"/>
    <w:rsid w:val="00733A58"/>
    <w:rsid w:val="007370D2"/>
    <w:rsid w:val="0074761C"/>
    <w:rsid w:val="007A6902"/>
    <w:rsid w:val="007B3CA4"/>
    <w:rsid w:val="007B5040"/>
    <w:rsid w:val="007C7EA5"/>
    <w:rsid w:val="007E23E4"/>
    <w:rsid w:val="007F6A9C"/>
    <w:rsid w:val="00803FDE"/>
    <w:rsid w:val="008161E4"/>
    <w:rsid w:val="00830081"/>
    <w:rsid w:val="00840807"/>
    <w:rsid w:val="00840836"/>
    <w:rsid w:val="008410FD"/>
    <w:rsid w:val="008467D9"/>
    <w:rsid w:val="008B4F3C"/>
    <w:rsid w:val="008C60E5"/>
    <w:rsid w:val="008F3C32"/>
    <w:rsid w:val="009242FB"/>
    <w:rsid w:val="00925DAF"/>
    <w:rsid w:val="009631F0"/>
    <w:rsid w:val="009640A0"/>
    <w:rsid w:val="00965DAB"/>
    <w:rsid w:val="00977646"/>
    <w:rsid w:val="00983D4D"/>
    <w:rsid w:val="009A6B5C"/>
    <w:rsid w:val="009D6F42"/>
    <w:rsid w:val="009D7FB7"/>
    <w:rsid w:val="009F1617"/>
    <w:rsid w:val="009F7411"/>
    <w:rsid w:val="00A07524"/>
    <w:rsid w:val="00A16CB9"/>
    <w:rsid w:val="00A4364A"/>
    <w:rsid w:val="00A912A3"/>
    <w:rsid w:val="00A9160B"/>
    <w:rsid w:val="00AB2C8D"/>
    <w:rsid w:val="00AB34B2"/>
    <w:rsid w:val="00AB36DA"/>
    <w:rsid w:val="00AF3ADF"/>
    <w:rsid w:val="00B022EB"/>
    <w:rsid w:val="00B079A3"/>
    <w:rsid w:val="00B27B88"/>
    <w:rsid w:val="00B34F47"/>
    <w:rsid w:val="00B46A9E"/>
    <w:rsid w:val="00B819AF"/>
    <w:rsid w:val="00BA078D"/>
    <w:rsid w:val="00BD4DB1"/>
    <w:rsid w:val="00BD6C1C"/>
    <w:rsid w:val="00BE6F00"/>
    <w:rsid w:val="00BF7643"/>
    <w:rsid w:val="00BF7AAF"/>
    <w:rsid w:val="00C41AE8"/>
    <w:rsid w:val="00C72B73"/>
    <w:rsid w:val="00C9650A"/>
    <w:rsid w:val="00C96C20"/>
    <w:rsid w:val="00CB1D21"/>
    <w:rsid w:val="00CD2194"/>
    <w:rsid w:val="00CD668A"/>
    <w:rsid w:val="00D00536"/>
    <w:rsid w:val="00D16862"/>
    <w:rsid w:val="00D204A2"/>
    <w:rsid w:val="00D3770A"/>
    <w:rsid w:val="00D515F8"/>
    <w:rsid w:val="00D60B9A"/>
    <w:rsid w:val="00D6305C"/>
    <w:rsid w:val="00D71943"/>
    <w:rsid w:val="00D74B99"/>
    <w:rsid w:val="00D8382A"/>
    <w:rsid w:val="00D8431E"/>
    <w:rsid w:val="00E126CA"/>
    <w:rsid w:val="00E42563"/>
    <w:rsid w:val="00E46C1D"/>
    <w:rsid w:val="00E507B1"/>
    <w:rsid w:val="00E871D4"/>
    <w:rsid w:val="00E97B91"/>
    <w:rsid w:val="00EA435C"/>
    <w:rsid w:val="00EA4559"/>
    <w:rsid w:val="00EB421D"/>
    <w:rsid w:val="00EB6FD7"/>
    <w:rsid w:val="00EB70CA"/>
    <w:rsid w:val="00EF7F4B"/>
    <w:rsid w:val="00F15E0B"/>
    <w:rsid w:val="00F17AE0"/>
    <w:rsid w:val="00F413E0"/>
    <w:rsid w:val="00F92C57"/>
    <w:rsid w:val="00FC0635"/>
    <w:rsid w:val="00FC59CA"/>
    <w:rsid w:val="00FC5B92"/>
    <w:rsid w:val="00FD5D20"/>
    <w:rsid w:val="00FD6F1F"/>
    <w:rsid w:val="00FF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5C5A"/>
  <w15:docId w15:val="{35232AB0-E08B-4401-9990-66A8C063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B91"/>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14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E14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40D"/>
    <w:rPr>
      <w:rFonts w:eastAsiaTheme="majorEastAsia" w:cstheme="majorBidi"/>
      <w:color w:val="272727" w:themeColor="text1" w:themeTint="D8"/>
    </w:rPr>
  </w:style>
  <w:style w:type="character" w:customStyle="1" w:styleId="TitleChar">
    <w:name w:val="Title Char"/>
    <w:basedOn w:val="DefaultParagraphFont"/>
    <w:link w:val="Title"/>
    <w:uiPriority w:val="10"/>
    <w:rsid w:val="00E1440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14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40D"/>
    <w:pPr>
      <w:spacing w:before="160"/>
      <w:jc w:val="center"/>
    </w:pPr>
    <w:rPr>
      <w:i/>
      <w:iCs/>
      <w:color w:val="404040" w:themeColor="text1" w:themeTint="BF"/>
    </w:rPr>
  </w:style>
  <w:style w:type="character" w:customStyle="1" w:styleId="QuoteChar">
    <w:name w:val="Quote Char"/>
    <w:basedOn w:val="DefaultParagraphFont"/>
    <w:link w:val="Quote"/>
    <w:uiPriority w:val="29"/>
    <w:rsid w:val="00E1440D"/>
    <w:rPr>
      <w:i/>
      <w:iCs/>
      <w:color w:val="404040" w:themeColor="text1" w:themeTint="BF"/>
    </w:rPr>
  </w:style>
  <w:style w:type="paragraph" w:styleId="ListParagraph">
    <w:name w:val="List Paragraph"/>
    <w:basedOn w:val="Normal"/>
    <w:uiPriority w:val="34"/>
    <w:qFormat/>
    <w:rsid w:val="00E1440D"/>
    <w:pPr>
      <w:ind w:left="720"/>
      <w:contextualSpacing/>
    </w:pPr>
  </w:style>
  <w:style w:type="character" w:styleId="IntenseEmphasis">
    <w:name w:val="Intense Emphasis"/>
    <w:basedOn w:val="DefaultParagraphFont"/>
    <w:uiPriority w:val="21"/>
    <w:qFormat/>
    <w:rsid w:val="00E1440D"/>
    <w:rPr>
      <w:i/>
      <w:iCs/>
      <w:color w:val="0F4761" w:themeColor="accent1" w:themeShade="BF"/>
    </w:rPr>
  </w:style>
  <w:style w:type="paragraph" w:styleId="IntenseQuote">
    <w:name w:val="Intense Quote"/>
    <w:basedOn w:val="Normal"/>
    <w:next w:val="Normal"/>
    <w:link w:val="IntenseQuoteChar"/>
    <w:uiPriority w:val="30"/>
    <w:qFormat/>
    <w:rsid w:val="00E14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40D"/>
    <w:rPr>
      <w:i/>
      <w:iCs/>
      <w:color w:val="0F4761" w:themeColor="accent1" w:themeShade="BF"/>
    </w:rPr>
  </w:style>
  <w:style w:type="character" w:styleId="IntenseReference">
    <w:name w:val="Intense Reference"/>
    <w:basedOn w:val="DefaultParagraphFont"/>
    <w:uiPriority w:val="32"/>
    <w:qFormat/>
    <w:rsid w:val="00E1440D"/>
    <w:rPr>
      <w:b/>
      <w:bCs/>
      <w:smallCaps/>
      <w:color w:val="0F4761" w:themeColor="accent1" w:themeShade="BF"/>
      <w:spacing w:val="5"/>
    </w:rPr>
  </w:style>
  <w:style w:type="paragraph" w:styleId="Revision">
    <w:name w:val="Revision"/>
    <w:hidden/>
    <w:uiPriority w:val="99"/>
    <w:semiHidden/>
    <w:rsid w:val="00E11580"/>
    <w:pPr>
      <w:spacing w:after="0" w:line="240" w:lineRule="auto"/>
    </w:pPr>
  </w:style>
  <w:style w:type="table" w:styleId="TableGrid">
    <w:name w:val="Table Grid"/>
    <w:basedOn w:val="TableNormal"/>
    <w:uiPriority w:val="39"/>
    <w:rsid w:val="003F4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QStandardSliderTable">
    <w:name w:val="QStandardSliderTable"/>
    <w:uiPriority w:val="99"/>
    <w:qFormat/>
    <w:rsid w:val="00FC55A9"/>
    <w:pPr>
      <w:spacing w:after="0" w:line="240" w:lineRule="auto"/>
      <w:jc w:val="center"/>
    </w:pPr>
    <w:rPr>
      <w:rFonts w:eastAsiaTheme="minorEastAsia"/>
      <w:sz w:val="22"/>
      <w:szCs w:val="22"/>
      <w:lang w:val="en-US"/>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FC55A9"/>
    <w:pPr>
      <w:spacing w:after="0" w:line="240" w:lineRule="auto"/>
      <w:jc w:val="center"/>
    </w:pPr>
    <w:rPr>
      <w:rFonts w:eastAsiaTheme="minorEastAsia"/>
      <w:sz w:val="22"/>
      <w:szCs w:val="22"/>
    </w:rPr>
    <w:tblPr>
      <w:tblCellMar>
        <w:top w:w="0" w:type="dxa"/>
        <w:left w:w="0" w:type="dxa"/>
        <w:bottom w:w="0" w:type="dxa"/>
        <w:right w:w="0" w:type="dxa"/>
      </w:tblCellMar>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jc w:val="center"/>
    </w:pPr>
    <w:rPr>
      <w:sz w:val="22"/>
      <w:szCs w:val="22"/>
    </w:rPr>
    <w:tblPr>
      <w:tblStyleRowBandSize w:val="1"/>
      <w:tblStyleColBandSize w:val="1"/>
      <w:tblCellMar>
        <w:left w:w="0" w:type="dxa"/>
        <w:right w:w="0" w:type="dxa"/>
      </w:tblCellMar>
    </w:tblPr>
  </w:style>
  <w:style w:type="table" w:customStyle="1" w:styleId="a6">
    <w:basedOn w:val="TableNormal"/>
    <w:pPr>
      <w:spacing w:after="0" w:line="240" w:lineRule="auto"/>
      <w:jc w:val="center"/>
    </w:pPr>
    <w:rPr>
      <w:sz w:val="22"/>
      <w:szCs w:val="22"/>
    </w:rPr>
    <w:tblPr>
      <w:tblStyleRowBandSize w:val="1"/>
      <w:tblStyleColBandSize w:val="1"/>
      <w:tblCellMar>
        <w:left w:w="0" w:type="dxa"/>
        <w:right w:w="0" w:type="dxa"/>
      </w:tblCellMar>
    </w:tblPr>
  </w:style>
  <w:style w:type="table" w:customStyle="1" w:styleId="a7">
    <w:basedOn w:val="TableNormal"/>
    <w:pPr>
      <w:spacing w:after="0" w:line="240" w:lineRule="auto"/>
      <w:jc w:val="center"/>
    </w:pPr>
    <w:rPr>
      <w:sz w:val="22"/>
      <w:szCs w:val="22"/>
    </w:rPr>
    <w:tblPr>
      <w:tblStyleRowBandSize w:val="1"/>
      <w:tblStyleColBandSize w:val="1"/>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PlainTable2">
    <w:name w:val="Plain Table 2"/>
    <w:basedOn w:val="TableNormal"/>
    <w:uiPriority w:val="42"/>
    <w:rsid w:val="00CD66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476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7476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
    <w:name w:val="List Table 1 Light"/>
    <w:basedOn w:val="TableNormal"/>
    <w:uiPriority w:val="46"/>
    <w:rsid w:val="00664916"/>
    <w:pPr>
      <w:spacing w:after="0" w:line="240" w:lineRule="auto"/>
    </w:pPr>
    <w:rPr>
      <w:rFonts w:asciiTheme="minorHAnsi" w:eastAsiaTheme="minorHAnsi" w:hAnsiTheme="minorHAnsi" w:cstheme="minorBidi"/>
      <w:kern w:val="2"/>
      <w:lang w:val="en-US"/>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441E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1E6F"/>
    <w:rPr>
      <w:sz w:val="20"/>
      <w:szCs w:val="20"/>
    </w:rPr>
  </w:style>
  <w:style w:type="character" w:styleId="FootnoteReference">
    <w:name w:val="footnote reference"/>
    <w:basedOn w:val="DefaultParagraphFont"/>
    <w:uiPriority w:val="99"/>
    <w:semiHidden/>
    <w:unhideWhenUsed/>
    <w:rsid w:val="00441E6F"/>
    <w:rPr>
      <w:vertAlign w:val="superscript"/>
    </w:rPr>
  </w:style>
  <w:style w:type="table" w:styleId="ListTable2">
    <w:name w:val="List Table 2"/>
    <w:basedOn w:val="TableNormal"/>
    <w:uiPriority w:val="47"/>
    <w:rsid w:val="002738DA"/>
    <w:pPr>
      <w:spacing w:after="0" w:line="240" w:lineRule="auto"/>
    </w:pPr>
    <w:rPr>
      <w:rFonts w:asciiTheme="minorHAnsi" w:eastAsiaTheme="minorHAnsi" w:hAnsiTheme="minorHAnsi" w:cstheme="minorBidi"/>
      <w:kern w:val="2"/>
      <w:lang w:val="en-US"/>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275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5F2"/>
  </w:style>
  <w:style w:type="paragraph" w:styleId="Footer">
    <w:name w:val="footer"/>
    <w:basedOn w:val="Normal"/>
    <w:link w:val="FooterChar"/>
    <w:uiPriority w:val="99"/>
    <w:unhideWhenUsed/>
    <w:rsid w:val="003275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YKj62wsA9oaatdy0BKEpxAdYg==">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1F8F80-E9B3-4420-BE14-1841AAF987BB}">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27</Pages>
  <Words>7055</Words>
  <Characters>40778</Characters>
  <Application>Microsoft Office Word</Application>
  <DocSecurity>0</DocSecurity>
  <Lines>867</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William Harold Alexander</dc:creator>
  <cp:lastModifiedBy>Johnson, William Harold Alexander</cp:lastModifiedBy>
  <cp:revision>7</cp:revision>
  <dcterms:created xsi:type="dcterms:W3CDTF">2026-01-18T20:42:00Z</dcterms:created>
  <dcterms:modified xsi:type="dcterms:W3CDTF">2026-01-18T20:47:00Z</dcterms:modified>
</cp:coreProperties>
</file>