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B5EF" w14:textId="01FA31C8" w:rsidR="006941BD" w:rsidRPr="00644CDA" w:rsidRDefault="006941BD">
      <w:pPr>
        <w:rPr>
          <w:b/>
          <w:bCs/>
          <w:color w:val="000000"/>
          <w:sz w:val="28"/>
          <w:szCs w:val="28"/>
        </w:rPr>
      </w:pPr>
      <w:r w:rsidRPr="00644CDA">
        <w:rPr>
          <w:b/>
          <w:bCs/>
          <w:color w:val="000000"/>
          <w:sz w:val="28"/>
          <w:szCs w:val="28"/>
        </w:rPr>
        <w:t xml:space="preserve">Privacy Policy </w:t>
      </w:r>
    </w:p>
    <w:p w14:paraId="72D701C9" w14:textId="77777777" w:rsidR="006941BD" w:rsidRDefault="006941BD">
      <w:pPr>
        <w:rPr>
          <w:color w:val="000000"/>
          <w:sz w:val="28"/>
          <w:szCs w:val="28"/>
        </w:rPr>
      </w:pPr>
      <w:r w:rsidRPr="006941BD">
        <w:rPr>
          <w:color w:val="000000"/>
          <w:sz w:val="28"/>
          <w:szCs w:val="28"/>
        </w:rPr>
        <w:br/>
        <w:t>Effective Date:</w:t>
      </w:r>
      <w:r w:rsidRPr="006941BD">
        <w:rPr>
          <w:color w:val="000000"/>
          <w:sz w:val="28"/>
          <w:szCs w:val="28"/>
          <w:lang w:val="en-US"/>
        </w:rPr>
        <w:t xml:space="preserve"> August 1</w:t>
      </w:r>
      <w:r w:rsidRPr="006941BD">
        <w:rPr>
          <w:color w:val="000000"/>
          <w:sz w:val="28"/>
          <w:szCs w:val="28"/>
          <w:vertAlign w:val="superscript"/>
          <w:lang w:val="en-US"/>
        </w:rPr>
        <w:t>st</w:t>
      </w:r>
      <w:r w:rsidRPr="006941BD">
        <w:rPr>
          <w:color w:val="000000"/>
          <w:sz w:val="28"/>
          <w:szCs w:val="28"/>
          <w:lang w:val="en-US"/>
        </w:rPr>
        <w:t xml:space="preserve"> 2023 </w:t>
      </w:r>
      <w:r w:rsidRPr="006941BD">
        <w:rPr>
          <w:color w:val="000000"/>
          <w:sz w:val="28"/>
          <w:szCs w:val="28"/>
        </w:rPr>
        <w:br/>
      </w:r>
      <w:r w:rsidRPr="006941BD">
        <w:rPr>
          <w:color w:val="000000"/>
          <w:sz w:val="28"/>
          <w:szCs w:val="28"/>
        </w:rPr>
        <w:br/>
      </w:r>
      <w:r w:rsidRPr="006941BD">
        <w:rPr>
          <w:b/>
          <w:bCs/>
          <w:color w:val="000000"/>
          <w:sz w:val="28"/>
          <w:szCs w:val="28"/>
        </w:rPr>
        <w:t>Introduction</w:t>
      </w:r>
      <w:r w:rsidRPr="006941BD">
        <w:rPr>
          <w:color w:val="000000"/>
          <w:sz w:val="28"/>
          <w:szCs w:val="28"/>
        </w:rPr>
        <w:br/>
        <w:t>Cadence ("us", "we", or "our") respects your privacy and is committed to protecting your personal information. This Privacy Policy explains how we collect, use, disclose, and safeguard your personal data when you use our website or engage with our services. By using Cadence, you agree to the terms and practices described in this policy.</w:t>
      </w:r>
    </w:p>
    <w:p w14:paraId="5C06A82F" w14:textId="77777777" w:rsidR="006941BD" w:rsidRDefault="006941BD">
      <w:pPr>
        <w:rPr>
          <w:color w:val="000000"/>
          <w:sz w:val="28"/>
          <w:szCs w:val="28"/>
        </w:rPr>
      </w:pPr>
      <w:r w:rsidRPr="006941BD">
        <w:rPr>
          <w:color w:val="000000"/>
          <w:sz w:val="28"/>
          <w:szCs w:val="28"/>
        </w:rPr>
        <w:br/>
      </w:r>
      <w:r w:rsidRPr="006941BD">
        <w:rPr>
          <w:b/>
          <w:bCs/>
          <w:color w:val="000000"/>
          <w:sz w:val="28"/>
          <w:szCs w:val="28"/>
        </w:rPr>
        <w:t>Information We Collect</w:t>
      </w:r>
      <w:r w:rsidRPr="006941BD">
        <w:rPr>
          <w:color w:val="000000"/>
          <w:sz w:val="28"/>
          <w:szCs w:val="28"/>
        </w:rPr>
        <w:br/>
        <w:t>We may collect personal information from you when you visit our website, make reservations, subscribe to our newsletter, or interact with us through other means. The information we collect may include:</w:t>
      </w:r>
      <w:r w:rsidRPr="006941BD">
        <w:rPr>
          <w:color w:val="000000"/>
          <w:sz w:val="28"/>
          <w:szCs w:val="28"/>
        </w:rPr>
        <w:br/>
        <w:t>Contact information (e.g., name, email address, phone number)</w:t>
      </w:r>
      <w:r w:rsidRPr="006941BD">
        <w:rPr>
          <w:color w:val="000000"/>
          <w:sz w:val="28"/>
          <w:szCs w:val="28"/>
        </w:rPr>
        <w:br/>
        <w:t>Demographic information (e.g., age, gender)</w:t>
      </w:r>
      <w:r w:rsidRPr="006941BD">
        <w:rPr>
          <w:color w:val="000000"/>
          <w:sz w:val="28"/>
          <w:szCs w:val="28"/>
        </w:rPr>
        <w:br/>
        <w:t>Payment information (e.g., credit card details)</w:t>
      </w:r>
      <w:r w:rsidRPr="006941BD">
        <w:rPr>
          <w:color w:val="000000"/>
          <w:sz w:val="28"/>
          <w:szCs w:val="28"/>
        </w:rPr>
        <w:br/>
        <w:t>Reservation details</w:t>
      </w:r>
      <w:r w:rsidRPr="006941BD">
        <w:rPr>
          <w:color w:val="000000"/>
          <w:sz w:val="28"/>
          <w:szCs w:val="28"/>
        </w:rPr>
        <w:br/>
        <w:t>Device and browser information</w:t>
      </w:r>
      <w:r w:rsidRPr="006941BD">
        <w:rPr>
          <w:color w:val="000000"/>
          <w:sz w:val="28"/>
          <w:szCs w:val="28"/>
        </w:rPr>
        <w:br/>
        <w:t>Usage data (e.g., pages visited, interactions)</w:t>
      </w:r>
    </w:p>
    <w:p w14:paraId="6BD67866" w14:textId="77777777" w:rsidR="006941BD" w:rsidRDefault="006941BD">
      <w:pPr>
        <w:rPr>
          <w:color w:val="000000"/>
          <w:sz w:val="28"/>
          <w:szCs w:val="28"/>
        </w:rPr>
      </w:pPr>
      <w:r w:rsidRPr="006941BD">
        <w:rPr>
          <w:color w:val="000000"/>
          <w:sz w:val="28"/>
          <w:szCs w:val="28"/>
        </w:rPr>
        <w:br/>
      </w:r>
      <w:r w:rsidRPr="006941BD">
        <w:rPr>
          <w:b/>
          <w:bCs/>
          <w:color w:val="000000"/>
          <w:sz w:val="28"/>
          <w:szCs w:val="28"/>
        </w:rPr>
        <w:t>How We Use Your Information</w:t>
      </w:r>
      <w:r w:rsidRPr="006941BD">
        <w:rPr>
          <w:color w:val="000000"/>
          <w:sz w:val="28"/>
          <w:szCs w:val="28"/>
        </w:rPr>
        <w:br/>
        <w:t>We may use your personal information for the following purposes:</w:t>
      </w:r>
      <w:r w:rsidRPr="006941BD">
        <w:rPr>
          <w:color w:val="000000"/>
          <w:sz w:val="28"/>
          <w:szCs w:val="28"/>
        </w:rPr>
        <w:br/>
        <w:t>To provide and maintain our services</w:t>
      </w:r>
      <w:r w:rsidRPr="006941BD">
        <w:rPr>
          <w:color w:val="000000"/>
          <w:sz w:val="28"/>
          <w:szCs w:val="28"/>
        </w:rPr>
        <w:br/>
        <w:t>To process reservations and payments</w:t>
      </w:r>
      <w:r w:rsidRPr="006941BD">
        <w:rPr>
          <w:color w:val="000000"/>
          <w:sz w:val="28"/>
          <w:szCs w:val="28"/>
        </w:rPr>
        <w:br/>
        <w:t>To send you updates, newsletters, and promotional materials</w:t>
      </w:r>
      <w:r w:rsidRPr="006941BD">
        <w:rPr>
          <w:color w:val="000000"/>
          <w:sz w:val="28"/>
          <w:szCs w:val="28"/>
        </w:rPr>
        <w:br/>
        <w:t>To improve our website and services</w:t>
      </w:r>
      <w:r w:rsidRPr="006941BD">
        <w:rPr>
          <w:color w:val="000000"/>
          <w:sz w:val="28"/>
          <w:szCs w:val="28"/>
        </w:rPr>
        <w:br/>
        <w:t>To respond to your inquiries and requests</w:t>
      </w:r>
      <w:r w:rsidRPr="006941BD">
        <w:rPr>
          <w:color w:val="000000"/>
          <w:sz w:val="28"/>
          <w:szCs w:val="28"/>
        </w:rPr>
        <w:br/>
        <w:t>To comply with legal and regulatory obligations</w:t>
      </w:r>
    </w:p>
    <w:p w14:paraId="2C896844" w14:textId="77777777" w:rsidR="006941BD" w:rsidRDefault="006941BD">
      <w:pPr>
        <w:rPr>
          <w:color w:val="000000"/>
          <w:sz w:val="28"/>
          <w:szCs w:val="28"/>
        </w:rPr>
      </w:pPr>
      <w:r w:rsidRPr="006941BD">
        <w:rPr>
          <w:color w:val="000000"/>
          <w:sz w:val="28"/>
          <w:szCs w:val="28"/>
        </w:rPr>
        <w:br/>
      </w:r>
      <w:r w:rsidRPr="006941BD">
        <w:rPr>
          <w:b/>
          <w:bCs/>
          <w:color w:val="000000"/>
          <w:sz w:val="28"/>
          <w:szCs w:val="28"/>
        </w:rPr>
        <w:t>Cookies and Tracking Technologies</w:t>
      </w:r>
      <w:r w:rsidRPr="006941BD">
        <w:rPr>
          <w:b/>
          <w:bCs/>
          <w:color w:val="000000"/>
          <w:sz w:val="28"/>
          <w:szCs w:val="28"/>
        </w:rPr>
        <w:br/>
      </w:r>
      <w:r w:rsidRPr="006941BD">
        <w:rPr>
          <w:color w:val="000000"/>
          <w:sz w:val="28"/>
          <w:szCs w:val="28"/>
        </w:rPr>
        <w:t>Cadence may use cookies and similar tracking technologies to collect information about your browsing behavior. You can manage your cookie preferences through your browser settings.</w:t>
      </w:r>
    </w:p>
    <w:p w14:paraId="5D98E7D5" w14:textId="77777777" w:rsidR="006941BD" w:rsidRDefault="006941BD">
      <w:pPr>
        <w:rPr>
          <w:color w:val="000000"/>
          <w:sz w:val="28"/>
          <w:szCs w:val="28"/>
        </w:rPr>
      </w:pPr>
      <w:r w:rsidRPr="006941BD">
        <w:rPr>
          <w:color w:val="000000"/>
          <w:sz w:val="28"/>
          <w:szCs w:val="28"/>
        </w:rPr>
        <w:br/>
      </w:r>
      <w:r w:rsidRPr="006941BD">
        <w:rPr>
          <w:b/>
          <w:bCs/>
          <w:color w:val="000000"/>
          <w:sz w:val="28"/>
          <w:szCs w:val="28"/>
        </w:rPr>
        <w:t>Third-Party Links</w:t>
      </w:r>
      <w:r w:rsidRPr="006941BD">
        <w:rPr>
          <w:color w:val="000000"/>
          <w:sz w:val="28"/>
          <w:szCs w:val="28"/>
        </w:rPr>
        <w:br/>
        <w:t>Our website may contain links to third-party websites. We are not responsible for the privacy practices or content of these websites. Please review the privacy policies of third-party sites before providing any personal information.</w:t>
      </w:r>
    </w:p>
    <w:p w14:paraId="5BE69B35" w14:textId="77777777" w:rsidR="006941BD" w:rsidRDefault="006941BD">
      <w:pPr>
        <w:rPr>
          <w:color w:val="000000"/>
          <w:sz w:val="28"/>
          <w:szCs w:val="28"/>
        </w:rPr>
      </w:pPr>
      <w:r w:rsidRPr="006941BD">
        <w:rPr>
          <w:color w:val="000000"/>
          <w:sz w:val="28"/>
          <w:szCs w:val="28"/>
        </w:rPr>
        <w:br/>
      </w:r>
      <w:r w:rsidRPr="006941BD">
        <w:rPr>
          <w:b/>
          <w:bCs/>
          <w:color w:val="000000"/>
          <w:sz w:val="28"/>
          <w:szCs w:val="28"/>
        </w:rPr>
        <w:t>Data Security</w:t>
      </w:r>
      <w:r w:rsidRPr="006941BD">
        <w:rPr>
          <w:color w:val="000000"/>
          <w:sz w:val="28"/>
          <w:szCs w:val="28"/>
        </w:rPr>
        <w:br/>
        <w:t>We implement reasonable security measures to protect your personal data from unauthorized access, disclosure, alteration, or destruction. However, no method of data transmission or storage is 100% secure, and we cannot guarantee absolute security.</w:t>
      </w:r>
    </w:p>
    <w:p w14:paraId="255F89C6" w14:textId="353AB62D" w:rsidR="00644CDA" w:rsidRDefault="006941BD">
      <w:pPr>
        <w:rPr>
          <w:color w:val="000000"/>
          <w:sz w:val="28"/>
          <w:szCs w:val="28"/>
          <w:lang w:val="en-US"/>
        </w:rPr>
      </w:pPr>
      <w:r w:rsidRPr="006941BD">
        <w:rPr>
          <w:color w:val="000000"/>
          <w:sz w:val="28"/>
          <w:szCs w:val="28"/>
        </w:rPr>
        <w:br/>
      </w:r>
      <w:r w:rsidRPr="006941BD">
        <w:rPr>
          <w:b/>
          <w:bCs/>
          <w:color w:val="000000"/>
          <w:sz w:val="28"/>
          <w:szCs w:val="28"/>
        </w:rPr>
        <w:t>Your Rights</w:t>
      </w:r>
      <w:r w:rsidRPr="006941BD">
        <w:rPr>
          <w:color w:val="000000"/>
          <w:sz w:val="28"/>
          <w:szCs w:val="28"/>
        </w:rPr>
        <w:br/>
        <w:t xml:space="preserve">You have the right to access, correct, or delete your personal information. You may also opt out of receiving promotional communications from us. To exercise these rights or for any privacy-related inquiries, please contact us at </w:t>
      </w:r>
      <w:r w:rsidR="00644CDA">
        <w:rPr>
          <w:color w:val="000000"/>
          <w:sz w:val="28"/>
          <w:szCs w:val="28"/>
          <w:lang w:val="en-US"/>
        </w:rPr>
        <w:fldChar w:fldCharType="begin"/>
      </w:r>
      <w:r w:rsidR="00644CDA">
        <w:rPr>
          <w:color w:val="000000"/>
          <w:sz w:val="28"/>
          <w:szCs w:val="28"/>
          <w:lang w:val="en-US"/>
        </w:rPr>
        <w:instrText>HYPERLINK "mailto:</w:instrText>
      </w:r>
      <w:r w:rsidR="00644CDA">
        <w:rPr>
          <w:color w:val="000000"/>
          <w:sz w:val="28"/>
          <w:szCs w:val="28"/>
          <w:lang w:val="en-US"/>
        </w:rPr>
        <w:instrText>contact@cadencecafehouse.com</w:instrText>
      </w:r>
      <w:r w:rsidR="00644CDA">
        <w:rPr>
          <w:color w:val="000000"/>
          <w:sz w:val="28"/>
          <w:szCs w:val="28"/>
          <w:lang w:val="en-US"/>
        </w:rPr>
        <w:instrText>"</w:instrText>
      </w:r>
      <w:r w:rsidR="00644CDA">
        <w:rPr>
          <w:color w:val="000000"/>
          <w:sz w:val="28"/>
          <w:szCs w:val="28"/>
          <w:lang w:val="en-US"/>
        </w:rPr>
        <w:fldChar w:fldCharType="separate"/>
      </w:r>
      <w:r w:rsidR="00644CDA" w:rsidRPr="00642DBC">
        <w:rPr>
          <w:rStyle w:val="Hyperlink"/>
          <w:sz w:val="28"/>
          <w:szCs w:val="28"/>
          <w:lang w:val="en-US"/>
        </w:rPr>
        <w:t>contact@cadencecafehouse.com</w:t>
      </w:r>
      <w:r w:rsidR="00644CDA">
        <w:rPr>
          <w:color w:val="000000"/>
          <w:sz w:val="28"/>
          <w:szCs w:val="28"/>
          <w:lang w:val="en-US"/>
        </w:rPr>
        <w:fldChar w:fldCharType="end"/>
      </w:r>
    </w:p>
    <w:p w14:paraId="298ABAE2" w14:textId="27ACA5C0" w:rsidR="006941BD" w:rsidRDefault="006941BD">
      <w:pPr>
        <w:rPr>
          <w:color w:val="000000"/>
          <w:sz w:val="28"/>
          <w:szCs w:val="28"/>
        </w:rPr>
      </w:pPr>
      <w:r w:rsidRPr="006941BD">
        <w:rPr>
          <w:color w:val="000000"/>
          <w:sz w:val="28"/>
          <w:szCs w:val="28"/>
        </w:rPr>
        <w:br/>
      </w:r>
      <w:r w:rsidRPr="006941BD">
        <w:rPr>
          <w:b/>
          <w:bCs/>
          <w:color w:val="000000"/>
          <w:sz w:val="28"/>
          <w:szCs w:val="28"/>
        </w:rPr>
        <w:t>Children's Privacy</w:t>
      </w:r>
      <w:r w:rsidRPr="006941BD">
        <w:rPr>
          <w:color w:val="000000"/>
          <w:sz w:val="28"/>
          <w:szCs w:val="28"/>
        </w:rPr>
        <w:br/>
        <w:t>Cadence does not knowingly collect personal information from individuals under the age of 18. If you believe that we have unintentionally collected information from a minor, please contact us immediately.</w:t>
      </w:r>
    </w:p>
    <w:p w14:paraId="35CE7F8C" w14:textId="77777777" w:rsidR="006941BD" w:rsidRDefault="006941BD">
      <w:pPr>
        <w:rPr>
          <w:color w:val="000000"/>
          <w:sz w:val="28"/>
          <w:szCs w:val="28"/>
        </w:rPr>
      </w:pPr>
      <w:r w:rsidRPr="006941BD">
        <w:rPr>
          <w:color w:val="000000"/>
          <w:sz w:val="28"/>
          <w:szCs w:val="28"/>
        </w:rPr>
        <w:br/>
      </w:r>
      <w:r w:rsidRPr="006941BD">
        <w:rPr>
          <w:b/>
          <w:bCs/>
          <w:color w:val="000000"/>
          <w:sz w:val="28"/>
          <w:szCs w:val="28"/>
        </w:rPr>
        <w:t>Changes to this Privacy Policy</w:t>
      </w:r>
      <w:r w:rsidRPr="006941BD">
        <w:rPr>
          <w:color w:val="000000"/>
          <w:sz w:val="28"/>
          <w:szCs w:val="28"/>
        </w:rPr>
        <w:br/>
        <w:t>We may update this Privacy Policy from time to time to reflect changes in our practices or for other operational, legal, or regulatory reasons. The updated policy will be posted on our website with the revised effective date.</w:t>
      </w:r>
    </w:p>
    <w:p w14:paraId="16FC40B1" w14:textId="39D3859E" w:rsidR="006941BD" w:rsidRDefault="006941BD">
      <w:pPr>
        <w:rPr>
          <w:color w:val="000000"/>
          <w:sz w:val="28"/>
          <w:szCs w:val="28"/>
          <w:lang w:val="en-US"/>
        </w:rPr>
      </w:pPr>
      <w:r w:rsidRPr="00644CDA">
        <w:rPr>
          <w:b/>
          <w:bCs/>
          <w:color w:val="000000"/>
          <w:sz w:val="28"/>
          <w:szCs w:val="28"/>
        </w:rPr>
        <w:br/>
        <w:t>Contact Us</w:t>
      </w:r>
      <w:r w:rsidRPr="006941BD">
        <w:rPr>
          <w:color w:val="000000"/>
          <w:sz w:val="28"/>
          <w:szCs w:val="28"/>
        </w:rPr>
        <w:br/>
        <w:t>If you have any questions, concerns, or requests regarding this Privacy Policy or our data practices, please contact us at:</w:t>
      </w:r>
      <w:r w:rsidRPr="006941BD">
        <w:rPr>
          <w:color w:val="000000"/>
          <w:sz w:val="28"/>
          <w:szCs w:val="28"/>
        </w:rPr>
        <w:br/>
        <w:t>Cadence</w:t>
      </w:r>
      <w:r>
        <w:rPr>
          <w:color w:val="000000"/>
          <w:sz w:val="28"/>
          <w:szCs w:val="28"/>
          <w:lang w:val="en-US"/>
        </w:rPr>
        <w:t xml:space="preserve"> Cafe</w:t>
      </w:r>
      <w:r w:rsidRPr="006941BD">
        <w:rPr>
          <w:color w:val="000000"/>
          <w:sz w:val="28"/>
          <w:szCs w:val="28"/>
        </w:rPr>
        <w:br/>
      </w:r>
      <w:r>
        <w:rPr>
          <w:color w:val="000000"/>
          <w:sz w:val="28"/>
          <w:szCs w:val="28"/>
          <w:lang w:val="en-US"/>
        </w:rPr>
        <w:t>Grace Plaza</w:t>
      </w:r>
    </w:p>
    <w:p w14:paraId="37E079ED" w14:textId="77777777" w:rsidR="006941BD" w:rsidRDefault="006941BD">
      <w:pPr>
        <w:rPr>
          <w:color w:val="000000"/>
          <w:sz w:val="28"/>
          <w:szCs w:val="28"/>
          <w:lang w:val="en-US"/>
        </w:rPr>
      </w:pPr>
      <w:r>
        <w:rPr>
          <w:color w:val="000000"/>
          <w:sz w:val="28"/>
          <w:szCs w:val="28"/>
          <w:lang w:val="en-US"/>
        </w:rPr>
        <w:t xml:space="preserve">New </w:t>
      </w:r>
      <w:proofErr w:type="spellStart"/>
      <w:r>
        <w:rPr>
          <w:color w:val="000000"/>
          <w:sz w:val="28"/>
          <w:szCs w:val="28"/>
          <w:lang w:val="en-US"/>
        </w:rPr>
        <w:t>Eleyele</w:t>
      </w:r>
      <w:proofErr w:type="spellEnd"/>
      <w:r>
        <w:rPr>
          <w:color w:val="000000"/>
          <w:sz w:val="28"/>
          <w:szCs w:val="28"/>
          <w:lang w:val="en-US"/>
        </w:rPr>
        <w:t xml:space="preserve"> Road</w:t>
      </w:r>
    </w:p>
    <w:p w14:paraId="77471828" w14:textId="1A02767B" w:rsidR="006941BD" w:rsidRPr="006941BD" w:rsidRDefault="006941BD">
      <w:pPr>
        <w:rPr>
          <w:sz w:val="28"/>
          <w:szCs w:val="28"/>
          <w:lang w:val="en-US"/>
        </w:rPr>
      </w:pPr>
      <w:r>
        <w:rPr>
          <w:color w:val="000000"/>
          <w:sz w:val="28"/>
          <w:szCs w:val="28"/>
          <w:lang w:val="en-US"/>
        </w:rPr>
        <w:t>Ibadan</w:t>
      </w:r>
      <w:r w:rsidRPr="006941BD">
        <w:rPr>
          <w:color w:val="000000"/>
          <w:sz w:val="28"/>
          <w:szCs w:val="28"/>
        </w:rPr>
        <w:br/>
      </w:r>
      <w:r>
        <w:rPr>
          <w:color w:val="000000"/>
          <w:sz w:val="28"/>
          <w:szCs w:val="28"/>
          <w:lang w:val="en-US"/>
        </w:rPr>
        <w:t>contact@cadencecafehouse</w:t>
      </w:r>
      <w:r w:rsidR="00644CDA">
        <w:rPr>
          <w:color w:val="000000"/>
          <w:sz w:val="28"/>
          <w:szCs w:val="28"/>
          <w:lang w:val="en-US"/>
        </w:rPr>
        <w:t>.com</w:t>
      </w:r>
      <w:r w:rsidRPr="006941BD">
        <w:rPr>
          <w:color w:val="000000"/>
          <w:sz w:val="28"/>
          <w:szCs w:val="28"/>
        </w:rPr>
        <w:br/>
      </w:r>
      <w:r>
        <w:rPr>
          <w:color w:val="000000"/>
          <w:sz w:val="28"/>
          <w:szCs w:val="28"/>
          <w:lang w:val="en-US"/>
        </w:rPr>
        <w:t>+2349018009811</w:t>
      </w:r>
    </w:p>
    <w:sectPr w:rsidR="006941BD" w:rsidRPr="0069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BD"/>
    <w:rsid w:val="00644CDA"/>
    <w:rsid w:val="006941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D6A062F"/>
  <w15:chartTrackingRefBased/>
  <w15:docId w15:val="{1BB395D9-EFB0-0B4F-8A4F-698B7FD2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CDA"/>
    <w:rPr>
      <w:color w:val="0563C1" w:themeColor="hyperlink"/>
      <w:u w:val="single"/>
    </w:rPr>
  </w:style>
  <w:style w:type="character" w:styleId="UnresolvedMention">
    <w:name w:val="Unresolved Mention"/>
    <w:basedOn w:val="DefaultParagraphFont"/>
    <w:uiPriority w:val="99"/>
    <w:semiHidden/>
    <w:unhideWhenUsed/>
    <w:rsid w:val="00644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omole</dc:creator>
  <cp:keywords/>
  <dc:description/>
  <cp:lastModifiedBy>larry omole</cp:lastModifiedBy>
  <cp:revision>1</cp:revision>
  <dcterms:created xsi:type="dcterms:W3CDTF">2023-09-22T14:09:00Z</dcterms:created>
  <dcterms:modified xsi:type="dcterms:W3CDTF">2023-09-22T14:21:00Z</dcterms:modified>
</cp:coreProperties>
</file>