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IAB207: Assignment 2 Declaration</w:t>
      </w:r>
    </w:p>
    <w:p w:rsidR="00000000" w:rsidDel="00000000" w:rsidP="00000000" w:rsidRDefault="00000000" w:rsidRPr="00000000" w14:paraId="00000002">
      <w:pPr>
        <w:rPr>
          <w:rFonts w:ascii="Calibri" w:cs="Calibri" w:eastAsia="Calibri" w:hAnsi="Calibri"/>
          <w:color w:val="404040"/>
          <w:sz w:val="32"/>
          <w:szCs w:val="32"/>
        </w:rPr>
      </w:pPr>
      <w:r w:rsidDel="00000000" w:rsidR="00000000" w:rsidRPr="00000000">
        <w:rPr>
          <w:rFonts w:ascii="Calibri" w:cs="Calibri" w:eastAsia="Calibri" w:hAnsi="Calibri"/>
          <w:color w:val="404040"/>
          <w:sz w:val="32"/>
          <w:szCs w:val="32"/>
          <w:rtl w:val="0"/>
        </w:rPr>
        <w:t xml:space="preserve"> </w:t>
      </w:r>
    </w:p>
    <w:p w:rsidR="00000000" w:rsidDel="00000000" w:rsidP="00000000" w:rsidRDefault="00000000" w:rsidRPr="00000000" w14:paraId="00000003">
      <w:pP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Section 1: Team declaration (functional / non-functional)</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declare your team details on this submission itself by completing and including one of the two table options below. The details should reflect the same team as defined in your canvas group. It will assist the marker.</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Delete the blue guide text through the document.</w:t>
      </w:r>
    </w:p>
    <w:p w:rsidR="00000000" w:rsidDel="00000000" w:rsidP="00000000" w:rsidRDefault="00000000" w:rsidRPr="00000000" w14:paraId="00000008">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 </w:t>
      </w:r>
    </w:p>
    <w:p w:rsidR="00000000" w:rsidDel="00000000" w:rsidP="00000000" w:rsidRDefault="00000000" w:rsidRPr="00000000" w14:paraId="00000009">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Use either Option A or Option B and delete the one not used.</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Option A:</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1800"/>
        <w:gridCol w:w="4680"/>
        <w:tblGridChange w:id="0">
          <w:tblGrid>
            <w:gridCol w:w="2520"/>
            <w:gridCol w:w="1800"/>
            <w:gridCol w:w="4680"/>
          </w:tblGrid>
        </w:tblGridChange>
      </w:tblGrid>
      <w:tr>
        <w:trPr>
          <w:cantSplit w:val="0"/>
          <w:trHeight w:val="495" w:hRule="atLeast"/>
          <w:tblHeader w:val="0"/>
        </w:trPr>
        <w:tc>
          <w:tcPr>
            <w:gridSpan w:val="3"/>
            <w:tcBorders>
              <w:top w:color="003366" w:space="0" w:sz="6" w:val="single"/>
              <w:left w:color="003366" w:space="0" w:sz="6" w:val="single"/>
              <w:bottom w:color="003366" w:space="0" w:sz="6" w:val="single"/>
              <w:right w:color="003366" w:space="0" w:sz="6" w:val="single"/>
            </w:tcBorders>
            <w:shd w:fill="275317"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Functional Team – most teams should use this one</w:t>
            </w:r>
          </w:p>
        </w:tc>
      </w:tr>
      <w:tr>
        <w:trPr>
          <w:cantSplit w:val="0"/>
          <w:trHeight w:val="765" w:hRule="atLeast"/>
          <w:tblHeader w:val="0"/>
        </w:trPr>
        <w:tc>
          <w:tcPr>
            <w:tcBorders>
              <w:top w:color="000000" w:space="0" w:sz="0" w:val="nil"/>
              <w:left w:color="003366" w:space="0" w:sz="6" w:val="single"/>
              <w:bottom w:color="003366" w:space="0" w:sz="6" w:val="single"/>
              <w:right w:color="003366" w:space="0" w:sz="6" w:val="single"/>
            </w:tcBorders>
            <w:shd w:fill="275317"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Canvas team identifier:</w:t>
            </w:r>
          </w:p>
        </w:tc>
        <w:tc>
          <w:tcPr>
            <w:gridSpan w:val="2"/>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15</w:t>
            </w:r>
          </w:p>
        </w:tc>
      </w:tr>
      <w:tr>
        <w:trPr>
          <w:cantSplit w:val="0"/>
          <w:trHeight w:val="495" w:hRule="atLeast"/>
          <w:tblHeader w:val="0"/>
        </w:trPr>
        <w:tc>
          <w:tcPr>
            <w:tcBorders>
              <w:top w:color="000000" w:space="0" w:sz="0" w:val="nil"/>
              <w:left w:color="003366" w:space="0" w:sz="6" w:val="single"/>
              <w:bottom w:color="003366" w:space="0" w:sz="6" w:val="single"/>
              <w:right w:color="003366" w:space="0" w:sz="6" w:val="single"/>
            </w:tcBorders>
            <w:shd w:fill="275317"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Tutor:</w:t>
            </w:r>
          </w:p>
        </w:tc>
        <w:tc>
          <w:tcPr>
            <w:gridSpan w:val="2"/>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Calibri" w:cs="Calibri" w:eastAsia="Calibri" w:hAnsi="Calibri"/>
                <w:sz w:val="24"/>
                <w:szCs w:val="24"/>
                <w:highlight w:val="white"/>
              </w:rPr>
            </w:pPr>
            <w:hyperlink r:id="rId6">
              <w:r w:rsidDel="00000000" w:rsidR="00000000" w:rsidRPr="00000000">
                <w:rPr>
                  <w:rFonts w:ascii="Calibri" w:cs="Calibri" w:eastAsia="Calibri" w:hAnsi="Calibri"/>
                  <w:sz w:val="24"/>
                  <w:szCs w:val="24"/>
                  <w:highlight w:val="white"/>
                  <w:rtl w:val="0"/>
                </w:rPr>
                <w:t xml:space="preserve">Alaa H. A. Abusafia</w:t>
              </w:r>
            </w:hyperlink>
            <w:r w:rsidDel="00000000" w:rsidR="00000000" w:rsidRPr="00000000">
              <w:rPr>
                <w:rtl w:val="0"/>
              </w:rPr>
            </w:r>
          </w:p>
        </w:tc>
      </w:tr>
      <w:tr>
        <w:trPr>
          <w:cantSplit w:val="0"/>
          <w:trHeight w:val="765" w:hRule="atLeast"/>
          <w:tblHeader w:val="0"/>
        </w:trPr>
        <w:tc>
          <w:tcPr>
            <w:tcBorders>
              <w:top w:color="000000" w:space="0" w:sz="0" w:val="nil"/>
              <w:left w:color="003366" w:space="0" w:sz="6" w:val="single"/>
              <w:bottom w:color="003366" w:space="0" w:sz="6" w:val="single"/>
              <w:right w:color="003366" w:space="0" w:sz="6" w:val="single"/>
            </w:tcBorders>
            <w:shd w:fill="275317"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Day and time of tutorial:</w:t>
            </w:r>
          </w:p>
        </w:tc>
        <w:tc>
          <w:tcPr>
            <w:gridSpan w:val="2"/>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2-4pm</w:t>
            </w:r>
          </w:p>
        </w:tc>
      </w:tr>
      <w:tr>
        <w:trPr>
          <w:cantSplit w:val="0"/>
          <w:trHeight w:val="765" w:hRule="atLeast"/>
          <w:tblHeader w:val="0"/>
        </w:trPr>
        <w:tc>
          <w:tcPr>
            <w:tcBorders>
              <w:top w:color="000000" w:space="0" w:sz="0" w:val="nil"/>
              <w:left w:color="003366" w:space="0" w:sz="6" w:val="single"/>
              <w:bottom w:color="000000" w:space="0" w:sz="6" w:val="single"/>
              <w:right w:color="003366" w:space="0" w:sz="6" w:val="single"/>
            </w:tcBorders>
            <w:shd w:fill="275317"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GitHub name and link:</w:t>
            </w:r>
          </w:p>
        </w:tc>
        <w:tc>
          <w:tcPr>
            <w:gridSpan w:val="2"/>
            <w:tcBorders>
              <w:top w:color="000000" w:space="0" w:sz="0" w:val="nil"/>
              <w:left w:color="000000" w:space="0" w:sz="0" w:val="nil"/>
              <w:bottom w:color="000000"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Calibri" w:cs="Calibri" w:eastAsia="Calibri" w:hAnsi="Calibri"/>
                <w:color w:val="1f2328"/>
                <w:sz w:val="24"/>
                <w:szCs w:val="24"/>
                <w:highlight w:val="white"/>
              </w:rPr>
            </w:pPr>
            <w:r w:rsidDel="00000000" w:rsidR="00000000" w:rsidRPr="00000000">
              <w:rPr>
                <w:rFonts w:ascii="Calibri" w:cs="Calibri" w:eastAsia="Calibri" w:hAnsi="Calibri"/>
                <w:color w:val="1f2328"/>
                <w:sz w:val="24"/>
                <w:szCs w:val="24"/>
                <w:highlight w:val="white"/>
                <w:rtl w:val="0"/>
              </w:rPr>
              <w:t xml:space="preserve">iab207_group_15</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https://github.com/DanGithub1234/iab207_group_15.git</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shd w:fill="275317"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Full name</w:t>
            </w:r>
          </w:p>
        </w:tc>
        <w:tc>
          <w:tcPr>
            <w:tcBorders>
              <w:top w:color="000000" w:space="0" w:sz="0" w:val="nil"/>
              <w:left w:color="000000" w:space="0" w:sz="0" w:val="nil"/>
              <w:bottom w:color="000000" w:space="0" w:sz="6" w:val="single"/>
              <w:right w:color="000000" w:space="0" w:sz="6" w:val="single"/>
            </w:tcBorders>
            <w:shd w:fill="275317"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Student#</w:t>
            </w:r>
          </w:p>
        </w:tc>
        <w:tc>
          <w:tcPr>
            <w:tcBorders>
              <w:top w:color="000000" w:space="0" w:sz="0" w:val="nil"/>
              <w:left w:color="000000" w:space="0" w:sz="0" w:val="nil"/>
              <w:bottom w:color="000000" w:space="0" w:sz="6" w:val="single"/>
              <w:right w:color="000000" w:space="0" w:sz="6" w:val="single"/>
            </w:tcBorders>
            <w:shd w:fill="275317"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QUT Email</w:t>
            </w:r>
          </w:p>
        </w:tc>
      </w:tr>
      <w:tr>
        <w:trPr>
          <w:cantSplit w:val="0"/>
          <w:trHeight w:val="495" w:hRule="atLeast"/>
          <w:tblHeader w:val="0"/>
        </w:trPr>
        <w:tc>
          <w:tcPr>
            <w:tcBorders>
              <w:top w:color="000000" w:space="0" w:sz="0" w:val="nil"/>
              <w:left w:color="003366" w:space="0" w:sz="6" w:val="single"/>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Jane Aneed</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11976489</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n11976489@qut.edu.au</w:t>
            </w:r>
          </w:p>
        </w:tc>
      </w:tr>
      <w:tr>
        <w:trPr>
          <w:cantSplit w:val="0"/>
          <w:trHeight w:val="495" w:hRule="atLeast"/>
          <w:tblHeader w:val="0"/>
        </w:trPr>
        <w:tc>
          <w:tcPr>
            <w:tcBorders>
              <w:top w:color="000000" w:space="0" w:sz="0" w:val="nil"/>
              <w:left w:color="003366" w:space="0" w:sz="6" w:val="single"/>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Sofia Clauson</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11963263</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n11963263@qut.edu.au</w:t>
            </w:r>
          </w:p>
        </w:tc>
      </w:tr>
      <w:tr>
        <w:trPr>
          <w:cantSplit w:val="0"/>
          <w:trHeight w:val="495" w:hRule="atLeast"/>
          <w:tblHeader w:val="0"/>
        </w:trPr>
        <w:tc>
          <w:tcPr>
            <w:tcBorders>
              <w:top w:color="000000" w:space="0" w:sz="0" w:val="nil"/>
              <w:left w:color="003366" w:space="0" w:sz="6" w:val="single"/>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Sydnie McEwan</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n12025046</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n12025046@qut.edu.au</w:t>
            </w:r>
          </w:p>
        </w:tc>
      </w:tr>
      <w:tr>
        <w:trPr>
          <w:cantSplit w:val="0"/>
          <w:trHeight w:val="495" w:hRule="atLeast"/>
          <w:tblHeader w:val="0"/>
        </w:trPr>
        <w:tc>
          <w:tcPr>
            <w:tcBorders>
              <w:top w:color="000000" w:space="0" w:sz="0" w:val="nil"/>
              <w:left w:color="003366" w:space="0" w:sz="6" w:val="single"/>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Phan</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11636629</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n11636629@qut.edu.au</w:t>
            </w:r>
          </w:p>
        </w:tc>
      </w:tr>
      <w:tr>
        <w:trPr>
          <w:cantSplit w:val="0"/>
          <w:trHeight w:val="495" w:hRule="atLeast"/>
          <w:tblHeader w:val="0"/>
        </w:trPr>
        <w:tc>
          <w:tcPr>
            <w:tcBorders>
              <w:top w:color="000000" w:space="0" w:sz="0" w:val="nil"/>
              <w:left w:color="003366" w:space="0" w:sz="6" w:val="single"/>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3366" w:space="0" w:sz="6" w:val="single"/>
              <w:right w:color="0033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 </w:t>
      </w:r>
    </w:p>
    <w:p w:rsidR="00000000" w:rsidDel="00000000" w:rsidP="00000000" w:rsidRDefault="00000000" w:rsidRPr="00000000" w14:paraId="00000030">
      <w:pP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24"/>
          <w:szCs w:val="24"/>
          <w:rtl w:val="0"/>
        </w:rPr>
        <w:t xml:space="preserve"> </w:t>
      </w:r>
      <w:r w:rsidDel="00000000" w:rsidR="00000000" w:rsidRPr="00000000">
        <w:rPr>
          <w:rFonts w:ascii="Calibri" w:cs="Calibri" w:eastAsia="Calibri" w:hAnsi="Calibri"/>
          <w:b w:val="1"/>
          <w:color w:val="404040"/>
          <w:sz w:val="32"/>
          <w:szCs w:val="32"/>
          <w:rtl w:val="0"/>
        </w:rPr>
        <w:t xml:space="preserve">Section</w:t>
      </w:r>
      <w:r w:rsidDel="00000000" w:rsidR="00000000" w:rsidRPr="00000000">
        <w:rPr>
          <w:rFonts w:ascii="Calibri" w:cs="Calibri" w:eastAsia="Calibri" w:hAnsi="Calibri"/>
          <w:b w:val="1"/>
          <w:color w:val="404040"/>
          <w:sz w:val="32"/>
          <w:szCs w:val="32"/>
          <w:rtl w:val="0"/>
        </w:rPr>
        <w:t xml:space="preserve"> 2: Team contribution statement</w:t>
      </w:r>
    </w:p>
    <w:p w:rsidR="00000000" w:rsidDel="00000000" w:rsidP="00000000" w:rsidRDefault="00000000" w:rsidRPr="00000000" w14:paraId="00000031">
      <w:pPr>
        <w:rPr>
          <w:rFonts w:ascii="Calibri" w:cs="Calibri" w:eastAsia="Calibri" w:hAnsi="Calibri"/>
          <w:color w:val="0070c0"/>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 </w:t>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840"/>
        <w:tblGridChange w:id="0">
          <w:tblGrid>
            <w:gridCol w:w="2280"/>
            <w:gridCol w:w="68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Jane Aneed</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responsible for the booking/ buying tickets functionality and ensuring it was cohesive with the rest of the web application. I created a booking form for each event which allowed users to input their details to book a ticket. Then I linked their booking to the database to be stored as well as the booking history. Furthermore, I finetuned the booking page to set limits to the amount of tickets users can purchase to avoid overbooking and negative tickets from being bought. As well as making sure that only open events could be booked.</w:t>
            </w:r>
            <w:r w:rsidDel="00000000" w:rsidR="00000000" w:rsidRPr="00000000">
              <w:rPr>
                <w:rtl w:val="0"/>
              </w:rPr>
            </w:r>
          </w:p>
        </w:tc>
      </w:tr>
      <w:tr>
        <w:trPr>
          <w:cantSplit w:val="0"/>
          <w:trHeight w:val="25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Sofia Clauson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Throughout this project, our group worked collaboratively and communicated effectively to meet our goals. My main responsibility was developing the comments section and ensuring the booking history feature and page functioned correctly. I focused on integrating the database so that user bookings were accurately stored and displayed. Despite facing challenges along the way, with the groups help and collaboration I was able to make these functions work successfully.</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Sydnie McEwan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main responsibility was developing the Create Event page. I integrated the Flask forms with the SQL database so users could create and store event data successfully. I improved the layout and spacing to make the page more readable and consistent, as well as creating in-page navigation using anchor links. I also implemented custom error handling pages (404 and 500) to make the application more user-friendly and consistent with Flask best practices</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Phan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role was primarily in development, but I also helped out with maintaining agile methodology using the backlog. </w:t>
            </w:r>
            <w:r w:rsidDel="00000000" w:rsidR="00000000" w:rsidRPr="00000000">
              <w:rPr>
                <w:rFonts w:ascii="Calibri" w:cs="Calibri" w:eastAsia="Calibri" w:hAnsi="Calibri"/>
                <w:sz w:val="24"/>
                <w:szCs w:val="24"/>
                <w:rtl w:val="0"/>
              </w:rPr>
              <w:t xml:space="preserve">I was responsible for creating the database and ensuring that teammate components (such as bookings/tickets and events) would be smoothly integrated, the dynamic home page, the user/register functionality, some of the functional elements of the application such as the edit and cancel buttons found on the events page and refinements of UI on the many pages.  As the project progressed, I was consistently helping the team with putting the code together and using GitHub as a collaboration tool, helping the bug fixes for certain aspects such as navigation.  </w:t>
            </w:r>
          </w:p>
        </w:tc>
      </w:tr>
    </w:tbl>
    <w:p w:rsidR="00000000" w:rsidDel="00000000" w:rsidP="00000000" w:rsidRDefault="00000000" w:rsidRPr="00000000" w14:paraId="0000003B">
      <w:pPr>
        <w:rPr>
          <w:rFonts w:ascii="Calibri" w:cs="Calibri" w:eastAsia="Calibri" w:hAnsi="Calibri"/>
          <w:color w:val="404040"/>
          <w:sz w:val="32"/>
          <w:szCs w:val="32"/>
        </w:rPr>
      </w:pPr>
      <w:r w:rsidDel="00000000" w:rsidR="00000000" w:rsidRPr="00000000">
        <w:rPr>
          <w:rFonts w:ascii="Calibri" w:cs="Calibri" w:eastAsia="Calibri" w:hAnsi="Calibri"/>
          <w:color w:val="404040"/>
          <w:sz w:val="32"/>
          <w:szCs w:val="32"/>
          <w:rtl w:val="0"/>
        </w:rPr>
        <w:t xml:space="preserve"> </w:t>
      </w:r>
    </w:p>
    <w:p w:rsidR="00000000" w:rsidDel="00000000" w:rsidP="00000000" w:rsidRDefault="00000000" w:rsidRPr="00000000" w14:paraId="0000003C">
      <w:pP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Section 3: git shortlog &gt; output.txt</w:t>
      </w:r>
    </w:p>
    <w:p w:rsidR="00000000" w:rsidDel="00000000" w:rsidP="00000000" w:rsidRDefault="00000000" w:rsidRPr="00000000" w14:paraId="0000003D">
      <w:pPr>
        <w:rPr>
          <w:rFonts w:ascii="Calibri" w:cs="Calibri" w:eastAsia="Calibri" w:hAnsi="Calibri"/>
          <w:color w:val="404040"/>
          <w:sz w:val="32"/>
          <w:szCs w:val="32"/>
        </w:rPr>
      </w:pPr>
      <w:r w:rsidDel="00000000" w:rsidR="00000000" w:rsidRPr="00000000">
        <w:rPr>
          <w:rFonts w:ascii="Calibri" w:cs="Calibri" w:eastAsia="Calibri" w:hAnsi="Calibri"/>
          <w:color w:val="404040"/>
          <w:sz w:val="32"/>
          <w:szCs w:val="32"/>
          <w:rtl w:val="0"/>
        </w:rPr>
        <w:t xml:space="preserve"> </w:t>
      </w:r>
    </w:p>
    <w:p w:rsidR="00000000" w:rsidDel="00000000" w:rsidP="00000000" w:rsidRDefault="00000000" w:rsidRPr="00000000" w14:paraId="0000003E">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Paste git shortlog output here. The git shortlog command provides a summarised view of the git log output, useful for release announcements and reporting. It groups commits by author and displays the first line of each commit message, offering a quick overview of contributors' work. This will help the marker confirm who has worked on what.</w:t>
      </w:r>
    </w:p>
    <w:p w:rsidR="00000000" w:rsidDel="00000000" w:rsidP="00000000" w:rsidRDefault="00000000" w:rsidRPr="00000000" w14:paraId="0000003F">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TO BE DONE ONCE EVERYTHING IS COMPLETED.</w:t>
      </w:r>
    </w:p>
    <w:p w:rsidR="00000000" w:rsidDel="00000000" w:rsidP="00000000" w:rsidRDefault="00000000" w:rsidRPr="00000000" w14:paraId="00000040">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 </w:t>
      </w:r>
    </w:p>
    <w:p w:rsidR="00000000" w:rsidDel="00000000" w:rsidP="00000000" w:rsidRDefault="00000000" w:rsidRPr="00000000" w14:paraId="00000041">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 </w:t>
      </w:r>
    </w:p>
    <w:p w:rsidR="00000000" w:rsidDel="00000000" w:rsidP="00000000" w:rsidRDefault="00000000" w:rsidRPr="00000000" w14:paraId="00000042">
      <w:pP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Section 4: Team use of AI statement</w:t>
      </w:r>
    </w:p>
    <w:p w:rsidR="00000000" w:rsidDel="00000000" w:rsidP="00000000" w:rsidRDefault="00000000" w:rsidRPr="00000000" w14:paraId="00000043">
      <w:pPr>
        <w:rPr>
          <w:rFonts w:ascii="Calibri" w:cs="Calibri" w:eastAsia="Calibri" w:hAnsi="Calibri"/>
          <w:color w:val="404040"/>
          <w:sz w:val="32"/>
          <w:szCs w:val="32"/>
        </w:rPr>
      </w:pPr>
      <w:r w:rsidDel="00000000" w:rsidR="00000000" w:rsidRPr="00000000">
        <w:rPr>
          <w:rFonts w:ascii="Calibri" w:cs="Calibri" w:eastAsia="Calibri" w:hAnsi="Calibri"/>
          <w:color w:val="404040"/>
          <w:sz w:val="32"/>
          <w:szCs w:val="32"/>
          <w:rtl w:val="0"/>
        </w:rPr>
        <w:t xml:space="preserve"> </w:t>
      </w:r>
    </w:p>
    <w:p w:rsidR="00000000" w:rsidDel="00000000" w:rsidP="00000000" w:rsidRDefault="00000000" w:rsidRPr="00000000" w14:paraId="00000044">
      <w:pPr>
        <w:rPr>
          <w:rFonts w:ascii="Calibri" w:cs="Calibri" w:eastAsia="Calibri" w:hAnsi="Calibri"/>
          <w:color w:val="156082"/>
          <w:sz w:val="24"/>
          <w:szCs w:val="24"/>
        </w:rPr>
      </w:pPr>
      <w:r w:rsidDel="00000000" w:rsidR="00000000" w:rsidRPr="00000000">
        <w:rPr>
          <w:rFonts w:ascii="Calibri" w:cs="Calibri" w:eastAsia="Calibri" w:hAnsi="Calibri"/>
          <w:color w:val="156082"/>
          <w:sz w:val="24"/>
          <w:szCs w:val="24"/>
          <w:rtl w:val="0"/>
        </w:rPr>
        <w:t xml:space="preserve">Instructions:</w:t>
      </w:r>
    </w:p>
    <w:p w:rsidR="00000000" w:rsidDel="00000000" w:rsidP="00000000" w:rsidRDefault="00000000" w:rsidRPr="00000000" w14:paraId="00000045">
      <w:pPr>
        <w:spacing w:after="160" w:lineRule="auto"/>
        <w:ind w:left="1080" w:hanging="360"/>
        <w:rPr>
          <w:rFonts w:ascii="Calibri" w:cs="Calibri" w:eastAsia="Calibri" w:hAnsi="Calibri"/>
          <w:color w:val="156082"/>
          <w:sz w:val="24"/>
          <w:szCs w:val="24"/>
        </w:rPr>
      </w:pPr>
      <w:r w:rsidDel="00000000" w:rsidR="00000000" w:rsidRPr="00000000">
        <w:rPr>
          <w:rFonts w:ascii="Calibri" w:cs="Calibri" w:eastAsia="Calibri" w:hAnsi="Calibri"/>
          <w:color w:val="156082"/>
          <w:sz w:val="24"/>
          <w:szCs w:val="24"/>
          <w:rtl w:val="0"/>
        </w:rPr>
        <w:t xml:space="preserve">·</w:t>
      </w:r>
      <w:r w:rsidDel="00000000" w:rsidR="00000000" w:rsidRPr="00000000">
        <w:rPr>
          <w:rFonts w:ascii="Calibri" w:cs="Calibri" w:eastAsia="Calibri" w:hAnsi="Calibri"/>
          <w:color w:val="156082"/>
          <w:sz w:val="14"/>
          <w:szCs w:val="14"/>
          <w:rtl w:val="0"/>
        </w:rPr>
        <w:t xml:space="preserve">  </w:t>
        <w:tab/>
      </w:r>
      <w:r w:rsidDel="00000000" w:rsidR="00000000" w:rsidRPr="00000000">
        <w:rPr>
          <w:rFonts w:ascii="Calibri" w:cs="Calibri" w:eastAsia="Calibri" w:hAnsi="Calibri"/>
          <w:b w:val="1"/>
          <w:color w:val="156082"/>
          <w:sz w:val="24"/>
          <w:szCs w:val="24"/>
          <w:rtl w:val="0"/>
        </w:rPr>
        <w:t xml:space="preserve">We did not use AI</w:t>
      </w:r>
      <w:r w:rsidDel="00000000" w:rsidR="00000000" w:rsidRPr="00000000">
        <w:rPr>
          <w:rFonts w:ascii="Calibri" w:cs="Calibri" w:eastAsia="Calibri" w:hAnsi="Calibri"/>
          <w:color w:val="156082"/>
          <w:sz w:val="24"/>
          <w:szCs w:val="24"/>
          <w:rtl w:val="0"/>
        </w:rPr>
        <w:t xml:space="preserve">. Include part A. Delete part B.</w:t>
      </w:r>
    </w:p>
    <w:p w:rsidR="00000000" w:rsidDel="00000000" w:rsidP="00000000" w:rsidRDefault="00000000" w:rsidRPr="00000000" w14:paraId="00000046">
      <w:pPr>
        <w:spacing w:after="160" w:lineRule="auto"/>
        <w:ind w:left="1080" w:hanging="360"/>
        <w:rPr>
          <w:rFonts w:ascii="Calibri" w:cs="Calibri" w:eastAsia="Calibri" w:hAnsi="Calibri"/>
          <w:color w:val="156082"/>
          <w:sz w:val="24"/>
          <w:szCs w:val="24"/>
        </w:rPr>
      </w:pPr>
      <w:r w:rsidDel="00000000" w:rsidR="00000000" w:rsidRPr="00000000">
        <w:rPr>
          <w:rFonts w:ascii="Calibri" w:cs="Calibri" w:eastAsia="Calibri" w:hAnsi="Calibri"/>
          <w:color w:val="156082"/>
          <w:sz w:val="24"/>
          <w:szCs w:val="24"/>
          <w:rtl w:val="0"/>
        </w:rPr>
        <w:t xml:space="preserve">·</w:t>
      </w:r>
      <w:r w:rsidDel="00000000" w:rsidR="00000000" w:rsidRPr="00000000">
        <w:rPr>
          <w:rFonts w:ascii="Calibri" w:cs="Calibri" w:eastAsia="Calibri" w:hAnsi="Calibri"/>
          <w:color w:val="156082"/>
          <w:sz w:val="14"/>
          <w:szCs w:val="14"/>
          <w:rtl w:val="0"/>
        </w:rPr>
        <w:t xml:space="preserve">  </w:t>
        <w:tab/>
      </w:r>
      <w:r w:rsidDel="00000000" w:rsidR="00000000" w:rsidRPr="00000000">
        <w:rPr>
          <w:rFonts w:ascii="Calibri" w:cs="Calibri" w:eastAsia="Calibri" w:hAnsi="Calibri"/>
          <w:b w:val="1"/>
          <w:color w:val="156082"/>
          <w:sz w:val="24"/>
          <w:szCs w:val="24"/>
          <w:rtl w:val="0"/>
        </w:rPr>
        <w:t xml:space="preserve">We (one or more team members) used AI in an authorized way</w:t>
      </w:r>
      <w:r w:rsidDel="00000000" w:rsidR="00000000" w:rsidRPr="00000000">
        <w:rPr>
          <w:rFonts w:ascii="Calibri" w:cs="Calibri" w:eastAsia="Calibri" w:hAnsi="Calibri"/>
          <w:color w:val="156082"/>
          <w:sz w:val="24"/>
          <w:szCs w:val="24"/>
          <w:rtl w:val="0"/>
        </w:rPr>
        <w:t xml:space="preserve"> (as described in the assignment brief). Complete part B. Delete part A.</w:t>
      </w:r>
    </w:p>
    <w:p w:rsidR="00000000" w:rsidDel="00000000" w:rsidP="00000000" w:rsidRDefault="00000000" w:rsidRPr="00000000" w14:paraId="00000047">
      <w:pPr>
        <w:spacing w:after="160" w:lineRule="auto"/>
        <w:ind w:left="1080" w:hanging="360"/>
        <w:rPr>
          <w:rFonts w:ascii="Calibri" w:cs="Calibri" w:eastAsia="Calibri" w:hAnsi="Calibri"/>
          <w:color w:val="156082"/>
          <w:sz w:val="24"/>
          <w:szCs w:val="24"/>
        </w:rPr>
      </w:pPr>
      <w:r w:rsidDel="00000000" w:rsidR="00000000" w:rsidRPr="00000000">
        <w:rPr>
          <w:rFonts w:ascii="Calibri" w:cs="Calibri" w:eastAsia="Calibri" w:hAnsi="Calibri"/>
          <w:color w:val="156082"/>
          <w:sz w:val="24"/>
          <w:szCs w:val="24"/>
          <w:rtl w:val="0"/>
        </w:rPr>
        <w:t xml:space="preserve">·</w:t>
      </w:r>
      <w:r w:rsidDel="00000000" w:rsidR="00000000" w:rsidRPr="00000000">
        <w:rPr>
          <w:rFonts w:ascii="Calibri" w:cs="Calibri" w:eastAsia="Calibri" w:hAnsi="Calibri"/>
          <w:color w:val="156082"/>
          <w:sz w:val="14"/>
          <w:szCs w:val="14"/>
          <w:rtl w:val="0"/>
        </w:rPr>
        <w:t xml:space="preserve">  </w:t>
        <w:tab/>
      </w:r>
      <w:r w:rsidDel="00000000" w:rsidR="00000000" w:rsidRPr="00000000">
        <w:rPr>
          <w:rFonts w:ascii="Calibri" w:cs="Calibri" w:eastAsia="Calibri" w:hAnsi="Calibri"/>
          <w:b w:val="1"/>
          <w:color w:val="156082"/>
          <w:sz w:val="24"/>
          <w:szCs w:val="24"/>
          <w:rtl w:val="0"/>
        </w:rPr>
        <w:t xml:space="preserve">We are not sure</w:t>
      </w:r>
      <w:r w:rsidDel="00000000" w:rsidR="00000000" w:rsidRPr="00000000">
        <w:rPr>
          <w:rFonts w:ascii="Calibri" w:cs="Calibri" w:eastAsia="Calibri" w:hAnsi="Calibri"/>
          <w:color w:val="156082"/>
          <w:sz w:val="24"/>
          <w:szCs w:val="24"/>
          <w:rtl w:val="0"/>
        </w:rPr>
        <w:t xml:space="preserve">… please speak to your tutor before submitting the assignment.</w:t>
      </w:r>
    </w:p>
    <w:p w:rsidR="00000000" w:rsidDel="00000000" w:rsidP="00000000" w:rsidRDefault="00000000" w:rsidRPr="00000000" w14:paraId="00000048">
      <w:pPr>
        <w:spacing w:after="160" w:lineRule="auto"/>
        <w:ind w:left="0" w:firstLine="0"/>
        <w:rPr>
          <w:rFonts w:ascii="Calibri" w:cs="Calibri" w:eastAsia="Calibri" w:hAnsi="Calibri"/>
          <w:color w:val="156082"/>
          <w:sz w:val="24"/>
          <w:szCs w:val="24"/>
        </w:rPr>
      </w:pPr>
      <w:r w:rsidDel="00000000" w:rsidR="00000000" w:rsidRPr="00000000">
        <w:rPr>
          <w:rFonts w:ascii="Calibri" w:cs="Calibri" w:eastAsia="Calibri" w:hAnsi="Calibri"/>
          <w:b w:val="1"/>
          <w:sz w:val="24"/>
          <w:szCs w:val="24"/>
          <w:rtl w:val="0"/>
        </w:rPr>
        <w:t xml:space="preserve">Part 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56082"/>
          <w:sz w:val="24"/>
          <w:szCs w:val="24"/>
          <w:rtl w:val="0"/>
        </w:rPr>
        <w:t xml:space="preserve">(delete part if not used)</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team, we report that all members have stated they did not use AI in completing the assignment.</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rPr>
          <w:rFonts w:ascii="Calibri" w:cs="Calibri" w:eastAsia="Calibri" w:hAnsi="Calibri"/>
          <w:color w:val="156082"/>
          <w:sz w:val="24"/>
          <w:szCs w:val="24"/>
        </w:rPr>
      </w:pPr>
      <w:r w:rsidDel="00000000" w:rsidR="00000000" w:rsidRPr="00000000">
        <w:rPr>
          <w:rFonts w:ascii="Calibri" w:cs="Calibri" w:eastAsia="Calibri" w:hAnsi="Calibri"/>
          <w:b w:val="1"/>
          <w:sz w:val="24"/>
          <w:szCs w:val="24"/>
          <w:rtl w:val="0"/>
        </w:rPr>
        <w:t xml:space="preserve">Part 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56082"/>
          <w:sz w:val="24"/>
          <w:szCs w:val="24"/>
          <w:rtl w:val="0"/>
        </w:rPr>
        <w:t xml:space="preserve">(delete part if not used)</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team, we report that some members have stated they AI in the following authorized way.</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2">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Summary of AI use</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word limit but we suggest 50-100 words describing how your team used AI)</w:t>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Key examples of AI use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marker needs to clearly understand how your team used AI to improve your work. Provide representative samples of how you used AI using the requested format.</w:t>
      </w:r>
    </w:p>
    <w:p w:rsidR="00000000" w:rsidDel="00000000" w:rsidP="00000000" w:rsidRDefault="00000000" w:rsidRPr="00000000" w14:paraId="00000059">
      <w:pPr>
        <w:rPr>
          <w:rFonts w:ascii="Calibri" w:cs="Calibri" w:eastAsia="Calibri" w:hAnsi="Calibri"/>
          <w:color w:val="156082"/>
          <w:sz w:val="24"/>
          <w:szCs w:val="24"/>
        </w:rPr>
      </w:pPr>
      <w:r w:rsidDel="00000000" w:rsidR="00000000" w:rsidRPr="00000000">
        <w:rPr>
          <w:rFonts w:ascii="Calibri" w:cs="Calibri" w:eastAsia="Calibri" w:hAnsi="Calibri"/>
          <w:color w:val="156082"/>
          <w:sz w:val="24"/>
          <w:szCs w:val="24"/>
          <w:rtl w:val="0"/>
        </w:rPr>
        <w:t xml:space="preserve">(Repeat for each example. There is no word limit for this declaration. Please also include the separator line)</w:t>
      </w:r>
    </w:p>
    <w:p w:rsidR="00000000" w:rsidDel="00000000" w:rsidP="00000000" w:rsidRDefault="00000000" w:rsidRPr="00000000" w14:paraId="0000005A">
      <w:pPr>
        <w:rPr>
          <w:rFonts w:ascii="Calibri" w:cs="Calibri" w:eastAsia="Calibri" w:hAnsi="Calibri"/>
          <w:color w:val="156082"/>
          <w:sz w:val="24"/>
          <w:szCs w:val="24"/>
        </w:rPr>
      </w:pPr>
      <w:r w:rsidDel="00000000" w:rsidR="00000000" w:rsidRPr="00000000">
        <w:rPr>
          <w:rFonts w:ascii="Calibri" w:cs="Calibri" w:eastAsia="Calibri" w:hAnsi="Calibri"/>
          <w:color w:val="156082"/>
          <w:sz w:val="24"/>
          <w:szCs w:val="24"/>
          <w:rtl w:val="0"/>
        </w:rPr>
        <w:t xml:space="preserve">{</w:t>
      </w:r>
    </w:p>
    <w:p w:rsidR="00000000" w:rsidDel="00000000" w:rsidP="00000000" w:rsidRDefault="00000000" w:rsidRPr="00000000" w14:paraId="0000005B">
      <w:pPr>
        <w:spacing w:after="16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sz w:val="24"/>
          <w:szCs w:val="24"/>
          <w:rtl w:val="0"/>
        </w:rPr>
        <w:t xml:space="preserve">Paste the prompt</w:t>
      </w:r>
      <w:r w:rsidDel="00000000" w:rsidR="00000000" w:rsidRPr="00000000">
        <w:rPr>
          <w:rFonts w:ascii="Calibri" w:cs="Calibri" w:eastAsia="Calibri" w:hAnsi="Calibri"/>
          <w:sz w:val="24"/>
          <w:szCs w:val="24"/>
          <w:rtl w:val="0"/>
        </w:rPr>
        <w:t xml:space="preserve"> you gave to the AI (e.g. "Improve the grammar and spelling in the attached document without changing any of the meaning").</w:t>
      </w:r>
    </w:p>
    <w:p w:rsidR="00000000" w:rsidDel="00000000" w:rsidP="00000000" w:rsidRDefault="00000000" w:rsidRPr="00000000" w14:paraId="0000005C">
      <w:pPr>
        <w:spacing w:after="16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sz w:val="24"/>
          <w:szCs w:val="24"/>
          <w:rtl w:val="0"/>
        </w:rPr>
        <w:t xml:space="preserve">Paste any input </w:t>
      </w:r>
      <w:r w:rsidDel="00000000" w:rsidR="00000000" w:rsidRPr="00000000">
        <w:rPr>
          <w:rFonts w:ascii="Calibri" w:cs="Calibri" w:eastAsia="Calibri" w:hAnsi="Calibri"/>
          <w:sz w:val="24"/>
          <w:szCs w:val="24"/>
          <w:rtl w:val="0"/>
        </w:rPr>
        <w:t xml:space="preserve">or upload that accompanied the prompt (e.g. the document, text, or context you provided).</w:t>
      </w:r>
    </w:p>
    <w:p w:rsidR="00000000" w:rsidDel="00000000" w:rsidP="00000000" w:rsidRDefault="00000000" w:rsidRPr="00000000" w14:paraId="0000005D">
      <w:pPr>
        <w:spacing w:after="16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sz w:val="24"/>
          <w:szCs w:val="24"/>
          <w:rtl w:val="0"/>
        </w:rPr>
        <w:t xml:space="preserve">Paste the output</w:t>
      </w:r>
      <w:r w:rsidDel="00000000" w:rsidR="00000000" w:rsidRPr="00000000">
        <w:rPr>
          <w:rFonts w:ascii="Calibri" w:cs="Calibri" w:eastAsia="Calibri" w:hAnsi="Calibri"/>
          <w:sz w:val="24"/>
          <w:szCs w:val="24"/>
          <w:rtl w:val="0"/>
        </w:rPr>
        <w:t xml:space="preserve"> generated by the AI.</w:t>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NEXT SAMPLE OF AI USE ====================</w:t>
      </w:r>
    </w:p>
    <w:p w:rsidR="00000000" w:rsidDel="00000000" w:rsidP="00000000" w:rsidRDefault="00000000" w:rsidRPr="00000000" w14:paraId="00000060">
      <w:pPr>
        <w:rPr>
          <w:rFonts w:ascii="Calibri" w:cs="Calibri" w:eastAsia="Calibri" w:hAnsi="Calibri"/>
          <w:color w:val="156082"/>
          <w:sz w:val="24"/>
          <w:szCs w:val="24"/>
        </w:rPr>
      </w:pPr>
      <w:r w:rsidDel="00000000" w:rsidR="00000000" w:rsidRPr="00000000">
        <w:rPr>
          <w:rFonts w:ascii="Calibri" w:cs="Calibri" w:eastAsia="Calibri" w:hAnsi="Calibri"/>
          <w:color w:val="156082"/>
          <w:sz w:val="24"/>
          <w:szCs w:val="24"/>
          <w:rtl w:val="0"/>
        </w:rPr>
        <w:t xml:space="preserve">}</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2">
      <w:pPr>
        <w:rPr>
          <w:rFonts w:ascii="Calibri" w:cs="Calibri" w:eastAsia="Calibri" w:hAnsi="Calibri"/>
          <w:color w:val="0070c0"/>
          <w:sz w:val="24"/>
          <w:szCs w:val="24"/>
        </w:rPr>
      </w:pPr>
      <w:r w:rsidDel="00000000" w:rsidR="00000000" w:rsidRPr="00000000">
        <w:rPr>
          <w:rFonts w:ascii="Calibri" w:cs="Calibri" w:eastAsia="Calibri" w:hAnsi="Calibri"/>
          <w:b w:val="1"/>
          <w:color w:val="0070c0"/>
          <w:sz w:val="24"/>
          <w:szCs w:val="24"/>
          <w:u w:val="single"/>
          <w:rtl w:val="0"/>
        </w:rPr>
        <w:t xml:space="preserve">Document version history</w:t>
      </w:r>
      <w:r w:rsidDel="00000000" w:rsidR="00000000" w:rsidRPr="00000000">
        <w:rPr>
          <w:rFonts w:ascii="Calibri" w:cs="Calibri" w:eastAsia="Calibri" w:hAnsi="Calibri"/>
          <w:color w:val="0070c0"/>
          <w:sz w:val="24"/>
          <w:szCs w:val="24"/>
          <w:rtl w:val="0"/>
        </w:rPr>
        <w:t xml:space="preserve">:</w:t>
      </w:r>
    </w:p>
    <w:tbl>
      <w:tblPr>
        <w:tblStyle w:val="Table4"/>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200"/>
        <w:gridCol w:w="6570"/>
        <w:tblGridChange w:id="0">
          <w:tblGrid>
            <w:gridCol w:w="1365"/>
            <w:gridCol w:w="1200"/>
            <w:gridCol w:w="65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Date</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Version</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Changes made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25/08/25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V1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First version</w:t>
            </w:r>
          </w:p>
        </w:tc>
      </w:tr>
    </w:tbl>
    <w:p w:rsidR="00000000" w:rsidDel="00000000" w:rsidP="00000000" w:rsidRDefault="00000000" w:rsidRPr="00000000" w14:paraId="00000069">
      <w:pPr>
        <w:rPr>
          <w:rFonts w:ascii="Calibri" w:cs="Calibri" w:eastAsia="Calibri" w:hAnsi="Calibri"/>
          <w:color w:val="0070c0"/>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qut.edu.au/courses/21125/users/94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