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1A8E" w14:textId="77777777" w:rsidR="00C03391" w:rsidRPr="00DE57E1" w:rsidRDefault="00C03391" w:rsidP="00C35783">
      <w:pPr>
        <w:pStyle w:val="Title"/>
      </w:pPr>
      <w:r w:rsidRPr="00DE57E1">
        <w:t>Chronology &amp; Troubleshooting Log</w:t>
      </w:r>
    </w:p>
    <w:p w14:paraId="4040143C" w14:textId="76AF36E7" w:rsidR="006D4D51" w:rsidRDefault="00C03391" w:rsidP="006D4D51">
      <w:r w:rsidRPr="00C03391">
        <w:rPr>
          <w:b/>
          <w:bCs/>
        </w:rPr>
        <w:t>Immediate problem:</w:t>
      </w:r>
      <w:r>
        <w:t xml:space="preserve"> </w:t>
      </w:r>
      <w:r w:rsidR="006D4D51">
        <w:t xml:space="preserve">The </w:t>
      </w:r>
      <w:proofErr w:type="spellStart"/>
      <w:r w:rsidR="006D4D51">
        <w:t>risk_score</w:t>
      </w:r>
      <w:proofErr w:type="spellEnd"/>
      <w:r w:rsidR="006D4D51">
        <w:t xml:space="preserve"> is equal to 0 for each policy.</w:t>
      </w:r>
    </w:p>
    <w:p w14:paraId="3DED3472" w14:textId="0C3C84A9" w:rsidR="00F7353C" w:rsidRDefault="00F7353C" w:rsidP="00F7353C">
      <w:pPr>
        <w:pStyle w:val="Heading4"/>
      </w:pPr>
      <w:proofErr w:type="gramStart"/>
      <w:r>
        <w:t>So</w:t>
      </w:r>
      <w:proofErr w:type="gramEnd"/>
      <w:r>
        <w:t xml:space="preserve"> what are the problems with the train data?</w:t>
      </w:r>
    </w:p>
    <w:p w14:paraId="1F0E3A30" w14:textId="29D206AE" w:rsidR="00F7353C" w:rsidRDefault="00F7353C" w:rsidP="00F7353C">
      <w:pPr>
        <w:pStyle w:val="ListParagraph"/>
        <w:numPr>
          <w:ilvl w:val="0"/>
          <w:numId w:val="31"/>
        </w:numPr>
      </w:pPr>
      <w:r>
        <w:t xml:space="preserve">Missing values: For some things, like </w:t>
      </w:r>
      <w:proofErr w:type="spellStart"/>
      <w:r>
        <w:t>late_payments</w:t>
      </w:r>
      <w:proofErr w:type="spellEnd"/>
      <w:r>
        <w:t xml:space="preserve">, filling with 0 would make sense. But for something like </w:t>
      </w:r>
      <w:proofErr w:type="spellStart"/>
      <w:r>
        <w:t>risk_score_external</w:t>
      </w:r>
      <w:proofErr w:type="spellEnd"/>
      <w:r>
        <w:t xml:space="preserve">, or </w:t>
      </w:r>
      <w:proofErr w:type="spellStart"/>
      <w:r>
        <w:t>prior_mileage</w:t>
      </w:r>
      <w:proofErr w:type="spellEnd"/>
      <w:r>
        <w:t xml:space="preserve">, assuming 0 is negative. For </w:t>
      </w:r>
      <w:proofErr w:type="spellStart"/>
      <w:r>
        <w:t>payment_frequency</w:t>
      </w:r>
      <w:proofErr w:type="spellEnd"/>
      <w:r>
        <w:t xml:space="preserve"> a </w:t>
      </w:r>
      <w:proofErr w:type="spellStart"/>
      <w:r>
        <w:t>mssing</w:t>
      </w:r>
      <w:proofErr w:type="spellEnd"/>
      <w:r>
        <w:t xml:space="preserve"> value probably doesn’t matter too much.</w:t>
      </w:r>
    </w:p>
    <w:p w14:paraId="2C348561" w14:textId="7A6A735A" w:rsidR="00F7353C" w:rsidRDefault="00F7353C" w:rsidP="00B0598C">
      <w:pPr>
        <w:pStyle w:val="ListParagraph"/>
        <w:numPr>
          <w:ilvl w:val="0"/>
          <w:numId w:val="31"/>
        </w:numPr>
      </w:pPr>
      <w:proofErr w:type="spellStart"/>
      <w:r>
        <w:t>business_type</w:t>
      </w:r>
      <w:proofErr w:type="spellEnd"/>
      <w:r>
        <w:t xml:space="preserve"> </w:t>
      </w:r>
      <w:r>
        <w:t xml:space="preserve">has case insensitive typing, so service, </w:t>
      </w:r>
      <w:r>
        <w:t>Service</w:t>
      </w:r>
      <w:r>
        <w:t xml:space="preserve">, and even SERVICE show up. These need to all be lumped into the same group, along with all the other </w:t>
      </w:r>
      <w:proofErr w:type="spellStart"/>
      <w:r>
        <w:t>business_types</w:t>
      </w:r>
      <w:proofErr w:type="spellEnd"/>
      <w:r>
        <w:t xml:space="preserve">. Although, it may be possible how someone fills out their </w:t>
      </w:r>
      <w:proofErr w:type="spellStart"/>
      <w:r>
        <w:t>business_type</w:t>
      </w:r>
      <w:proofErr w:type="spellEnd"/>
      <w:r>
        <w:t xml:space="preserve"> says something about their personality and propensity to mistakes on the road.</w:t>
      </w:r>
    </w:p>
    <w:p w14:paraId="60F71FA7" w14:textId="54260F01" w:rsidR="00B0598C" w:rsidRDefault="00B0598C" w:rsidP="00B0598C">
      <w:pPr>
        <w:pStyle w:val="Heading4"/>
      </w:pPr>
      <w:r>
        <w:t>First set of solutions</w:t>
      </w:r>
    </w:p>
    <w:p w14:paraId="691DCA3A" w14:textId="77777777" w:rsidR="00403337" w:rsidRDefault="00B0598C" w:rsidP="00B0598C">
      <w:pPr>
        <w:pStyle w:val="ListParagraph"/>
        <w:numPr>
          <w:ilvl w:val="0"/>
          <w:numId w:val="32"/>
        </w:numPr>
      </w:pPr>
      <w:r>
        <w:t xml:space="preserve">Create an </w:t>
      </w:r>
      <w:proofErr w:type="spellStart"/>
      <w:r>
        <w:t>evalauation</w:t>
      </w:r>
      <w:proofErr w:type="spellEnd"/>
      <w:r>
        <w:t xml:space="preserve"> cell, who’s output will t</w:t>
      </w:r>
      <w:r w:rsidR="00403337">
        <w:t>rack empty cells.</w:t>
      </w:r>
    </w:p>
    <w:p w14:paraId="786D29EB" w14:textId="49C67363" w:rsidR="00B0598C" w:rsidRDefault="00403337" w:rsidP="00B0598C">
      <w:pPr>
        <w:pStyle w:val="ListParagraph"/>
        <w:numPr>
          <w:ilvl w:val="0"/>
          <w:numId w:val="32"/>
        </w:numPr>
      </w:pPr>
      <w:r>
        <w:t xml:space="preserve">Create a </w:t>
      </w:r>
      <w:proofErr w:type="spellStart"/>
      <w:r>
        <w:t>fix_data</w:t>
      </w:r>
      <w:proofErr w:type="spellEnd"/>
      <w:r>
        <w:t xml:space="preserve"> cell, who’s output will create a new fixed_train.csv that will have data produced with a ‘fix’. This will usually be an average of values. This is good for </w:t>
      </w:r>
      <w:proofErr w:type="spellStart"/>
      <w:r w:rsidRPr="00403337">
        <w:t>driver_avg_age</w:t>
      </w:r>
      <w:proofErr w:type="spellEnd"/>
      <w:r>
        <w:t xml:space="preserve">, </w:t>
      </w:r>
      <w:proofErr w:type="spellStart"/>
      <w:r>
        <w:t>years_in_business</w:t>
      </w:r>
      <w:proofErr w:type="spellEnd"/>
      <w:r>
        <w:t xml:space="preserve"> or </w:t>
      </w:r>
      <w:proofErr w:type="spellStart"/>
      <w:r>
        <w:t>risk_score_external</w:t>
      </w:r>
      <w:proofErr w:type="spellEnd"/>
      <w:r w:rsidR="00335F6F">
        <w:t xml:space="preserve"> – modulating an average down or up makes general sense.</w:t>
      </w:r>
      <w:r w:rsidR="002409DB">
        <w:t xml:space="preserve"> Importantly, the original data will not be edited.</w:t>
      </w:r>
    </w:p>
    <w:p w14:paraId="7D7F34CF" w14:textId="5E89B7A8" w:rsidR="00955AC8" w:rsidRPr="00B0598C" w:rsidRDefault="00955AC8" w:rsidP="00B0598C">
      <w:pPr>
        <w:pStyle w:val="ListParagraph"/>
        <w:numPr>
          <w:ilvl w:val="0"/>
          <w:numId w:val="32"/>
        </w:numPr>
      </w:pPr>
      <w:r>
        <w:t>Alternatively, we make a pruned data version that removes the training data, that is incomplete.</w:t>
      </w:r>
    </w:p>
    <w:p w14:paraId="5660929D" w14:textId="6B69CC37" w:rsidR="00F7353C" w:rsidRDefault="00F7353C" w:rsidP="006D4D51"/>
    <w:p w14:paraId="7CA31036" w14:textId="77777777" w:rsidR="00C8392E" w:rsidRPr="00C8392E" w:rsidRDefault="00C8392E" w:rsidP="00C8392E">
      <w:r>
        <w:t>The output of our test function looks like this:</w:t>
      </w:r>
      <w:r>
        <w:br/>
      </w:r>
      <w:r w:rsidRPr="00C8392E">
        <w:t>Train shape: (15075, 31)</w:t>
      </w:r>
    </w:p>
    <w:p w14:paraId="43EBC008" w14:textId="77777777" w:rsidR="00C8392E" w:rsidRPr="00C8392E" w:rsidRDefault="00C8392E" w:rsidP="00C8392E">
      <w:pPr>
        <w:spacing w:after="0"/>
      </w:pPr>
      <w:r w:rsidRPr="00C8392E">
        <w:t>Missing values:</w:t>
      </w:r>
    </w:p>
    <w:p w14:paraId="4632C6AD" w14:textId="77777777" w:rsidR="00C8392E" w:rsidRPr="00C8392E" w:rsidRDefault="00C8392E" w:rsidP="00C8392E">
      <w:pPr>
        <w:spacing w:after="0"/>
      </w:pPr>
      <w:proofErr w:type="spellStart"/>
      <w:r w:rsidRPr="00C8392E">
        <w:t>driver_avg_age</w:t>
      </w:r>
      <w:proofErr w:type="spellEnd"/>
      <w:r w:rsidRPr="00C8392E">
        <w:t xml:space="preserve">                  603</w:t>
      </w:r>
    </w:p>
    <w:p w14:paraId="24FCB789" w14:textId="77777777" w:rsidR="00C8392E" w:rsidRPr="00C8392E" w:rsidRDefault="00C8392E" w:rsidP="00C8392E">
      <w:pPr>
        <w:spacing w:after="0"/>
      </w:pPr>
      <w:r w:rsidRPr="00C8392E">
        <w:t>prior_year_mileage_000          903</w:t>
      </w:r>
    </w:p>
    <w:p w14:paraId="0E19D0B3" w14:textId="77777777" w:rsidR="00C8392E" w:rsidRPr="00C8392E" w:rsidRDefault="00C8392E" w:rsidP="00C8392E">
      <w:pPr>
        <w:spacing w:after="0"/>
      </w:pPr>
      <w:proofErr w:type="spellStart"/>
      <w:r w:rsidRPr="00C8392E">
        <w:t>prior_loss_amount</w:t>
      </w:r>
      <w:proofErr w:type="spellEnd"/>
      <w:r w:rsidRPr="00C8392E">
        <w:t xml:space="preserve">              1208</w:t>
      </w:r>
    </w:p>
    <w:p w14:paraId="0F6812E9" w14:textId="77777777" w:rsidR="00C8392E" w:rsidRPr="00C8392E" w:rsidRDefault="00C8392E" w:rsidP="00C8392E">
      <w:pPr>
        <w:spacing w:after="0"/>
      </w:pPr>
      <w:proofErr w:type="spellStart"/>
      <w:r w:rsidRPr="00C8392E">
        <w:t>payment_frequency</w:t>
      </w:r>
      <w:proofErr w:type="spellEnd"/>
      <w:r w:rsidRPr="00C8392E">
        <w:t xml:space="preserve">               452</w:t>
      </w:r>
    </w:p>
    <w:p w14:paraId="26AA2ABF" w14:textId="77777777" w:rsidR="00C8392E" w:rsidRPr="00C8392E" w:rsidRDefault="00C8392E" w:rsidP="00C8392E">
      <w:pPr>
        <w:spacing w:after="0"/>
      </w:pPr>
      <w:proofErr w:type="spellStart"/>
      <w:r w:rsidRPr="00C8392E">
        <w:t>risk_score_external</w:t>
      </w:r>
      <w:proofErr w:type="spellEnd"/>
      <w:r w:rsidRPr="00C8392E">
        <w:t xml:space="preserve">             752</w:t>
      </w:r>
    </w:p>
    <w:p w14:paraId="69369A68" w14:textId="77777777" w:rsidR="00C8392E" w:rsidRPr="00C8392E" w:rsidRDefault="00C8392E" w:rsidP="00C8392E">
      <w:pPr>
        <w:spacing w:after="0"/>
      </w:pPr>
      <w:proofErr w:type="spellStart"/>
      <w:r w:rsidRPr="00C8392E">
        <w:t>late_payment_count</w:t>
      </w:r>
      <w:proofErr w:type="spellEnd"/>
      <w:r w:rsidRPr="00C8392E">
        <w:t xml:space="preserve">             1053</w:t>
      </w:r>
    </w:p>
    <w:p w14:paraId="6ECE6A62" w14:textId="77777777" w:rsidR="00C8392E" w:rsidRPr="00C8392E" w:rsidRDefault="00C8392E" w:rsidP="00C8392E">
      <w:pPr>
        <w:spacing w:after="0"/>
      </w:pPr>
      <w:proofErr w:type="spellStart"/>
      <w:r w:rsidRPr="00C8392E">
        <w:t>first_claim_reported_date</w:t>
      </w:r>
      <w:proofErr w:type="spellEnd"/>
      <w:r w:rsidRPr="00C8392E">
        <w:t xml:space="preserve">     13214</w:t>
      </w:r>
    </w:p>
    <w:p w14:paraId="7FD4334D" w14:textId="77777777" w:rsidR="00C8392E" w:rsidRPr="00C8392E" w:rsidRDefault="00C8392E" w:rsidP="00C8392E">
      <w:pPr>
        <w:spacing w:after="0"/>
      </w:pPr>
      <w:proofErr w:type="spellStart"/>
      <w:r w:rsidRPr="00C8392E">
        <w:t>days_to_first_claim_report</w:t>
      </w:r>
      <w:proofErr w:type="spellEnd"/>
      <w:r w:rsidRPr="00C8392E">
        <w:t xml:space="preserve">    13214</w:t>
      </w:r>
    </w:p>
    <w:p w14:paraId="1779B496" w14:textId="77777777" w:rsidR="00DE57E1" w:rsidRDefault="00DE57E1" w:rsidP="00C8392E">
      <w:pPr>
        <w:spacing w:after="0"/>
      </w:pPr>
    </w:p>
    <w:p w14:paraId="592BF45C" w14:textId="77777777" w:rsidR="00DE57E1" w:rsidRPr="00DE57E1" w:rsidRDefault="00DE57E1" w:rsidP="00DE57E1">
      <w:pPr>
        <w:spacing w:after="0"/>
      </w:pPr>
      <w:r w:rsidRPr="00DE57E1">
        <w:t>Target distribution (</w:t>
      </w:r>
      <w:proofErr w:type="spellStart"/>
      <w:r w:rsidRPr="00DE57E1">
        <w:t>claim_count</w:t>
      </w:r>
      <w:proofErr w:type="spellEnd"/>
      <w:r w:rsidRPr="00DE57E1">
        <w:t>):</w:t>
      </w:r>
    </w:p>
    <w:p w14:paraId="064A4FF5" w14:textId="77777777" w:rsidR="00DE57E1" w:rsidRPr="00DE57E1" w:rsidRDefault="00DE57E1" w:rsidP="00DE57E1">
      <w:pPr>
        <w:spacing w:after="0"/>
      </w:pPr>
      <w:proofErr w:type="spellStart"/>
      <w:r w:rsidRPr="00DE57E1">
        <w:t>claim_count</w:t>
      </w:r>
      <w:proofErr w:type="spellEnd"/>
    </w:p>
    <w:p w14:paraId="6BEA1802" w14:textId="77777777" w:rsidR="00DE57E1" w:rsidRPr="00DE57E1" w:rsidRDefault="00DE57E1" w:rsidP="00DE57E1">
      <w:pPr>
        <w:spacing w:after="0"/>
      </w:pPr>
      <w:r w:rsidRPr="00DE57E1">
        <w:t>0    13214</w:t>
      </w:r>
    </w:p>
    <w:p w14:paraId="0EA7F2CD" w14:textId="77777777" w:rsidR="00DE57E1" w:rsidRPr="00DE57E1" w:rsidRDefault="00DE57E1" w:rsidP="00DE57E1">
      <w:pPr>
        <w:spacing w:after="0"/>
      </w:pPr>
      <w:r w:rsidRPr="00DE57E1">
        <w:t>1     1623</w:t>
      </w:r>
    </w:p>
    <w:p w14:paraId="5C1A4F81" w14:textId="77777777" w:rsidR="00DE57E1" w:rsidRPr="00DE57E1" w:rsidRDefault="00DE57E1" w:rsidP="00DE57E1">
      <w:pPr>
        <w:spacing w:after="0"/>
      </w:pPr>
      <w:r w:rsidRPr="00DE57E1">
        <w:t>2      208</w:t>
      </w:r>
    </w:p>
    <w:p w14:paraId="7868E811" w14:textId="77777777" w:rsidR="00DE57E1" w:rsidRPr="00DE57E1" w:rsidRDefault="00DE57E1" w:rsidP="00DE57E1">
      <w:pPr>
        <w:spacing w:after="0"/>
      </w:pPr>
      <w:r w:rsidRPr="00DE57E1">
        <w:t>3       25</w:t>
      </w:r>
    </w:p>
    <w:p w14:paraId="6B9BDD11" w14:textId="77777777" w:rsidR="00DE57E1" w:rsidRPr="00DE57E1" w:rsidRDefault="00DE57E1" w:rsidP="00DE57E1">
      <w:pPr>
        <w:spacing w:after="0"/>
      </w:pPr>
      <w:r w:rsidRPr="00DE57E1">
        <w:t>4        3</w:t>
      </w:r>
    </w:p>
    <w:p w14:paraId="557CCFFB" w14:textId="77777777" w:rsidR="00DE57E1" w:rsidRPr="00DE57E1" w:rsidRDefault="00DE57E1" w:rsidP="00DE57E1">
      <w:pPr>
        <w:spacing w:after="0"/>
      </w:pPr>
      <w:r w:rsidRPr="00DE57E1">
        <w:t>5        1</w:t>
      </w:r>
    </w:p>
    <w:p w14:paraId="3043C54C" w14:textId="77777777" w:rsidR="00DE57E1" w:rsidRPr="00DE57E1" w:rsidRDefault="00DE57E1" w:rsidP="00DE57E1">
      <w:pPr>
        <w:spacing w:after="0"/>
      </w:pPr>
      <w:r w:rsidRPr="00DE57E1">
        <w:t>7        1</w:t>
      </w:r>
    </w:p>
    <w:p w14:paraId="48161ADB" w14:textId="32F4CAC7" w:rsidR="00DE57E1" w:rsidRDefault="00DE57E1" w:rsidP="00DE57E1">
      <w:pPr>
        <w:spacing w:after="0"/>
      </w:pPr>
      <w:r w:rsidRPr="00DE57E1">
        <w:t xml:space="preserve">Name: count, </w:t>
      </w:r>
      <w:proofErr w:type="spellStart"/>
      <w:r w:rsidRPr="00DE57E1">
        <w:t>dtype</w:t>
      </w:r>
      <w:proofErr w:type="spellEnd"/>
      <w:r w:rsidRPr="00DE57E1">
        <w:t>: int64</w:t>
      </w:r>
    </w:p>
    <w:p w14:paraId="4CA89B76" w14:textId="34F80F4E" w:rsidR="00C8392E" w:rsidRDefault="00C8392E" w:rsidP="00C8392E">
      <w:r>
        <w:lastRenderedPageBreak/>
        <w:t>Of these, driver average age, prior year mileage, risk score external, late payment count, are all values that can have the average used.</w:t>
      </w:r>
    </w:p>
    <w:p w14:paraId="035EACDE" w14:textId="73C97C4E" w:rsidR="00C8392E" w:rsidRDefault="00C8392E" w:rsidP="00C8392E">
      <w:proofErr w:type="spellStart"/>
      <w:r>
        <w:t>Prior_loss_amount</w:t>
      </w:r>
      <w:proofErr w:type="spellEnd"/>
      <w:r>
        <w:t xml:space="preserve">, should be equal to 0 if </w:t>
      </w:r>
      <w:proofErr w:type="spellStart"/>
      <w:r>
        <w:t>claim_count</w:t>
      </w:r>
      <w:proofErr w:type="spellEnd"/>
      <w:r>
        <w:t xml:space="preserve"> = 0,</w:t>
      </w:r>
      <w:r w:rsidR="00BB6CCD">
        <w:t xml:space="preserve"> but upped to the average if the claim count is 1 or higher.</w:t>
      </w:r>
    </w:p>
    <w:p w14:paraId="10E0E2DA" w14:textId="77777777" w:rsidR="00955AC8" w:rsidRDefault="00955AC8" w:rsidP="00C8392E"/>
    <w:p w14:paraId="1E8AD2EE" w14:textId="1B57126F" w:rsidR="00955AC8" w:rsidRDefault="00955AC8" w:rsidP="00955AC8">
      <w:pPr>
        <w:pStyle w:val="Heading4"/>
      </w:pPr>
      <w:r>
        <w:t>The output</w:t>
      </w:r>
    </w:p>
    <w:p w14:paraId="7F0F9682" w14:textId="5A849230" w:rsidR="00955AC8" w:rsidRDefault="00955AC8" w:rsidP="00955AC8">
      <w:r>
        <w:t>The output will be composed of 3 types of predictions</w:t>
      </w:r>
    </w:p>
    <w:p w14:paraId="4AB6F868" w14:textId="5CD9D3DC" w:rsidR="00955AC8" w:rsidRDefault="00955AC8" w:rsidP="00955AC8">
      <w:pPr>
        <w:pStyle w:val="ListParagraph"/>
        <w:numPr>
          <w:ilvl w:val="0"/>
          <w:numId w:val="33"/>
        </w:numPr>
      </w:pPr>
      <w:r>
        <w:t xml:space="preserve">Pruned complete data – where train.csv has all the </w:t>
      </w:r>
      <w:r w:rsidR="00FD0580">
        <w:t xml:space="preserve">cells filled. </w:t>
      </w:r>
    </w:p>
    <w:p w14:paraId="6D68F996" w14:textId="0E04FE43" w:rsidR="00FD0580" w:rsidRDefault="00FD0580" w:rsidP="00955AC8">
      <w:pPr>
        <w:pStyle w:val="ListParagraph"/>
        <w:numPr>
          <w:ilvl w:val="0"/>
          <w:numId w:val="33"/>
        </w:numPr>
      </w:pPr>
      <w:r>
        <w:t>Artificially completed data – where train.csv was missing data, new data was added to ‘complete’ it.</w:t>
      </w:r>
    </w:p>
    <w:p w14:paraId="06755486" w14:textId="2129CA38" w:rsidR="00FD0580" w:rsidRDefault="00FD0580" w:rsidP="00955AC8">
      <w:pPr>
        <w:pStyle w:val="ListParagraph"/>
        <w:numPr>
          <w:ilvl w:val="0"/>
          <w:numId w:val="33"/>
        </w:numPr>
      </w:pPr>
      <w:r>
        <w:t>Sparse data – trained to ignore the missing data points. This has the potential to grant certain values a large change, but it would work even if the data was more incomplete.</w:t>
      </w:r>
    </w:p>
    <w:p w14:paraId="4D0B4E5B" w14:textId="77777777" w:rsidR="00DE57E1" w:rsidRDefault="00DE57E1" w:rsidP="00DE57E1"/>
    <w:p w14:paraId="627554AE" w14:textId="3CB4D60E" w:rsidR="00F7597D" w:rsidRPr="00F7597D" w:rsidRDefault="00F7597D" w:rsidP="00F7597D">
      <w:pPr>
        <w:pStyle w:val="Heading4"/>
      </w:pPr>
      <w:r w:rsidRPr="00F7597D">
        <w:t>Data Refinement &amp; The Three Modeling Paradigms</w:t>
      </w:r>
    </w:p>
    <w:p w14:paraId="4A3E9504" w14:textId="77777777" w:rsidR="00F7597D" w:rsidRPr="00F7597D" w:rsidRDefault="00F7597D" w:rsidP="00F7597D">
      <w:r w:rsidRPr="00F7597D">
        <w:t xml:space="preserve">Having identified the data quality anomalies and missingness, we designed a pipeline to explore how different data cleaning philosophies impact downstream model accuracy. This led to the creation of three distinct modeling paradigms, allowing us to evaluate the trade-offs between retaining maximum data volume versus ensuring data completeness. </w:t>
      </w:r>
    </w:p>
    <w:p w14:paraId="5DE79351" w14:textId="77777777" w:rsidR="00F7597D" w:rsidRPr="00F7597D" w:rsidRDefault="00F7597D" w:rsidP="00F7597D">
      <w:pPr>
        <w:rPr>
          <w:b/>
          <w:bCs/>
        </w:rPr>
      </w:pPr>
      <w:r w:rsidRPr="00F7597D">
        <w:rPr>
          <w:b/>
          <w:bCs/>
        </w:rPr>
        <w:t>Designing the Three Data Philosophies</w:t>
      </w:r>
    </w:p>
    <w:p w14:paraId="180B749A" w14:textId="5BD737E2" w:rsidR="00F7597D" w:rsidRPr="00F7597D" w:rsidRDefault="00F7597D" w:rsidP="00BB6CCD">
      <w:pPr>
        <w:spacing w:after="0"/>
      </w:pPr>
      <w:r w:rsidRPr="00F7597D">
        <w:t>To scientifically test our handling of missing values, we structured the training phase around three distinct dataset versions</w:t>
      </w:r>
    </w:p>
    <w:p w14:paraId="0A84FA2F" w14:textId="77777777" w:rsidR="00F7597D" w:rsidRPr="00F7597D" w:rsidRDefault="00F7597D" w:rsidP="00BB6CCD">
      <w:pPr>
        <w:spacing w:before="240" w:after="0"/>
      </w:pPr>
      <w:r w:rsidRPr="00F7597D">
        <w:rPr>
          <w:b/>
          <w:bCs/>
        </w:rPr>
        <w:t>The Pruned Complete Paradigm (train_pruned.csv):</w:t>
      </w:r>
    </w:p>
    <w:p w14:paraId="2A7EA66E" w14:textId="77777777" w:rsidR="00F7597D" w:rsidRPr="00F7597D" w:rsidRDefault="00F7597D" w:rsidP="00F7597D">
      <w:pPr>
        <w:numPr>
          <w:ilvl w:val="0"/>
          <w:numId w:val="39"/>
        </w:numPr>
        <w:spacing w:after="0"/>
      </w:pPr>
      <w:r w:rsidRPr="00F7597D">
        <w:rPr>
          <w:b/>
          <w:bCs/>
        </w:rPr>
        <w:t>The Philosophy:</w:t>
      </w:r>
      <w:r w:rsidRPr="00F7597D">
        <w:t xml:space="preserve"> Absolute purity. We dropped any training row that contained a missing value in our feature set. </w:t>
      </w:r>
    </w:p>
    <w:p w14:paraId="57C39D21" w14:textId="77777777" w:rsidR="00F7597D" w:rsidRPr="00F7597D" w:rsidRDefault="00F7597D" w:rsidP="00F7597D">
      <w:pPr>
        <w:numPr>
          <w:ilvl w:val="0"/>
          <w:numId w:val="39"/>
        </w:numPr>
        <w:spacing w:after="0"/>
      </w:pPr>
      <w:r w:rsidRPr="00F7597D">
        <w:rPr>
          <w:b/>
          <w:bCs/>
        </w:rPr>
        <w:t>The Trade-Off:</w:t>
      </w:r>
      <w:r w:rsidRPr="00F7597D">
        <w:t xml:space="preserve"> This guarantees a zero-noise dataset where every single value is authentic, but it sacrifices dataset volume (reducing our training sample size). </w:t>
      </w:r>
    </w:p>
    <w:p w14:paraId="066FECA9" w14:textId="77777777" w:rsidR="00F7597D" w:rsidRPr="00F7597D" w:rsidRDefault="00F7597D" w:rsidP="00F7597D">
      <w:pPr>
        <w:spacing w:before="240"/>
      </w:pPr>
      <w:r w:rsidRPr="00F7597D">
        <w:rPr>
          <w:b/>
          <w:bCs/>
        </w:rPr>
        <w:t>The Artificially Completed Paradigm (fixed_train.csv):</w:t>
      </w:r>
    </w:p>
    <w:p w14:paraId="0ED6B191" w14:textId="77777777" w:rsidR="00F7597D" w:rsidRPr="00F7597D" w:rsidRDefault="00F7597D" w:rsidP="00F7597D">
      <w:pPr>
        <w:numPr>
          <w:ilvl w:val="0"/>
          <w:numId w:val="39"/>
        </w:numPr>
        <w:spacing w:after="0"/>
      </w:pPr>
      <w:r w:rsidRPr="00F7597D">
        <w:rPr>
          <w:b/>
          <w:bCs/>
        </w:rPr>
        <w:t>The Philosophy:</w:t>
      </w:r>
      <w:r w:rsidRPr="00F7597D">
        <w:t xml:space="preserve"> Maximizing training volume through intelligent imputation. </w:t>
      </w:r>
    </w:p>
    <w:p w14:paraId="5D66B48E" w14:textId="77777777" w:rsidR="00F7597D" w:rsidRPr="00F7597D" w:rsidRDefault="00F7597D" w:rsidP="00F7597D">
      <w:pPr>
        <w:numPr>
          <w:ilvl w:val="0"/>
          <w:numId w:val="39"/>
        </w:numPr>
        <w:spacing w:after="0"/>
      </w:pPr>
      <w:r w:rsidRPr="00F7597D">
        <w:rPr>
          <w:b/>
          <w:bCs/>
        </w:rPr>
        <w:t>The Solution:</w:t>
      </w:r>
      <w:r w:rsidRPr="00F7597D">
        <w:t xml:space="preserve"> We preserved all rows by applying domain-specific statistical defaults:</w:t>
      </w:r>
    </w:p>
    <w:p w14:paraId="4829A438" w14:textId="77777777" w:rsidR="00F7597D" w:rsidRPr="00F7597D" w:rsidRDefault="00F7597D" w:rsidP="00F7597D">
      <w:pPr>
        <w:numPr>
          <w:ilvl w:val="1"/>
          <w:numId w:val="39"/>
        </w:numPr>
        <w:spacing w:after="0"/>
      </w:pPr>
      <w:r w:rsidRPr="00F7597D">
        <w:t xml:space="preserve">Numeric features with continuous distributions (e.g., </w:t>
      </w:r>
      <w:proofErr w:type="spellStart"/>
      <w:r w:rsidRPr="00F7597D">
        <w:t>driver_avg_age</w:t>
      </w:r>
      <w:proofErr w:type="spellEnd"/>
      <w:r w:rsidRPr="00F7597D">
        <w:t xml:space="preserve">, </w:t>
      </w:r>
      <w:proofErr w:type="spellStart"/>
      <w:r w:rsidRPr="00F7597D">
        <w:t>years_in_business</w:t>
      </w:r>
      <w:proofErr w:type="spellEnd"/>
      <w:r w:rsidRPr="00F7597D">
        <w:t xml:space="preserve">, </w:t>
      </w:r>
      <w:proofErr w:type="spellStart"/>
      <w:r w:rsidRPr="00F7597D">
        <w:t>risk_score_external</w:t>
      </w:r>
      <w:proofErr w:type="spellEnd"/>
      <w:r w:rsidRPr="00F7597D">
        <w:t xml:space="preserve">, prior_year_mileage_000) were imputed using their column averages (mean) from the training set. </w:t>
      </w:r>
    </w:p>
    <w:p w14:paraId="008DE31F" w14:textId="77777777" w:rsidR="00F7597D" w:rsidRPr="00F7597D" w:rsidRDefault="00F7597D" w:rsidP="00F7597D">
      <w:pPr>
        <w:numPr>
          <w:ilvl w:val="1"/>
          <w:numId w:val="39"/>
        </w:numPr>
        <w:spacing w:after="0"/>
      </w:pPr>
      <w:r w:rsidRPr="00F7597D">
        <w:t xml:space="preserve">Categorical variables like </w:t>
      </w:r>
      <w:proofErr w:type="spellStart"/>
      <w:r w:rsidRPr="00F7597D">
        <w:t>payment_frequency</w:t>
      </w:r>
      <w:proofErr w:type="spellEnd"/>
      <w:r w:rsidRPr="00F7597D">
        <w:t xml:space="preserve"> were imputed using the most frequent category (mode). </w:t>
      </w:r>
    </w:p>
    <w:p w14:paraId="5E4EC984" w14:textId="77777777" w:rsidR="00F7597D" w:rsidRPr="00F7597D" w:rsidRDefault="00F7597D" w:rsidP="00F7597D">
      <w:pPr>
        <w:numPr>
          <w:ilvl w:val="1"/>
          <w:numId w:val="39"/>
        </w:numPr>
        <w:spacing w:after="0"/>
      </w:pPr>
      <w:r w:rsidRPr="00F7597D">
        <w:t xml:space="preserve">Context-dependent features were logically filled. For example, </w:t>
      </w:r>
      <w:proofErr w:type="spellStart"/>
      <w:r w:rsidRPr="00F7597D">
        <w:t>prior_loss_amount</w:t>
      </w:r>
      <w:proofErr w:type="spellEnd"/>
      <w:r w:rsidRPr="00F7597D">
        <w:t xml:space="preserve"> was set to 0 if the policyholder had no historical claims, and missing </w:t>
      </w:r>
      <w:proofErr w:type="spellStart"/>
      <w:r w:rsidRPr="00F7597D">
        <w:t>late_payment_count</w:t>
      </w:r>
      <w:proofErr w:type="spellEnd"/>
      <w:r w:rsidRPr="00F7597D">
        <w:t xml:space="preserve"> values were safely defaulted to 0. </w:t>
      </w:r>
    </w:p>
    <w:p w14:paraId="0F95C212" w14:textId="32376980" w:rsidR="00F7597D" w:rsidRPr="00F7597D" w:rsidRDefault="00F7597D" w:rsidP="00F7597D">
      <w:pPr>
        <w:numPr>
          <w:ilvl w:val="0"/>
          <w:numId w:val="39"/>
        </w:numPr>
        <w:spacing w:after="0"/>
      </w:pPr>
      <w:r w:rsidRPr="00F7597D">
        <w:rPr>
          <w:b/>
          <w:bCs/>
        </w:rPr>
        <w:lastRenderedPageBreak/>
        <w:t>The Trade-Off:</w:t>
      </w:r>
      <w:r w:rsidRPr="00F7597D">
        <w:t xml:space="preserve"> This preserves </w:t>
      </w:r>
      <m:oMath>
        <m:r>
          <w:rPr>
            <w:rFonts w:ascii="Cambria Math" w:hAnsi="Cambria Math"/>
          </w:rPr>
          <m:t>100%</m:t>
        </m:r>
      </m:oMath>
      <w:r w:rsidRPr="00F7597D">
        <w:t xml:space="preserve"> of our training rows, though it risks artificially smoothing the variance of some features. </w:t>
      </w:r>
    </w:p>
    <w:p w14:paraId="7F42E7CE" w14:textId="77777777" w:rsidR="00F7597D" w:rsidRPr="00F7597D" w:rsidRDefault="00F7597D" w:rsidP="00BB6CCD">
      <w:pPr>
        <w:spacing w:before="240"/>
      </w:pPr>
      <w:r w:rsidRPr="00F7597D">
        <w:rPr>
          <w:b/>
          <w:bCs/>
        </w:rPr>
        <w:t xml:space="preserve">The Sparse Paradigm (Raw </w:t>
      </w:r>
      <w:proofErr w:type="spellStart"/>
      <w:r w:rsidRPr="00F7597D">
        <w:rPr>
          <w:b/>
          <w:bCs/>
        </w:rPr>
        <w:t>NaNs</w:t>
      </w:r>
      <w:proofErr w:type="spellEnd"/>
      <w:r w:rsidRPr="00F7597D">
        <w:rPr>
          <w:b/>
          <w:bCs/>
        </w:rPr>
        <w:t xml:space="preserve"> Intact):</w:t>
      </w:r>
    </w:p>
    <w:p w14:paraId="44C3BDAD" w14:textId="77777777" w:rsidR="00F7597D" w:rsidRPr="00F7597D" w:rsidRDefault="00F7597D" w:rsidP="00BB6CCD">
      <w:pPr>
        <w:numPr>
          <w:ilvl w:val="1"/>
          <w:numId w:val="39"/>
        </w:numPr>
        <w:spacing w:after="0"/>
      </w:pPr>
      <w:r w:rsidRPr="00F7597D">
        <w:rPr>
          <w:b/>
          <w:bCs/>
        </w:rPr>
        <w:t>The Philosophy:</w:t>
      </w:r>
      <w:r w:rsidRPr="00F7597D">
        <w:t xml:space="preserve"> Let the model do the work. We left all missing values and </w:t>
      </w:r>
      <w:proofErr w:type="spellStart"/>
      <w:r w:rsidRPr="00F7597D">
        <w:t>categoricals</w:t>
      </w:r>
      <w:proofErr w:type="spellEnd"/>
      <w:r w:rsidRPr="00F7597D">
        <w:t xml:space="preserve"> completely untouched in their native sparse state. </w:t>
      </w:r>
    </w:p>
    <w:p w14:paraId="245068CC" w14:textId="77777777" w:rsidR="00F7597D" w:rsidRPr="00F7597D" w:rsidRDefault="00F7597D" w:rsidP="00BB6CCD">
      <w:pPr>
        <w:numPr>
          <w:ilvl w:val="1"/>
          <w:numId w:val="39"/>
        </w:numPr>
        <w:spacing w:after="0"/>
      </w:pPr>
      <w:r w:rsidRPr="00F7597D">
        <w:rPr>
          <w:b/>
          <w:bCs/>
        </w:rPr>
        <w:t>The Solution:</w:t>
      </w:r>
      <w:r w:rsidRPr="00F7597D">
        <w:t xml:space="preserve"> Instead of using standard algorithms, we selected a </w:t>
      </w:r>
      <w:proofErr w:type="spellStart"/>
      <w:r w:rsidRPr="00F7597D">
        <w:t>HistGradientBoostingClassifier</w:t>
      </w:r>
      <w:proofErr w:type="spellEnd"/>
      <w:r w:rsidRPr="00F7597D">
        <w:t xml:space="preserve">, which natively bins </w:t>
      </w:r>
      <w:proofErr w:type="gramStart"/>
      <w:r w:rsidRPr="00F7597D">
        <w:t>features</w:t>
      </w:r>
      <w:proofErr w:type="gramEnd"/>
      <w:r w:rsidRPr="00F7597D">
        <w:t xml:space="preserve"> and assigns missing values (</w:t>
      </w:r>
      <w:proofErr w:type="spellStart"/>
      <w:r w:rsidRPr="00F7597D">
        <w:t>NaNs</w:t>
      </w:r>
      <w:proofErr w:type="spellEnd"/>
      <w:r w:rsidRPr="00F7597D">
        <w:t xml:space="preserve">) to whichever branch split reduces loss the most during training. </w:t>
      </w:r>
    </w:p>
    <w:p w14:paraId="3BD11082" w14:textId="77777777" w:rsidR="00F7597D" w:rsidRPr="00F7597D" w:rsidRDefault="00F7597D" w:rsidP="00BB6CCD">
      <w:pPr>
        <w:numPr>
          <w:ilvl w:val="1"/>
          <w:numId w:val="39"/>
        </w:numPr>
        <w:spacing w:after="0"/>
      </w:pPr>
      <w:r w:rsidRPr="00F7597D">
        <w:rPr>
          <w:b/>
          <w:bCs/>
        </w:rPr>
        <w:t>The Trade-Off:</w:t>
      </w:r>
      <w:r w:rsidRPr="00F7597D">
        <w:t xml:space="preserve"> This requires no arbitrary imputation assumptions and keeps the data perfectly natural, but restricts us to algorithms natively built to handle missing data.</w:t>
      </w:r>
    </w:p>
    <w:p w14:paraId="7AAAA0AA" w14:textId="77777777" w:rsidR="00BB6CCD" w:rsidRDefault="00BB6CCD" w:rsidP="00F7597D">
      <w:pPr>
        <w:rPr>
          <w:b/>
          <w:bCs/>
        </w:rPr>
      </w:pPr>
    </w:p>
    <w:p w14:paraId="5E73201E" w14:textId="5BEBA876" w:rsidR="00F7597D" w:rsidRPr="00F7597D" w:rsidRDefault="00F7597D" w:rsidP="00F7597D">
      <w:pPr>
        <w:rPr>
          <w:b/>
          <w:bCs/>
        </w:rPr>
      </w:pPr>
      <w:r w:rsidRPr="00F7597D">
        <w:rPr>
          <w:b/>
          <w:bCs/>
        </w:rPr>
        <w:t>Engineering the Preprocessing Pipeline</w:t>
      </w:r>
    </w:p>
    <w:p w14:paraId="01A41763" w14:textId="77777777" w:rsidR="00F7597D" w:rsidRPr="00F7597D" w:rsidRDefault="00F7597D" w:rsidP="00F7597D">
      <w:r w:rsidRPr="00F7597D">
        <w:t>To prepare these three datasets consistently for our models, we engineered a unified preprocessing function (</w:t>
      </w:r>
      <w:proofErr w:type="spellStart"/>
      <w:r w:rsidRPr="00F7597D">
        <w:t>preprocess_datasets</w:t>
      </w:r>
      <w:proofErr w:type="spellEnd"/>
      <w:r w:rsidRPr="00F7597D">
        <w:t xml:space="preserve">). This function solved three critical operational challenges: </w:t>
      </w:r>
    </w:p>
    <w:p w14:paraId="0F21E771" w14:textId="64A39722" w:rsidR="00F7597D" w:rsidRPr="00F7597D" w:rsidRDefault="00F7597D" w:rsidP="00F7597D">
      <w:pPr>
        <w:rPr>
          <w:b/>
          <w:bCs/>
        </w:rPr>
      </w:pPr>
      <w:r w:rsidRPr="00F7597D">
        <w:rPr>
          <w:b/>
          <w:bCs/>
        </w:rPr>
        <w:t>Preventing Target Leakage (The "Time Machine" Trap)</w:t>
      </w:r>
    </w:p>
    <w:p w14:paraId="22B88F8E" w14:textId="77777777" w:rsidR="00F7597D" w:rsidRPr="00F7597D" w:rsidRDefault="00F7597D" w:rsidP="00F7597D">
      <w:r w:rsidRPr="00F7597D">
        <w:t xml:space="preserve">An inspection of our 31 raw columns revealed several major target leaks—variables that are updated </w:t>
      </w:r>
      <w:r w:rsidRPr="00F7597D">
        <w:rPr>
          <w:i/>
          <w:iCs/>
        </w:rPr>
        <w:t>after</w:t>
      </w:r>
      <w:r w:rsidRPr="00F7597D">
        <w:t xml:space="preserve"> a claim occurs during the policy period:</w:t>
      </w:r>
    </w:p>
    <w:p w14:paraId="1D67EDBA" w14:textId="77777777" w:rsidR="00F7597D" w:rsidRPr="00F7597D" w:rsidRDefault="00F7597D" w:rsidP="00F7597D">
      <w:pPr>
        <w:spacing w:after="0"/>
        <w:ind w:left="360"/>
      </w:pPr>
      <w:proofErr w:type="spellStart"/>
      <w:r w:rsidRPr="00F7597D">
        <w:t>claim_paid_amount_current_period</w:t>
      </w:r>
      <w:proofErr w:type="spellEnd"/>
    </w:p>
    <w:p w14:paraId="3717BE11" w14:textId="77777777" w:rsidR="00F7597D" w:rsidRPr="00F7597D" w:rsidRDefault="00F7597D" w:rsidP="00F7597D">
      <w:pPr>
        <w:spacing w:after="0"/>
        <w:ind w:left="360"/>
      </w:pPr>
      <w:proofErr w:type="spellStart"/>
      <w:r w:rsidRPr="00F7597D">
        <w:t>days_to_first_claim_report</w:t>
      </w:r>
      <w:proofErr w:type="spellEnd"/>
    </w:p>
    <w:p w14:paraId="24E36AEE" w14:textId="77777777" w:rsidR="00F7597D" w:rsidRPr="00F7597D" w:rsidRDefault="00F7597D" w:rsidP="00F7597D">
      <w:pPr>
        <w:spacing w:after="0"/>
        <w:ind w:left="360"/>
      </w:pPr>
      <w:proofErr w:type="spellStart"/>
      <w:r w:rsidRPr="00F7597D">
        <w:t>first_claim_reported_date</w:t>
      </w:r>
      <w:proofErr w:type="spellEnd"/>
    </w:p>
    <w:p w14:paraId="4389F90A" w14:textId="77777777" w:rsidR="00F7597D" w:rsidRPr="00F7597D" w:rsidRDefault="00F7597D" w:rsidP="00F7597D">
      <w:pPr>
        <w:spacing w:after="0"/>
        <w:ind w:left="360"/>
      </w:pPr>
      <w:proofErr w:type="spellStart"/>
      <w:r w:rsidRPr="00F7597D">
        <w:t>claim_status_current_period</w:t>
      </w:r>
      <w:proofErr w:type="spellEnd"/>
    </w:p>
    <w:p w14:paraId="1F23C08A" w14:textId="77777777" w:rsidR="00F7597D" w:rsidRDefault="00F7597D" w:rsidP="00F7597D">
      <w:pPr>
        <w:spacing w:after="0"/>
        <w:ind w:left="360"/>
      </w:pPr>
      <w:proofErr w:type="spellStart"/>
      <w:r w:rsidRPr="00F7597D">
        <w:t>total_loss_amount</w:t>
      </w:r>
      <w:proofErr w:type="spellEnd"/>
    </w:p>
    <w:p w14:paraId="1D9D2AA5" w14:textId="77777777" w:rsidR="00F7597D" w:rsidRPr="00F7597D" w:rsidRDefault="00F7597D" w:rsidP="00F7597D">
      <w:pPr>
        <w:spacing w:after="0"/>
        <w:ind w:left="360"/>
      </w:pPr>
    </w:p>
    <w:p w14:paraId="399E21AF" w14:textId="77777777" w:rsidR="00F7597D" w:rsidRPr="00F7597D" w:rsidRDefault="00F7597D" w:rsidP="00F7597D">
      <w:r w:rsidRPr="00F7597D">
        <w:t xml:space="preserve">Because an underwriter cannot see the future when pricing a policy, we explicitly dropped these columns (along with metadata like IDs and dates) to ensure the models only learned from true pre-underwriting variables. </w:t>
      </w:r>
    </w:p>
    <w:p w14:paraId="027F0F38" w14:textId="1724DD6F" w:rsidR="00F7597D" w:rsidRPr="00F7597D" w:rsidRDefault="00F7597D" w:rsidP="00F7597D">
      <w:pPr>
        <w:rPr>
          <w:b/>
          <w:bCs/>
        </w:rPr>
      </w:pPr>
      <w:r w:rsidRPr="00F7597D">
        <w:rPr>
          <w:b/>
          <w:bCs/>
        </w:rPr>
        <w:t>Standardizing Categorical Anomalies</w:t>
      </w:r>
    </w:p>
    <w:p w14:paraId="5F77863F" w14:textId="77777777" w:rsidR="00F7597D" w:rsidRPr="00F7597D" w:rsidRDefault="00F7597D" w:rsidP="00F7597D">
      <w:pPr>
        <w:spacing w:after="0"/>
      </w:pPr>
      <w:r w:rsidRPr="00F7597D">
        <w:t xml:space="preserve">To resolve the case-sensitivity issue in categorical text columns (such as </w:t>
      </w:r>
      <w:proofErr w:type="spellStart"/>
      <w:r w:rsidRPr="00F7597D">
        <w:t>business_type</w:t>
      </w:r>
      <w:proofErr w:type="spellEnd"/>
      <w:r w:rsidRPr="00F7597D">
        <w:t xml:space="preserve"> containing variations like "service", "Service", and "SERVICE"), our preprocessing pipeline:</w:t>
      </w:r>
    </w:p>
    <w:p w14:paraId="076613DB" w14:textId="77777777" w:rsidR="00F7597D" w:rsidRPr="00F7597D" w:rsidRDefault="00F7597D" w:rsidP="00F7597D">
      <w:pPr>
        <w:numPr>
          <w:ilvl w:val="0"/>
          <w:numId w:val="41"/>
        </w:numPr>
        <w:spacing w:after="0"/>
      </w:pPr>
      <w:r w:rsidRPr="00F7597D">
        <w:t xml:space="preserve">Stripped any trailing whitespace from all string inputs. </w:t>
      </w:r>
    </w:p>
    <w:p w14:paraId="7214716D" w14:textId="77777777" w:rsidR="00F7597D" w:rsidRPr="00F7597D" w:rsidRDefault="00F7597D" w:rsidP="00F7597D">
      <w:pPr>
        <w:numPr>
          <w:ilvl w:val="0"/>
          <w:numId w:val="41"/>
        </w:numPr>
        <w:spacing w:after="0"/>
      </w:pPr>
      <w:r w:rsidRPr="00F7597D">
        <w:t xml:space="preserve">Forced all text characters to uppercase (e.g., mapping all variations uniformly to "SERVICE"). </w:t>
      </w:r>
    </w:p>
    <w:p w14:paraId="15505DA2" w14:textId="77777777" w:rsidR="00F7597D" w:rsidRPr="00F7597D" w:rsidRDefault="00F7597D" w:rsidP="00F7597D">
      <w:pPr>
        <w:numPr>
          <w:ilvl w:val="0"/>
          <w:numId w:val="41"/>
        </w:numPr>
        <w:spacing w:after="0"/>
      </w:pPr>
      <w:r w:rsidRPr="00F7597D">
        <w:t xml:space="preserve">Consistently encoded the cleaned categories into integers using an </w:t>
      </w:r>
      <w:proofErr w:type="spellStart"/>
      <w:r w:rsidRPr="00F7597D">
        <w:t>OrdinalEncoder</w:t>
      </w:r>
      <w:proofErr w:type="spellEnd"/>
      <w:r w:rsidRPr="00F7597D">
        <w:t xml:space="preserve"> configured with a safety fallback (</w:t>
      </w:r>
      <w:proofErr w:type="spellStart"/>
      <w:r w:rsidRPr="00F7597D">
        <w:t>handle_unknown</w:t>
      </w:r>
      <w:proofErr w:type="spellEnd"/>
      <w:r w:rsidRPr="00F7597D">
        <w:t>='</w:t>
      </w:r>
      <w:proofErr w:type="spellStart"/>
      <w:r w:rsidRPr="00F7597D">
        <w:t>use_encoded_value</w:t>
      </w:r>
      <w:proofErr w:type="spellEnd"/>
      <w:r w:rsidRPr="00F7597D">
        <w:t xml:space="preserve">') to gracefully handle unseen business types during testing. </w:t>
      </w:r>
    </w:p>
    <w:p w14:paraId="4724CD38" w14:textId="5E0377D5" w:rsidR="00F7597D" w:rsidRPr="00F7597D" w:rsidRDefault="00F7597D" w:rsidP="00F7597D">
      <w:pPr>
        <w:spacing w:before="240"/>
        <w:rPr>
          <w:b/>
          <w:bCs/>
        </w:rPr>
      </w:pPr>
      <w:r w:rsidRPr="00F7597D">
        <w:rPr>
          <w:b/>
          <w:bCs/>
        </w:rPr>
        <w:t>The Predictive Alignment &amp; Test-Time Imputation</w:t>
      </w:r>
    </w:p>
    <w:p w14:paraId="69E1AE1D" w14:textId="77777777" w:rsidR="00F7597D" w:rsidRPr="00F7597D" w:rsidRDefault="00F7597D" w:rsidP="00F7597D">
      <w:r w:rsidRPr="00F7597D">
        <w:t xml:space="preserve">A crucial design choice was separating the preprocessing of train.csv and score.csv. Because the scoring dataset inevitably contains its own missing values, the updated pipeline was designed to dynamically look at the training data, calculate the required means or modes, and apply those </w:t>
      </w:r>
      <w:r w:rsidRPr="00F7597D">
        <w:rPr>
          <w:i/>
          <w:iCs/>
        </w:rPr>
        <w:t>exact</w:t>
      </w:r>
      <w:r w:rsidRPr="00F7597D">
        <w:t xml:space="preserve"> training statistics to fill any </w:t>
      </w:r>
      <w:proofErr w:type="spellStart"/>
      <w:r w:rsidRPr="00F7597D">
        <w:t>NaNs</w:t>
      </w:r>
      <w:proofErr w:type="spellEnd"/>
      <w:r w:rsidRPr="00F7597D">
        <w:t xml:space="preserve"> detected in score.csv at run-time. This prevented our models from encountering unexpected missing values during inference. </w:t>
      </w:r>
    </w:p>
    <w:p w14:paraId="3BF19A15" w14:textId="34B666F9" w:rsidR="00DE57E1" w:rsidRPr="00DE57E1" w:rsidRDefault="00DE57E1" w:rsidP="00DE57E1">
      <w:pPr>
        <w:rPr>
          <w:b/>
          <w:bCs/>
        </w:rPr>
      </w:pPr>
      <w:r w:rsidRPr="00DE57E1">
        <w:rPr>
          <w:b/>
          <w:bCs/>
        </w:rPr>
        <w:lastRenderedPageBreak/>
        <w:t>The Calibration Discrepancy: Mean Predictions (~35% vs. 15%)</w:t>
      </w:r>
    </w:p>
    <w:p w14:paraId="3EB0F0B8" w14:textId="77777777" w:rsidR="00DE57E1" w:rsidRPr="00DE57E1" w:rsidRDefault="00DE57E1" w:rsidP="00C35783">
      <w:r w:rsidRPr="00DE57E1">
        <w:rPr>
          <w:b/>
          <w:bCs/>
        </w:rPr>
        <w:t>The Observation:</w:t>
      </w:r>
      <w:r w:rsidRPr="00DE57E1">
        <w:t xml:space="preserve"> After the scoring pipeline ran successfully, we noticed a massive gap in predicted risk frequencies:</w:t>
      </w:r>
    </w:p>
    <w:p w14:paraId="250F9B90" w14:textId="77777777" w:rsidR="00DE57E1" w:rsidRPr="00DE57E1" w:rsidRDefault="00DE57E1" w:rsidP="00C35783">
      <w:pPr>
        <w:numPr>
          <w:ilvl w:val="0"/>
          <w:numId w:val="35"/>
        </w:numPr>
        <w:tabs>
          <w:tab w:val="clear" w:pos="360"/>
        </w:tabs>
      </w:pPr>
      <w:r w:rsidRPr="00DE57E1">
        <w:rPr>
          <w:b/>
          <w:bCs/>
        </w:rPr>
        <w:t>Pruned / Imputed (Random Forest):</w:t>
      </w:r>
      <w:r w:rsidRPr="00DE57E1">
        <w:t xml:space="preserve"> Predicted a mean claim risk of </w:t>
      </w:r>
      <w:r w:rsidRPr="00DE57E1">
        <w:rPr>
          <w:b/>
          <w:bCs/>
        </w:rPr>
        <w:t>~34% - 36%</w:t>
      </w:r>
      <w:r w:rsidRPr="00DE57E1">
        <w:t>.</w:t>
      </w:r>
    </w:p>
    <w:p w14:paraId="62CF992F" w14:textId="77777777" w:rsidR="00DE57E1" w:rsidRPr="00DE57E1" w:rsidRDefault="00DE57E1" w:rsidP="00C35783">
      <w:pPr>
        <w:numPr>
          <w:ilvl w:val="0"/>
          <w:numId w:val="35"/>
        </w:numPr>
        <w:tabs>
          <w:tab w:val="clear" w:pos="360"/>
        </w:tabs>
      </w:pPr>
      <w:r w:rsidRPr="00DE57E1">
        <w:rPr>
          <w:b/>
          <w:bCs/>
        </w:rPr>
        <w:t>Sparse (</w:t>
      </w:r>
      <w:proofErr w:type="spellStart"/>
      <w:r w:rsidRPr="00DE57E1">
        <w:rPr>
          <w:b/>
          <w:bCs/>
        </w:rPr>
        <w:t>HistGradientBoosting</w:t>
      </w:r>
      <w:proofErr w:type="spellEnd"/>
      <w:r w:rsidRPr="00DE57E1">
        <w:rPr>
          <w:b/>
          <w:bCs/>
        </w:rPr>
        <w:t>):</w:t>
      </w:r>
      <w:r w:rsidRPr="00DE57E1">
        <w:t xml:space="preserve"> Predicted a mean claim risk of </w:t>
      </w:r>
      <w:r w:rsidRPr="00DE57E1">
        <w:rPr>
          <w:b/>
          <w:bCs/>
        </w:rPr>
        <w:t>14.90%</w:t>
      </w:r>
      <w:r w:rsidRPr="00DE57E1">
        <w:t>.</w:t>
      </w:r>
    </w:p>
    <w:p w14:paraId="513490EA" w14:textId="77777777" w:rsidR="00DE57E1" w:rsidRPr="00DE57E1" w:rsidRDefault="00DE57E1" w:rsidP="00C35783">
      <w:r w:rsidRPr="00DE57E1">
        <w:rPr>
          <w:b/>
          <w:bCs/>
        </w:rPr>
        <w:t>The Cause:</w:t>
      </w:r>
      <w:r w:rsidRPr="00DE57E1">
        <w:t xml:space="preserve"> The Random Forest models utilized </w:t>
      </w:r>
      <w:proofErr w:type="spellStart"/>
      <w:r w:rsidRPr="00DE57E1">
        <w:t>class_weight</w:t>
      </w:r>
      <w:proofErr w:type="spellEnd"/>
      <w:r w:rsidRPr="00DE57E1">
        <w:t>="balanced" to heavily penalize missing real claims (false negatives) during training. This mathematically shifted their raw probability outputs upward. The HGB model was trained without class balancing and naturally stayed closer to the true historical baseline rate (~12.3%).</w:t>
      </w:r>
    </w:p>
    <w:p w14:paraId="68A84FF9" w14:textId="77777777" w:rsidR="00DE57E1" w:rsidRPr="00DE57E1" w:rsidRDefault="00DE57E1" w:rsidP="00C35783">
      <w:r w:rsidRPr="00DE57E1">
        <w:rPr>
          <w:b/>
          <w:bCs/>
        </w:rPr>
        <w:t>The Solution / Business Pitch:</w:t>
      </w:r>
    </w:p>
    <w:p w14:paraId="1C110409" w14:textId="77777777" w:rsidR="00DE57E1" w:rsidRPr="00DE57E1" w:rsidRDefault="00DE57E1" w:rsidP="00C35783">
      <w:pPr>
        <w:numPr>
          <w:ilvl w:val="0"/>
          <w:numId w:val="35"/>
        </w:numPr>
        <w:tabs>
          <w:tab w:val="clear" w:pos="360"/>
        </w:tabs>
      </w:pPr>
      <w:r w:rsidRPr="00DE57E1">
        <w:rPr>
          <w:i/>
          <w:iCs/>
        </w:rPr>
        <w:t>Actuarial/Pricing:</w:t>
      </w:r>
      <w:r w:rsidRPr="00DE57E1">
        <w:t xml:space="preserve"> Use the HGB model for baseline rate setting as its raw probabilities map to real-world frequencies.</w:t>
      </w:r>
    </w:p>
    <w:p w14:paraId="53D49B6B" w14:textId="77777777" w:rsidR="00DE57E1" w:rsidRPr="00DE57E1" w:rsidRDefault="00DE57E1" w:rsidP="00C35783">
      <w:pPr>
        <w:numPr>
          <w:ilvl w:val="0"/>
          <w:numId w:val="35"/>
        </w:numPr>
        <w:tabs>
          <w:tab w:val="clear" w:pos="360"/>
        </w:tabs>
      </w:pPr>
      <w:r w:rsidRPr="00DE57E1">
        <w:rPr>
          <w:i/>
          <w:iCs/>
        </w:rPr>
        <w:t>Underwriting/Auditing:</w:t>
      </w:r>
      <w:r w:rsidRPr="00DE57E1">
        <w:t xml:space="preserve"> Use the Random Forest models to rank-order accounts, flags, and outliers for manual underwriting audits.</w:t>
      </w:r>
    </w:p>
    <w:p w14:paraId="1E5B4305" w14:textId="3CEFAF85" w:rsidR="00DE57E1" w:rsidRPr="00DE57E1" w:rsidRDefault="00DE57E1" w:rsidP="00C35783">
      <w:pPr>
        <w:rPr>
          <w:b/>
          <w:bCs/>
        </w:rPr>
      </w:pPr>
      <w:r w:rsidRPr="00DE57E1">
        <w:rPr>
          <w:b/>
          <w:bCs/>
        </w:rPr>
        <w:t>Feature Importance Alignment: Display &amp; Export</w:t>
      </w:r>
    </w:p>
    <w:p w14:paraId="2E26E6EB" w14:textId="44D33053" w:rsidR="00DE57E1" w:rsidRPr="00DE57E1" w:rsidRDefault="00DE57E1" w:rsidP="00C35783">
      <w:r w:rsidRPr="00DE57E1">
        <w:rPr>
          <w:b/>
          <w:bCs/>
        </w:rPr>
        <w:t>The Request:</w:t>
      </w:r>
      <w:r w:rsidRPr="00DE57E1">
        <w:t xml:space="preserve"> </w:t>
      </w:r>
      <w:r w:rsidR="00C35783">
        <w:t>We</w:t>
      </w:r>
      <w:r w:rsidRPr="00DE57E1">
        <w:t xml:space="preserve"> needed a structured way to extract the weights/importances of each prediction in a table matching all 31 original columns of train.csv (with non-modeled columns marked as "Irrelevant / NO").</w:t>
      </w:r>
    </w:p>
    <w:p w14:paraId="25757F84" w14:textId="75E3F4B0" w:rsidR="00DE57E1" w:rsidRPr="00DE57E1" w:rsidRDefault="00DE57E1" w:rsidP="00C35783">
      <w:r w:rsidRPr="00DE57E1">
        <w:rPr>
          <w:b/>
          <w:bCs/>
        </w:rPr>
        <w:t>The Solution:</w:t>
      </w:r>
      <w:r w:rsidRPr="00DE57E1">
        <w:t xml:space="preserve"> </w:t>
      </w:r>
      <w:r w:rsidR="00C35783">
        <w:t>I</w:t>
      </w:r>
      <w:r w:rsidRPr="00DE57E1">
        <w:t xml:space="preserve"> wrote a script that maps Gini feature importances from the Random Forests and permutation importances from the HGB model to the exact, ordered list of 31 original columns, saving it directly to /outputs/model_feature_importances.csv.</w:t>
      </w:r>
    </w:p>
    <w:p w14:paraId="27A9C2FF" w14:textId="75C3BA10" w:rsidR="00DE57E1" w:rsidRPr="00DE57E1" w:rsidRDefault="00DE57E1" w:rsidP="00C35783">
      <w:pPr>
        <w:rPr>
          <w:b/>
          <w:bCs/>
        </w:rPr>
      </w:pPr>
      <w:r w:rsidRPr="00DE57E1">
        <w:rPr>
          <w:b/>
          <w:bCs/>
        </w:rPr>
        <w:t>The HGB "Flat Weight" Issue (0.00% / 5.00%)</w:t>
      </w:r>
    </w:p>
    <w:p w14:paraId="36AA7486" w14:textId="058E8A21" w:rsidR="00DE57E1" w:rsidRPr="00DE57E1" w:rsidRDefault="00DE57E1" w:rsidP="00DE57E1">
      <w:pPr>
        <w:numPr>
          <w:ilvl w:val="0"/>
          <w:numId w:val="37"/>
        </w:numPr>
      </w:pPr>
      <w:r w:rsidRPr="00DE57E1">
        <w:rPr>
          <w:b/>
          <w:bCs/>
        </w:rPr>
        <w:t>The Problem:</w:t>
      </w:r>
      <w:r w:rsidRPr="00DE57E1">
        <w:t xml:space="preserve"> In the initial alignment table, the HGB model outputted exactly 5.00% across the board, or returned </w:t>
      </w:r>
      <m:oMath>
        <m:r>
          <w:rPr>
            <w:rFonts w:ascii="Cambria Math" w:hAnsi="Cambria Math"/>
          </w:rPr>
          <m:t>0.00%</m:t>
        </m:r>
      </m:oMath>
      <w:r w:rsidRPr="00DE57E1">
        <w:t xml:space="preserve"> for almost every feature.</w:t>
      </w:r>
    </w:p>
    <w:p w14:paraId="444501E2" w14:textId="77777777" w:rsidR="00DE57E1" w:rsidRPr="00DE57E1" w:rsidRDefault="00DE57E1" w:rsidP="00DE57E1">
      <w:pPr>
        <w:numPr>
          <w:ilvl w:val="0"/>
          <w:numId w:val="37"/>
        </w:numPr>
      </w:pPr>
      <w:r w:rsidRPr="00DE57E1">
        <w:rPr>
          <w:b/>
          <w:bCs/>
        </w:rPr>
        <w:t>The Cause:</w:t>
      </w:r>
    </w:p>
    <w:p w14:paraId="266626B3" w14:textId="77777777" w:rsidR="00DE57E1" w:rsidRPr="00DE57E1" w:rsidRDefault="00DE57E1" w:rsidP="00DE57E1">
      <w:pPr>
        <w:numPr>
          <w:ilvl w:val="1"/>
          <w:numId w:val="37"/>
        </w:numPr>
      </w:pPr>
      <w:r w:rsidRPr="00DE57E1">
        <w:t xml:space="preserve">Initially, a simple fallback was filling in placeholders because HGB does not natively expose a </w:t>
      </w:r>
      <w:proofErr w:type="gramStart"/>
      <w:r w:rsidRPr="00DE57E1">
        <w:t>simple .</w:t>
      </w:r>
      <w:proofErr w:type="spellStart"/>
      <w:r w:rsidRPr="00DE57E1">
        <w:t>feature</w:t>
      </w:r>
      <w:proofErr w:type="gramEnd"/>
      <w:r w:rsidRPr="00DE57E1">
        <w:t>_importances</w:t>
      </w:r>
      <w:proofErr w:type="spellEnd"/>
      <w:r w:rsidRPr="00DE57E1">
        <w:t>_ attribute.</w:t>
      </w:r>
    </w:p>
    <w:p w14:paraId="37E77493" w14:textId="77777777" w:rsidR="00DE57E1" w:rsidRPr="00DE57E1" w:rsidRDefault="00DE57E1" w:rsidP="00DE57E1">
      <w:pPr>
        <w:numPr>
          <w:ilvl w:val="1"/>
          <w:numId w:val="37"/>
        </w:numPr>
      </w:pPr>
      <w:r w:rsidRPr="00DE57E1">
        <w:t xml:space="preserve">When we added standard permutation importance, it evaluated changes based on </w:t>
      </w:r>
      <w:r w:rsidRPr="00DE57E1">
        <w:rPr>
          <w:i/>
          <w:iCs/>
        </w:rPr>
        <w:t>classification accuracy</w:t>
      </w:r>
      <w:r w:rsidRPr="00DE57E1">
        <w:t xml:space="preserve">. Because of the </w:t>
      </w:r>
      <w:proofErr w:type="gramStart"/>
      <w:r w:rsidRPr="00DE57E1">
        <w:t>high class</w:t>
      </w:r>
      <w:proofErr w:type="gramEnd"/>
      <w:r w:rsidRPr="00DE57E1">
        <w:t xml:space="preserve"> imbalance (~12% claims), shuffling individual features didn't alter the final binary accuracy score, resulting in flat zeros.</w:t>
      </w:r>
    </w:p>
    <w:p w14:paraId="456FF32F" w14:textId="77777777" w:rsidR="00DE57E1" w:rsidRPr="00DE57E1" w:rsidRDefault="00DE57E1" w:rsidP="00DE57E1">
      <w:pPr>
        <w:numPr>
          <w:ilvl w:val="0"/>
          <w:numId w:val="37"/>
        </w:numPr>
      </w:pPr>
      <w:r w:rsidRPr="00DE57E1">
        <w:rPr>
          <w:b/>
          <w:bCs/>
        </w:rPr>
        <w:t>The Solution:</w:t>
      </w:r>
      <w:r w:rsidRPr="00DE57E1">
        <w:t xml:space="preserve"> We updated the permutation importance calculation to use </w:t>
      </w:r>
      <w:r w:rsidRPr="00DE57E1">
        <w:rPr>
          <w:b/>
          <w:bCs/>
        </w:rPr>
        <w:t>scoring='</w:t>
      </w:r>
      <w:proofErr w:type="spellStart"/>
      <w:r w:rsidRPr="00DE57E1">
        <w:rPr>
          <w:b/>
          <w:bCs/>
        </w:rPr>
        <w:t>roc_auc</w:t>
      </w:r>
      <w:proofErr w:type="spellEnd"/>
      <w:r w:rsidRPr="00DE57E1">
        <w:rPr>
          <w:b/>
          <w:bCs/>
        </w:rPr>
        <w:t>'</w:t>
      </w:r>
      <w:r w:rsidRPr="00DE57E1">
        <w:t xml:space="preserve">. This forced the algorithm to measure how shuffling a feature affected the subtle </w:t>
      </w:r>
      <w:r w:rsidRPr="00DE57E1">
        <w:rPr>
          <w:i/>
          <w:iCs/>
        </w:rPr>
        <w:t>probability confidence outputs</w:t>
      </w:r>
      <w:r w:rsidRPr="00DE57E1">
        <w:t xml:space="preserve"> instead of just hard binary decisions.</w:t>
      </w:r>
    </w:p>
    <w:p w14:paraId="72D12C5C" w14:textId="77777777" w:rsidR="00DE57E1" w:rsidRPr="00DE57E1" w:rsidRDefault="00DE57E1" w:rsidP="00C35783">
      <w:pPr>
        <w:rPr>
          <w:b/>
          <w:bCs/>
        </w:rPr>
      </w:pPr>
      <w:r w:rsidRPr="00DE57E1">
        <w:rPr>
          <w:b/>
          <w:bCs/>
        </w:rPr>
        <w:t>5. Final State: Success</w:t>
      </w:r>
    </w:p>
    <w:p w14:paraId="5D9FC0E7" w14:textId="31D8CAEC" w:rsidR="00DE57E1" w:rsidRPr="00DE57E1" w:rsidRDefault="00DE57E1" w:rsidP="00DE57E1">
      <w:pPr>
        <w:numPr>
          <w:ilvl w:val="0"/>
          <w:numId w:val="38"/>
        </w:numPr>
      </w:pPr>
      <w:r w:rsidRPr="00DE57E1">
        <w:rPr>
          <w:b/>
          <w:bCs/>
        </w:rPr>
        <w:t>The Result:</w:t>
      </w:r>
      <w:r w:rsidRPr="00DE57E1">
        <w:t xml:space="preserve"> </w:t>
      </w:r>
      <w:r w:rsidR="00C35783">
        <w:t>We</w:t>
      </w:r>
      <w:r w:rsidRPr="00DE57E1">
        <w:t xml:space="preserve"> now have a robust, error-free preprocessing pipeline. The HGB model's true, sensitive importances are unlocked (clearly highlighting </w:t>
      </w:r>
      <w:proofErr w:type="spellStart"/>
      <w:r w:rsidRPr="00DE57E1">
        <w:t>coverage_type</w:t>
      </w:r>
      <w:proofErr w:type="spellEnd"/>
      <w:r w:rsidRPr="00DE57E1">
        <w:t xml:space="preserve"> at 26.77% and </w:t>
      </w:r>
      <w:proofErr w:type="spellStart"/>
      <w:r w:rsidRPr="00DE57E1">
        <w:t>vehicle_count</w:t>
      </w:r>
      <w:proofErr w:type="spellEnd"/>
      <w:r w:rsidRPr="00DE57E1">
        <w:t xml:space="preserve"> at 30.17%), and </w:t>
      </w:r>
      <w:r w:rsidRPr="00DE57E1">
        <w:lastRenderedPageBreak/>
        <w:t>all three sets of predictions alongside your feature importance matrix are written cleanly to your local directories.</w:t>
      </w:r>
    </w:p>
    <w:p w14:paraId="499C92A9" w14:textId="77777777" w:rsidR="00E35D22" w:rsidRPr="00E35D22" w:rsidRDefault="00E35D22" w:rsidP="00E35D22">
      <w:pPr>
        <w:pStyle w:val="Heading4"/>
      </w:pPr>
      <w:r w:rsidRPr="00E35D22">
        <w:t>The Bottom Line: Winning Strategy</w:t>
      </w:r>
    </w:p>
    <w:p w14:paraId="16B33597" w14:textId="77777777" w:rsidR="00E35D22" w:rsidRPr="00E35D22" w:rsidRDefault="00E35D22" w:rsidP="00E35D22">
      <w:pPr>
        <w:numPr>
          <w:ilvl w:val="0"/>
          <w:numId w:val="43"/>
        </w:numPr>
        <w:spacing w:after="0"/>
      </w:pPr>
      <w:r w:rsidRPr="00E35D22">
        <w:rPr>
          <w:b/>
          <w:bCs/>
        </w:rPr>
        <w:t>Winning Model:</w:t>
      </w:r>
      <w:r w:rsidRPr="00E35D22">
        <w:t xml:space="preserve"> </w:t>
      </w:r>
      <w:proofErr w:type="spellStart"/>
      <w:r w:rsidRPr="00E35D22">
        <w:rPr>
          <w:b/>
          <w:bCs/>
        </w:rPr>
        <w:t>HistGradientBoosting</w:t>
      </w:r>
      <w:proofErr w:type="spellEnd"/>
      <w:r w:rsidRPr="00E35D22">
        <w:rPr>
          <w:b/>
          <w:bCs/>
        </w:rPr>
        <w:t xml:space="preserve"> (HGB)</w:t>
      </w:r>
      <w:r w:rsidRPr="00E35D22">
        <w:t xml:space="preserve"> trained on the </w:t>
      </w:r>
      <w:r w:rsidRPr="00E35D22">
        <w:rPr>
          <w:b/>
          <w:bCs/>
        </w:rPr>
        <w:t>Sparse Data (</w:t>
      </w:r>
      <w:proofErr w:type="spellStart"/>
      <w:r w:rsidRPr="00E35D22">
        <w:rPr>
          <w:b/>
          <w:bCs/>
        </w:rPr>
        <w:t>NaNs</w:t>
      </w:r>
      <w:proofErr w:type="spellEnd"/>
      <w:r w:rsidRPr="00E35D22">
        <w:rPr>
          <w:b/>
          <w:bCs/>
        </w:rPr>
        <w:t xml:space="preserve"> Intact)</w:t>
      </w:r>
      <w:r w:rsidRPr="00E35D22">
        <w:t xml:space="preserve"> paradigm. </w:t>
      </w:r>
    </w:p>
    <w:p w14:paraId="741B8D50" w14:textId="77777777" w:rsidR="00E35D22" w:rsidRPr="00E35D22" w:rsidRDefault="00E35D22" w:rsidP="00E35D22">
      <w:pPr>
        <w:numPr>
          <w:ilvl w:val="0"/>
          <w:numId w:val="43"/>
        </w:numPr>
        <w:spacing w:after="0"/>
      </w:pPr>
      <w:r w:rsidRPr="00E35D22">
        <w:rPr>
          <w:b/>
          <w:bCs/>
        </w:rPr>
        <w:t>Winning Output File:</w:t>
      </w:r>
      <w:r w:rsidRPr="00E35D22">
        <w:t xml:space="preserve"> predictions_sparse.csv. </w:t>
      </w:r>
    </w:p>
    <w:p w14:paraId="60091D63" w14:textId="77777777" w:rsidR="00E35D22" w:rsidRPr="00E35D22" w:rsidRDefault="00E35D22" w:rsidP="00E35D22">
      <w:pPr>
        <w:numPr>
          <w:ilvl w:val="0"/>
          <w:numId w:val="43"/>
        </w:numPr>
        <w:spacing w:after="0"/>
      </w:pPr>
      <w:r w:rsidRPr="00E35D22">
        <w:rPr>
          <w:b/>
          <w:bCs/>
        </w:rPr>
        <w:t>Why it Wins:</w:t>
      </w:r>
      <w:r w:rsidRPr="00E35D22">
        <w:t xml:space="preserve"> It achieved the highest predictive accuracy (</w:t>
      </w:r>
      <w:r w:rsidRPr="00E35D22">
        <w:rPr>
          <w:b/>
          <w:bCs/>
        </w:rPr>
        <w:t>0.6687 ROC-AUC / 0.3374 Gini</w:t>
      </w:r>
      <w:r w:rsidRPr="00E35D22">
        <w:t>). Crucially, it predicts realistic baseline claim frequencies (</w:t>
      </w:r>
      <w:r w:rsidRPr="00E35D22">
        <w:rPr>
          <w:b/>
          <w:bCs/>
        </w:rPr>
        <w:t>14.90% mean risk</w:t>
      </w:r>
      <w:r w:rsidRPr="00E35D22">
        <w:t>) because it natively handles missing values without the artificial inflation introduced by class-balancing.</w:t>
      </w:r>
    </w:p>
    <w:p w14:paraId="706354AD" w14:textId="77777777" w:rsidR="00DE57E1" w:rsidRPr="00955AC8" w:rsidRDefault="00DE57E1" w:rsidP="00DE57E1"/>
    <w:sectPr w:rsidR="00DE57E1" w:rsidRPr="00955AC8" w:rsidSect="00696314">
      <w:headerReference w:type="default" r:id="rId8"/>
      <w:footerReference w:type="even" r:id="rId9"/>
      <w:footerReference w:type="first" r:id="rId10"/>
      <w:pgSz w:w="11906" w:h="16838"/>
      <w:pgMar w:top="2722" w:right="850" w:bottom="1138"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2A19" w14:textId="77777777" w:rsidR="00B272C8" w:rsidRDefault="00B272C8">
      <w:r>
        <w:separator/>
      </w:r>
    </w:p>
  </w:endnote>
  <w:endnote w:type="continuationSeparator" w:id="0">
    <w:p w14:paraId="6715A5B0" w14:textId="77777777" w:rsidR="00B272C8" w:rsidRDefault="00B27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5 Light">
    <w:altName w:val="Calibri"/>
    <w:charset w:val="00"/>
    <w:family w:val="swiss"/>
    <w:pitch w:val="variable"/>
    <w:sig w:usb0="00000003" w:usb1="00000000" w:usb2="00000000" w:usb3="00000000" w:csb0="00000001" w:csb1="00000000"/>
  </w:font>
  <w:font w:name="Frutiger 55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570B" w14:textId="28F402D7" w:rsidR="003E628E" w:rsidRPr="00A45D6C" w:rsidRDefault="000A1654" w:rsidP="00AC7885">
    <w:pPr>
      <w:pStyle w:val="Footer"/>
      <w:rPr>
        <w:sz w:val="18"/>
      </w:rPr>
    </w:pPr>
    <w:r>
      <w:rPr>
        <w:sz w:val="18"/>
      </w:rP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64C4" w14:textId="71BC2769" w:rsidR="003E628E" w:rsidRPr="00A45D6C" w:rsidRDefault="000A1654" w:rsidP="00AC7885">
    <w:pPr>
      <w:pStyle w:val="Footer"/>
      <w:rPr>
        <w:sz w:val="18"/>
      </w:rPr>
    </w:pPr>
    <w:r>
      <w:rPr>
        <w:sz w:val="18"/>
      </w:rPr>
      <w:t>PUBLIC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58BA2" w14:textId="77777777" w:rsidR="00B272C8" w:rsidRDefault="00B272C8">
      <w:r>
        <w:separator/>
      </w:r>
    </w:p>
  </w:footnote>
  <w:footnote w:type="continuationSeparator" w:id="0">
    <w:p w14:paraId="1013BEAB" w14:textId="77777777" w:rsidR="00B272C8" w:rsidRDefault="00B27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8797" w14:textId="77777777" w:rsidR="00B302C4" w:rsidRDefault="00A45D6C">
    <w:pPr>
      <w:pStyle w:val="Header"/>
    </w:pPr>
    <w:r>
      <w:rPr>
        <w:noProof/>
        <w:lang w:val="en-GB" w:eastAsia="en-GB"/>
      </w:rPr>
      <w:drawing>
        <wp:anchor distT="0" distB="0" distL="114300" distR="114300" simplePos="0" relativeHeight="251659264" behindDoc="0" locked="0" layoutInCell="1" allowOverlap="1" wp14:anchorId="1C1AE4DB" wp14:editId="4ECA7608">
          <wp:simplePos x="0" y="0"/>
          <wp:positionH relativeFrom="page">
            <wp:posOffset>5896610</wp:posOffset>
          </wp:positionH>
          <wp:positionV relativeFrom="page">
            <wp:posOffset>539750</wp:posOffset>
          </wp:positionV>
          <wp:extent cx="1133475" cy="733425"/>
          <wp:effectExtent l="0" t="0" r="9525" b="9525"/>
          <wp:wrapNone/>
          <wp:docPr id="8" name="Zurich" descr="Z_EN_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rich" descr="Z_EN_BLU"/>
                  <pic:cNvPicPr>
                    <a:picLocks noChangeAspect="1" noChangeArrowheads="1"/>
                  </pic:cNvPicPr>
                </pic:nvPicPr>
                <pic:blipFill>
                  <a:blip r:embed="rId1"/>
                  <a:srcRect/>
                  <a:stretch>
                    <a:fillRect/>
                  </a:stretch>
                </pic:blipFill>
                <pic:spPr bwMode="auto">
                  <a:xfrm>
                    <a:off x="0" y="0"/>
                    <a:ext cx="1133475" cy="73342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40196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BEE26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856EE3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A5AEAE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FA41F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238B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BAFE5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D6A496"/>
    <w:lvl w:ilvl="0">
      <w:start w:val="1"/>
      <w:numFmt w:val="bullet"/>
      <w:lvlRestart w:val="0"/>
      <w:pStyle w:val="ListBullet2"/>
      <w:lvlText w:val=""/>
      <w:lvlJc w:val="left"/>
      <w:pPr>
        <w:tabs>
          <w:tab w:val="num" w:pos="652"/>
        </w:tabs>
        <w:ind w:left="652" w:hanging="369"/>
      </w:pPr>
      <w:rPr>
        <w:rFonts w:ascii="Symbol" w:hAnsi="Symbol" w:hint="default"/>
        <w:sz w:val="20"/>
      </w:rPr>
    </w:lvl>
  </w:abstractNum>
  <w:abstractNum w:abstractNumId="8" w15:restartNumberingAfterBreak="0">
    <w:nsid w:val="FFFFFF88"/>
    <w:multiLevelType w:val="singleLevel"/>
    <w:tmpl w:val="739CA9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04AA7A"/>
    <w:lvl w:ilvl="0">
      <w:start w:val="1"/>
      <w:numFmt w:val="bullet"/>
      <w:lvlRestart w:val="0"/>
      <w:pStyle w:val="ListBullet"/>
      <w:lvlText w:val=""/>
      <w:lvlJc w:val="left"/>
      <w:pPr>
        <w:tabs>
          <w:tab w:val="num" w:pos="369"/>
        </w:tabs>
        <w:ind w:left="369" w:hanging="369"/>
      </w:pPr>
      <w:rPr>
        <w:rFonts w:ascii="Symbol" w:hAnsi="Symbol" w:hint="default"/>
      </w:rPr>
    </w:lvl>
  </w:abstractNum>
  <w:abstractNum w:abstractNumId="10" w15:restartNumberingAfterBreak="0">
    <w:nsid w:val="00433364"/>
    <w:multiLevelType w:val="multilevel"/>
    <w:tmpl w:val="0E8A3E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3A70D3"/>
    <w:multiLevelType w:val="multilevel"/>
    <w:tmpl w:val="46A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27CBB"/>
    <w:multiLevelType w:val="multilevel"/>
    <w:tmpl w:val="0807001F"/>
    <w:styleLink w:val="111111"/>
    <w:lvl w:ilvl="0">
      <w:start w:val="1"/>
      <w:numFmt w:val="decimal"/>
      <w:lvlText w:val="%1."/>
      <w:lvlJc w:val="left"/>
      <w:pPr>
        <w:ind w:left="360" w:hanging="360"/>
      </w:pPr>
      <w:rPr>
        <w:rFonts w:ascii="Frutiger 45 Light" w:hAnsi="Frutiger 45 Ligh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9037370"/>
    <w:multiLevelType w:val="hybridMultilevel"/>
    <w:tmpl w:val="CB749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F4447"/>
    <w:multiLevelType w:val="multilevel"/>
    <w:tmpl w:val="08070023"/>
    <w:styleLink w:val="ArticleSection"/>
    <w:lvl w:ilvl="0">
      <w:start w:val="1"/>
      <w:numFmt w:val="upperRoman"/>
      <w:lvlText w:val="Article %1."/>
      <w:lvlJc w:val="left"/>
      <w:pPr>
        <w:ind w:left="0" w:firstLine="0"/>
      </w:pPr>
      <w:rPr>
        <w:rFonts w:ascii="Frutiger 45 Light" w:hAnsi="Frutiger 45 Light"/>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D6B6954"/>
    <w:multiLevelType w:val="hybridMultilevel"/>
    <w:tmpl w:val="2D38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15125C"/>
    <w:multiLevelType w:val="multilevel"/>
    <w:tmpl w:val="0D70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02D7A"/>
    <w:multiLevelType w:val="hybridMultilevel"/>
    <w:tmpl w:val="AF5E4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6150A8"/>
    <w:multiLevelType w:val="multilevel"/>
    <w:tmpl w:val="0424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29253C"/>
    <w:multiLevelType w:val="multilevel"/>
    <w:tmpl w:val="43FA44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B082548"/>
    <w:multiLevelType w:val="multilevel"/>
    <w:tmpl w:val="DDFA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086180"/>
    <w:multiLevelType w:val="hybridMultilevel"/>
    <w:tmpl w:val="5AAA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AB0BF3"/>
    <w:multiLevelType w:val="multilevel"/>
    <w:tmpl w:val="1DB2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F3B07"/>
    <w:multiLevelType w:val="multilevel"/>
    <w:tmpl w:val="81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C0950"/>
    <w:multiLevelType w:val="multilevel"/>
    <w:tmpl w:val="E92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C4FA2"/>
    <w:multiLevelType w:val="multilevel"/>
    <w:tmpl w:val="7CD2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22914"/>
    <w:multiLevelType w:val="hybridMultilevel"/>
    <w:tmpl w:val="31E8D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762E39"/>
    <w:multiLevelType w:val="hybridMultilevel"/>
    <w:tmpl w:val="D5EA08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3FC4EA9"/>
    <w:multiLevelType w:val="hybridMultilevel"/>
    <w:tmpl w:val="04A47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820466C"/>
    <w:multiLevelType w:val="multilevel"/>
    <w:tmpl w:val="BD0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76C78"/>
    <w:multiLevelType w:val="hybridMultilevel"/>
    <w:tmpl w:val="2300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67D7C"/>
    <w:multiLevelType w:val="multilevel"/>
    <w:tmpl w:val="BD4A6A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AE24BD7"/>
    <w:multiLevelType w:val="multilevel"/>
    <w:tmpl w:val="70026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76C20"/>
    <w:multiLevelType w:val="multilevel"/>
    <w:tmpl w:val="9966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82634"/>
    <w:multiLevelType w:val="hybridMultilevel"/>
    <w:tmpl w:val="EDAA4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685BDE"/>
    <w:multiLevelType w:val="multilevel"/>
    <w:tmpl w:val="17C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F6882"/>
    <w:multiLevelType w:val="multilevel"/>
    <w:tmpl w:val="0E8A3E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55E47"/>
    <w:multiLevelType w:val="multilevel"/>
    <w:tmpl w:val="8FF64AD2"/>
    <w:lvl w:ilvl="0">
      <w:start w:val="1"/>
      <w:numFmt w:val="decimal"/>
      <w:lvlRestart w:val="0"/>
      <w:pStyle w:val="Heading1"/>
      <w:lvlText w:val="%1."/>
      <w:lvlJc w:val="left"/>
      <w:pPr>
        <w:tabs>
          <w:tab w:val="num" w:pos="680"/>
        </w:tabs>
        <w:ind w:left="680" w:hanging="680"/>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680"/>
        </w:tabs>
        <w:ind w:left="680" w:hanging="68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6F27332"/>
    <w:multiLevelType w:val="multilevel"/>
    <w:tmpl w:val="0807001D"/>
    <w:styleLink w:val="1ai"/>
    <w:lvl w:ilvl="0">
      <w:start w:val="1"/>
      <w:numFmt w:val="decimal"/>
      <w:lvlText w:val="%1)"/>
      <w:lvlJc w:val="left"/>
      <w:pPr>
        <w:ind w:left="360" w:hanging="360"/>
      </w:pPr>
      <w:rPr>
        <w:rFonts w:ascii="Frutiger 45 Light" w:hAnsi="Frutiger 45 Ligh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88F65E8"/>
    <w:multiLevelType w:val="hybridMultilevel"/>
    <w:tmpl w:val="745EA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0A28AB"/>
    <w:multiLevelType w:val="multilevel"/>
    <w:tmpl w:val="C774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137C92"/>
    <w:multiLevelType w:val="multilevel"/>
    <w:tmpl w:val="801A0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E0193"/>
    <w:multiLevelType w:val="multilevel"/>
    <w:tmpl w:val="2D4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913334">
    <w:abstractNumId w:val="37"/>
  </w:num>
  <w:num w:numId="2" w16cid:durableId="368803161">
    <w:abstractNumId w:val="9"/>
  </w:num>
  <w:num w:numId="3" w16cid:durableId="240911687">
    <w:abstractNumId w:val="7"/>
  </w:num>
  <w:num w:numId="4" w16cid:durableId="272246474">
    <w:abstractNumId w:val="12"/>
  </w:num>
  <w:num w:numId="5" w16cid:durableId="1476025505">
    <w:abstractNumId w:val="38"/>
  </w:num>
  <w:num w:numId="6" w16cid:durableId="129907219">
    <w:abstractNumId w:val="14"/>
  </w:num>
  <w:num w:numId="7" w16cid:durableId="1430083489">
    <w:abstractNumId w:val="8"/>
  </w:num>
  <w:num w:numId="8" w16cid:durableId="1824588488">
    <w:abstractNumId w:val="3"/>
  </w:num>
  <w:num w:numId="9" w16cid:durableId="985664195">
    <w:abstractNumId w:val="2"/>
  </w:num>
  <w:num w:numId="10" w16cid:durableId="1613592400">
    <w:abstractNumId w:val="1"/>
  </w:num>
  <w:num w:numId="11" w16cid:durableId="884637152">
    <w:abstractNumId w:val="0"/>
  </w:num>
  <w:num w:numId="12" w16cid:durableId="1936205186">
    <w:abstractNumId w:val="6"/>
  </w:num>
  <w:num w:numId="13" w16cid:durableId="2062242794">
    <w:abstractNumId w:val="5"/>
  </w:num>
  <w:num w:numId="14" w16cid:durableId="780035730">
    <w:abstractNumId w:val="4"/>
  </w:num>
  <w:num w:numId="15" w16cid:durableId="368771502">
    <w:abstractNumId w:val="13"/>
  </w:num>
  <w:num w:numId="16" w16cid:durableId="1079449893">
    <w:abstractNumId w:val="26"/>
  </w:num>
  <w:num w:numId="17" w16cid:durableId="1129396113">
    <w:abstractNumId w:val="27"/>
  </w:num>
  <w:num w:numId="18" w16cid:durableId="625543418">
    <w:abstractNumId w:val="34"/>
  </w:num>
  <w:num w:numId="19" w16cid:durableId="2001999091">
    <w:abstractNumId w:val="17"/>
  </w:num>
  <w:num w:numId="20" w16cid:durableId="566183543">
    <w:abstractNumId w:val="39"/>
  </w:num>
  <w:num w:numId="21" w16cid:durableId="1198271732">
    <w:abstractNumId w:val="24"/>
  </w:num>
  <w:num w:numId="22" w16cid:durableId="1630092799">
    <w:abstractNumId w:val="25"/>
  </w:num>
  <w:num w:numId="23" w16cid:durableId="432357707">
    <w:abstractNumId w:val="40"/>
  </w:num>
  <w:num w:numId="24" w16cid:durableId="2003002165">
    <w:abstractNumId w:val="18"/>
  </w:num>
  <w:num w:numId="25" w16cid:durableId="2106418247">
    <w:abstractNumId w:val="20"/>
  </w:num>
  <w:num w:numId="26" w16cid:durableId="991447743">
    <w:abstractNumId w:val="33"/>
  </w:num>
  <w:num w:numId="27" w16cid:durableId="515996229">
    <w:abstractNumId w:val="16"/>
  </w:num>
  <w:num w:numId="28" w16cid:durableId="501429380">
    <w:abstractNumId w:val="42"/>
  </w:num>
  <w:num w:numId="29" w16cid:durableId="226115488">
    <w:abstractNumId w:val="22"/>
  </w:num>
  <w:num w:numId="30" w16cid:durableId="988944294">
    <w:abstractNumId w:val="32"/>
  </w:num>
  <w:num w:numId="31" w16cid:durableId="1875076603">
    <w:abstractNumId w:val="21"/>
  </w:num>
  <w:num w:numId="32" w16cid:durableId="689065006">
    <w:abstractNumId w:val="30"/>
  </w:num>
  <w:num w:numId="33" w16cid:durableId="1763791503">
    <w:abstractNumId w:val="15"/>
  </w:num>
  <w:num w:numId="34" w16cid:durableId="78797535">
    <w:abstractNumId w:val="23"/>
  </w:num>
  <w:num w:numId="35" w16cid:durableId="1005791781">
    <w:abstractNumId w:val="31"/>
  </w:num>
  <w:num w:numId="36" w16cid:durableId="433941754">
    <w:abstractNumId w:val="19"/>
  </w:num>
  <w:num w:numId="37" w16cid:durableId="1277561261">
    <w:abstractNumId w:val="41"/>
  </w:num>
  <w:num w:numId="38" w16cid:durableId="511265160">
    <w:abstractNumId w:val="29"/>
  </w:num>
  <w:num w:numId="39" w16cid:durableId="1480031241">
    <w:abstractNumId w:val="10"/>
  </w:num>
  <w:num w:numId="40" w16cid:durableId="1772509379">
    <w:abstractNumId w:val="11"/>
  </w:num>
  <w:num w:numId="41" w16cid:durableId="666857929">
    <w:abstractNumId w:val="36"/>
  </w:num>
  <w:num w:numId="42" w16cid:durableId="936014356">
    <w:abstractNumId w:val="28"/>
  </w:num>
  <w:num w:numId="43" w16cid:durableId="11964311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6C"/>
    <w:rsid w:val="00001507"/>
    <w:rsid w:val="00001BC4"/>
    <w:rsid w:val="00004449"/>
    <w:rsid w:val="00007BFF"/>
    <w:rsid w:val="0001342A"/>
    <w:rsid w:val="00023D31"/>
    <w:rsid w:val="00026E1F"/>
    <w:rsid w:val="00027DFE"/>
    <w:rsid w:val="000308FE"/>
    <w:rsid w:val="000339D0"/>
    <w:rsid w:val="00040DD0"/>
    <w:rsid w:val="000431CD"/>
    <w:rsid w:val="00053B4C"/>
    <w:rsid w:val="000547F1"/>
    <w:rsid w:val="000570B6"/>
    <w:rsid w:val="0006547A"/>
    <w:rsid w:val="000663B9"/>
    <w:rsid w:val="00070044"/>
    <w:rsid w:val="00070514"/>
    <w:rsid w:val="000712F2"/>
    <w:rsid w:val="0007450E"/>
    <w:rsid w:val="00076680"/>
    <w:rsid w:val="00080433"/>
    <w:rsid w:val="00080CF0"/>
    <w:rsid w:val="0008525F"/>
    <w:rsid w:val="00091A74"/>
    <w:rsid w:val="00092337"/>
    <w:rsid w:val="00097879"/>
    <w:rsid w:val="00097E77"/>
    <w:rsid w:val="000A1654"/>
    <w:rsid w:val="000A17C7"/>
    <w:rsid w:val="000A2352"/>
    <w:rsid w:val="000A5157"/>
    <w:rsid w:val="000A5806"/>
    <w:rsid w:val="000A65A1"/>
    <w:rsid w:val="000B47EF"/>
    <w:rsid w:val="000C0AA1"/>
    <w:rsid w:val="000C5C07"/>
    <w:rsid w:val="000C702B"/>
    <w:rsid w:val="000C757F"/>
    <w:rsid w:val="000D0DF9"/>
    <w:rsid w:val="000D1085"/>
    <w:rsid w:val="000D2C68"/>
    <w:rsid w:val="000D4A8E"/>
    <w:rsid w:val="000D6236"/>
    <w:rsid w:val="000D666E"/>
    <w:rsid w:val="000D722E"/>
    <w:rsid w:val="000E245B"/>
    <w:rsid w:val="000E2D47"/>
    <w:rsid w:val="000E30BC"/>
    <w:rsid w:val="000E5488"/>
    <w:rsid w:val="000F5435"/>
    <w:rsid w:val="000F6709"/>
    <w:rsid w:val="001005D9"/>
    <w:rsid w:val="001006CD"/>
    <w:rsid w:val="00111E41"/>
    <w:rsid w:val="00111F25"/>
    <w:rsid w:val="00114723"/>
    <w:rsid w:val="00126A23"/>
    <w:rsid w:val="001276B7"/>
    <w:rsid w:val="001309F7"/>
    <w:rsid w:val="0013100A"/>
    <w:rsid w:val="00132F67"/>
    <w:rsid w:val="00135804"/>
    <w:rsid w:val="0013698E"/>
    <w:rsid w:val="00145712"/>
    <w:rsid w:val="00165933"/>
    <w:rsid w:val="00174F38"/>
    <w:rsid w:val="001758C6"/>
    <w:rsid w:val="00177CF9"/>
    <w:rsid w:val="001851F7"/>
    <w:rsid w:val="00185BF1"/>
    <w:rsid w:val="001A36C0"/>
    <w:rsid w:val="001A51B7"/>
    <w:rsid w:val="001A557B"/>
    <w:rsid w:val="001B134B"/>
    <w:rsid w:val="001B2643"/>
    <w:rsid w:val="001B4851"/>
    <w:rsid w:val="001B4930"/>
    <w:rsid w:val="001C0180"/>
    <w:rsid w:val="001C2F40"/>
    <w:rsid w:val="001D33C3"/>
    <w:rsid w:val="001E171E"/>
    <w:rsid w:val="001F2325"/>
    <w:rsid w:val="001F7AFF"/>
    <w:rsid w:val="00203E80"/>
    <w:rsid w:val="00203E8B"/>
    <w:rsid w:val="0020450A"/>
    <w:rsid w:val="00212FFE"/>
    <w:rsid w:val="00214AF4"/>
    <w:rsid w:val="00221DDA"/>
    <w:rsid w:val="00227FD7"/>
    <w:rsid w:val="00231439"/>
    <w:rsid w:val="0023419C"/>
    <w:rsid w:val="00235992"/>
    <w:rsid w:val="002361BF"/>
    <w:rsid w:val="0023630A"/>
    <w:rsid w:val="002409DB"/>
    <w:rsid w:val="00246AE7"/>
    <w:rsid w:val="00256B72"/>
    <w:rsid w:val="00265627"/>
    <w:rsid w:val="002661CA"/>
    <w:rsid w:val="0026698F"/>
    <w:rsid w:val="002754BC"/>
    <w:rsid w:val="00276D45"/>
    <w:rsid w:val="00276FF2"/>
    <w:rsid w:val="002803CD"/>
    <w:rsid w:val="00291066"/>
    <w:rsid w:val="002A7726"/>
    <w:rsid w:val="002B4CE7"/>
    <w:rsid w:val="002B6BE0"/>
    <w:rsid w:val="002C0189"/>
    <w:rsid w:val="002C0E52"/>
    <w:rsid w:val="002C1B72"/>
    <w:rsid w:val="002D0CE9"/>
    <w:rsid w:val="002D307C"/>
    <w:rsid w:val="002E2165"/>
    <w:rsid w:val="002E6C7B"/>
    <w:rsid w:val="002E7749"/>
    <w:rsid w:val="00301A69"/>
    <w:rsid w:val="003062DA"/>
    <w:rsid w:val="00311B3B"/>
    <w:rsid w:val="00312476"/>
    <w:rsid w:val="00313492"/>
    <w:rsid w:val="00314049"/>
    <w:rsid w:val="003158B2"/>
    <w:rsid w:val="003203F3"/>
    <w:rsid w:val="00320FEA"/>
    <w:rsid w:val="00332185"/>
    <w:rsid w:val="00332B85"/>
    <w:rsid w:val="003352E5"/>
    <w:rsid w:val="00335F6F"/>
    <w:rsid w:val="003376F7"/>
    <w:rsid w:val="00347791"/>
    <w:rsid w:val="00350FF1"/>
    <w:rsid w:val="00360E84"/>
    <w:rsid w:val="00363BB0"/>
    <w:rsid w:val="00376B03"/>
    <w:rsid w:val="003814E2"/>
    <w:rsid w:val="00381FE9"/>
    <w:rsid w:val="00385B1B"/>
    <w:rsid w:val="00386466"/>
    <w:rsid w:val="00387207"/>
    <w:rsid w:val="00390617"/>
    <w:rsid w:val="003920F3"/>
    <w:rsid w:val="00396F55"/>
    <w:rsid w:val="003B1076"/>
    <w:rsid w:val="003B1B1E"/>
    <w:rsid w:val="003B3CDB"/>
    <w:rsid w:val="003C0E63"/>
    <w:rsid w:val="003C1ACF"/>
    <w:rsid w:val="003D076D"/>
    <w:rsid w:val="003D1AF6"/>
    <w:rsid w:val="003D2E58"/>
    <w:rsid w:val="003D4BB1"/>
    <w:rsid w:val="003E628E"/>
    <w:rsid w:val="003E6D01"/>
    <w:rsid w:val="003F03A4"/>
    <w:rsid w:val="003F18C2"/>
    <w:rsid w:val="003F2C3C"/>
    <w:rsid w:val="00403337"/>
    <w:rsid w:val="00406E95"/>
    <w:rsid w:val="00412ADD"/>
    <w:rsid w:val="00421B94"/>
    <w:rsid w:val="00430DEA"/>
    <w:rsid w:val="00432C31"/>
    <w:rsid w:val="00433550"/>
    <w:rsid w:val="0045762D"/>
    <w:rsid w:val="004635A8"/>
    <w:rsid w:val="00464B37"/>
    <w:rsid w:val="00470A0A"/>
    <w:rsid w:val="00470C44"/>
    <w:rsid w:val="00470C63"/>
    <w:rsid w:val="00474223"/>
    <w:rsid w:val="0048018B"/>
    <w:rsid w:val="004828EF"/>
    <w:rsid w:val="004863B9"/>
    <w:rsid w:val="004929DC"/>
    <w:rsid w:val="00492EAC"/>
    <w:rsid w:val="00493B9F"/>
    <w:rsid w:val="004955A2"/>
    <w:rsid w:val="004A1703"/>
    <w:rsid w:val="004A378E"/>
    <w:rsid w:val="004A743A"/>
    <w:rsid w:val="004B3DB0"/>
    <w:rsid w:val="004C1111"/>
    <w:rsid w:val="004D0F53"/>
    <w:rsid w:val="004D16F6"/>
    <w:rsid w:val="004D184F"/>
    <w:rsid w:val="004D2570"/>
    <w:rsid w:val="004E06FD"/>
    <w:rsid w:val="004E22CD"/>
    <w:rsid w:val="004E3F08"/>
    <w:rsid w:val="004E455C"/>
    <w:rsid w:val="004E60B6"/>
    <w:rsid w:val="0050612E"/>
    <w:rsid w:val="00513175"/>
    <w:rsid w:val="00520340"/>
    <w:rsid w:val="0052203A"/>
    <w:rsid w:val="00522174"/>
    <w:rsid w:val="00526422"/>
    <w:rsid w:val="00534925"/>
    <w:rsid w:val="00535E0A"/>
    <w:rsid w:val="005427A0"/>
    <w:rsid w:val="00555342"/>
    <w:rsid w:val="00566958"/>
    <w:rsid w:val="0058353B"/>
    <w:rsid w:val="00584711"/>
    <w:rsid w:val="005850D1"/>
    <w:rsid w:val="005A1E94"/>
    <w:rsid w:val="005A3566"/>
    <w:rsid w:val="005A7403"/>
    <w:rsid w:val="005A7734"/>
    <w:rsid w:val="005B30ED"/>
    <w:rsid w:val="005B363E"/>
    <w:rsid w:val="005B4821"/>
    <w:rsid w:val="005B6C8A"/>
    <w:rsid w:val="005C4A31"/>
    <w:rsid w:val="005D4FFA"/>
    <w:rsid w:val="005D56F2"/>
    <w:rsid w:val="005D5AED"/>
    <w:rsid w:val="005E25C2"/>
    <w:rsid w:val="005E4316"/>
    <w:rsid w:val="005E581E"/>
    <w:rsid w:val="005E70DE"/>
    <w:rsid w:val="005F07E3"/>
    <w:rsid w:val="005F2562"/>
    <w:rsid w:val="005F34E7"/>
    <w:rsid w:val="005F3EDA"/>
    <w:rsid w:val="005F7A6C"/>
    <w:rsid w:val="006107F3"/>
    <w:rsid w:val="00610E00"/>
    <w:rsid w:val="00623A39"/>
    <w:rsid w:val="00627E62"/>
    <w:rsid w:val="006431CB"/>
    <w:rsid w:val="00651945"/>
    <w:rsid w:val="00652CFE"/>
    <w:rsid w:val="00653558"/>
    <w:rsid w:val="006628AD"/>
    <w:rsid w:val="00666BE3"/>
    <w:rsid w:val="006760A2"/>
    <w:rsid w:val="00676DB9"/>
    <w:rsid w:val="006819A0"/>
    <w:rsid w:val="00685BDD"/>
    <w:rsid w:val="006861A6"/>
    <w:rsid w:val="006879E6"/>
    <w:rsid w:val="00691528"/>
    <w:rsid w:val="00691FDE"/>
    <w:rsid w:val="00695514"/>
    <w:rsid w:val="00696314"/>
    <w:rsid w:val="006A0165"/>
    <w:rsid w:val="006B5452"/>
    <w:rsid w:val="006C51F8"/>
    <w:rsid w:val="006D4C04"/>
    <w:rsid w:val="006D4D51"/>
    <w:rsid w:val="006E0D6C"/>
    <w:rsid w:val="006E36DA"/>
    <w:rsid w:val="006F6D49"/>
    <w:rsid w:val="006F7371"/>
    <w:rsid w:val="006F7B8C"/>
    <w:rsid w:val="00700E93"/>
    <w:rsid w:val="0070104B"/>
    <w:rsid w:val="007012F1"/>
    <w:rsid w:val="00705789"/>
    <w:rsid w:val="00715F1E"/>
    <w:rsid w:val="00716362"/>
    <w:rsid w:val="007212A5"/>
    <w:rsid w:val="00732042"/>
    <w:rsid w:val="00733607"/>
    <w:rsid w:val="007462C9"/>
    <w:rsid w:val="0075229F"/>
    <w:rsid w:val="00756A2D"/>
    <w:rsid w:val="0076046B"/>
    <w:rsid w:val="00762012"/>
    <w:rsid w:val="00780DBC"/>
    <w:rsid w:val="00785DB8"/>
    <w:rsid w:val="0079645C"/>
    <w:rsid w:val="00797D43"/>
    <w:rsid w:val="007A3078"/>
    <w:rsid w:val="007A4B1F"/>
    <w:rsid w:val="007A6A8A"/>
    <w:rsid w:val="007C06AF"/>
    <w:rsid w:val="007C1779"/>
    <w:rsid w:val="007C1DC6"/>
    <w:rsid w:val="007C337F"/>
    <w:rsid w:val="007C3EB4"/>
    <w:rsid w:val="007E3AF3"/>
    <w:rsid w:val="007F3CF3"/>
    <w:rsid w:val="007F4324"/>
    <w:rsid w:val="007F43A5"/>
    <w:rsid w:val="007F485A"/>
    <w:rsid w:val="007F4A1D"/>
    <w:rsid w:val="007F4FAC"/>
    <w:rsid w:val="007F52C4"/>
    <w:rsid w:val="007F74D6"/>
    <w:rsid w:val="00806EDF"/>
    <w:rsid w:val="00812CD4"/>
    <w:rsid w:val="00813D84"/>
    <w:rsid w:val="0081646B"/>
    <w:rsid w:val="008166D5"/>
    <w:rsid w:val="00821976"/>
    <w:rsid w:val="00823244"/>
    <w:rsid w:val="00823417"/>
    <w:rsid w:val="008239CA"/>
    <w:rsid w:val="00832C28"/>
    <w:rsid w:val="00835F55"/>
    <w:rsid w:val="00846236"/>
    <w:rsid w:val="0084675C"/>
    <w:rsid w:val="00852A05"/>
    <w:rsid w:val="00855ABC"/>
    <w:rsid w:val="00865587"/>
    <w:rsid w:val="00865736"/>
    <w:rsid w:val="008678B1"/>
    <w:rsid w:val="00870F11"/>
    <w:rsid w:val="00871EC1"/>
    <w:rsid w:val="0087467A"/>
    <w:rsid w:val="008751F8"/>
    <w:rsid w:val="008811C6"/>
    <w:rsid w:val="008816F2"/>
    <w:rsid w:val="00882165"/>
    <w:rsid w:val="008867BC"/>
    <w:rsid w:val="00895247"/>
    <w:rsid w:val="0089778B"/>
    <w:rsid w:val="008A5B62"/>
    <w:rsid w:val="008A7C30"/>
    <w:rsid w:val="008B028E"/>
    <w:rsid w:val="008B5F69"/>
    <w:rsid w:val="008B67D2"/>
    <w:rsid w:val="008B7F81"/>
    <w:rsid w:val="008C18FF"/>
    <w:rsid w:val="008C1A6F"/>
    <w:rsid w:val="008C2E5E"/>
    <w:rsid w:val="008D622F"/>
    <w:rsid w:val="008E221F"/>
    <w:rsid w:val="008F23A3"/>
    <w:rsid w:val="008F391E"/>
    <w:rsid w:val="0090419B"/>
    <w:rsid w:val="00905529"/>
    <w:rsid w:val="00912C11"/>
    <w:rsid w:val="00916890"/>
    <w:rsid w:val="00925151"/>
    <w:rsid w:val="00933375"/>
    <w:rsid w:val="00933E04"/>
    <w:rsid w:val="009352CC"/>
    <w:rsid w:val="009359FE"/>
    <w:rsid w:val="00935FA2"/>
    <w:rsid w:val="009362E0"/>
    <w:rsid w:val="00937BA1"/>
    <w:rsid w:val="00941790"/>
    <w:rsid w:val="009418C8"/>
    <w:rsid w:val="00941E95"/>
    <w:rsid w:val="00950E2F"/>
    <w:rsid w:val="009524AB"/>
    <w:rsid w:val="00952AB7"/>
    <w:rsid w:val="00952CB7"/>
    <w:rsid w:val="00955AC8"/>
    <w:rsid w:val="00956530"/>
    <w:rsid w:val="009567EF"/>
    <w:rsid w:val="00963D32"/>
    <w:rsid w:val="009664A2"/>
    <w:rsid w:val="00967A80"/>
    <w:rsid w:val="009718B4"/>
    <w:rsid w:val="00974287"/>
    <w:rsid w:val="00985A3F"/>
    <w:rsid w:val="00986332"/>
    <w:rsid w:val="009901AE"/>
    <w:rsid w:val="009A2B5E"/>
    <w:rsid w:val="009B6264"/>
    <w:rsid w:val="009B6A80"/>
    <w:rsid w:val="009D062F"/>
    <w:rsid w:val="009D1151"/>
    <w:rsid w:val="009E247B"/>
    <w:rsid w:val="009E40A1"/>
    <w:rsid w:val="009E6E08"/>
    <w:rsid w:val="009F0127"/>
    <w:rsid w:val="009F240A"/>
    <w:rsid w:val="009F2DBA"/>
    <w:rsid w:val="009F43D9"/>
    <w:rsid w:val="009F6F59"/>
    <w:rsid w:val="009F7FE2"/>
    <w:rsid w:val="00A007D5"/>
    <w:rsid w:val="00A020CB"/>
    <w:rsid w:val="00A050D1"/>
    <w:rsid w:val="00A14FCB"/>
    <w:rsid w:val="00A15946"/>
    <w:rsid w:val="00A45755"/>
    <w:rsid w:val="00A45D6C"/>
    <w:rsid w:val="00A529AF"/>
    <w:rsid w:val="00A56C90"/>
    <w:rsid w:val="00A57A86"/>
    <w:rsid w:val="00A724EE"/>
    <w:rsid w:val="00A73AAF"/>
    <w:rsid w:val="00A742A0"/>
    <w:rsid w:val="00A80D3C"/>
    <w:rsid w:val="00A80EFB"/>
    <w:rsid w:val="00A9064B"/>
    <w:rsid w:val="00A91F50"/>
    <w:rsid w:val="00A97B89"/>
    <w:rsid w:val="00AA4871"/>
    <w:rsid w:val="00AA6BA9"/>
    <w:rsid w:val="00AA6EDB"/>
    <w:rsid w:val="00AB0EF3"/>
    <w:rsid w:val="00AB12FD"/>
    <w:rsid w:val="00AC0728"/>
    <w:rsid w:val="00AC39A3"/>
    <w:rsid w:val="00AC57D3"/>
    <w:rsid w:val="00AC5B46"/>
    <w:rsid w:val="00AC68DB"/>
    <w:rsid w:val="00AC7885"/>
    <w:rsid w:val="00AD1D63"/>
    <w:rsid w:val="00AD3644"/>
    <w:rsid w:val="00AD378E"/>
    <w:rsid w:val="00AD5209"/>
    <w:rsid w:val="00AF5E5F"/>
    <w:rsid w:val="00AF713A"/>
    <w:rsid w:val="00B04715"/>
    <w:rsid w:val="00B0598C"/>
    <w:rsid w:val="00B142A3"/>
    <w:rsid w:val="00B17ECA"/>
    <w:rsid w:val="00B21814"/>
    <w:rsid w:val="00B231AF"/>
    <w:rsid w:val="00B263BA"/>
    <w:rsid w:val="00B272C8"/>
    <w:rsid w:val="00B302C4"/>
    <w:rsid w:val="00B3376D"/>
    <w:rsid w:val="00B3406C"/>
    <w:rsid w:val="00B35C23"/>
    <w:rsid w:val="00B35E13"/>
    <w:rsid w:val="00B4341F"/>
    <w:rsid w:val="00B44C5E"/>
    <w:rsid w:val="00B539D0"/>
    <w:rsid w:val="00B60500"/>
    <w:rsid w:val="00B613F6"/>
    <w:rsid w:val="00B62A15"/>
    <w:rsid w:val="00B679AD"/>
    <w:rsid w:val="00B70776"/>
    <w:rsid w:val="00B77F2C"/>
    <w:rsid w:val="00B81F23"/>
    <w:rsid w:val="00B83629"/>
    <w:rsid w:val="00B87FB4"/>
    <w:rsid w:val="00B96FA8"/>
    <w:rsid w:val="00B97146"/>
    <w:rsid w:val="00BA6264"/>
    <w:rsid w:val="00BB27CA"/>
    <w:rsid w:val="00BB31B8"/>
    <w:rsid w:val="00BB6CCD"/>
    <w:rsid w:val="00BB6EA5"/>
    <w:rsid w:val="00BC3115"/>
    <w:rsid w:val="00BC343B"/>
    <w:rsid w:val="00BC7B54"/>
    <w:rsid w:val="00BD38CF"/>
    <w:rsid w:val="00BD6495"/>
    <w:rsid w:val="00BD7C78"/>
    <w:rsid w:val="00BE0777"/>
    <w:rsid w:val="00BE438D"/>
    <w:rsid w:val="00BE4583"/>
    <w:rsid w:val="00BE7DE2"/>
    <w:rsid w:val="00C01827"/>
    <w:rsid w:val="00C03391"/>
    <w:rsid w:val="00C03873"/>
    <w:rsid w:val="00C2160D"/>
    <w:rsid w:val="00C22D87"/>
    <w:rsid w:val="00C27350"/>
    <w:rsid w:val="00C328F8"/>
    <w:rsid w:val="00C35783"/>
    <w:rsid w:val="00C4018D"/>
    <w:rsid w:val="00C50B80"/>
    <w:rsid w:val="00C52726"/>
    <w:rsid w:val="00C6064F"/>
    <w:rsid w:val="00C677B7"/>
    <w:rsid w:val="00C70668"/>
    <w:rsid w:val="00C73ECA"/>
    <w:rsid w:val="00C75663"/>
    <w:rsid w:val="00C8392E"/>
    <w:rsid w:val="00C83A03"/>
    <w:rsid w:val="00C91E57"/>
    <w:rsid w:val="00C943EC"/>
    <w:rsid w:val="00C97406"/>
    <w:rsid w:val="00CA0991"/>
    <w:rsid w:val="00CA3113"/>
    <w:rsid w:val="00CD5C8E"/>
    <w:rsid w:val="00CD64D6"/>
    <w:rsid w:val="00CE3EF0"/>
    <w:rsid w:val="00CE7C00"/>
    <w:rsid w:val="00D043F6"/>
    <w:rsid w:val="00D05287"/>
    <w:rsid w:val="00D0560F"/>
    <w:rsid w:val="00D2230B"/>
    <w:rsid w:val="00D24AC0"/>
    <w:rsid w:val="00D25B6F"/>
    <w:rsid w:val="00D343D7"/>
    <w:rsid w:val="00D34E9C"/>
    <w:rsid w:val="00D4388B"/>
    <w:rsid w:val="00D43978"/>
    <w:rsid w:val="00D60664"/>
    <w:rsid w:val="00D64174"/>
    <w:rsid w:val="00D651F0"/>
    <w:rsid w:val="00D656F0"/>
    <w:rsid w:val="00D659A2"/>
    <w:rsid w:val="00D66618"/>
    <w:rsid w:val="00D73341"/>
    <w:rsid w:val="00D8177E"/>
    <w:rsid w:val="00D821C1"/>
    <w:rsid w:val="00D8770C"/>
    <w:rsid w:val="00D91DDB"/>
    <w:rsid w:val="00D95035"/>
    <w:rsid w:val="00DA2DED"/>
    <w:rsid w:val="00DA3711"/>
    <w:rsid w:val="00DA5A59"/>
    <w:rsid w:val="00DB333B"/>
    <w:rsid w:val="00DB4E6F"/>
    <w:rsid w:val="00DB5288"/>
    <w:rsid w:val="00DC11E1"/>
    <w:rsid w:val="00DC2E7B"/>
    <w:rsid w:val="00DC5434"/>
    <w:rsid w:val="00DD1523"/>
    <w:rsid w:val="00DD1F6A"/>
    <w:rsid w:val="00DD300B"/>
    <w:rsid w:val="00DD35CE"/>
    <w:rsid w:val="00DD5D08"/>
    <w:rsid w:val="00DD6070"/>
    <w:rsid w:val="00DD6B25"/>
    <w:rsid w:val="00DE4817"/>
    <w:rsid w:val="00DE57E1"/>
    <w:rsid w:val="00DE79E9"/>
    <w:rsid w:val="00DF0655"/>
    <w:rsid w:val="00DF62AB"/>
    <w:rsid w:val="00DF6D97"/>
    <w:rsid w:val="00E11B01"/>
    <w:rsid w:val="00E125A6"/>
    <w:rsid w:val="00E13A64"/>
    <w:rsid w:val="00E16DBF"/>
    <w:rsid w:val="00E20665"/>
    <w:rsid w:val="00E22212"/>
    <w:rsid w:val="00E334B5"/>
    <w:rsid w:val="00E35D22"/>
    <w:rsid w:val="00E3706A"/>
    <w:rsid w:val="00E378CF"/>
    <w:rsid w:val="00E42DC3"/>
    <w:rsid w:val="00E43C46"/>
    <w:rsid w:val="00E47846"/>
    <w:rsid w:val="00E5374E"/>
    <w:rsid w:val="00E616CD"/>
    <w:rsid w:val="00E70234"/>
    <w:rsid w:val="00E7119F"/>
    <w:rsid w:val="00E71918"/>
    <w:rsid w:val="00E72B41"/>
    <w:rsid w:val="00E8041C"/>
    <w:rsid w:val="00E824FA"/>
    <w:rsid w:val="00E82838"/>
    <w:rsid w:val="00E868D4"/>
    <w:rsid w:val="00E9221D"/>
    <w:rsid w:val="00E94933"/>
    <w:rsid w:val="00E9589A"/>
    <w:rsid w:val="00E96728"/>
    <w:rsid w:val="00EA1584"/>
    <w:rsid w:val="00EA1AD0"/>
    <w:rsid w:val="00EA3F7B"/>
    <w:rsid w:val="00EB5F18"/>
    <w:rsid w:val="00EC2918"/>
    <w:rsid w:val="00ED6DF9"/>
    <w:rsid w:val="00EE4835"/>
    <w:rsid w:val="00EF28BA"/>
    <w:rsid w:val="00EF6EFC"/>
    <w:rsid w:val="00EF7412"/>
    <w:rsid w:val="00EF79BB"/>
    <w:rsid w:val="00F16F62"/>
    <w:rsid w:val="00F22BF8"/>
    <w:rsid w:val="00F271D8"/>
    <w:rsid w:val="00F30980"/>
    <w:rsid w:val="00F34C1F"/>
    <w:rsid w:val="00F40565"/>
    <w:rsid w:val="00F40735"/>
    <w:rsid w:val="00F42379"/>
    <w:rsid w:val="00F51B76"/>
    <w:rsid w:val="00F524DE"/>
    <w:rsid w:val="00F544C7"/>
    <w:rsid w:val="00F5744C"/>
    <w:rsid w:val="00F57C87"/>
    <w:rsid w:val="00F6410C"/>
    <w:rsid w:val="00F6475D"/>
    <w:rsid w:val="00F66381"/>
    <w:rsid w:val="00F679D9"/>
    <w:rsid w:val="00F7085D"/>
    <w:rsid w:val="00F7103F"/>
    <w:rsid w:val="00F7353C"/>
    <w:rsid w:val="00F7597D"/>
    <w:rsid w:val="00F760A3"/>
    <w:rsid w:val="00F762DC"/>
    <w:rsid w:val="00F77762"/>
    <w:rsid w:val="00F850A3"/>
    <w:rsid w:val="00F85944"/>
    <w:rsid w:val="00F93BFA"/>
    <w:rsid w:val="00F93F93"/>
    <w:rsid w:val="00FA00CD"/>
    <w:rsid w:val="00FA37C0"/>
    <w:rsid w:val="00FB09DC"/>
    <w:rsid w:val="00FB5CEC"/>
    <w:rsid w:val="00FB7E59"/>
    <w:rsid w:val="00FB7EAA"/>
    <w:rsid w:val="00FC582E"/>
    <w:rsid w:val="00FD0580"/>
    <w:rsid w:val="00FD3AF4"/>
    <w:rsid w:val="00FD3D88"/>
    <w:rsid w:val="00FD6DEA"/>
    <w:rsid w:val="00FD793C"/>
    <w:rsid w:val="00FD7E5A"/>
    <w:rsid w:val="00FF101F"/>
  </w:rsids>
  <m:mathPr>
    <m:mathFont m:val="Cambria Math"/>
    <m:brkBin m:val="before"/>
    <m:brkBinSub m:val="--"/>
    <m:smallFrac/>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CE7E7"/>
  <w15:docId w15:val="{B5B8F763-DADE-4368-B622-DEC946B79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6C"/>
    <w:pPr>
      <w:spacing w:after="200" w:line="276" w:lineRule="auto"/>
    </w:pPr>
    <w:rPr>
      <w:rFonts w:ascii="Frutiger 45 Light" w:eastAsiaTheme="minorHAnsi" w:hAnsi="Frutiger 45 Light" w:cstheme="minorBidi"/>
      <w:szCs w:val="22"/>
      <w:lang w:val="en-US" w:eastAsia="en-US"/>
    </w:rPr>
  </w:style>
  <w:style w:type="paragraph" w:styleId="Heading1">
    <w:name w:val="heading 1"/>
    <w:basedOn w:val="Normal"/>
    <w:next w:val="Normal"/>
    <w:qFormat/>
    <w:rsid w:val="00F57C87"/>
    <w:pPr>
      <w:keepNext/>
      <w:numPr>
        <w:numId w:val="1"/>
      </w:numPr>
      <w:spacing w:after="112"/>
      <w:outlineLvl w:val="0"/>
    </w:pPr>
    <w:rPr>
      <w:rFonts w:cs="Arial"/>
      <w:b/>
      <w:bCs/>
      <w:kern w:val="32"/>
      <w:sz w:val="22"/>
      <w:szCs w:val="32"/>
    </w:rPr>
  </w:style>
  <w:style w:type="paragraph" w:styleId="Heading2">
    <w:name w:val="heading 2"/>
    <w:basedOn w:val="Normal"/>
    <w:next w:val="Normal"/>
    <w:qFormat/>
    <w:rsid w:val="00DE79E9"/>
    <w:pPr>
      <w:keepNext/>
      <w:numPr>
        <w:ilvl w:val="1"/>
        <w:numId w:val="1"/>
      </w:numPr>
      <w:spacing w:after="112"/>
      <w:outlineLvl w:val="1"/>
    </w:pPr>
    <w:rPr>
      <w:rFonts w:cs="Arial"/>
      <w:b/>
      <w:bCs/>
      <w:iCs/>
      <w:szCs w:val="28"/>
    </w:rPr>
  </w:style>
  <w:style w:type="paragraph" w:styleId="Heading3">
    <w:name w:val="heading 3"/>
    <w:basedOn w:val="Normal"/>
    <w:next w:val="Normal"/>
    <w:qFormat/>
    <w:rsid w:val="00DE79E9"/>
    <w:pPr>
      <w:keepNext/>
      <w:numPr>
        <w:ilvl w:val="2"/>
        <w:numId w:val="1"/>
      </w:numPr>
      <w:spacing w:after="112"/>
      <w:outlineLvl w:val="2"/>
    </w:pPr>
    <w:rPr>
      <w:rFonts w:cs="Arial"/>
      <w:b/>
      <w:bCs/>
      <w:szCs w:val="26"/>
    </w:rPr>
  </w:style>
  <w:style w:type="paragraph" w:styleId="Heading4">
    <w:name w:val="heading 4"/>
    <w:basedOn w:val="Normal"/>
    <w:next w:val="Normal"/>
    <w:link w:val="Heading4Char"/>
    <w:uiPriority w:val="9"/>
    <w:unhideWhenUsed/>
    <w:qFormat/>
    <w:rsid w:val="00EF6EFC"/>
    <w:pPr>
      <w:keepNext/>
      <w:keepLines/>
      <w:spacing w:before="200"/>
      <w:outlineLvl w:val="3"/>
    </w:pPr>
    <w:rPr>
      <w:rFonts w:eastAsiaTheme="majorEastAsia" w:cstheme="majorBidi"/>
      <w:b/>
      <w:bCs/>
      <w:i/>
      <w:iCs/>
      <w:color w:val="003399" w:themeColor="accent1"/>
    </w:rPr>
  </w:style>
  <w:style w:type="paragraph" w:styleId="Heading5">
    <w:name w:val="heading 5"/>
    <w:basedOn w:val="Normal"/>
    <w:next w:val="Normal"/>
    <w:link w:val="Heading5Char"/>
    <w:uiPriority w:val="9"/>
    <w:semiHidden/>
    <w:unhideWhenUsed/>
    <w:qFormat/>
    <w:rsid w:val="00EF6EFC"/>
    <w:pPr>
      <w:keepNext/>
      <w:keepLines/>
      <w:spacing w:before="200"/>
      <w:outlineLvl w:val="4"/>
    </w:pPr>
    <w:rPr>
      <w:rFonts w:eastAsiaTheme="majorEastAsia" w:cstheme="majorBidi"/>
      <w:color w:val="00194C" w:themeColor="accent1" w:themeShade="7F"/>
    </w:rPr>
  </w:style>
  <w:style w:type="paragraph" w:styleId="Heading6">
    <w:name w:val="heading 6"/>
    <w:basedOn w:val="Normal"/>
    <w:next w:val="Normal"/>
    <w:link w:val="Heading6Char"/>
    <w:uiPriority w:val="9"/>
    <w:semiHidden/>
    <w:unhideWhenUsed/>
    <w:qFormat/>
    <w:rsid w:val="00EF6EFC"/>
    <w:pPr>
      <w:keepNext/>
      <w:keepLines/>
      <w:spacing w:before="200"/>
      <w:outlineLvl w:val="5"/>
    </w:pPr>
    <w:rPr>
      <w:rFonts w:eastAsiaTheme="majorEastAsia" w:cstheme="majorBidi"/>
      <w:i/>
      <w:iCs/>
      <w:color w:val="00194C" w:themeColor="accent1" w:themeShade="7F"/>
    </w:rPr>
  </w:style>
  <w:style w:type="paragraph" w:styleId="Heading7">
    <w:name w:val="heading 7"/>
    <w:basedOn w:val="Normal"/>
    <w:next w:val="Normal"/>
    <w:link w:val="Heading7Char"/>
    <w:uiPriority w:val="9"/>
    <w:semiHidden/>
    <w:unhideWhenUsed/>
    <w:qFormat/>
    <w:rsid w:val="00EF6EFC"/>
    <w:pPr>
      <w:keepNext/>
      <w:keepLines/>
      <w:spacing w:before="200"/>
      <w:outlineLvl w:val="6"/>
    </w:pPr>
    <w:rPr>
      <w:rFonts w:eastAsiaTheme="majorEastAsia" w:cstheme="majorBidi"/>
      <w:i/>
      <w:iCs/>
      <w:color w:val="0000CC" w:themeColor="text1" w:themeTint="BF"/>
    </w:rPr>
  </w:style>
  <w:style w:type="paragraph" w:styleId="Heading8">
    <w:name w:val="heading 8"/>
    <w:basedOn w:val="Normal"/>
    <w:next w:val="Normal"/>
    <w:link w:val="Heading8Char"/>
    <w:uiPriority w:val="9"/>
    <w:semiHidden/>
    <w:unhideWhenUsed/>
    <w:qFormat/>
    <w:rsid w:val="00EF6EFC"/>
    <w:pPr>
      <w:keepNext/>
      <w:keepLines/>
      <w:spacing w:before="200"/>
      <w:outlineLvl w:val="7"/>
    </w:pPr>
    <w:rPr>
      <w:rFonts w:eastAsiaTheme="majorEastAsia" w:cstheme="majorBidi"/>
      <w:color w:val="0000CC" w:themeColor="text1" w:themeTint="BF"/>
      <w:szCs w:val="20"/>
    </w:rPr>
  </w:style>
  <w:style w:type="paragraph" w:styleId="Heading9">
    <w:name w:val="heading 9"/>
    <w:basedOn w:val="Normal"/>
    <w:next w:val="Normal"/>
    <w:link w:val="Heading9Char"/>
    <w:uiPriority w:val="9"/>
    <w:semiHidden/>
    <w:unhideWhenUsed/>
    <w:qFormat/>
    <w:rsid w:val="00EF6EFC"/>
    <w:pPr>
      <w:keepNext/>
      <w:keepLines/>
      <w:spacing w:before="200"/>
      <w:outlineLvl w:val="8"/>
    </w:pPr>
    <w:rPr>
      <w:rFonts w:eastAsiaTheme="majorEastAsia" w:cstheme="majorBidi"/>
      <w:i/>
      <w:iCs/>
      <w:color w:val="0000CC"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6236"/>
    <w:pPr>
      <w:spacing w:after="112"/>
      <w:outlineLvl w:val="0"/>
    </w:pPr>
    <w:rPr>
      <w:rFonts w:cs="Arial"/>
      <w:b/>
      <w:bCs/>
      <w:kern w:val="28"/>
      <w:sz w:val="28"/>
      <w:szCs w:val="32"/>
    </w:rPr>
  </w:style>
  <w:style w:type="paragraph" w:styleId="ListBullet">
    <w:name w:val="List Bullet"/>
    <w:basedOn w:val="Normal"/>
    <w:rsid w:val="00DE79E9"/>
    <w:pPr>
      <w:numPr>
        <w:numId w:val="2"/>
      </w:numPr>
    </w:pPr>
  </w:style>
  <w:style w:type="paragraph" w:styleId="ListBullet2">
    <w:name w:val="List Bullet 2"/>
    <w:basedOn w:val="Normal"/>
    <w:rsid w:val="00DE79E9"/>
    <w:pPr>
      <w:numPr>
        <w:numId w:val="3"/>
      </w:numPr>
    </w:pPr>
  </w:style>
  <w:style w:type="paragraph" w:styleId="Header">
    <w:name w:val="header"/>
    <w:basedOn w:val="Normal"/>
    <w:rsid w:val="008867BC"/>
    <w:pPr>
      <w:tabs>
        <w:tab w:val="center" w:pos="4536"/>
        <w:tab w:val="right" w:pos="9631"/>
      </w:tabs>
    </w:pPr>
  </w:style>
  <w:style w:type="paragraph" w:styleId="Footer">
    <w:name w:val="footer"/>
    <w:basedOn w:val="Normal"/>
    <w:rsid w:val="00D24AC0"/>
    <w:pPr>
      <w:tabs>
        <w:tab w:val="center" w:pos="4536"/>
        <w:tab w:val="right" w:pos="9639"/>
      </w:tabs>
    </w:pPr>
    <w:rPr>
      <w:sz w:val="16"/>
    </w:rPr>
  </w:style>
  <w:style w:type="numbering" w:styleId="111111">
    <w:name w:val="Outline List 2"/>
    <w:basedOn w:val="NoList"/>
    <w:uiPriority w:val="99"/>
    <w:semiHidden/>
    <w:unhideWhenUsed/>
    <w:rsid w:val="00EF6EFC"/>
    <w:pPr>
      <w:numPr>
        <w:numId w:val="4"/>
      </w:numPr>
    </w:pPr>
  </w:style>
  <w:style w:type="numbering" w:styleId="1ai">
    <w:name w:val="Outline List 1"/>
    <w:basedOn w:val="NoList"/>
    <w:uiPriority w:val="99"/>
    <w:semiHidden/>
    <w:unhideWhenUsed/>
    <w:rsid w:val="00EF6EFC"/>
    <w:pPr>
      <w:numPr>
        <w:numId w:val="5"/>
      </w:numPr>
    </w:pPr>
  </w:style>
  <w:style w:type="character" w:styleId="Emphasis">
    <w:name w:val="Emphasis"/>
    <w:basedOn w:val="DefaultParagraphFont"/>
    <w:uiPriority w:val="20"/>
    <w:qFormat/>
    <w:rsid w:val="00EF6EFC"/>
    <w:rPr>
      <w:rFonts w:ascii="Frutiger 45 Light" w:hAnsi="Frutiger 45 Light"/>
      <w:i/>
      <w:iCs/>
    </w:rPr>
  </w:style>
  <w:style w:type="character" w:styleId="HTMLAcronym">
    <w:name w:val="HTML Acronym"/>
    <w:basedOn w:val="DefaultParagraphFont"/>
    <w:uiPriority w:val="99"/>
    <w:semiHidden/>
    <w:unhideWhenUsed/>
    <w:rsid w:val="00EF6EFC"/>
    <w:rPr>
      <w:rFonts w:ascii="Frutiger 45 Light" w:hAnsi="Frutiger 45 Light"/>
    </w:rPr>
  </w:style>
  <w:style w:type="paragraph" w:styleId="EnvelopeAddress">
    <w:name w:val="envelope address"/>
    <w:basedOn w:val="Normal"/>
    <w:uiPriority w:val="99"/>
    <w:semiHidden/>
    <w:unhideWhenUsed/>
    <w:rsid w:val="00EF6EFC"/>
    <w:pPr>
      <w:framePr w:w="4320" w:h="2160" w:hRule="exact" w:hSpace="141" w:wrap="auto" w:hAnchor="page" w:xAlign="center" w:yAlign="bottom"/>
      <w:ind w:left="1"/>
    </w:pPr>
    <w:rPr>
      <w:rFonts w:eastAsiaTheme="majorEastAsia" w:cstheme="majorBidi"/>
      <w:sz w:val="24"/>
    </w:rPr>
  </w:style>
  <w:style w:type="paragraph" w:styleId="EnvelopeReturn">
    <w:name w:val="envelope return"/>
    <w:basedOn w:val="Normal"/>
    <w:uiPriority w:val="99"/>
    <w:semiHidden/>
    <w:unhideWhenUsed/>
    <w:rsid w:val="00EF6EFC"/>
    <w:rPr>
      <w:rFonts w:eastAsiaTheme="majorEastAsia" w:cstheme="majorBidi"/>
      <w:szCs w:val="20"/>
    </w:rPr>
  </w:style>
  <w:style w:type="paragraph" w:styleId="HTMLAddress">
    <w:name w:val="HTML Address"/>
    <w:basedOn w:val="Normal"/>
    <w:link w:val="HTMLAddressChar"/>
    <w:uiPriority w:val="99"/>
    <w:semiHidden/>
    <w:unhideWhenUsed/>
    <w:rsid w:val="00EF6EFC"/>
    <w:rPr>
      <w:i/>
      <w:iCs/>
    </w:rPr>
  </w:style>
  <w:style w:type="character" w:customStyle="1" w:styleId="HTMLAddressChar">
    <w:name w:val="HTML Address Char"/>
    <w:basedOn w:val="DefaultParagraphFont"/>
    <w:link w:val="HTMLAddress"/>
    <w:uiPriority w:val="99"/>
    <w:semiHidden/>
    <w:rsid w:val="00EF6EFC"/>
    <w:rPr>
      <w:rFonts w:ascii="Frutiger 45 Light" w:hAnsi="Frutiger 45 Light"/>
      <w:i/>
      <w:iCs/>
      <w:szCs w:val="24"/>
    </w:rPr>
  </w:style>
  <w:style w:type="character" w:styleId="EndnoteReference">
    <w:name w:val="endnote reference"/>
    <w:basedOn w:val="DefaultParagraphFont"/>
    <w:uiPriority w:val="99"/>
    <w:semiHidden/>
    <w:unhideWhenUsed/>
    <w:rsid w:val="00EF6EFC"/>
    <w:rPr>
      <w:rFonts w:ascii="Frutiger 45 Light" w:hAnsi="Frutiger 45 Light"/>
      <w:vertAlign w:val="superscript"/>
    </w:rPr>
  </w:style>
  <w:style w:type="character" w:styleId="FootnoteReference">
    <w:name w:val="footnote reference"/>
    <w:basedOn w:val="DefaultParagraphFont"/>
    <w:uiPriority w:val="99"/>
    <w:semiHidden/>
    <w:unhideWhenUsed/>
    <w:rsid w:val="00EF6EFC"/>
    <w:rPr>
      <w:rFonts w:ascii="Frutiger 45 Light" w:hAnsi="Frutiger 45 Light"/>
      <w:vertAlign w:val="superscript"/>
    </w:rPr>
  </w:style>
  <w:style w:type="character" w:customStyle="1" w:styleId="Heading4Char">
    <w:name w:val="Heading 4 Char"/>
    <w:basedOn w:val="DefaultParagraphFont"/>
    <w:link w:val="Heading4"/>
    <w:uiPriority w:val="9"/>
    <w:rsid w:val="00EF6EFC"/>
    <w:rPr>
      <w:rFonts w:ascii="Frutiger 45 Light" w:eastAsiaTheme="majorEastAsia" w:hAnsi="Frutiger 45 Light" w:cstheme="majorBidi"/>
      <w:b/>
      <w:bCs/>
      <w:i/>
      <w:iCs/>
      <w:color w:val="003399" w:themeColor="accent1"/>
      <w:szCs w:val="24"/>
    </w:rPr>
  </w:style>
  <w:style w:type="character" w:customStyle="1" w:styleId="Heading5Char">
    <w:name w:val="Heading 5 Char"/>
    <w:basedOn w:val="DefaultParagraphFont"/>
    <w:link w:val="Heading5"/>
    <w:uiPriority w:val="9"/>
    <w:semiHidden/>
    <w:rsid w:val="00EF6EFC"/>
    <w:rPr>
      <w:rFonts w:ascii="Frutiger 45 Light" w:eastAsiaTheme="majorEastAsia" w:hAnsi="Frutiger 45 Light" w:cstheme="majorBidi"/>
      <w:color w:val="00194C" w:themeColor="accent1" w:themeShade="7F"/>
      <w:szCs w:val="24"/>
    </w:rPr>
  </w:style>
  <w:style w:type="character" w:customStyle="1" w:styleId="Heading6Char">
    <w:name w:val="Heading 6 Char"/>
    <w:basedOn w:val="DefaultParagraphFont"/>
    <w:link w:val="Heading6"/>
    <w:uiPriority w:val="9"/>
    <w:semiHidden/>
    <w:rsid w:val="00EF6EFC"/>
    <w:rPr>
      <w:rFonts w:ascii="Frutiger 45 Light" w:eastAsiaTheme="majorEastAsia" w:hAnsi="Frutiger 45 Light" w:cstheme="majorBidi"/>
      <w:i/>
      <w:iCs/>
      <w:color w:val="00194C" w:themeColor="accent1" w:themeShade="7F"/>
      <w:szCs w:val="24"/>
    </w:rPr>
  </w:style>
  <w:style w:type="character" w:customStyle="1" w:styleId="Heading7Char">
    <w:name w:val="Heading 7 Char"/>
    <w:basedOn w:val="DefaultParagraphFont"/>
    <w:link w:val="Heading7"/>
    <w:uiPriority w:val="9"/>
    <w:semiHidden/>
    <w:rsid w:val="00EF6EFC"/>
    <w:rPr>
      <w:rFonts w:ascii="Frutiger 45 Light" w:eastAsiaTheme="majorEastAsia" w:hAnsi="Frutiger 45 Light" w:cstheme="majorBidi"/>
      <w:i/>
      <w:iCs/>
      <w:color w:val="0000CC" w:themeColor="text1" w:themeTint="BF"/>
      <w:szCs w:val="24"/>
    </w:rPr>
  </w:style>
  <w:style w:type="character" w:customStyle="1" w:styleId="Heading8Char">
    <w:name w:val="Heading 8 Char"/>
    <w:basedOn w:val="DefaultParagraphFont"/>
    <w:link w:val="Heading8"/>
    <w:uiPriority w:val="9"/>
    <w:semiHidden/>
    <w:rsid w:val="00EF6EFC"/>
    <w:rPr>
      <w:rFonts w:ascii="Frutiger 45 Light" w:eastAsiaTheme="majorEastAsia" w:hAnsi="Frutiger 45 Light" w:cstheme="majorBidi"/>
      <w:color w:val="0000CC" w:themeColor="text1" w:themeTint="BF"/>
    </w:rPr>
  </w:style>
  <w:style w:type="character" w:customStyle="1" w:styleId="Heading9Char">
    <w:name w:val="Heading 9 Char"/>
    <w:basedOn w:val="DefaultParagraphFont"/>
    <w:link w:val="Heading9"/>
    <w:uiPriority w:val="9"/>
    <w:semiHidden/>
    <w:rsid w:val="00EF6EFC"/>
    <w:rPr>
      <w:rFonts w:ascii="Frutiger 45 Light" w:eastAsiaTheme="majorEastAsia" w:hAnsi="Frutiger 45 Light" w:cstheme="majorBidi"/>
      <w:i/>
      <w:iCs/>
      <w:color w:val="0000CC" w:themeColor="text1" w:themeTint="BF"/>
    </w:rPr>
  </w:style>
  <w:style w:type="numbering" w:styleId="ArticleSection">
    <w:name w:val="Outline List 3"/>
    <w:basedOn w:val="NoList"/>
    <w:uiPriority w:val="99"/>
    <w:semiHidden/>
    <w:unhideWhenUsed/>
    <w:rsid w:val="00EF6EFC"/>
    <w:pPr>
      <w:numPr>
        <w:numId w:val="6"/>
      </w:numPr>
    </w:pPr>
  </w:style>
  <w:style w:type="paragraph" w:styleId="Bibliography">
    <w:name w:val="Bibliography"/>
    <w:basedOn w:val="Normal"/>
    <w:next w:val="Normal"/>
    <w:uiPriority w:val="37"/>
    <w:semiHidden/>
    <w:unhideWhenUsed/>
    <w:rsid w:val="00EF6EFC"/>
  </w:style>
  <w:style w:type="paragraph" w:styleId="Quote">
    <w:name w:val="Quote"/>
    <w:basedOn w:val="Normal"/>
    <w:next w:val="Normal"/>
    <w:link w:val="QuoteChar"/>
    <w:uiPriority w:val="29"/>
    <w:qFormat/>
    <w:rsid w:val="00EF6EFC"/>
    <w:rPr>
      <w:i/>
      <w:iCs/>
      <w:color w:val="000066" w:themeColor="text1"/>
    </w:rPr>
  </w:style>
  <w:style w:type="character" w:customStyle="1" w:styleId="QuoteChar">
    <w:name w:val="Quote Char"/>
    <w:basedOn w:val="DefaultParagraphFont"/>
    <w:link w:val="Quote"/>
    <w:uiPriority w:val="29"/>
    <w:rsid w:val="00EF6EFC"/>
    <w:rPr>
      <w:rFonts w:ascii="Frutiger 45 Light" w:hAnsi="Frutiger 45 Light"/>
      <w:i/>
      <w:iCs/>
      <w:color w:val="000066" w:themeColor="text1"/>
      <w:szCs w:val="24"/>
    </w:rPr>
  </w:style>
  <w:style w:type="character" w:styleId="HTMLCite">
    <w:name w:val="HTML Cite"/>
    <w:basedOn w:val="DefaultParagraphFont"/>
    <w:uiPriority w:val="99"/>
    <w:semiHidden/>
    <w:unhideWhenUsed/>
    <w:rsid w:val="00EF6EFC"/>
    <w:rPr>
      <w:rFonts w:ascii="Frutiger 45 Light" w:hAnsi="Frutiger 45 Light"/>
      <w:i/>
      <w:iCs/>
    </w:rPr>
  </w:style>
  <w:style w:type="paragraph" w:styleId="IntenseQuote">
    <w:name w:val="Intense Quote"/>
    <w:basedOn w:val="Normal"/>
    <w:next w:val="Normal"/>
    <w:link w:val="IntenseQuoteChar"/>
    <w:uiPriority w:val="30"/>
    <w:qFormat/>
    <w:rsid w:val="00EF6EFC"/>
    <w:pPr>
      <w:pBdr>
        <w:bottom w:val="single" w:sz="4" w:space="4" w:color="003399" w:themeColor="accent1"/>
      </w:pBdr>
      <w:spacing w:before="200" w:after="280"/>
      <w:ind w:left="936" w:right="936"/>
    </w:pPr>
    <w:rPr>
      <w:b/>
      <w:bCs/>
      <w:i/>
      <w:iCs/>
      <w:color w:val="003399" w:themeColor="accent1"/>
    </w:rPr>
  </w:style>
  <w:style w:type="character" w:customStyle="1" w:styleId="IntenseQuoteChar">
    <w:name w:val="Intense Quote Char"/>
    <w:basedOn w:val="DefaultParagraphFont"/>
    <w:link w:val="IntenseQuote"/>
    <w:uiPriority w:val="30"/>
    <w:rsid w:val="00EF6EFC"/>
    <w:rPr>
      <w:rFonts w:ascii="Frutiger 45 Light" w:hAnsi="Frutiger 45 Light"/>
      <w:b/>
      <w:bCs/>
      <w:i/>
      <w:iCs/>
      <w:color w:val="003399" w:themeColor="accent1"/>
      <w:szCs w:val="24"/>
    </w:rPr>
  </w:style>
  <w:style w:type="character" w:styleId="HTMLKeyboard">
    <w:name w:val="HTML Keyboard"/>
    <w:basedOn w:val="DefaultParagraphFont"/>
    <w:uiPriority w:val="99"/>
    <w:semiHidden/>
    <w:unhideWhenUsed/>
    <w:rsid w:val="00EF6EFC"/>
    <w:rPr>
      <w:rFonts w:ascii="Frutiger 45 Light" w:hAnsi="Frutiger 45 Light" w:cs="Consolas"/>
      <w:sz w:val="20"/>
      <w:szCs w:val="20"/>
    </w:rPr>
  </w:style>
  <w:style w:type="character" w:styleId="HTMLCode">
    <w:name w:val="HTML Code"/>
    <w:basedOn w:val="DefaultParagraphFont"/>
    <w:uiPriority w:val="99"/>
    <w:semiHidden/>
    <w:unhideWhenUsed/>
    <w:rsid w:val="00EF6EFC"/>
    <w:rPr>
      <w:rFonts w:ascii="Frutiger 45 Light" w:hAnsi="Frutiger 45 Light" w:cs="Consolas"/>
      <w:sz w:val="20"/>
      <w:szCs w:val="20"/>
    </w:rPr>
  </w:style>
  <w:style w:type="table" w:styleId="TableColumns1">
    <w:name w:val="Table Columns 1"/>
    <w:basedOn w:val="TableNormal"/>
    <w:uiPriority w:val="99"/>
    <w:semiHidden/>
    <w:unhideWhenUsed/>
    <w:rsid w:val="00EF6EF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F6EF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F6EF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F6EF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F6EF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CommentText">
    <w:name w:val="annotation text"/>
    <w:basedOn w:val="Normal"/>
    <w:link w:val="CommentTextChar"/>
    <w:uiPriority w:val="99"/>
    <w:semiHidden/>
    <w:unhideWhenUsed/>
    <w:rsid w:val="00EF6EFC"/>
    <w:rPr>
      <w:szCs w:val="20"/>
    </w:rPr>
  </w:style>
  <w:style w:type="character" w:customStyle="1" w:styleId="CommentTextChar">
    <w:name w:val="Comment Text Char"/>
    <w:basedOn w:val="DefaultParagraphFont"/>
    <w:link w:val="CommentText"/>
    <w:uiPriority w:val="99"/>
    <w:semiHidden/>
    <w:rsid w:val="00EF6EFC"/>
    <w:rPr>
      <w:rFonts w:ascii="Frutiger 45 Light" w:hAnsi="Frutiger 45 Light"/>
    </w:rPr>
  </w:style>
  <w:style w:type="paragraph" w:styleId="BodyText">
    <w:name w:val="Body Text"/>
    <w:basedOn w:val="Normal"/>
    <w:link w:val="BodyTextChar"/>
    <w:uiPriority w:val="99"/>
    <w:semiHidden/>
    <w:unhideWhenUsed/>
    <w:rsid w:val="00EF6EFC"/>
    <w:pPr>
      <w:spacing w:after="120"/>
    </w:pPr>
  </w:style>
  <w:style w:type="character" w:customStyle="1" w:styleId="BodyTextChar">
    <w:name w:val="Body Text Char"/>
    <w:basedOn w:val="DefaultParagraphFont"/>
    <w:link w:val="BodyText"/>
    <w:uiPriority w:val="99"/>
    <w:semiHidden/>
    <w:rsid w:val="00EF6EFC"/>
    <w:rPr>
      <w:rFonts w:ascii="Frutiger 45 Light" w:hAnsi="Frutiger 45 Light"/>
      <w:szCs w:val="24"/>
    </w:rPr>
  </w:style>
  <w:style w:type="paragraph" w:styleId="BodyText2">
    <w:name w:val="Body Text 2"/>
    <w:basedOn w:val="Normal"/>
    <w:link w:val="BodyText2Char"/>
    <w:uiPriority w:val="99"/>
    <w:semiHidden/>
    <w:unhideWhenUsed/>
    <w:rsid w:val="00EF6EFC"/>
    <w:pPr>
      <w:spacing w:after="120" w:line="480" w:lineRule="auto"/>
    </w:pPr>
  </w:style>
  <w:style w:type="character" w:customStyle="1" w:styleId="BodyText2Char">
    <w:name w:val="Body Text 2 Char"/>
    <w:basedOn w:val="DefaultParagraphFont"/>
    <w:link w:val="BodyText2"/>
    <w:uiPriority w:val="99"/>
    <w:semiHidden/>
    <w:rsid w:val="00EF6EFC"/>
    <w:rPr>
      <w:rFonts w:ascii="Frutiger 45 Light" w:hAnsi="Frutiger 45 Light"/>
      <w:szCs w:val="24"/>
    </w:rPr>
  </w:style>
  <w:style w:type="paragraph" w:styleId="BodyText3">
    <w:name w:val="Body Text 3"/>
    <w:basedOn w:val="Normal"/>
    <w:link w:val="BodyText3Char"/>
    <w:uiPriority w:val="99"/>
    <w:semiHidden/>
    <w:unhideWhenUsed/>
    <w:rsid w:val="00EF6EFC"/>
    <w:pPr>
      <w:spacing w:after="120"/>
    </w:pPr>
    <w:rPr>
      <w:sz w:val="16"/>
      <w:szCs w:val="16"/>
    </w:rPr>
  </w:style>
  <w:style w:type="character" w:customStyle="1" w:styleId="BodyText3Char">
    <w:name w:val="Body Text 3 Char"/>
    <w:basedOn w:val="DefaultParagraphFont"/>
    <w:link w:val="BodyText3"/>
    <w:uiPriority w:val="99"/>
    <w:semiHidden/>
    <w:rsid w:val="00EF6EFC"/>
    <w:rPr>
      <w:rFonts w:ascii="Frutiger 45 Light" w:hAnsi="Frutiger 45 Light"/>
      <w:sz w:val="16"/>
      <w:szCs w:val="16"/>
    </w:rPr>
  </w:style>
  <w:style w:type="paragraph" w:styleId="Date">
    <w:name w:val="Date"/>
    <w:basedOn w:val="Normal"/>
    <w:next w:val="Normal"/>
    <w:link w:val="DateChar"/>
    <w:uiPriority w:val="99"/>
    <w:semiHidden/>
    <w:unhideWhenUsed/>
    <w:rsid w:val="00EF6EFC"/>
  </w:style>
  <w:style w:type="character" w:customStyle="1" w:styleId="DateChar">
    <w:name w:val="Date Char"/>
    <w:basedOn w:val="DefaultParagraphFont"/>
    <w:link w:val="Date"/>
    <w:uiPriority w:val="99"/>
    <w:semiHidden/>
    <w:rsid w:val="00EF6EFC"/>
    <w:rPr>
      <w:rFonts w:ascii="Frutiger 45 Light" w:hAnsi="Frutiger 45 Light"/>
      <w:szCs w:val="24"/>
    </w:rPr>
  </w:style>
  <w:style w:type="character" w:styleId="HTMLDefinition">
    <w:name w:val="HTML Definition"/>
    <w:basedOn w:val="DefaultParagraphFont"/>
    <w:uiPriority w:val="99"/>
    <w:semiHidden/>
    <w:unhideWhenUsed/>
    <w:rsid w:val="00EF6EFC"/>
    <w:rPr>
      <w:rFonts w:ascii="Frutiger 45 Light" w:hAnsi="Frutiger 45 Light"/>
      <w:i/>
      <w:iCs/>
    </w:rPr>
  </w:style>
  <w:style w:type="table" w:styleId="Table3Deffects1">
    <w:name w:val="Table 3D effects 1"/>
    <w:basedOn w:val="TableNormal"/>
    <w:uiPriority w:val="99"/>
    <w:semiHidden/>
    <w:unhideWhenUsed/>
    <w:rsid w:val="00EF6EF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F6EF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F6EF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Strong">
    <w:name w:val="Strong"/>
    <w:basedOn w:val="DefaultParagraphFont"/>
    <w:uiPriority w:val="22"/>
    <w:qFormat/>
    <w:rsid w:val="00EF6EFC"/>
    <w:rPr>
      <w:rFonts w:ascii="Frutiger 45 Light" w:hAnsi="Frutiger 45 Light"/>
      <w:b/>
      <w:bCs/>
    </w:rPr>
  </w:style>
  <w:style w:type="character" w:styleId="IntenseEmphasis">
    <w:name w:val="Intense Emphasis"/>
    <w:basedOn w:val="DefaultParagraphFont"/>
    <w:uiPriority w:val="21"/>
    <w:qFormat/>
    <w:rsid w:val="00EF6EFC"/>
    <w:rPr>
      <w:rFonts w:ascii="Frutiger 45 Light" w:hAnsi="Frutiger 45 Light"/>
      <w:b/>
      <w:bCs/>
      <w:i/>
      <w:iCs/>
      <w:color w:val="003399" w:themeColor="accent1"/>
    </w:rPr>
  </w:style>
  <w:style w:type="character" w:styleId="SubtleEmphasis">
    <w:name w:val="Subtle Emphasis"/>
    <w:basedOn w:val="DefaultParagraphFont"/>
    <w:uiPriority w:val="19"/>
    <w:qFormat/>
    <w:rsid w:val="00EF6EFC"/>
    <w:rPr>
      <w:rFonts w:ascii="Frutiger 45 Light" w:hAnsi="Frutiger 45 Light"/>
      <w:i/>
      <w:iCs/>
      <w:color w:val="3333FF" w:themeColor="text1" w:themeTint="7F"/>
    </w:rPr>
  </w:style>
  <w:style w:type="paragraph" w:styleId="MessageHeader">
    <w:name w:val="Message Header"/>
    <w:basedOn w:val="Normal"/>
    <w:link w:val="MessageHeaderChar"/>
    <w:uiPriority w:val="99"/>
    <w:semiHidden/>
    <w:unhideWhenUsed/>
    <w:rsid w:val="00EF6EFC"/>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rPr>
  </w:style>
  <w:style w:type="character" w:customStyle="1" w:styleId="MessageHeaderChar">
    <w:name w:val="Message Header Char"/>
    <w:basedOn w:val="DefaultParagraphFont"/>
    <w:link w:val="MessageHeader"/>
    <w:uiPriority w:val="99"/>
    <w:semiHidden/>
    <w:rsid w:val="00EF6EFC"/>
    <w:rPr>
      <w:rFonts w:ascii="Frutiger 45 Light" w:eastAsiaTheme="majorEastAsia" w:hAnsi="Frutiger 45 Light" w:cstheme="majorBidi"/>
      <w:sz w:val="24"/>
      <w:szCs w:val="24"/>
      <w:shd w:val="pct20" w:color="auto" w:fill="auto"/>
    </w:rPr>
  </w:style>
  <w:style w:type="paragraph" w:styleId="TOCHeading">
    <w:name w:val="TOC Heading"/>
    <w:basedOn w:val="Heading1"/>
    <w:next w:val="Normal"/>
    <w:uiPriority w:val="39"/>
    <w:semiHidden/>
    <w:unhideWhenUsed/>
    <w:qFormat/>
    <w:rsid w:val="00EF6EFC"/>
    <w:pPr>
      <w:keepLines/>
      <w:numPr>
        <w:numId w:val="0"/>
      </w:numPr>
      <w:spacing w:before="480" w:after="0"/>
      <w:outlineLvl w:val="9"/>
    </w:pPr>
    <w:rPr>
      <w:rFonts w:eastAsiaTheme="majorEastAsia" w:cstheme="majorBidi"/>
      <w:color w:val="002672" w:themeColor="accent1" w:themeShade="BF"/>
      <w:kern w:val="0"/>
      <w:sz w:val="28"/>
      <w:szCs w:val="28"/>
    </w:rPr>
  </w:style>
  <w:style w:type="character" w:styleId="HTMLSample">
    <w:name w:val="HTML Sample"/>
    <w:basedOn w:val="DefaultParagraphFont"/>
    <w:uiPriority w:val="99"/>
    <w:semiHidden/>
    <w:unhideWhenUsed/>
    <w:rsid w:val="00EF6EFC"/>
    <w:rPr>
      <w:rFonts w:ascii="Frutiger 45 Light" w:hAnsi="Frutiger 45 Light" w:cs="Consolas"/>
      <w:sz w:val="24"/>
      <w:szCs w:val="24"/>
    </w:rPr>
  </w:style>
  <w:style w:type="paragraph" w:styleId="DocumentMap">
    <w:name w:val="Document Map"/>
    <w:basedOn w:val="Normal"/>
    <w:link w:val="DocumentMapChar"/>
    <w:uiPriority w:val="99"/>
    <w:semiHidden/>
    <w:unhideWhenUsed/>
    <w:rsid w:val="00EF6EFC"/>
    <w:rPr>
      <w:rFonts w:cs="Tahoma"/>
      <w:sz w:val="16"/>
      <w:szCs w:val="16"/>
    </w:rPr>
  </w:style>
  <w:style w:type="character" w:customStyle="1" w:styleId="DocumentMapChar">
    <w:name w:val="Document Map Char"/>
    <w:basedOn w:val="DefaultParagraphFont"/>
    <w:link w:val="DocumentMap"/>
    <w:uiPriority w:val="99"/>
    <w:semiHidden/>
    <w:rsid w:val="00EF6EFC"/>
    <w:rPr>
      <w:rFonts w:ascii="Frutiger 45 Light" w:hAnsi="Frutiger 45 Light" w:cs="Tahoma"/>
      <w:sz w:val="16"/>
      <w:szCs w:val="16"/>
    </w:rPr>
  </w:style>
  <w:style w:type="paragraph" w:styleId="Closing">
    <w:name w:val="Closing"/>
    <w:basedOn w:val="Normal"/>
    <w:link w:val="ClosingChar"/>
    <w:uiPriority w:val="99"/>
    <w:semiHidden/>
    <w:unhideWhenUsed/>
    <w:rsid w:val="00EF6EFC"/>
    <w:pPr>
      <w:ind w:left="4252"/>
    </w:pPr>
  </w:style>
  <w:style w:type="character" w:customStyle="1" w:styleId="ClosingChar">
    <w:name w:val="Closing Char"/>
    <w:basedOn w:val="DefaultParagraphFont"/>
    <w:link w:val="Closing"/>
    <w:uiPriority w:val="99"/>
    <w:semiHidden/>
    <w:rsid w:val="00EF6EFC"/>
    <w:rPr>
      <w:rFonts w:ascii="Frutiger 45 Light" w:hAnsi="Frutiger 45 Light"/>
      <w:szCs w:val="24"/>
    </w:rPr>
  </w:style>
  <w:style w:type="table" w:styleId="LightGrid">
    <w:name w:val="Light Grid"/>
    <w:basedOn w:val="TableNormal"/>
    <w:uiPriority w:val="62"/>
    <w:rsid w:val="00EF6EFC"/>
    <w:tblPr>
      <w:tblStyleRowBandSize w:val="1"/>
      <w:tblStyleColBandSize w:val="1"/>
      <w:tblBorders>
        <w:top w:val="single" w:sz="8" w:space="0" w:color="000066" w:themeColor="text1"/>
        <w:left w:val="single" w:sz="8" w:space="0" w:color="000066" w:themeColor="text1"/>
        <w:bottom w:val="single" w:sz="8" w:space="0" w:color="000066" w:themeColor="text1"/>
        <w:right w:val="single" w:sz="8" w:space="0" w:color="000066" w:themeColor="text1"/>
        <w:insideH w:val="single" w:sz="8" w:space="0" w:color="000066" w:themeColor="text1"/>
        <w:insideV w:val="single" w:sz="8" w:space="0" w:color="00006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66" w:themeColor="text1"/>
          <w:left w:val="single" w:sz="8" w:space="0" w:color="000066" w:themeColor="text1"/>
          <w:bottom w:val="single" w:sz="18" w:space="0" w:color="000066" w:themeColor="text1"/>
          <w:right w:val="single" w:sz="8" w:space="0" w:color="000066" w:themeColor="text1"/>
          <w:insideH w:val="nil"/>
          <w:insideV w:val="single" w:sz="8" w:space="0" w:color="00006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66" w:themeColor="text1"/>
          <w:left w:val="single" w:sz="8" w:space="0" w:color="000066" w:themeColor="text1"/>
          <w:bottom w:val="single" w:sz="8" w:space="0" w:color="000066" w:themeColor="text1"/>
          <w:right w:val="single" w:sz="8" w:space="0" w:color="000066" w:themeColor="text1"/>
          <w:insideH w:val="nil"/>
          <w:insideV w:val="single" w:sz="8" w:space="0" w:color="00006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66" w:themeColor="text1"/>
          <w:left w:val="single" w:sz="8" w:space="0" w:color="000066" w:themeColor="text1"/>
          <w:bottom w:val="single" w:sz="8" w:space="0" w:color="000066" w:themeColor="text1"/>
          <w:right w:val="single" w:sz="8" w:space="0" w:color="000066" w:themeColor="text1"/>
        </w:tcBorders>
      </w:tcPr>
    </w:tblStylePr>
    <w:tblStylePr w:type="band1Vert">
      <w:tblPr/>
      <w:tcPr>
        <w:tcBorders>
          <w:top w:val="single" w:sz="8" w:space="0" w:color="000066" w:themeColor="text1"/>
          <w:left w:val="single" w:sz="8" w:space="0" w:color="000066" w:themeColor="text1"/>
          <w:bottom w:val="single" w:sz="8" w:space="0" w:color="000066" w:themeColor="text1"/>
          <w:right w:val="single" w:sz="8" w:space="0" w:color="000066" w:themeColor="text1"/>
        </w:tcBorders>
        <w:shd w:val="clear" w:color="auto" w:fill="9A9AFF" w:themeFill="text1" w:themeFillTint="3F"/>
      </w:tcPr>
    </w:tblStylePr>
    <w:tblStylePr w:type="band1Horz">
      <w:tblPr/>
      <w:tcPr>
        <w:tcBorders>
          <w:top w:val="single" w:sz="8" w:space="0" w:color="000066" w:themeColor="text1"/>
          <w:left w:val="single" w:sz="8" w:space="0" w:color="000066" w:themeColor="text1"/>
          <w:bottom w:val="single" w:sz="8" w:space="0" w:color="000066" w:themeColor="text1"/>
          <w:right w:val="single" w:sz="8" w:space="0" w:color="000066" w:themeColor="text1"/>
          <w:insideV w:val="single" w:sz="8" w:space="0" w:color="000066" w:themeColor="text1"/>
        </w:tcBorders>
        <w:shd w:val="clear" w:color="auto" w:fill="9A9AFF" w:themeFill="text1" w:themeFillTint="3F"/>
      </w:tcPr>
    </w:tblStylePr>
    <w:tblStylePr w:type="band2Horz">
      <w:tblPr/>
      <w:tcPr>
        <w:tcBorders>
          <w:top w:val="single" w:sz="8" w:space="0" w:color="000066" w:themeColor="text1"/>
          <w:left w:val="single" w:sz="8" w:space="0" w:color="000066" w:themeColor="text1"/>
          <w:bottom w:val="single" w:sz="8" w:space="0" w:color="000066" w:themeColor="text1"/>
          <w:right w:val="single" w:sz="8" w:space="0" w:color="000066" w:themeColor="text1"/>
          <w:insideV w:val="single" w:sz="8" w:space="0" w:color="000066" w:themeColor="text1"/>
        </w:tcBorders>
      </w:tcPr>
    </w:tblStylePr>
  </w:style>
  <w:style w:type="table" w:styleId="LightGrid-Accent1">
    <w:name w:val="Light Grid Accent 1"/>
    <w:basedOn w:val="TableNormal"/>
    <w:uiPriority w:val="62"/>
    <w:rsid w:val="00EF6EFC"/>
    <w:tblPr>
      <w:tblStyleRowBandSize w:val="1"/>
      <w:tblStyleColBandSize w:val="1"/>
      <w:tblBorders>
        <w:top w:val="single" w:sz="8" w:space="0" w:color="003399" w:themeColor="accent1"/>
        <w:left w:val="single" w:sz="8" w:space="0" w:color="003399" w:themeColor="accent1"/>
        <w:bottom w:val="single" w:sz="8" w:space="0" w:color="003399" w:themeColor="accent1"/>
        <w:right w:val="single" w:sz="8" w:space="0" w:color="003399" w:themeColor="accent1"/>
        <w:insideH w:val="single" w:sz="8" w:space="0" w:color="003399" w:themeColor="accent1"/>
        <w:insideV w:val="single" w:sz="8" w:space="0" w:color="00339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399" w:themeColor="accent1"/>
          <w:left w:val="single" w:sz="8" w:space="0" w:color="003399" w:themeColor="accent1"/>
          <w:bottom w:val="single" w:sz="18" w:space="0" w:color="003399" w:themeColor="accent1"/>
          <w:right w:val="single" w:sz="8" w:space="0" w:color="003399" w:themeColor="accent1"/>
          <w:insideH w:val="nil"/>
          <w:insideV w:val="single" w:sz="8" w:space="0" w:color="00339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399" w:themeColor="accent1"/>
          <w:left w:val="single" w:sz="8" w:space="0" w:color="003399" w:themeColor="accent1"/>
          <w:bottom w:val="single" w:sz="8" w:space="0" w:color="003399" w:themeColor="accent1"/>
          <w:right w:val="single" w:sz="8" w:space="0" w:color="003399" w:themeColor="accent1"/>
          <w:insideH w:val="nil"/>
          <w:insideV w:val="single" w:sz="8" w:space="0" w:color="00339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399" w:themeColor="accent1"/>
          <w:left w:val="single" w:sz="8" w:space="0" w:color="003399" w:themeColor="accent1"/>
          <w:bottom w:val="single" w:sz="8" w:space="0" w:color="003399" w:themeColor="accent1"/>
          <w:right w:val="single" w:sz="8" w:space="0" w:color="003399" w:themeColor="accent1"/>
        </w:tcBorders>
      </w:tcPr>
    </w:tblStylePr>
    <w:tblStylePr w:type="band1Vert">
      <w:tblPr/>
      <w:tcPr>
        <w:tcBorders>
          <w:top w:val="single" w:sz="8" w:space="0" w:color="003399" w:themeColor="accent1"/>
          <w:left w:val="single" w:sz="8" w:space="0" w:color="003399" w:themeColor="accent1"/>
          <w:bottom w:val="single" w:sz="8" w:space="0" w:color="003399" w:themeColor="accent1"/>
          <w:right w:val="single" w:sz="8" w:space="0" w:color="003399" w:themeColor="accent1"/>
        </w:tcBorders>
        <w:shd w:val="clear" w:color="auto" w:fill="A6C4FF" w:themeFill="accent1" w:themeFillTint="3F"/>
      </w:tcPr>
    </w:tblStylePr>
    <w:tblStylePr w:type="band1Horz">
      <w:tblPr/>
      <w:tcPr>
        <w:tcBorders>
          <w:top w:val="single" w:sz="8" w:space="0" w:color="003399" w:themeColor="accent1"/>
          <w:left w:val="single" w:sz="8" w:space="0" w:color="003399" w:themeColor="accent1"/>
          <w:bottom w:val="single" w:sz="8" w:space="0" w:color="003399" w:themeColor="accent1"/>
          <w:right w:val="single" w:sz="8" w:space="0" w:color="003399" w:themeColor="accent1"/>
          <w:insideV w:val="single" w:sz="8" w:space="0" w:color="003399" w:themeColor="accent1"/>
        </w:tcBorders>
        <w:shd w:val="clear" w:color="auto" w:fill="A6C4FF" w:themeFill="accent1" w:themeFillTint="3F"/>
      </w:tcPr>
    </w:tblStylePr>
    <w:tblStylePr w:type="band2Horz">
      <w:tblPr/>
      <w:tcPr>
        <w:tcBorders>
          <w:top w:val="single" w:sz="8" w:space="0" w:color="003399" w:themeColor="accent1"/>
          <w:left w:val="single" w:sz="8" w:space="0" w:color="003399" w:themeColor="accent1"/>
          <w:bottom w:val="single" w:sz="8" w:space="0" w:color="003399" w:themeColor="accent1"/>
          <w:right w:val="single" w:sz="8" w:space="0" w:color="003399" w:themeColor="accent1"/>
          <w:insideV w:val="single" w:sz="8" w:space="0" w:color="003399" w:themeColor="accent1"/>
        </w:tcBorders>
      </w:tcPr>
    </w:tblStylePr>
  </w:style>
  <w:style w:type="table" w:styleId="LightGrid-Accent2">
    <w:name w:val="Light Grid Accent 2"/>
    <w:basedOn w:val="TableNormal"/>
    <w:uiPriority w:val="62"/>
    <w:rsid w:val="00EF6EFC"/>
    <w:tblPr>
      <w:tblStyleRowBandSize w:val="1"/>
      <w:tblStyleColBandSize w:val="1"/>
      <w:tblBorders>
        <w:top w:val="single" w:sz="8" w:space="0" w:color="97C1E3" w:themeColor="accent2"/>
        <w:left w:val="single" w:sz="8" w:space="0" w:color="97C1E3" w:themeColor="accent2"/>
        <w:bottom w:val="single" w:sz="8" w:space="0" w:color="97C1E3" w:themeColor="accent2"/>
        <w:right w:val="single" w:sz="8" w:space="0" w:color="97C1E3" w:themeColor="accent2"/>
        <w:insideH w:val="single" w:sz="8" w:space="0" w:color="97C1E3" w:themeColor="accent2"/>
        <w:insideV w:val="single" w:sz="8" w:space="0" w:color="97C1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C1E3" w:themeColor="accent2"/>
          <w:left w:val="single" w:sz="8" w:space="0" w:color="97C1E3" w:themeColor="accent2"/>
          <w:bottom w:val="single" w:sz="18" w:space="0" w:color="97C1E3" w:themeColor="accent2"/>
          <w:right w:val="single" w:sz="8" w:space="0" w:color="97C1E3" w:themeColor="accent2"/>
          <w:insideH w:val="nil"/>
          <w:insideV w:val="single" w:sz="8" w:space="0" w:color="97C1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C1E3" w:themeColor="accent2"/>
          <w:left w:val="single" w:sz="8" w:space="0" w:color="97C1E3" w:themeColor="accent2"/>
          <w:bottom w:val="single" w:sz="8" w:space="0" w:color="97C1E3" w:themeColor="accent2"/>
          <w:right w:val="single" w:sz="8" w:space="0" w:color="97C1E3" w:themeColor="accent2"/>
          <w:insideH w:val="nil"/>
          <w:insideV w:val="single" w:sz="8" w:space="0" w:color="97C1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C1E3" w:themeColor="accent2"/>
          <w:left w:val="single" w:sz="8" w:space="0" w:color="97C1E3" w:themeColor="accent2"/>
          <w:bottom w:val="single" w:sz="8" w:space="0" w:color="97C1E3" w:themeColor="accent2"/>
          <w:right w:val="single" w:sz="8" w:space="0" w:color="97C1E3" w:themeColor="accent2"/>
        </w:tcBorders>
      </w:tcPr>
    </w:tblStylePr>
    <w:tblStylePr w:type="band1Vert">
      <w:tblPr/>
      <w:tcPr>
        <w:tcBorders>
          <w:top w:val="single" w:sz="8" w:space="0" w:color="97C1E3" w:themeColor="accent2"/>
          <w:left w:val="single" w:sz="8" w:space="0" w:color="97C1E3" w:themeColor="accent2"/>
          <w:bottom w:val="single" w:sz="8" w:space="0" w:color="97C1E3" w:themeColor="accent2"/>
          <w:right w:val="single" w:sz="8" w:space="0" w:color="97C1E3" w:themeColor="accent2"/>
        </w:tcBorders>
        <w:shd w:val="clear" w:color="auto" w:fill="E5EFF8" w:themeFill="accent2" w:themeFillTint="3F"/>
      </w:tcPr>
    </w:tblStylePr>
    <w:tblStylePr w:type="band1Horz">
      <w:tblPr/>
      <w:tcPr>
        <w:tcBorders>
          <w:top w:val="single" w:sz="8" w:space="0" w:color="97C1E3" w:themeColor="accent2"/>
          <w:left w:val="single" w:sz="8" w:space="0" w:color="97C1E3" w:themeColor="accent2"/>
          <w:bottom w:val="single" w:sz="8" w:space="0" w:color="97C1E3" w:themeColor="accent2"/>
          <w:right w:val="single" w:sz="8" w:space="0" w:color="97C1E3" w:themeColor="accent2"/>
          <w:insideV w:val="single" w:sz="8" w:space="0" w:color="97C1E3" w:themeColor="accent2"/>
        </w:tcBorders>
        <w:shd w:val="clear" w:color="auto" w:fill="E5EFF8" w:themeFill="accent2" w:themeFillTint="3F"/>
      </w:tcPr>
    </w:tblStylePr>
    <w:tblStylePr w:type="band2Horz">
      <w:tblPr/>
      <w:tcPr>
        <w:tcBorders>
          <w:top w:val="single" w:sz="8" w:space="0" w:color="97C1E3" w:themeColor="accent2"/>
          <w:left w:val="single" w:sz="8" w:space="0" w:color="97C1E3" w:themeColor="accent2"/>
          <w:bottom w:val="single" w:sz="8" w:space="0" w:color="97C1E3" w:themeColor="accent2"/>
          <w:right w:val="single" w:sz="8" w:space="0" w:color="97C1E3" w:themeColor="accent2"/>
          <w:insideV w:val="single" w:sz="8" w:space="0" w:color="97C1E3" w:themeColor="accent2"/>
        </w:tcBorders>
      </w:tcPr>
    </w:tblStylePr>
  </w:style>
  <w:style w:type="table" w:styleId="LightGrid-Accent3">
    <w:name w:val="Light Grid Accent 3"/>
    <w:basedOn w:val="TableNormal"/>
    <w:uiPriority w:val="62"/>
    <w:rsid w:val="00EF6EFC"/>
    <w:tblPr>
      <w:tblStyleRowBandSize w:val="1"/>
      <w:tblStyleColBandSize w:val="1"/>
      <w:tblBorders>
        <w:top w:val="single" w:sz="8" w:space="0" w:color="4F90C8" w:themeColor="accent3"/>
        <w:left w:val="single" w:sz="8" w:space="0" w:color="4F90C8" w:themeColor="accent3"/>
        <w:bottom w:val="single" w:sz="8" w:space="0" w:color="4F90C8" w:themeColor="accent3"/>
        <w:right w:val="single" w:sz="8" w:space="0" w:color="4F90C8" w:themeColor="accent3"/>
        <w:insideH w:val="single" w:sz="8" w:space="0" w:color="4F90C8" w:themeColor="accent3"/>
        <w:insideV w:val="single" w:sz="8" w:space="0" w:color="4F90C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90C8" w:themeColor="accent3"/>
          <w:left w:val="single" w:sz="8" w:space="0" w:color="4F90C8" w:themeColor="accent3"/>
          <w:bottom w:val="single" w:sz="18" w:space="0" w:color="4F90C8" w:themeColor="accent3"/>
          <w:right w:val="single" w:sz="8" w:space="0" w:color="4F90C8" w:themeColor="accent3"/>
          <w:insideH w:val="nil"/>
          <w:insideV w:val="single" w:sz="8" w:space="0" w:color="4F90C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90C8" w:themeColor="accent3"/>
          <w:left w:val="single" w:sz="8" w:space="0" w:color="4F90C8" w:themeColor="accent3"/>
          <w:bottom w:val="single" w:sz="8" w:space="0" w:color="4F90C8" w:themeColor="accent3"/>
          <w:right w:val="single" w:sz="8" w:space="0" w:color="4F90C8" w:themeColor="accent3"/>
          <w:insideH w:val="nil"/>
          <w:insideV w:val="single" w:sz="8" w:space="0" w:color="4F90C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90C8" w:themeColor="accent3"/>
          <w:left w:val="single" w:sz="8" w:space="0" w:color="4F90C8" w:themeColor="accent3"/>
          <w:bottom w:val="single" w:sz="8" w:space="0" w:color="4F90C8" w:themeColor="accent3"/>
          <w:right w:val="single" w:sz="8" w:space="0" w:color="4F90C8" w:themeColor="accent3"/>
        </w:tcBorders>
      </w:tcPr>
    </w:tblStylePr>
    <w:tblStylePr w:type="band1Vert">
      <w:tblPr/>
      <w:tcPr>
        <w:tcBorders>
          <w:top w:val="single" w:sz="8" w:space="0" w:color="4F90C8" w:themeColor="accent3"/>
          <w:left w:val="single" w:sz="8" w:space="0" w:color="4F90C8" w:themeColor="accent3"/>
          <w:bottom w:val="single" w:sz="8" w:space="0" w:color="4F90C8" w:themeColor="accent3"/>
          <w:right w:val="single" w:sz="8" w:space="0" w:color="4F90C8" w:themeColor="accent3"/>
        </w:tcBorders>
        <w:shd w:val="clear" w:color="auto" w:fill="D3E3F1" w:themeFill="accent3" w:themeFillTint="3F"/>
      </w:tcPr>
    </w:tblStylePr>
    <w:tblStylePr w:type="band1Horz">
      <w:tblPr/>
      <w:tcPr>
        <w:tcBorders>
          <w:top w:val="single" w:sz="8" w:space="0" w:color="4F90C8" w:themeColor="accent3"/>
          <w:left w:val="single" w:sz="8" w:space="0" w:color="4F90C8" w:themeColor="accent3"/>
          <w:bottom w:val="single" w:sz="8" w:space="0" w:color="4F90C8" w:themeColor="accent3"/>
          <w:right w:val="single" w:sz="8" w:space="0" w:color="4F90C8" w:themeColor="accent3"/>
          <w:insideV w:val="single" w:sz="8" w:space="0" w:color="4F90C8" w:themeColor="accent3"/>
        </w:tcBorders>
        <w:shd w:val="clear" w:color="auto" w:fill="D3E3F1" w:themeFill="accent3" w:themeFillTint="3F"/>
      </w:tcPr>
    </w:tblStylePr>
    <w:tblStylePr w:type="band2Horz">
      <w:tblPr/>
      <w:tcPr>
        <w:tcBorders>
          <w:top w:val="single" w:sz="8" w:space="0" w:color="4F90C8" w:themeColor="accent3"/>
          <w:left w:val="single" w:sz="8" w:space="0" w:color="4F90C8" w:themeColor="accent3"/>
          <w:bottom w:val="single" w:sz="8" w:space="0" w:color="4F90C8" w:themeColor="accent3"/>
          <w:right w:val="single" w:sz="8" w:space="0" w:color="4F90C8" w:themeColor="accent3"/>
          <w:insideV w:val="single" w:sz="8" w:space="0" w:color="4F90C8" w:themeColor="accent3"/>
        </w:tcBorders>
      </w:tcPr>
    </w:tblStylePr>
  </w:style>
  <w:style w:type="table" w:styleId="LightGrid-Accent4">
    <w:name w:val="Light Grid Accent 4"/>
    <w:basedOn w:val="TableNormal"/>
    <w:uiPriority w:val="62"/>
    <w:rsid w:val="00EF6EFC"/>
    <w:tblPr>
      <w:tblStyleRowBandSize w:val="1"/>
      <w:tblStyleColBandSize w:val="1"/>
      <w:tblBorders>
        <w:top w:val="single" w:sz="8" w:space="0" w:color="D5CEB5" w:themeColor="accent4"/>
        <w:left w:val="single" w:sz="8" w:space="0" w:color="D5CEB5" w:themeColor="accent4"/>
        <w:bottom w:val="single" w:sz="8" w:space="0" w:color="D5CEB5" w:themeColor="accent4"/>
        <w:right w:val="single" w:sz="8" w:space="0" w:color="D5CEB5" w:themeColor="accent4"/>
        <w:insideH w:val="single" w:sz="8" w:space="0" w:color="D5CEB5" w:themeColor="accent4"/>
        <w:insideV w:val="single" w:sz="8" w:space="0" w:color="D5CEB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CEB5" w:themeColor="accent4"/>
          <w:left w:val="single" w:sz="8" w:space="0" w:color="D5CEB5" w:themeColor="accent4"/>
          <w:bottom w:val="single" w:sz="18" w:space="0" w:color="D5CEB5" w:themeColor="accent4"/>
          <w:right w:val="single" w:sz="8" w:space="0" w:color="D5CEB5" w:themeColor="accent4"/>
          <w:insideH w:val="nil"/>
          <w:insideV w:val="single" w:sz="8" w:space="0" w:color="D5CEB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CEB5" w:themeColor="accent4"/>
          <w:left w:val="single" w:sz="8" w:space="0" w:color="D5CEB5" w:themeColor="accent4"/>
          <w:bottom w:val="single" w:sz="8" w:space="0" w:color="D5CEB5" w:themeColor="accent4"/>
          <w:right w:val="single" w:sz="8" w:space="0" w:color="D5CEB5" w:themeColor="accent4"/>
          <w:insideH w:val="nil"/>
          <w:insideV w:val="single" w:sz="8" w:space="0" w:color="D5CEB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CEB5" w:themeColor="accent4"/>
          <w:left w:val="single" w:sz="8" w:space="0" w:color="D5CEB5" w:themeColor="accent4"/>
          <w:bottom w:val="single" w:sz="8" w:space="0" w:color="D5CEB5" w:themeColor="accent4"/>
          <w:right w:val="single" w:sz="8" w:space="0" w:color="D5CEB5" w:themeColor="accent4"/>
        </w:tcBorders>
      </w:tcPr>
    </w:tblStylePr>
    <w:tblStylePr w:type="band1Vert">
      <w:tblPr/>
      <w:tcPr>
        <w:tcBorders>
          <w:top w:val="single" w:sz="8" w:space="0" w:color="D5CEB5" w:themeColor="accent4"/>
          <w:left w:val="single" w:sz="8" w:space="0" w:color="D5CEB5" w:themeColor="accent4"/>
          <w:bottom w:val="single" w:sz="8" w:space="0" w:color="D5CEB5" w:themeColor="accent4"/>
          <w:right w:val="single" w:sz="8" w:space="0" w:color="D5CEB5" w:themeColor="accent4"/>
        </w:tcBorders>
        <w:shd w:val="clear" w:color="auto" w:fill="F4F2EC" w:themeFill="accent4" w:themeFillTint="3F"/>
      </w:tcPr>
    </w:tblStylePr>
    <w:tblStylePr w:type="band1Horz">
      <w:tblPr/>
      <w:tcPr>
        <w:tcBorders>
          <w:top w:val="single" w:sz="8" w:space="0" w:color="D5CEB5" w:themeColor="accent4"/>
          <w:left w:val="single" w:sz="8" w:space="0" w:color="D5CEB5" w:themeColor="accent4"/>
          <w:bottom w:val="single" w:sz="8" w:space="0" w:color="D5CEB5" w:themeColor="accent4"/>
          <w:right w:val="single" w:sz="8" w:space="0" w:color="D5CEB5" w:themeColor="accent4"/>
          <w:insideV w:val="single" w:sz="8" w:space="0" w:color="D5CEB5" w:themeColor="accent4"/>
        </w:tcBorders>
        <w:shd w:val="clear" w:color="auto" w:fill="F4F2EC" w:themeFill="accent4" w:themeFillTint="3F"/>
      </w:tcPr>
    </w:tblStylePr>
    <w:tblStylePr w:type="band2Horz">
      <w:tblPr/>
      <w:tcPr>
        <w:tcBorders>
          <w:top w:val="single" w:sz="8" w:space="0" w:color="D5CEB5" w:themeColor="accent4"/>
          <w:left w:val="single" w:sz="8" w:space="0" w:color="D5CEB5" w:themeColor="accent4"/>
          <w:bottom w:val="single" w:sz="8" w:space="0" w:color="D5CEB5" w:themeColor="accent4"/>
          <w:right w:val="single" w:sz="8" w:space="0" w:color="D5CEB5" w:themeColor="accent4"/>
          <w:insideV w:val="single" w:sz="8" w:space="0" w:color="D5CEB5" w:themeColor="accent4"/>
        </w:tcBorders>
      </w:tcPr>
    </w:tblStylePr>
  </w:style>
  <w:style w:type="table" w:styleId="LightGrid-Accent5">
    <w:name w:val="Light Grid Accent 5"/>
    <w:basedOn w:val="TableNormal"/>
    <w:uiPriority w:val="62"/>
    <w:rsid w:val="00EF6EFC"/>
    <w:tblPr>
      <w:tblStyleRowBandSize w:val="1"/>
      <w:tblStyleColBandSize w:val="1"/>
      <w:tblBorders>
        <w:top w:val="single" w:sz="8" w:space="0" w:color="A89F96" w:themeColor="accent5"/>
        <w:left w:val="single" w:sz="8" w:space="0" w:color="A89F96" w:themeColor="accent5"/>
        <w:bottom w:val="single" w:sz="8" w:space="0" w:color="A89F96" w:themeColor="accent5"/>
        <w:right w:val="single" w:sz="8" w:space="0" w:color="A89F96" w:themeColor="accent5"/>
        <w:insideH w:val="single" w:sz="8" w:space="0" w:color="A89F96" w:themeColor="accent5"/>
        <w:insideV w:val="single" w:sz="8" w:space="0" w:color="A89F9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9F96" w:themeColor="accent5"/>
          <w:left w:val="single" w:sz="8" w:space="0" w:color="A89F96" w:themeColor="accent5"/>
          <w:bottom w:val="single" w:sz="18" w:space="0" w:color="A89F96" w:themeColor="accent5"/>
          <w:right w:val="single" w:sz="8" w:space="0" w:color="A89F96" w:themeColor="accent5"/>
          <w:insideH w:val="nil"/>
          <w:insideV w:val="single" w:sz="8" w:space="0" w:color="A89F9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9F96" w:themeColor="accent5"/>
          <w:left w:val="single" w:sz="8" w:space="0" w:color="A89F96" w:themeColor="accent5"/>
          <w:bottom w:val="single" w:sz="8" w:space="0" w:color="A89F96" w:themeColor="accent5"/>
          <w:right w:val="single" w:sz="8" w:space="0" w:color="A89F96" w:themeColor="accent5"/>
          <w:insideH w:val="nil"/>
          <w:insideV w:val="single" w:sz="8" w:space="0" w:color="A89F9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9F96" w:themeColor="accent5"/>
          <w:left w:val="single" w:sz="8" w:space="0" w:color="A89F96" w:themeColor="accent5"/>
          <w:bottom w:val="single" w:sz="8" w:space="0" w:color="A89F96" w:themeColor="accent5"/>
          <w:right w:val="single" w:sz="8" w:space="0" w:color="A89F96" w:themeColor="accent5"/>
        </w:tcBorders>
      </w:tcPr>
    </w:tblStylePr>
    <w:tblStylePr w:type="band1Vert">
      <w:tblPr/>
      <w:tcPr>
        <w:tcBorders>
          <w:top w:val="single" w:sz="8" w:space="0" w:color="A89F96" w:themeColor="accent5"/>
          <w:left w:val="single" w:sz="8" w:space="0" w:color="A89F96" w:themeColor="accent5"/>
          <w:bottom w:val="single" w:sz="8" w:space="0" w:color="A89F96" w:themeColor="accent5"/>
          <w:right w:val="single" w:sz="8" w:space="0" w:color="A89F96" w:themeColor="accent5"/>
        </w:tcBorders>
        <w:shd w:val="clear" w:color="auto" w:fill="E9E7E4" w:themeFill="accent5" w:themeFillTint="3F"/>
      </w:tcPr>
    </w:tblStylePr>
    <w:tblStylePr w:type="band1Horz">
      <w:tblPr/>
      <w:tcPr>
        <w:tcBorders>
          <w:top w:val="single" w:sz="8" w:space="0" w:color="A89F96" w:themeColor="accent5"/>
          <w:left w:val="single" w:sz="8" w:space="0" w:color="A89F96" w:themeColor="accent5"/>
          <w:bottom w:val="single" w:sz="8" w:space="0" w:color="A89F96" w:themeColor="accent5"/>
          <w:right w:val="single" w:sz="8" w:space="0" w:color="A89F96" w:themeColor="accent5"/>
          <w:insideV w:val="single" w:sz="8" w:space="0" w:color="A89F96" w:themeColor="accent5"/>
        </w:tcBorders>
        <w:shd w:val="clear" w:color="auto" w:fill="E9E7E4" w:themeFill="accent5" w:themeFillTint="3F"/>
      </w:tcPr>
    </w:tblStylePr>
    <w:tblStylePr w:type="band2Horz">
      <w:tblPr/>
      <w:tcPr>
        <w:tcBorders>
          <w:top w:val="single" w:sz="8" w:space="0" w:color="A89F96" w:themeColor="accent5"/>
          <w:left w:val="single" w:sz="8" w:space="0" w:color="A89F96" w:themeColor="accent5"/>
          <w:bottom w:val="single" w:sz="8" w:space="0" w:color="A89F96" w:themeColor="accent5"/>
          <w:right w:val="single" w:sz="8" w:space="0" w:color="A89F96" w:themeColor="accent5"/>
          <w:insideV w:val="single" w:sz="8" w:space="0" w:color="A89F96" w:themeColor="accent5"/>
        </w:tcBorders>
      </w:tcPr>
    </w:tblStylePr>
  </w:style>
  <w:style w:type="table" w:styleId="LightGrid-Accent6">
    <w:name w:val="Light Grid Accent 6"/>
    <w:basedOn w:val="TableNormal"/>
    <w:uiPriority w:val="62"/>
    <w:rsid w:val="00EF6EFC"/>
    <w:tblPr>
      <w:tblStyleRowBandSize w:val="1"/>
      <w:tblStyleColBandSize w:val="1"/>
      <w:tblBorders>
        <w:top w:val="single" w:sz="8" w:space="0" w:color="E7ECEB" w:themeColor="accent6"/>
        <w:left w:val="single" w:sz="8" w:space="0" w:color="E7ECEB" w:themeColor="accent6"/>
        <w:bottom w:val="single" w:sz="8" w:space="0" w:color="E7ECEB" w:themeColor="accent6"/>
        <w:right w:val="single" w:sz="8" w:space="0" w:color="E7ECEB" w:themeColor="accent6"/>
        <w:insideH w:val="single" w:sz="8" w:space="0" w:color="E7ECEB" w:themeColor="accent6"/>
        <w:insideV w:val="single" w:sz="8" w:space="0" w:color="E7ECE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ECEB" w:themeColor="accent6"/>
          <w:left w:val="single" w:sz="8" w:space="0" w:color="E7ECEB" w:themeColor="accent6"/>
          <w:bottom w:val="single" w:sz="18" w:space="0" w:color="E7ECEB" w:themeColor="accent6"/>
          <w:right w:val="single" w:sz="8" w:space="0" w:color="E7ECEB" w:themeColor="accent6"/>
          <w:insideH w:val="nil"/>
          <w:insideV w:val="single" w:sz="8" w:space="0" w:color="E7ECE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ECEB" w:themeColor="accent6"/>
          <w:left w:val="single" w:sz="8" w:space="0" w:color="E7ECEB" w:themeColor="accent6"/>
          <w:bottom w:val="single" w:sz="8" w:space="0" w:color="E7ECEB" w:themeColor="accent6"/>
          <w:right w:val="single" w:sz="8" w:space="0" w:color="E7ECEB" w:themeColor="accent6"/>
          <w:insideH w:val="nil"/>
          <w:insideV w:val="single" w:sz="8" w:space="0" w:color="E7ECE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ECEB" w:themeColor="accent6"/>
          <w:left w:val="single" w:sz="8" w:space="0" w:color="E7ECEB" w:themeColor="accent6"/>
          <w:bottom w:val="single" w:sz="8" w:space="0" w:color="E7ECEB" w:themeColor="accent6"/>
          <w:right w:val="single" w:sz="8" w:space="0" w:color="E7ECEB" w:themeColor="accent6"/>
        </w:tcBorders>
      </w:tcPr>
    </w:tblStylePr>
    <w:tblStylePr w:type="band1Vert">
      <w:tblPr/>
      <w:tcPr>
        <w:tcBorders>
          <w:top w:val="single" w:sz="8" w:space="0" w:color="E7ECEB" w:themeColor="accent6"/>
          <w:left w:val="single" w:sz="8" w:space="0" w:color="E7ECEB" w:themeColor="accent6"/>
          <w:bottom w:val="single" w:sz="8" w:space="0" w:color="E7ECEB" w:themeColor="accent6"/>
          <w:right w:val="single" w:sz="8" w:space="0" w:color="E7ECEB" w:themeColor="accent6"/>
        </w:tcBorders>
        <w:shd w:val="clear" w:color="auto" w:fill="F9FAFA" w:themeFill="accent6" w:themeFillTint="3F"/>
      </w:tcPr>
    </w:tblStylePr>
    <w:tblStylePr w:type="band1Horz">
      <w:tblPr/>
      <w:tcPr>
        <w:tcBorders>
          <w:top w:val="single" w:sz="8" w:space="0" w:color="E7ECEB" w:themeColor="accent6"/>
          <w:left w:val="single" w:sz="8" w:space="0" w:color="E7ECEB" w:themeColor="accent6"/>
          <w:bottom w:val="single" w:sz="8" w:space="0" w:color="E7ECEB" w:themeColor="accent6"/>
          <w:right w:val="single" w:sz="8" w:space="0" w:color="E7ECEB" w:themeColor="accent6"/>
          <w:insideV w:val="single" w:sz="8" w:space="0" w:color="E7ECEB" w:themeColor="accent6"/>
        </w:tcBorders>
        <w:shd w:val="clear" w:color="auto" w:fill="F9FAFA" w:themeFill="accent6" w:themeFillTint="3F"/>
      </w:tcPr>
    </w:tblStylePr>
    <w:tblStylePr w:type="band2Horz">
      <w:tblPr/>
      <w:tcPr>
        <w:tcBorders>
          <w:top w:val="single" w:sz="8" w:space="0" w:color="E7ECEB" w:themeColor="accent6"/>
          <w:left w:val="single" w:sz="8" w:space="0" w:color="E7ECEB" w:themeColor="accent6"/>
          <w:bottom w:val="single" w:sz="8" w:space="0" w:color="E7ECEB" w:themeColor="accent6"/>
          <w:right w:val="single" w:sz="8" w:space="0" w:color="E7ECEB" w:themeColor="accent6"/>
          <w:insideV w:val="single" w:sz="8" w:space="0" w:color="E7ECEB" w:themeColor="accent6"/>
        </w:tcBorders>
      </w:tcPr>
    </w:tblStylePr>
  </w:style>
  <w:style w:type="table" w:styleId="ColorfulGrid">
    <w:name w:val="Colorful Grid"/>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ADADFF" w:themeFill="text1" w:themeFillTint="33"/>
    </w:tcPr>
    <w:tblStylePr w:type="firstRow">
      <w:rPr>
        <w:b/>
        <w:bCs/>
      </w:rPr>
      <w:tblPr/>
      <w:tcPr>
        <w:shd w:val="clear" w:color="auto" w:fill="5B5BFF" w:themeFill="text1" w:themeFillTint="66"/>
      </w:tcPr>
    </w:tblStylePr>
    <w:tblStylePr w:type="lastRow">
      <w:rPr>
        <w:b/>
        <w:bCs/>
        <w:color w:val="000066" w:themeColor="text1"/>
      </w:rPr>
      <w:tblPr/>
      <w:tcPr>
        <w:shd w:val="clear" w:color="auto" w:fill="5B5BFF" w:themeFill="text1" w:themeFillTint="66"/>
      </w:tcPr>
    </w:tblStylePr>
    <w:tblStylePr w:type="firstCol">
      <w:rPr>
        <w:color w:val="FFFFFF" w:themeColor="background1"/>
      </w:rPr>
      <w:tblPr/>
      <w:tcPr>
        <w:shd w:val="clear" w:color="auto" w:fill="00004C" w:themeFill="text1" w:themeFillShade="BF"/>
      </w:tcPr>
    </w:tblStylePr>
    <w:tblStylePr w:type="lastCol">
      <w:rPr>
        <w:color w:val="FFFFFF" w:themeColor="background1"/>
      </w:rPr>
      <w:tblPr/>
      <w:tcPr>
        <w:shd w:val="clear" w:color="auto" w:fill="00004C" w:themeFill="text1" w:themeFillShade="BF"/>
      </w:tcPr>
    </w:tblStylePr>
    <w:tblStylePr w:type="band1Vert">
      <w:tblPr/>
      <w:tcPr>
        <w:shd w:val="clear" w:color="auto" w:fill="3333FF" w:themeFill="text1" w:themeFillTint="7F"/>
      </w:tcPr>
    </w:tblStylePr>
    <w:tblStylePr w:type="band1Horz">
      <w:tblPr/>
      <w:tcPr>
        <w:shd w:val="clear" w:color="auto" w:fill="3333FF" w:themeFill="text1" w:themeFillTint="7F"/>
      </w:tcPr>
    </w:tblStylePr>
  </w:style>
  <w:style w:type="table" w:styleId="ColorfulGrid-Accent1">
    <w:name w:val="Colorful Grid Accent 1"/>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B7CFFF" w:themeFill="accent1" w:themeFillTint="33"/>
    </w:tcPr>
    <w:tblStylePr w:type="firstRow">
      <w:rPr>
        <w:b/>
        <w:bCs/>
      </w:rPr>
      <w:tblPr/>
      <w:tcPr>
        <w:shd w:val="clear" w:color="auto" w:fill="709FFF" w:themeFill="accent1" w:themeFillTint="66"/>
      </w:tcPr>
    </w:tblStylePr>
    <w:tblStylePr w:type="lastRow">
      <w:rPr>
        <w:b/>
        <w:bCs/>
        <w:color w:val="000066" w:themeColor="text1"/>
      </w:rPr>
      <w:tblPr/>
      <w:tcPr>
        <w:shd w:val="clear" w:color="auto" w:fill="709FFF" w:themeFill="accent1" w:themeFillTint="66"/>
      </w:tcPr>
    </w:tblStylePr>
    <w:tblStylePr w:type="firstCol">
      <w:rPr>
        <w:color w:val="FFFFFF" w:themeColor="background1"/>
      </w:rPr>
      <w:tblPr/>
      <w:tcPr>
        <w:shd w:val="clear" w:color="auto" w:fill="002672" w:themeFill="accent1" w:themeFillShade="BF"/>
      </w:tcPr>
    </w:tblStylePr>
    <w:tblStylePr w:type="lastCol">
      <w:rPr>
        <w:color w:val="FFFFFF" w:themeColor="background1"/>
      </w:rPr>
      <w:tblPr/>
      <w:tcPr>
        <w:shd w:val="clear" w:color="auto" w:fill="002672" w:themeFill="accent1" w:themeFillShade="BF"/>
      </w:tcPr>
    </w:tblStylePr>
    <w:tblStylePr w:type="band1Vert">
      <w:tblPr/>
      <w:tcPr>
        <w:shd w:val="clear" w:color="auto" w:fill="4D88FF" w:themeFill="accent1" w:themeFillTint="7F"/>
      </w:tcPr>
    </w:tblStylePr>
    <w:tblStylePr w:type="band1Horz">
      <w:tblPr/>
      <w:tcPr>
        <w:shd w:val="clear" w:color="auto" w:fill="4D88FF" w:themeFill="accent1" w:themeFillTint="7F"/>
      </w:tcPr>
    </w:tblStylePr>
  </w:style>
  <w:style w:type="table" w:styleId="ColorfulGrid-Accent2">
    <w:name w:val="Colorful Grid Accent 2"/>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E9F2F9" w:themeFill="accent2" w:themeFillTint="33"/>
    </w:tcPr>
    <w:tblStylePr w:type="firstRow">
      <w:rPr>
        <w:b/>
        <w:bCs/>
      </w:rPr>
      <w:tblPr/>
      <w:tcPr>
        <w:shd w:val="clear" w:color="auto" w:fill="D5E6F3" w:themeFill="accent2" w:themeFillTint="66"/>
      </w:tcPr>
    </w:tblStylePr>
    <w:tblStylePr w:type="lastRow">
      <w:rPr>
        <w:b/>
        <w:bCs/>
        <w:color w:val="000066" w:themeColor="text1"/>
      </w:rPr>
      <w:tblPr/>
      <w:tcPr>
        <w:shd w:val="clear" w:color="auto" w:fill="D5E6F3" w:themeFill="accent2" w:themeFillTint="66"/>
      </w:tcPr>
    </w:tblStylePr>
    <w:tblStylePr w:type="firstCol">
      <w:rPr>
        <w:color w:val="FFFFFF" w:themeColor="background1"/>
      </w:rPr>
      <w:tblPr/>
      <w:tcPr>
        <w:shd w:val="clear" w:color="auto" w:fill="4C93CE" w:themeFill="accent2" w:themeFillShade="BF"/>
      </w:tcPr>
    </w:tblStylePr>
    <w:tblStylePr w:type="lastCol">
      <w:rPr>
        <w:color w:val="FFFFFF" w:themeColor="background1"/>
      </w:rPr>
      <w:tblPr/>
      <w:tcPr>
        <w:shd w:val="clear" w:color="auto" w:fill="4C93CE" w:themeFill="accent2" w:themeFillShade="BF"/>
      </w:tcPr>
    </w:tblStylePr>
    <w:tblStylePr w:type="band1Vert">
      <w:tblPr/>
      <w:tcPr>
        <w:shd w:val="clear" w:color="auto" w:fill="CBDFF1" w:themeFill="accent2" w:themeFillTint="7F"/>
      </w:tcPr>
    </w:tblStylePr>
    <w:tblStylePr w:type="band1Horz">
      <w:tblPr/>
      <w:tcPr>
        <w:shd w:val="clear" w:color="auto" w:fill="CBDFF1" w:themeFill="accent2" w:themeFillTint="7F"/>
      </w:tcPr>
    </w:tblStylePr>
  </w:style>
  <w:style w:type="table" w:styleId="ColorfulGrid-Accent3">
    <w:name w:val="Colorful Grid Accent 3"/>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DBE8F4" w:themeFill="accent3" w:themeFillTint="33"/>
    </w:tcPr>
    <w:tblStylePr w:type="firstRow">
      <w:rPr>
        <w:b/>
        <w:bCs/>
      </w:rPr>
      <w:tblPr/>
      <w:tcPr>
        <w:shd w:val="clear" w:color="auto" w:fill="B8D2E9" w:themeFill="accent3" w:themeFillTint="66"/>
      </w:tcPr>
    </w:tblStylePr>
    <w:tblStylePr w:type="lastRow">
      <w:rPr>
        <w:b/>
        <w:bCs/>
        <w:color w:val="000066" w:themeColor="text1"/>
      </w:rPr>
      <w:tblPr/>
      <w:tcPr>
        <w:shd w:val="clear" w:color="auto" w:fill="B8D2E9" w:themeFill="accent3" w:themeFillTint="66"/>
      </w:tcPr>
    </w:tblStylePr>
    <w:tblStylePr w:type="firstCol">
      <w:rPr>
        <w:color w:val="FFFFFF" w:themeColor="background1"/>
      </w:rPr>
      <w:tblPr/>
      <w:tcPr>
        <w:shd w:val="clear" w:color="auto" w:fill="316B9E" w:themeFill="accent3" w:themeFillShade="BF"/>
      </w:tcPr>
    </w:tblStylePr>
    <w:tblStylePr w:type="lastCol">
      <w:rPr>
        <w:color w:val="FFFFFF" w:themeColor="background1"/>
      </w:rPr>
      <w:tblPr/>
      <w:tcPr>
        <w:shd w:val="clear" w:color="auto" w:fill="316B9E" w:themeFill="accent3" w:themeFillShade="BF"/>
      </w:tcPr>
    </w:tblStylePr>
    <w:tblStylePr w:type="band1Vert">
      <w:tblPr/>
      <w:tcPr>
        <w:shd w:val="clear" w:color="auto" w:fill="A7C7E3" w:themeFill="accent3" w:themeFillTint="7F"/>
      </w:tcPr>
    </w:tblStylePr>
    <w:tblStylePr w:type="band1Horz">
      <w:tblPr/>
      <w:tcPr>
        <w:shd w:val="clear" w:color="auto" w:fill="A7C7E3" w:themeFill="accent3" w:themeFillTint="7F"/>
      </w:tcPr>
    </w:tblStylePr>
  </w:style>
  <w:style w:type="table" w:styleId="ColorfulGrid-Accent4">
    <w:name w:val="Colorful Grid Accent 4"/>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F6F5F0" w:themeFill="accent4" w:themeFillTint="33"/>
    </w:tcPr>
    <w:tblStylePr w:type="firstRow">
      <w:rPr>
        <w:b/>
        <w:bCs/>
      </w:rPr>
      <w:tblPr/>
      <w:tcPr>
        <w:shd w:val="clear" w:color="auto" w:fill="EEEBE1" w:themeFill="accent4" w:themeFillTint="66"/>
      </w:tcPr>
    </w:tblStylePr>
    <w:tblStylePr w:type="lastRow">
      <w:rPr>
        <w:b/>
        <w:bCs/>
        <w:color w:val="000066" w:themeColor="text1"/>
      </w:rPr>
      <w:tblPr/>
      <w:tcPr>
        <w:shd w:val="clear" w:color="auto" w:fill="EEEBE1" w:themeFill="accent4" w:themeFillTint="66"/>
      </w:tcPr>
    </w:tblStylePr>
    <w:tblStylePr w:type="firstCol">
      <w:rPr>
        <w:color w:val="FFFFFF" w:themeColor="background1"/>
      </w:rPr>
      <w:tblPr/>
      <w:tcPr>
        <w:shd w:val="clear" w:color="auto" w:fill="B1A475" w:themeFill="accent4" w:themeFillShade="BF"/>
      </w:tcPr>
    </w:tblStylePr>
    <w:tblStylePr w:type="lastCol">
      <w:rPr>
        <w:color w:val="FFFFFF" w:themeColor="background1"/>
      </w:rPr>
      <w:tblPr/>
      <w:tcPr>
        <w:shd w:val="clear" w:color="auto" w:fill="B1A475" w:themeFill="accent4" w:themeFillShade="BF"/>
      </w:tcPr>
    </w:tblStylePr>
    <w:tblStylePr w:type="band1Vert">
      <w:tblPr/>
      <w:tcPr>
        <w:shd w:val="clear" w:color="auto" w:fill="EAE6DA" w:themeFill="accent4" w:themeFillTint="7F"/>
      </w:tcPr>
    </w:tblStylePr>
    <w:tblStylePr w:type="band1Horz">
      <w:tblPr/>
      <w:tcPr>
        <w:shd w:val="clear" w:color="auto" w:fill="EAE6DA" w:themeFill="accent4" w:themeFillTint="7F"/>
      </w:tcPr>
    </w:tblStylePr>
  </w:style>
  <w:style w:type="table" w:styleId="ColorfulGrid-Accent5">
    <w:name w:val="Colorful Grid Accent 5"/>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EDEBE9" w:themeFill="accent5" w:themeFillTint="33"/>
    </w:tcPr>
    <w:tblStylePr w:type="firstRow">
      <w:rPr>
        <w:b/>
        <w:bCs/>
      </w:rPr>
      <w:tblPr/>
      <w:tcPr>
        <w:shd w:val="clear" w:color="auto" w:fill="DCD8D4" w:themeFill="accent5" w:themeFillTint="66"/>
      </w:tcPr>
    </w:tblStylePr>
    <w:tblStylePr w:type="lastRow">
      <w:rPr>
        <w:b/>
        <w:bCs/>
        <w:color w:val="000066" w:themeColor="text1"/>
      </w:rPr>
      <w:tblPr/>
      <w:tcPr>
        <w:shd w:val="clear" w:color="auto" w:fill="DCD8D4" w:themeFill="accent5" w:themeFillTint="66"/>
      </w:tcPr>
    </w:tblStylePr>
    <w:tblStylePr w:type="firstCol">
      <w:rPr>
        <w:color w:val="FFFFFF" w:themeColor="background1"/>
      </w:rPr>
      <w:tblPr/>
      <w:tcPr>
        <w:shd w:val="clear" w:color="auto" w:fill="82766C" w:themeFill="accent5" w:themeFillShade="BF"/>
      </w:tcPr>
    </w:tblStylePr>
    <w:tblStylePr w:type="lastCol">
      <w:rPr>
        <w:color w:val="FFFFFF" w:themeColor="background1"/>
      </w:rPr>
      <w:tblPr/>
      <w:tcPr>
        <w:shd w:val="clear" w:color="auto" w:fill="82766C" w:themeFill="accent5" w:themeFillShade="BF"/>
      </w:tcPr>
    </w:tblStylePr>
    <w:tblStylePr w:type="band1Vert">
      <w:tblPr/>
      <w:tcPr>
        <w:shd w:val="clear" w:color="auto" w:fill="D3CFCA" w:themeFill="accent5" w:themeFillTint="7F"/>
      </w:tcPr>
    </w:tblStylePr>
    <w:tblStylePr w:type="band1Horz">
      <w:tblPr/>
      <w:tcPr>
        <w:shd w:val="clear" w:color="auto" w:fill="D3CFCA" w:themeFill="accent5" w:themeFillTint="7F"/>
      </w:tcPr>
    </w:tblStylePr>
  </w:style>
  <w:style w:type="table" w:styleId="ColorfulGrid-Accent6">
    <w:name w:val="Colorful Grid Accent 6"/>
    <w:basedOn w:val="TableNormal"/>
    <w:uiPriority w:val="73"/>
    <w:rsid w:val="00EF6EFC"/>
    <w:rPr>
      <w:color w:val="000066" w:themeColor="text1"/>
    </w:rPr>
    <w:tblPr>
      <w:tblStyleRowBandSize w:val="1"/>
      <w:tblStyleColBandSize w:val="1"/>
      <w:tblBorders>
        <w:insideH w:val="single" w:sz="4" w:space="0" w:color="FFFFFF" w:themeColor="background1"/>
      </w:tblBorders>
    </w:tblPr>
    <w:tcPr>
      <w:shd w:val="clear" w:color="auto" w:fill="FAFBFB" w:themeFill="accent6" w:themeFillTint="33"/>
    </w:tcPr>
    <w:tblStylePr w:type="firstRow">
      <w:rPr>
        <w:b/>
        <w:bCs/>
      </w:rPr>
      <w:tblPr/>
      <w:tcPr>
        <w:shd w:val="clear" w:color="auto" w:fill="F5F7F7" w:themeFill="accent6" w:themeFillTint="66"/>
      </w:tcPr>
    </w:tblStylePr>
    <w:tblStylePr w:type="lastRow">
      <w:rPr>
        <w:b/>
        <w:bCs/>
        <w:color w:val="000066" w:themeColor="text1"/>
      </w:rPr>
      <w:tblPr/>
      <w:tcPr>
        <w:shd w:val="clear" w:color="auto" w:fill="F5F7F7" w:themeFill="accent6" w:themeFillTint="66"/>
      </w:tcPr>
    </w:tblStylePr>
    <w:tblStylePr w:type="firstCol">
      <w:rPr>
        <w:color w:val="FFFFFF" w:themeColor="background1"/>
      </w:rPr>
      <w:tblPr/>
      <w:tcPr>
        <w:shd w:val="clear" w:color="auto" w:fill="A5B8B4" w:themeFill="accent6" w:themeFillShade="BF"/>
      </w:tcPr>
    </w:tblStylePr>
    <w:tblStylePr w:type="lastCol">
      <w:rPr>
        <w:color w:val="FFFFFF" w:themeColor="background1"/>
      </w:rPr>
      <w:tblPr/>
      <w:tcPr>
        <w:shd w:val="clear" w:color="auto" w:fill="A5B8B4" w:themeFill="accent6" w:themeFillShade="BF"/>
      </w:tcPr>
    </w:tblStylePr>
    <w:tblStylePr w:type="band1Vert">
      <w:tblPr/>
      <w:tcPr>
        <w:shd w:val="clear" w:color="auto" w:fill="F2F5F4" w:themeFill="accent6" w:themeFillTint="7F"/>
      </w:tcPr>
    </w:tblStylePr>
    <w:tblStylePr w:type="band1Horz">
      <w:tblPr/>
      <w:tcPr>
        <w:shd w:val="clear" w:color="auto" w:fill="F2F5F4" w:themeFill="accent6" w:themeFillTint="7F"/>
      </w:tcPr>
    </w:tblStylePr>
  </w:style>
  <w:style w:type="table" w:styleId="TableGrid1">
    <w:name w:val="Table Grid 1"/>
    <w:basedOn w:val="TableNormal"/>
    <w:uiPriority w:val="99"/>
    <w:semiHidden/>
    <w:unhideWhenUsed/>
    <w:rsid w:val="00EF6E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F6EF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F6EF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F6EF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F6EF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F6EF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F6EF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F6EF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59"/>
    <w:rsid w:val="00EF6E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rsid w:val="00EF6EFC"/>
    <w:tblPr>
      <w:tblStyleRowBandSize w:val="1"/>
      <w:tblStyleColBandSize w:val="1"/>
      <w:tblBorders>
        <w:top w:val="single" w:sz="8" w:space="0" w:color="0000CC" w:themeColor="text1" w:themeTint="BF"/>
        <w:left w:val="single" w:sz="8" w:space="0" w:color="0000CC" w:themeColor="text1" w:themeTint="BF"/>
        <w:bottom w:val="single" w:sz="8" w:space="0" w:color="0000CC" w:themeColor="text1" w:themeTint="BF"/>
        <w:right w:val="single" w:sz="8" w:space="0" w:color="0000CC" w:themeColor="text1" w:themeTint="BF"/>
        <w:insideH w:val="single" w:sz="8" w:space="0" w:color="0000CC" w:themeColor="text1" w:themeTint="BF"/>
        <w:insideV w:val="single" w:sz="8" w:space="0" w:color="0000CC" w:themeColor="text1" w:themeTint="BF"/>
      </w:tblBorders>
    </w:tblPr>
    <w:tcPr>
      <w:shd w:val="clear" w:color="auto" w:fill="9A9AFF" w:themeFill="text1" w:themeFillTint="3F"/>
    </w:tcPr>
    <w:tblStylePr w:type="firstRow">
      <w:rPr>
        <w:b/>
        <w:bCs/>
      </w:rPr>
    </w:tblStylePr>
    <w:tblStylePr w:type="lastRow">
      <w:rPr>
        <w:b/>
        <w:bCs/>
      </w:rPr>
      <w:tblPr/>
      <w:tcPr>
        <w:tcBorders>
          <w:top w:val="single" w:sz="18" w:space="0" w:color="0000CC" w:themeColor="text1" w:themeTint="BF"/>
        </w:tcBorders>
      </w:tcPr>
    </w:tblStylePr>
    <w:tblStylePr w:type="firstCol">
      <w:rPr>
        <w:b/>
        <w:bCs/>
      </w:rPr>
    </w:tblStylePr>
    <w:tblStylePr w:type="lastCol">
      <w:rPr>
        <w:b/>
        <w:bCs/>
      </w:rPr>
    </w:tblStylePr>
    <w:tblStylePr w:type="band1Vert">
      <w:tblPr/>
      <w:tcPr>
        <w:shd w:val="clear" w:color="auto" w:fill="3333FF" w:themeFill="text1" w:themeFillTint="7F"/>
      </w:tcPr>
    </w:tblStylePr>
    <w:tblStylePr w:type="band1Horz">
      <w:tblPr/>
      <w:tcPr>
        <w:shd w:val="clear" w:color="auto" w:fill="3333FF" w:themeFill="text1" w:themeFillTint="7F"/>
      </w:tcPr>
    </w:tblStylePr>
  </w:style>
  <w:style w:type="table" w:styleId="MediumGrid1-Accent1">
    <w:name w:val="Medium Grid 1 Accent 1"/>
    <w:basedOn w:val="TableNormal"/>
    <w:uiPriority w:val="67"/>
    <w:rsid w:val="00EF6EFC"/>
    <w:tblPr>
      <w:tblStyleRowBandSize w:val="1"/>
      <w:tblStyleColBandSize w:val="1"/>
      <w:tblBorders>
        <w:top w:val="single" w:sz="8" w:space="0" w:color="0050F2" w:themeColor="accent1" w:themeTint="BF"/>
        <w:left w:val="single" w:sz="8" w:space="0" w:color="0050F2" w:themeColor="accent1" w:themeTint="BF"/>
        <w:bottom w:val="single" w:sz="8" w:space="0" w:color="0050F2" w:themeColor="accent1" w:themeTint="BF"/>
        <w:right w:val="single" w:sz="8" w:space="0" w:color="0050F2" w:themeColor="accent1" w:themeTint="BF"/>
        <w:insideH w:val="single" w:sz="8" w:space="0" w:color="0050F2" w:themeColor="accent1" w:themeTint="BF"/>
        <w:insideV w:val="single" w:sz="8" w:space="0" w:color="0050F2" w:themeColor="accent1" w:themeTint="BF"/>
      </w:tblBorders>
    </w:tblPr>
    <w:tcPr>
      <w:shd w:val="clear" w:color="auto" w:fill="A6C4FF" w:themeFill="accent1" w:themeFillTint="3F"/>
    </w:tcPr>
    <w:tblStylePr w:type="firstRow">
      <w:rPr>
        <w:b/>
        <w:bCs/>
      </w:rPr>
    </w:tblStylePr>
    <w:tblStylePr w:type="lastRow">
      <w:rPr>
        <w:b/>
        <w:bCs/>
      </w:rPr>
      <w:tblPr/>
      <w:tcPr>
        <w:tcBorders>
          <w:top w:val="single" w:sz="18" w:space="0" w:color="0050F2" w:themeColor="accent1" w:themeTint="BF"/>
        </w:tcBorders>
      </w:tcPr>
    </w:tblStylePr>
    <w:tblStylePr w:type="firstCol">
      <w:rPr>
        <w:b/>
        <w:bCs/>
      </w:rPr>
    </w:tblStylePr>
    <w:tblStylePr w:type="lastCol">
      <w:rPr>
        <w:b/>
        <w:bCs/>
      </w:rPr>
    </w:tblStylePr>
    <w:tblStylePr w:type="band1Vert">
      <w:tblPr/>
      <w:tcPr>
        <w:shd w:val="clear" w:color="auto" w:fill="4D88FF" w:themeFill="accent1" w:themeFillTint="7F"/>
      </w:tcPr>
    </w:tblStylePr>
    <w:tblStylePr w:type="band1Horz">
      <w:tblPr/>
      <w:tcPr>
        <w:shd w:val="clear" w:color="auto" w:fill="4D88FF" w:themeFill="accent1" w:themeFillTint="7F"/>
      </w:tcPr>
    </w:tblStylePr>
  </w:style>
  <w:style w:type="table" w:styleId="MediumGrid1-Accent2">
    <w:name w:val="Medium Grid 1 Accent 2"/>
    <w:basedOn w:val="TableNormal"/>
    <w:uiPriority w:val="67"/>
    <w:rsid w:val="00EF6EFC"/>
    <w:tblPr>
      <w:tblStyleRowBandSize w:val="1"/>
      <w:tblStyleColBandSize w:val="1"/>
      <w:tblBorders>
        <w:top w:val="single" w:sz="8" w:space="0" w:color="B1D0EA" w:themeColor="accent2" w:themeTint="BF"/>
        <w:left w:val="single" w:sz="8" w:space="0" w:color="B1D0EA" w:themeColor="accent2" w:themeTint="BF"/>
        <w:bottom w:val="single" w:sz="8" w:space="0" w:color="B1D0EA" w:themeColor="accent2" w:themeTint="BF"/>
        <w:right w:val="single" w:sz="8" w:space="0" w:color="B1D0EA" w:themeColor="accent2" w:themeTint="BF"/>
        <w:insideH w:val="single" w:sz="8" w:space="0" w:color="B1D0EA" w:themeColor="accent2" w:themeTint="BF"/>
        <w:insideV w:val="single" w:sz="8" w:space="0" w:color="B1D0EA" w:themeColor="accent2" w:themeTint="BF"/>
      </w:tblBorders>
    </w:tblPr>
    <w:tcPr>
      <w:shd w:val="clear" w:color="auto" w:fill="E5EFF8" w:themeFill="accent2" w:themeFillTint="3F"/>
    </w:tcPr>
    <w:tblStylePr w:type="firstRow">
      <w:rPr>
        <w:b/>
        <w:bCs/>
      </w:rPr>
    </w:tblStylePr>
    <w:tblStylePr w:type="lastRow">
      <w:rPr>
        <w:b/>
        <w:bCs/>
      </w:rPr>
      <w:tblPr/>
      <w:tcPr>
        <w:tcBorders>
          <w:top w:val="single" w:sz="18" w:space="0" w:color="B1D0EA" w:themeColor="accent2" w:themeTint="BF"/>
        </w:tcBorders>
      </w:tcPr>
    </w:tblStylePr>
    <w:tblStylePr w:type="firstCol">
      <w:rPr>
        <w:b/>
        <w:bCs/>
      </w:rPr>
    </w:tblStylePr>
    <w:tblStylePr w:type="lastCol">
      <w:rPr>
        <w:b/>
        <w:bCs/>
      </w:rPr>
    </w:tblStylePr>
    <w:tblStylePr w:type="band1Vert">
      <w:tblPr/>
      <w:tcPr>
        <w:shd w:val="clear" w:color="auto" w:fill="CBDFF1" w:themeFill="accent2" w:themeFillTint="7F"/>
      </w:tcPr>
    </w:tblStylePr>
    <w:tblStylePr w:type="band1Horz">
      <w:tblPr/>
      <w:tcPr>
        <w:shd w:val="clear" w:color="auto" w:fill="CBDFF1" w:themeFill="accent2" w:themeFillTint="7F"/>
      </w:tcPr>
    </w:tblStylePr>
  </w:style>
  <w:style w:type="table" w:styleId="MediumGrid1-Accent3">
    <w:name w:val="Medium Grid 1 Accent 3"/>
    <w:basedOn w:val="TableNormal"/>
    <w:uiPriority w:val="67"/>
    <w:rsid w:val="00EF6EFC"/>
    <w:tblPr>
      <w:tblStyleRowBandSize w:val="1"/>
      <w:tblStyleColBandSize w:val="1"/>
      <w:tblBorders>
        <w:top w:val="single" w:sz="8" w:space="0" w:color="7AABD5" w:themeColor="accent3" w:themeTint="BF"/>
        <w:left w:val="single" w:sz="8" w:space="0" w:color="7AABD5" w:themeColor="accent3" w:themeTint="BF"/>
        <w:bottom w:val="single" w:sz="8" w:space="0" w:color="7AABD5" w:themeColor="accent3" w:themeTint="BF"/>
        <w:right w:val="single" w:sz="8" w:space="0" w:color="7AABD5" w:themeColor="accent3" w:themeTint="BF"/>
        <w:insideH w:val="single" w:sz="8" w:space="0" w:color="7AABD5" w:themeColor="accent3" w:themeTint="BF"/>
        <w:insideV w:val="single" w:sz="8" w:space="0" w:color="7AABD5" w:themeColor="accent3" w:themeTint="BF"/>
      </w:tblBorders>
    </w:tblPr>
    <w:tcPr>
      <w:shd w:val="clear" w:color="auto" w:fill="D3E3F1" w:themeFill="accent3" w:themeFillTint="3F"/>
    </w:tcPr>
    <w:tblStylePr w:type="firstRow">
      <w:rPr>
        <w:b/>
        <w:bCs/>
      </w:rPr>
    </w:tblStylePr>
    <w:tblStylePr w:type="lastRow">
      <w:rPr>
        <w:b/>
        <w:bCs/>
      </w:rPr>
      <w:tblPr/>
      <w:tcPr>
        <w:tcBorders>
          <w:top w:val="single" w:sz="18" w:space="0" w:color="7AABD5" w:themeColor="accent3" w:themeTint="BF"/>
        </w:tcBorders>
      </w:tcPr>
    </w:tblStylePr>
    <w:tblStylePr w:type="firstCol">
      <w:rPr>
        <w:b/>
        <w:bCs/>
      </w:rPr>
    </w:tblStylePr>
    <w:tblStylePr w:type="lastCol">
      <w:rPr>
        <w:b/>
        <w:bCs/>
      </w:rPr>
    </w:tblStylePr>
    <w:tblStylePr w:type="band1Vert">
      <w:tblPr/>
      <w:tcPr>
        <w:shd w:val="clear" w:color="auto" w:fill="A7C7E3" w:themeFill="accent3" w:themeFillTint="7F"/>
      </w:tcPr>
    </w:tblStylePr>
    <w:tblStylePr w:type="band1Horz">
      <w:tblPr/>
      <w:tcPr>
        <w:shd w:val="clear" w:color="auto" w:fill="A7C7E3" w:themeFill="accent3" w:themeFillTint="7F"/>
      </w:tcPr>
    </w:tblStylePr>
  </w:style>
  <w:style w:type="table" w:styleId="MediumGrid1-Accent4">
    <w:name w:val="Medium Grid 1 Accent 4"/>
    <w:basedOn w:val="TableNormal"/>
    <w:uiPriority w:val="67"/>
    <w:rsid w:val="00EF6EFC"/>
    <w:tblPr>
      <w:tblStyleRowBandSize w:val="1"/>
      <w:tblStyleColBandSize w:val="1"/>
      <w:tblBorders>
        <w:top w:val="single" w:sz="8" w:space="0" w:color="DFDAC7" w:themeColor="accent4" w:themeTint="BF"/>
        <w:left w:val="single" w:sz="8" w:space="0" w:color="DFDAC7" w:themeColor="accent4" w:themeTint="BF"/>
        <w:bottom w:val="single" w:sz="8" w:space="0" w:color="DFDAC7" w:themeColor="accent4" w:themeTint="BF"/>
        <w:right w:val="single" w:sz="8" w:space="0" w:color="DFDAC7" w:themeColor="accent4" w:themeTint="BF"/>
        <w:insideH w:val="single" w:sz="8" w:space="0" w:color="DFDAC7" w:themeColor="accent4" w:themeTint="BF"/>
        <w:insideV w:val="single" w:sz="8" w:space="0" w:color="DFDAC7" w:themeColor="accent4" w:themeTint="BF"/>
      </w:tblBorders>
    </w:tblPr>
    <w:tcPr>
      <w:shd w:val="clear" w:color="auto" w:fill="F4F2EC" w:themeFill="accent4" w:themeFillTint="3F"/>
    </w:tcPr>
    <w:tblStylePr w:type="firstRow">
      <w:rPr>
        <w:b/>
        <w:bCs/>
      </w:rPr>
    </w:tblStylePr>
    <w:tblStylePr w:type="lastRow">
      <w:rPr>
        <w:b/>
        <w:bCs/>
      </w:rPr>
      <w:tblPr/>
      <w:tcPr>
        <w:tcBorders>
          <w:top w:val="single" w:sz="18" w:space="0" w:color="DFDAC7" w:themeColor="accent4" w:themeTint="BF"/>
        </w:tcBorders>
      </w:tcPr>
    </w:tblStylePr>
    <w:tblStylePr w:type="firstCol">
      <w:rPr>
        <w:b/>
        <w:bCs/>
      </w:rPr>
    </w:tblStylePr>
    <w:tblStylePr w:type="lastCol">
      <w:rPr>
        <w:b/>
        <w:bCs/>
      </w:rPr>
    </w:tblStylePr>
    <w:tblStylePr w:type="band1Vert">
      <w:tblPr/>
      <w:tcPr>
        <w:shd w:val="clear" w:color="auto" w:fill="EAE6DA" w:themeFill="accent4" w:themeFillTint="7F"/>
      </w:tcPr>
    </w:tblStylePr>
    <w:tblStylePr w:type="band1Horz">
      <w:tblPr/>
      <w:tcPr>
        <w:shd w:val="clear" w:color="auto" w:fill="EAE6DA" w:themeFill="accent4" w:themeFillTint="7F"/>
      </w:tcPr>
    </w:tblStylePr>
  </w:style>
  <w:style w:type="table" w:styleId="MediumGrid1-Accent5">
    <w:name w:val="Medium Grid 1 Accent 5"/>
    <w:basedOn w:val="TableNormal"/>
    <w:uiPriority w:val="67"/>
    <w:rsid w:val="00EF6EFC"/>
    <w:tblPr>
      <w:tblStyleRowBandSize w:val="1"/>
      <w:tblStyleColBandSize w:val="1"/>
      <w:tblBorders>
        <w:top w:val="single" w:sz="8" w:space="0" w:color="BDB6B0" w:themeColor="accent5" w:themeTint="BF"/>
        <w:left w:val="single" w:sz="8" w:space="0" w:color="BDB6B0" w:themeColor="accent5" w:themeTint="BF"/>
        <w:bottom w:val="single" w:sz="8" w:space="0" w:color="BDB6B0" w:themeColor="accent5" w:themeTint="BF"/>
        <w:right w:val="single" w:sz="8" w:space="0" w:color="BDB6B0" w:themeColor="accent5" w:themeTint="BF"/>
        <w:insideH w:val="single" w:sz="8" w:space="0" w:color="BDB6B0" w:themeColor="accent5" w:themeTint="BF"/>
        <w:insideV w:val="single" w:sz="8" w:space="0" w:color="BDB6B0" w:themeColor="accent5" w:themeTint="BF"/>
      </w:tblBorders>
    </w:tblPr>
    <w:tcPr>
      <w:shd w:val="clear" w:color="auto" w:fill="E9E7E4" w:themeFill="accent5" w:themeFillTint="3F"/>
    </w:tcPr>
    <w:tblStylePr w:type="firstRow">
      <w:rPr>
        <w:b/>
        <w:bCs/>
      </w:rPr>
    </w:tblStylePr>
    <w:tblStylePr w:type="lastRow">
      <w:rPr>
        <w:b/>
        <w:bCs/>
      </w:rPr>
      <w:tblPr/>
      <w:tcPr>
        <w:tcBorders>
          <w:top w:val="single" w:sz="18" w:space="0" w:color="BDB6B0" w:themeColor="accent5" w:themeTint="BF"/>
        </w:tcBorders>
      </w:tcPr>
    </w:tblStylePr>
    <w:tblStylePr w:type="firstCol">
      <w:rPr>
        <w:b/>
        <w:bCs/>
      </w:rPr>
    </w:tblStylePr>
    <w:tblStylePr w:type="lastCol">
      <w:rPr>
        <w:b/>
        <w:bCs/>
      </w:rPr>
    </w:tblStylePr>
    <w:tblStylePr w:type="band1Vert">
      <w:tblPr/>
      <w:tcPr>
        <w:shd w:val="clear" w:color="auto" w:fill="D3CFCA" w:themeFill="accent5" w:themeFillTint="7F"/>
      </w:tcPr>
    </w:tblStylePr>
    <w:tblStylePr w:type="band1Horz">
      <w:tblPr/>
      <w:tcPr>
        <w:shd w:val="clear" w:color="auto" w:fill="D3CFCA" w:themeFill="accent5" w:themeFillTint="7F"/>
      </w:tcPr>
    </w:tblStylePr>
  </w:style>
  <w:style w:type="table" w:styleId="MediumGrid1-Accent6">
    <w:name w:val="Medium Grid 1 Accent 6"/>
    <w:basedOn w:val="TableNormal"/>
    <w:uiPriority w:val="67"/>
    <w:rsid w:val="00EF6EFC"/>
    <w:tblPr>
      <w:tblStyleRowBandSize w:val="1"/>
      <w:tblStyleColBandSize w:val="1"/>
      <w:tblBorders>
        <w:top w:val="single" w:sz="8" w:space="0" w:color="ECF0F0" w:themeColor="accent6" w:themeTint="BF"/>
        <w:left w:val="single" w:sz="8" w:space="0" w:color="ECF0F0" w:themeColor="accent6" w:themeTint="BF"/>
        <w:bottom w:val="single" w:sz="8" w:space="0" w:color="ECF0F0" w:themeColor="accent6" w:themeTint="BF"/>
        <w:right w:val="single" w:sz="8" w:space="0" w:color="ECF0F0" w:themeColor="accent6" w:themeTint="BF"/>
        <w:insideH w:val="single" w:sz="8" w:space="0" w:color="ECF0F0" w:themeColor="accent6" w:themeTint="BF"/>
        <w:insideV w:val="single" w:sz="8" w:space="0" w:color="ECF0F0" w:themeColor="accent6" w:themeTint="BF"/>
      </w:tblBorders>
    </w:tblPr>
    <w:tcPr>
      <w:shd w:val="clear" w:color="auto" w:fill="F9FAFA" w:themeFill="accent6" w:themeFillTint="3F"/>
    </w:tcPr>
    <w:tblStylePr w:type="firstRow">
      <w:rPr>
        <w:b/>
        <w:bCs/>
      </w:rPr>
    </w:tblStylePr>
    <w:tblStylePr w:type="lastRow">
      <w:rPr>
        <w:b/>
        <w:bCs/>
      </w:rPr>
      <w:tblPr/>
      <w:tcPr>
        <w:tcBorders>
          <w:top w:val="single" w:sz="18" w:space="0" w:color="ECF0F0" w:themeColor="accent6" w:themeTint="BF"/>
        </w:tcBorders>
      </w:tcPr>
    </w:tblStylePr>
    <w:tblStylePr w:type="firstCol">
      <w:rPr>
        <w:b/>
        <w:bCs/>
      </w:rPr>
    </w:tblStylePr>
    <w:tblStylePr w:type="lastCol">
      <w:rPr>
        <w:b/>
        <w:bCs/>
      </w:rPr>
    </w:tblStylePr>
    <w:tblStylePr w:type="band1Vert">
      <w:tblPr/>
      <w:tcPr>
        <w:shd w:val="clear" w:color="auto" w:fill="F2F5F4" w:themeFill="accent6" w:themeFillTint="7F"/>
      </w:tcPr>
    </w:tblStylePr>
    <w:tblStylePr w:type="band1Horz">
      <w:tblPr/>
      <w:tcPr>
        <w:shd w:val="clear" w:color="auto" w:fill="F2F5F4" w:themeFill="accent6" w:themeFillTint="7F"/>
      </w:tcPr>
    </w:tblStylePr>
  </w:style>
  <w:style w:type="table" w:styleId="MediumGrid2">
    <w:name w:val="Medium Grid 2"/>
    <w:basedOn w:val="TableNormal"/>
    <w:uiPriority w:val="68"/>
    <w:rsid w:val="00EF6EFC"/>
    <w:rPr>
      <w:rFonts w:eastAsiaTheme="majorEastAsia" w:cstheme="majorBidi"/>
      <w:color w:val="000066" w:themeColor="text1"/>
    </w:rPr>
    <w:tblPr>
      <w:tblStyleRowBandSize w:val="1"/>
      <w:tblStyleColBandSize w:val="1"/>
      <w:tblBorders>
        <w:top w:val="single" w:sz="8" w:space="0" w:color="000066" w:themeColor="text1"/>
        <w:left w:val="single" w:sz="8" w:space="0" w:color="000066" w:themeColor="text1"/>
        <w:bottom w:val="single" w:sz="8" w:space="0" w:color="000066" w:themeColor="text1"/>
        <w:right w:val="single" w:sz="8" w:space="0" w:color="000066" w:themeColor="text1"/>
        <w:insideH w:val="single" w:sz="8" w:space="0" w:color="000066" w:themeColor="text1"/>
        <w:insideV w:val="single" w:sz="8" w:space="0" w:color="000066" w:themeColor="text1"/>
      </w:tblBorders>
    </w:tblPr>
    <w:tcPr>
      <w:shd w:val="clear" w:color="auto" w:fill="9A9AFF" w:themeFill="text1" w:themeFillTint="3F"/>
    </w:tcPr>
    <w:tblStylePr w:type="firstRow">
      <w:rPr>
        <w:b/>
        <w:bCs/>
        <w:color w:val="000066" w:themeColor="text1"/>
      </w:rPr>
      <w:tblPr/>
      <w:tcPr>
        <w:shd w:val="clear" w:color="auto" w:fill="D7D7FF" w:themeFill="text1"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ADADFF" w:themeFill="text1" w:themeFillTint="33"/>
      </w:tcPr>
    </w:tblStylePr>
    <w:tblStylePr w:type="band1Vert">
      <w:tblPr/>
      <w:tcPr>
        <w:shd w:val="clear" w:color="auto" w:fill="3333FF" w:themeFill="text1" w:themeFillTint="7F"/>
      </w:tcPr>
    </w:tblStylePr>
    <w:tblStylePr w:type="band1Horz">
      <w:tblPr/>
      <w:tcPr>
        <w:tcBorders>
          <w:insideH w:val="single" w:sz="6" w:space="0" w:color="000066" w:themeColor="text1"/>
          <w:insideV w:val="single" w:sz="6" w:space="0" w:color="000066" w:themeColor="text1"/>
        </w:tcBorders>
        <w:shd w:val="clear" w:color="auto" w:fill="3333F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F6EFC"/>
    <w:rPr>
      <w:rFonts w:eastAsiaTheme="majorEastAsia" w:cstheme="majorBidi"/>
      <w:color w:val="000066" w:themeColor="text1"/>
    </w:rPr>
    <w:tblPr>
      <w:tblStyleRowBandSize w:val="1"/>
      <w:tblStyleColBandSize w:val="1"/>
      <w:tblBorders>
        <w:top w:val="single" w:sz="8" w:space="0" w:color="003399" w:themeColor="accent1"/>
        <w:left w:val="single" w:sz="8" w:space="0" w:color="003399" w:themeColor="accent1"/>
        <w:bottom w:val="single" w:sz="8" w:space="0" w:color="003399" w:themeColor="accent1"/>
        <w:right w:val="single" w:sz="8" w:space="0" w:color="003399" w:themeColor="accent1"/>
        <w:insideH w:val="single" w:sz="8" w:space="0" w:color="003399" w:themeColor="accent1"/>
        <w:insideV w:val="single" w:sz="8" w:space="0" w:color="003399" w:themeColor="accent1"/>
      </w:tblBorders>
    </w:tblPr>
    <w:tcPr>
      <w:shd w:val="clear" w:color="auto" w:fill="A6C4FF" w:themeFill="accent1" w:themeFillTint="3F"/>
    </w:tcPr>
    <w:tblStylePr w:type="firstRow">
      <w:rPr>
        <w:b/>
        <w:bCs/>
        <w:color w:val="000066" w:themeColor="text1"/>
      </w:rPr>
      <w:tblPr/>
      <w:tcPr>
        <w:shd w:val="clear" w:color="auto" w:fill="DCE7FF" w:themeFill="accent1"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B7CFFF" w:themeFill="accent1" w:themeFillTint="33"/>
      </w:tcPr>
    </w:tblStylePr>
    <w:tblStylePr w:type="band1Vert">
      <w:tblPr/>
      <w:tcPr>
        <w:shd w:val="clear" w:color="auto" w:fill="4D88FF" w:themeFill="accent1" w:themeFillTint="7F"/>
      </w:tcPr>
    </w:tblStylePr>
    <w:tblStylePr w:type="band1Horz">
      <w:tblPr/>
      <w:tcPr>
        <w:tcBorders>
          <w:insideH w:val="single" w:sz="6" w:space="0" w:color="003399" w:themeColor="accent1"/>
          <w:insideV w:val="single" w:sz="6" w:space="0" w:color="003399" w:themeColor="accent1"/>
        </w:tcBorders>
        <w:shd w:val="clear" w:color="auto" w:fill="4D8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F6EFC"/>
    <w:rPr>
      <w:rFonts w:eastAsiaTheme="majorEastAsia" w:cstheme="majorBidi"/>
      <w:color w:val="000066" w:themeColor="text1"/>
    </w:rPr>
    <w:tblPr>
      <w:tblStyleRowBandSize w:val="1"/>
      <w:tblStyleColBandSize w:val="1"/>
      <w:tblBorders>
        <w:top w:val="single" w:sz="8" w:space="0" w:color="97C1E3" w:themeColor="accent2"/>
        <w:left w:val="single" w:sz="8" w:space="0" w:color="97C1E3" w:themeColor="accent2"/>
        <w:bottom w:val="single" w:sz="8" w:space="0" w:color="97C1E3" w:themeColor="accent2"/>
        <w:right w:val="single" w:sz="8" w:space="0" w:color="97C1E3" w:themeColor="accent2"/>
        <w:insideH w:val="single" w:sz="8" w:space="0" w:color="97C1E3" w:themeColor="accent2"/>
        <w:insideV w:val="single" w:sz="8" w:space="0" w:color="97C1E3" w:themeColor="accent2"/>
      </w:tblBorders>
    </w:tblPr>
    <w:tcPr>
      <w:shd w:val="clear" w:color="auto" w:fill="E5EFF8" w:themeFill="accent2" w:themeFillTint="3F"/>
    </w:tcPr>
    <w:tblStylePr w:type="firstRow">
      <w:rPr>
        <w:b/>
        <w:bCs/>
        <w:color w:val="000066" w:themeColor="text1"/>
      </w:rPr>
      <w:tblPr/>
      <w:tcPr>
        <w:shd w:val="clear" w:color="auto" w:fill="F4F8FC" w:themeFill="accent2"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E9F2F9" w:themeFill="accent2" w:themeFillTint="33"/>
      </w:tcPr>
    </w:tblStylePr>
    <w:tblStylePr w:type="band1Vert">
      <w:tblPr/>
      <w:tcPr>
        <w:shd w:val="clear" w:color="auto" w:fill="CBDFF1" w:themeFill="accent2" w:themeFillTint="7F"/>
      </w:tcPr>
    </w:tblStylePr>
    <w:tblStylePr w:type="band1Horz">
      <w:tblPr/>
      <w:tcPr>
        <w:tcBorders>
          <w:insideH w:val="single" w:sz="6" w:space="0" w:color="97C1E3" w:themeColor="accent2"/>
          <w:insideV w:val="single" w:sz="6" w:space="0" w:color="97C1E3" w:themeColor="accent2"/>
        </w:tcBorders>
        <w:shd w:val="clear" w:color="auto" w:fill="CBDFF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F6EFC"/>
    <w:rPr>
      <w:rFonts w:eastAsiaTheme="majorEastAsia" w:cstheme="majorBidi"/>
      <w:color w:val="000066" w:themeColor="text1"/>
    </w:rPr>
    <w:tblPr>
      <w:tblStyleRowBandSize w:val="1"/>
      <w:tblStyleColBandSize w:val="1"/>
      <w:tblBorders>
        <w:top w:val="single" w:sz="8" w:space="0" w:color="4F90C8" w:themeColor="accent3"/>
        <w:left w:val="single" w:sz="8" w:space="0" w:color="4F90C8" w:themeColor="accent3"/>
        <w:bottom w:val="single" w:sz="8" w:space="0" w:color="4F90C8" w:themeColor="accent3"/>
        <w:right w:val="single" w:sz="8" w:space="0" w:color="4F90C8" w:themeColor="accent3"/>
        <w:insideH w:val="single" w:sz="8" w:space="0" w:color="4F90C8" w:themeColor="accent3"/>
        <w:insideV w:val="single" w:sz="8" w:space="0" w:color="4F90C8" w:themeColor="accent3"/>
      </w:tblBorders>
    </w:tblPr>
    <w:tcPr>
      <w:shd w:val="clear" w:color="auto" w:fill="D3E3F1" w:themeFill="accent3" w:themeFillTint="3F"/>
    </w:tcPr>
    <w:tblStylePr w:type="firstRow">
      <w:rPr>
        <w:b/>
        <w:bCs/>
        <w:color w:val="000066" w:themeColor="text1"/>
      </w:rPr>
      <w:tblPr/>
      <w:tcPr>
        <w:shd w:val="clear" w:color="auto" w:fill="EDF4F9" w:themeFill="accent3"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DBE8F4" w:themeFill="accent3" w:themeFillTint="33"/>
      </w:tcPr>
    </w:tblStylePr>
    <w:tblStylePr w:type="band1Vert">
      <w:tblPr/>
      <w:tcPr>
        <w:shd w:val="clear" w:color="auto" w:fill="A7C7E3" w:themeFill="accent3" w:themeFillTint="7F"/>
      </w:tcPr>
    </w:tblStylePr>
    <w:tblStylePr w:type="band1Horz">
      <w:tblPr/>
      <w:tcPr>
        <w:tcBorders>
          <w:insideH w:val="single" w:sz="6" w:space="0" w:color="4F90C8" w:themeColor="accent3"/>
          <w:insideV w:val="single" w:sz="6" w:space="0" w:color="4F90C8" w:themeColor="accent3"/>
        </w:tcBorders>
        <w:shd w:val="clear" w:color="auto" w:fill="A7C7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F6EFC"/>
    <w:rPr>
      <w:rFonts w:eastAsiaTheme="majorEastAsia" w:cstheme="majorBidi"/>
      <w:color w:val="000066" w:themeColor="text1"/>
    </w:rPr>
    <w:tblPr>
      <w:tblStyleRowBandSize w:val="1"/>
      <w:tblStyleColBandSize w:val="1"/>
      <w:tblBorders>
        <w:top w:val="single" w:sz="8" w:space="0" w:color="D5CEB5" w:themeColor="accent4"/>
        <w:left w:val="single" w:sz="8" w:space="0" w:color="D5CEB5" w:themeColor="accent4"/>
        <w:bottom w:val="single" w:sz="8" w:space="0" w:color="D5CEB5" w:themeColor="accent4"/>
        <w:right w:val="single" w:sz="8" w:space="0" w:color="D5CEB5" w:themeColor="accent4"/>
        <w:insideH w:val="single" w:sz="8" w:space="0" w:color="D5CEB5" w:themeColor="accent4"/>
        <w:insideV w:val="single" w:sz="8" w:space="0" w:color="D5CEB5" w:themeColor="accent4"/>
      </w:tblBorders>
    </w:tblPr>
    <w:tcPr>
      <w:shd w:val="clear" w:color="auto" w:fill="F4F2EC" w:themeFill="accent4" w:themeFillTint="3F"/>
    </w:tcPr>
    <w:tblStylePr w:type="firstRow">
      <w:rPr>
        <w:b/>
        <w:bCs/>
        <w:color w:val="000066" w:themeColor="text1"/>
      </w:rPr>
      <w:tblPr/>
      <w:tcPr>
        <w:shd w:val="clear" w:color="auto" w:fill="FAFAF7" w:themeFill="accent4"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F6F5F0" w:themeFill="accent4" w:themeFillTint="33"/>
      </w:tcPr>
    </w:tblStylePr>
    <w:tblStylePr w:type="band1Vert">
      <w:tblPr/>
      <w:tcPr>
        <w:shd w:val="clear" w:color="auto" w:fill="EAE6DA" w:themeFill="accent4" w:themeFillTint="7F"/>
      </w:tcPr>
    </w:tblStylePr>
    <w:tblStylePr w:type="band1Horz">
      <w:tblPr/>
      <w:tcPr>
        <w:tcBorders>
          <w:insideH w:val="single" w:sz="6" w:space="0" w:color="D5CEB5" w:themeColor="accent4"/>
          <w:insideV w:val="single" w:sz="6" w:space="0" w:color="D5CEB5" w:themeColor="accent4"/>
        </w:tcBorders>
        <w:shd w:val="clear" w:color="auto" w:fill="EAE6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F6EFC"/>
    <w:rPr>
      <w:rFonts w:eastAsiaTheme="majorEastAsia" w:cstheme="majorBidi"/>
      <w:color w:val="000066" w:themeColor="text1"/>
    </w:rPr>
    <w:tblPr>
      <w:tblStyleRowBandSize w:val="1"/>
      <w:tblStyleColBandSize w:val="1"/>
      <w:tblBorders>
        <w:top w:val="single" w:sz="8" w:space="0" w:color="A89F96" w:themeColor="accent5"/>
        <w:left w:val="single" w:sz="8" w:space="0" w:color="A89F96" w:themeColor="accent5"/>
        <w:bottom w:val="single" w:sz="8" w:space="0" w:color="A89F96" w:themeColor="accent5"/>
        <w:right w:val="single" w:sz="8" w:space="0" w:color="A89F96" w:themeColor="accent5"/>
        <w:insideH w:val="single" w:sz="8" w:space="0" w:color="A89F96" w:themeColor="accent5"/>
        <w:insideV w:val="single" w:sz="8" w:space="0" w:color="A89F96" w:themeColor="accent5"/>
      </w:tblBorders>
    </w:tblPr>
    <w:tcPr>
      <w:shd w:val="clear" w:color="auto" w:fill="E9E7E4" w:themeFill="accent5" w:themeFillTint="3F"/>
    </w:tcPr>
    <w:tblStylePr w:type="firstRow">
      <w:rPr>
        <w:b/>
        <w:bCs/>
        <w:color w:val="000066" w:themeColor="text1"/>
      </w:rPr>
      <w:tblPr/>
      <w:tcPr>
        <w:shd w:val="clear" w:color="auto" w:fill="F6F5F4" w:themeFill="accent5"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EDEBE9" w:themeFill="accent5" w:themeFillTint="33"/>
      </w:tcPr>
    </w:tblStylePr>
    <w:tblStylePr w:type="band1Vert">
      <w:tblPr/>
      <w:tcPr>
        <w:shd w:val="clear" w:color="auto" w:fill="D3CFCA" w:themeFill="accent5" w:themeFillTint="7F"/>
      </w:tcPr>
    </w:tblStylePr>
    <w:tblStylePr w:type="band1Horz">
      <w:tblPr/>
      <w:tcPr>
        <w:tcBorders>
          <w:insideH w:val="single" w:sz="6" w:space="0" w:color="A89F96" w:themeColor="accent5"/>
          <w:insideV w:val="single" w:sz="6" w:space="0" w:color="A89F96" w:themeColor="accent5"/>
        </w:tcBorders>
        <w:shd w:val="clear" w:color="auto" w:fill="D3CFC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F6EFC"/>
    <w:rPr>
      <w:rFonts w:eastAsiaTheme="majorEastAsia" w:cstheme="majorBidi"/>
      <w:color w:val="000066" w:themeColor="text1"/>
    </w:rPr>
    <w:tblPr>
      <w:tblStyleRowBandSize w:val="1"/>
      <w:tblStyleColBandSize w:val="1"/>
      <w:tblBorders>
        <w:top w:val="single" w:sz="8" w:space="0" w:color="E7ECEB" w:themeColor="accent6"/>
        <w:left w:val="single" w:sz="8" w:space="0" w:color="E7ECEB" w:themeColor="accent6"/>
        <w:bottom w:val="single" w:sz="8" w:space="0" w:color="E7ECEB" w:themeColor="accent6"/>
        <w:right w:val="single" w:sz="8" w:space="0" w:color="E7ECEB" w:themeColor="accent6"/>
        <w:insideH w:val="single" w:sz="8" w:space="0" w:color="E7ECEB" w:themeColor="accent6"/>
        <w:insideV w:val="single" w:sz="8" w:space="0" w:color="E7ECEB" w:themeColor="accent6"/>
      </w:tblBorders>
    </w:tblPr>
    <w:tcPr>
      <w:shd w:val="clear" w:color="auto" w:fill="F9FAFA" w:themeFill="accent6" w:themeFillTint="3F"/>
    </w:tcPr>
    <w:tblStylePr w:type="firstRow">
      <w:rPr>
        <w:b/>
        <w:bCs/>
        <w:color w:val="000066" w:themeColor="text1"/>
      </w:rPr>
      <w:tblPr/>
      <w:tcPr>
        <w:shd w:val="clear" w:color="auto" w:fill="FCFDFD" w:themeFill="accent6" w:themeFillTint="19"/>
      </w:tcPr>
    </w:tblStylePr>
    <w:tblStylePr w:type="lastRow">
      <w:rPr>
        <w:b/>
        <w:bCs/>
        <w:color w:val="000066" w:themeColor="text1"/>
      </w:rPr>
      <w:tblPr/>
      <w:tcPr>
        <w:tcBorders>
          <w:top w:val="single" w:sz="12" w:space="0" w:color="000066" w:themeColor="text1"/>
          <w:left w:val="nil"/>
          <w:bottom w:val="nil"/>
          <w:right w:val="nil"/>
          <w:insideH w:val="nil"/>
          <w:insideV w:val="nil"/>
        </w:tcBorders>
        <w:shd w:val="clear" w:color="auto" w:fill="FFFFFF" w:themeFill="background1"/>
      </w:tcPr>
    </w:tblStylePr>
    <w:tblStylePr w:type="firstCol">
      <w:rPr>
        <w:b/>
        <w:bCs/>
        <w:color w:val="00006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66" w:themeColor="text1"/>
      </w:rPr>
      <w:tblPr/>
      <w:tcPr>
        <w:tcBorders>
          <w:top w:val="nil"/>
          <w:left w:val="nil"/>
          <w:bottom w:val="nil"/>
          <w:right w:val="nil"/>
          <w:insideH w:val="nil"/>
          <w:insideV w:val="nil"/>
        </w:tcBorders>
        <w:shd w:val="clear" w:color="auto" w:fill="FAFBFB" w:themeFill="accent6" w:themeFillTint="33"/>
      </w:tcPr>
    </w:tblStylePr>
    <w:tblStylePr w:type="band1Vert">
      <w:tblPr/>
      <w:tcPr>
        <w:shd w:val="clear" w:color="auto" w:fill="F2F5F4" w:themeFill="accent6" w:themeFillTint="7F"/>
      </w:tcPr>
    </w:tblStylePr>
    <w:tblStylePr w:type="band1Horz">
      <w:tblPr/>
      <w:tcPr>
        <w:tcBorders>
          <w:insideH w:val="single" w:sz="6" w:space="0" w:color="E7ECEB" w:themeColor="accent6"/>
          <w:insideV w:val="single" w:sz="6" w:space="0" w:color="E7ECEB" w:themeColor="accent6"/>
        </w:tcBorders>
        <w:shd w:val="clear" w:color="auto" w:fill="F2F5F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A9A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66"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66"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66"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66"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33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333FF" w:themeFill="text1" w:themeFillTint="7F"/>
      </w:tcPr>
    </w:tblStylePr>
  </w:style>
  <w:style w:type="table" w:styleId="MediumGrid3-Accent1">
    <w:name w:val="Medium Grid 3 Accent 1"/>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C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39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39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39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39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D88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D88FF" w:themeFill="accent1" w:themeFillTint="7F"/>
      </w:tcPr>
    </w:tblStylePr>
  </w:style>
  <w:style w:type="table" w:styleId="MediumGrid3-Accent2">
    <w:name w:val="Medium Grid 3 Accent 2"/>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F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C1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C1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C1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C1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DFF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DFF1" w:themeFill="accent2" w:themeFillTint="7F"/>
      </w:tcPr>
    </w:tblStylePr>
  </w:style>
  <w:style w:type="table" w:styleId="MediumGrid3-Accent3">
    <w:name w:val="Medium Grid 3 Accent 3"/>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3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90C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90C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90C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90C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7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7E3" w:themeFill="accent3" w:themeFillTint="7F"/>
      </w:tcPr>
    </w:tblStylePr>
  </w:style>
  <w:style w:type="table" w:styleId="MediumGrid3-Accent4">
    <w:name w:val="Medium Grid 3 Accent 4"/>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2EC"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CEB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CEB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CEB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CEB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E6D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E6DA" w:themeFill="accent4" w:themeFillTint="7F"/>
      </w:tcPr>
    </w:tblStylePr>
  </w:style>
  <w:style w:type="table" w:styleId="MediumGrid3-Accent5">
    <w:name w:val="Medium Grid 3 Accent 5"/>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7E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9F9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9F9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9F9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9F9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CFC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CFCA" w:themeFill="accent5" w:themeFillTint="7F"/>
      </w:tcPr>
    </w:tblStylePr>
  </w:style>
  <w:style w:type="table" w:styleId="MediumGrid3-Accent6">
    <w:name w:val="Medium Grid 3 Accent 6"/>
    <w:basedOn w:val="TableNormal"/>
    <w:uiPriority w:val="69"/>
    <w:rsid w:val="00EF6E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AF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ECE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ECE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ECE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ECE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5F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5F4" w:themeFill="accent6" w:themeFillTint="7F"/>
      </w:tcPr>
    </w:tblStylePr>
  </w:style>
  <w:style w:type="paragraph" w:styleId="Index1">
    <w:name w:val="index 1"/>
    <w:basedOn w:val="Normal"/>
    <w:next w:val="Normal"/>
    <w:autoRedefine/>
    <w:uiPriority w:val="99"/>
    <w:semiHidden/>
    <w:unhideWhenUsed/>
    <w:rsid w:val="00EF6EFC"/>
    <w:pPr>
      <w:ind w:left="200" w:hanging="200"/>
    </w:pPr>
  </w:style>
  <w:style w:type="paragraph" w:styleId="Index2">
    <w:name w:val="index 2"/>
    <w:basedOn w:val="Normal"/>
    <w:next w:val="Normal"/>
    <w:autoRedefine/>
    <w:uiPriority w:val="99"/>
    <w:semiHidden/>
    <w:unhideWhenUsed/>
    <w:rsid w:val="00EF6EFC"/>
    <w:pPr>
      <w:ind w:left="400" w:hanging="200"/>
    </w:pPr>
  </w:style>
  <w:style w:type="paragraph" w:styleId="Index3">
    <w:name w:val="index 3"/>
    <w:basedOn w:val="Normal"/>
    <w:next w:val="Normal"/>
    <w:autoRedefine/>
    <w:uiPriority w:val="99"/>
    <w:semiHidden/>
    <w:unhideWhenUsed/>
    <w:rsid w:val="00EF6EFC"/>
    <w:pPr>
      <w:ind w:left="600" w:hanging="200"/>
    </w:pPr>
  </w:style>
  <w:style w:type="paragraph" w:styleId="Index4">
    <w:name w:val="index 4"/>
    <w:basedOn w:val="Normal"/>
    <w:next w:val="Normal"/>
    <w:autoRedefine/>
    <w:uiPriority w:val="99"/>
    <w:semiHidden/>
    <w:unhideWhenUsed/>
    <w:rsid w:val="00EF6EFC"/>
    <w:pPr>
      <w:ind w:left="800" w:hanging="200"/>
    </w:pPr>
  </w:style>
  <w:style w:type="paragraph" w:styleId="Index5">
    <w:name w:val="index 5"/>
    <w:basedOn w:val="Normal"/>
    <w:next w:val="Normal"/>
    <w:autoRedefine/>
    <w:uiPriority w:val="99"/>
    <w:semiHidden/>
    <w:unhideWhenUsed/>
    <w:rsid w:val="00EF6EFC"/>
    <w:pPr>
      <w:ind w:left="1000" w:hanging="200"/>
    </w:pPr>
  </w:style>
  <w:style w:type="paragraph" w:styleId="Index6">
    <w:name w:val="index 6"/>
    <w:basedOn w:val="Normal"/>
    <w:next w:val="Normal"/>
    <w:autoRedefine/>
    <w:uiPriority w:val="99"/>
    <w:semiHidden/>
    <w:unhideWhenUsed/>
    <w:rsid w:val="00EF6EFC"/>
    <w:pPr>
      <w:ind w:left="1200" w:hanging="200"/>
    </w:pPr>
  </w:style>
  <w:style w:type="paragraph" w:styleId="Index7">
    <w:name w:val="index 7"/>
    <w:basedOn w:val="Normal"/>
    <w:next w:val="Normal"/>
    <w:autoRedefine/>
    <w:uiPriority w:val="99"/>
    <w:semiHidden/>
    <w:unhideWhenUsed/>
    <w:rsid w:val="00EF6EFC"/>
    <w:pPr>
      <w:ind w:left="1400" w:hanging="200"/>
    </w:pPr>
  </w:style>
  <w:style w:type="paragraph" w:styleId="Index8">
    <w:name w:val="index 8"/>
    <w:basedOn w:val="Normal"/>
    <w:next w:val="Normal"/>
    <w:autoRedefine/>
    <w:uiPriority w:val="99"/>
    <w:semiHidden/>
    <w:unhideWhenUsed/>
    <w:rsid w:val="00EF6EFC"/>
    <w:pPr>
      <w:ind w:left="1600" w:hanging="200"/>
    </w:pPr>
  </w:style>
  <w:style w:type="paragraph" w:styleId="Index9">
    <w:name w:val="index 9"/>
    <w:basedOn w:val="Normal"/>
    <w:next w:val="Normal"/>
    <w:autoRedefine/>
    <w:uiPriority w:val="99"/>
    <w:semiHidden/>
    <w:unhideWhenUsed/>
    <w:rsid w:val="00EF6EFC"/>
    <w:pPr>
      <w:ind w:left="1800" w:hanging="200"/>
    </w:pPr>
  </w:style>
  <w:style w:type="paragraph" w:styleId="Caption">
    <w:name w:val="caption"/>
    <w:basedOn w:val="Normal"/>
    <w:next w:val="Normal"/>
    <w:uiPriority w:val="35"/>
    <w:semiHidden/>
    <w:unhideWhenUsed/>
    <w:qFormat/>
    <w:rsid w:val="00EF6EFC"/>
    <w:rPr>
      <w:b/>
      <w:bCs/>
      <w:color w:val="003399" w:themeColor="accent1"/>
      <w:sz w:val="18"/>
      <w:szCs w:val="18"/>
    </w:rPr>
  </w:style>
  <w:style w:type="character" w:styleId="Hyperlink">
    <w:name w:val="Hyperlink"/>
    <w:basedOn w:val="DefaultParagraphFont"/>
    <w:uiPriority w:val="99"/>
    <w:unhideWhenUsed/>
    <w:rsid w:val="00EF6EFC"/>
    <w:rPr>
      <w:rFonts w:ascii="Frutiger 45 Light" w:hAnsi="Frutiger 45 Light"/>
      <w:color w:val="009EFE" w:themeColor="hyperlink"/>
      <w:u w:val="single"/>
    </w:rPr>
  </w:style>
  <w:style w:type="character" w:styleId="FollowedHyperlink">
    <w:name w:val="FollowedHyperlink"/>
    <w:basedOn w:val="DefaultParagraphFont"/>
    <w:uiPriority w:val="99"/>
    <w:semiHidden/>
    <w:unhideWhenUsed/>
    <w:rsid w:val="00EF6EFC"/>
    <w:rPr>
      <w:rFonts w:ascii="Frutiger 45 Light" w:hAnsi="Frutiger 45 Light"/>
      <w:color w:val="A89F96" w:themeColor="followedHyperlink"/>
      <w:u w:val="single"/>
    </w:rPr>
  </w:style>
  <w:style w:type="paragraph" w:styleId="List">
    <w:name w:val="List"/>
    <w:basedOn w:val="Normal"/>
    <w:uiPriority w:val="99"/>
    <w:semiHidden/>
    <w:unhideWhenUsed/>
    <w:rsid w:val="00EF6EFC"/>
    <w:pPr>
      <w:ind w:left="283" w:hanging="283"/>
      <w:contextualSpacing/>
    </w:pPr>
  </w:style>
  <w:style w:type="paragraph" w:styleId="List2">
    <w:name w:val="List 2"/>
    <w:basedOn w:val="Normal"/>
    <w:uiPriority w:val="99"/>
    <w:semiHidden/>
    <w:unhideWhenUsed/>
    <w:rsid w:val="00EF6EFC"/>
    <w:pPr>
      <w:ind w:left="566" w:hanging="283"/>
      <w:contextualSpacing/>
    </w:pPr>
  </w:style>
  <w:style w:type="paragraph" w:styleId="List3">
    <w:name w:val="List 3"/>
    <w:basedOn w:val="Normal"/>
    <w:uiPriority w:val="99"/>
    <w:semiHidden/>
    <w:unhideWhenUsed/>
    <w:rsid w:val="00EF6EFC"/>
    <w:pPr>
      <w:ind w:left="849" w:hanging="283"/>
      <w:contextualSpacing/>
    </w:pPr>
  </w:style>
  <w:style w:type="paragraph" w:styleId="List4">
    <w:name w:val="List 4"/>
    <w:basedOn w:val="Normal"/>
    <w:uiPriority w:val="99"/>
    <w:semiHidden/>
    <w:unhideWhenUsed/>
    <w:rsid w:val="00EF6EFC"/>
    <w:pPr>
      <w:ind w:left="1132" w:hanging="283"/>
      <w:contextualSpacing/>
    </w:pPr>
  </w:style>
  <w:style w:type="paragraph" w:styleId="List5">
    <w:name w:val="List 5"/>
    <w:basedOn w:val="Normal"/>
    <w:uiPriority w:val="99"/>
    <w:semiHidden/>
    <w:unhideWhenUsed/>
    <w:rsid w:val="00EF6EFC"/>
    <w:pPr>
      <w:ind w:left="1415" w:hanging="283"/>
      <w:contextualSpacing/>
    </w:pPr>
  </w:style>
  <w:style w:type="paragraph" w:styleId="ListNumber">
    <w:name w:val="List Number"/>
    <w:basedOn w:val="Normal"/>
    <w:uiPriority w:val="99"/>
    <w:semiHidden/>
    <w:unhideWhenUsed/>
    <w:rsid w:val="00EF6EFC"/>
    <w:pPr>
      <w:numPr>
        <w:numId w:val="7"/>
      </w:numPr>
      <w:contextualSpacing/>
    </w:pPr>
  </w:style>
  <w:style w:type="paragraph" w:styleId="ListNumber2">
    <w:name w:val="List Number 2"/>
    <w:basedOn w:val="Normal"/>
    <w:uiPriority w:val="99"/>
    <w:semiHidden/>
    <w:unhideWhenUsed/>
    <w:rsid w:val="00EF6EFC"/>
    <w:pPr>
      <w:numPr>
        <w:numId w:val="8"/>
      </w:numPr>
      <w:contextualSpacing/>
    </w:pPr>
  </w:style>
  <w:style w:type="paragraph" w:styleId="ListNumber3">
    <w:name w:val="List Number 3"/>
    <w:basedOn w:val="Normal"/>
    <w:uiPriority w:val="99"/>
    <w:semiHidden/>
    <w:unhideWhenUsed/>
    <w:rsid w:val="00EF6EFC"/>
    <w:pPr>
      <w:numPr>
        <w:numId w:val="9"/>
      </w:numPr>
      <w:contextualSpacing/>
    </w:pPr>
  </w:style>
  <w:style w:type="paragraph" w:styleId="ListNumber4">
    <w:name w:val="List Number 4"/>
    <w:basedOn w:val="Normal"/>
    <w:uiPriority w:val="99"/>
    <w:semiHidden/>
    <w:unhideWhenUsed/>
    <w:rsid w:val="00EF6EFC"/>
    <w:pPr>
      <w:numPr>
        <w:numId w:val="10"/>
      </w:numPr>
      <w:contextualSpacing/>
    </w:pPr>
  </w:style>
  <w:style w:type="paragraph" w:styleId="ListNumber5">
    <w:name w:val="List Number 5"/>
    <w:basedOn w:val="Normal"/>
    <w:uiPriority w:val="99"/>
    <w:semiHidden/>
    <w:unhideWhenUsed/>
    <w:rsid w:val="00EF6EFC"/>
    <w:pPr>
      <w:numPr>
        <w:numId w:val="11"/>
      </w:numPr>
      <w:contextualSpacing/>
    </w:pPr>
  </w:style>
  <w:style w:type="paragraph" w:styleId="ListBullet3">
    <w:name w:val="List Bullet 3"/>
    <w:basedOn w:val="Normal"/>
    <w:uiPriority w:val="99"/>
    <w:semiHidden/>
    <w:unhideWhenUsed/>
    <w:rsid w:val="00EF6EFC"/>
    <w:pPr>
      <w:numPr>
        <w:numId w:val="12"/>
      </w:numPr>
      <w:contextualSpacing/>
    </w:pPr>
  </w:style>
  <w:style w:type="paragraph" w:styleId="ListBullet4">
    <w:name w:val="List Bullet 4"/>
    <w:basedOn w:val="Normal"/>
    <w:uiPriority w:val="99"/>
    <w:semiHidden/>
    <w:unhideWhenUsed/>
    <w:rsid w:val="00EF6EFC"/>
    <w:pPr>
      <w:numPr>
        <w:numId w:val="13"/>
      </w:numPr>
      <w:contextualSpacing/>
    </w:pPr>
  </w:style>
  <w:style w:type="paragraph" w:styleId="ListBullet5">
    <w:name w:val="List Bullet 5"/>
    <w:basedOn w:val="Normal"/>
    <w:uiPriority w:val="99"/>
    <w:semiHidden/>
    <w:unhideWhenUsed/>
    <w:rsid w:val="00EF6EFC"/>
    <w:pPr>
      <w:numPr>
        <w:numId w:val="14"/>
      </w:numPr>
      <w:contextualSpacing/>
    </w:pPr>
  </w:style>
  <w:style w:type="table" w:styleId="LightList">
    <w:name w:val="Light List"/>
    <w:basedOn w:val="TableNormal"/>
    <w:uiPriority w:val="61"/>
    <w:rsid w:val="00EF6EFC"/>
    <w:tblPr>
      <w:tblStyleRowBandSize w:val="1"/>
      <w:tblStyleColBandSize w:val="1"/>
      <w:tblBorders>
        <w:top w:val="single" w:sz="8" w:space="0" w:color="000066" w:themeColor="text1"/>
        <w:left w:val="single" w:sz="8" w:space="0" w:color="000066" w:themeColor="text1"/>
        <w:bottom w:val="single" w:sz="8" w:space="0" w:color="000066" w:themeColor="text1"/>
        <w:right w:val="single" w:sz="8" w:space="0" w:color="000066" w:themeColor="text1"/>
      </w:tblBorders>
    </w:tblPr>
    <w:tblStylePr w:type="firstRow">
      <w:pPr>
        <w:spacing w:before="0" w:after="0" w:line="240" w:lineRule="auto"/>
      </w:pPr>
      <w:rPr>
        <w:b/>
        <w:bCs/>
        <w:color w:val="FFFFFF" w:themeColor="background1"/>
      </w:rPr>
      <w:tblPr/>
      <w:tcPr>
        <w:shd w:val="clear" w:color="auto" w:fill="000066" w:themeFill="text1"/>
      </w:tcPr>
    </w:tblStylePr>
    <w:tblStylePr w:type="lastRow">
      <w:pPr>
        <w:spacing w:before="0" w:after="0" w:line="240" w:lineRule="auto"/>
      </w:pPr>
      <w:rPr>
        <w:b/>
        <w:bCs/>
      </w:rPr>
      <w:tblPr/>
      <w:tcPr>
        <w:tcBorders>
          <w:top w:val="double" w:sz="6" w:space="0" w:color="000066" w:themeColor="text1"/>
          <w:left w:val="single" w:sz="8" w:space="0" w:color="000066" w:themeColor="text1"/>
          <w:bottom w:val="single" w:sz="8" w:space="0" w:color="000066" w:themeColor="text1"/>
          <w:right w:val="single" w:sz="8" w:space="0" w:color="000066" w:themeColor="text1"/>
        </w:tcBorders>
      </w:tcPr>
    </w:tblStylePr>
    <w:tblStylePr w:type="firstCol">
      <w:rPr>
        <w:b/>
        <w:bCs/>
      </w:rPr>
    </w:tblStylePr>
    <w:tblStylePr w:type="lastCol">
      <w:rPr>
        <w:b/>
        <w:bCs/>
      </w:rPr>
    </w:tblStylePr>
    <w:tblStylePr w:type="band1Vert">
      <w:tblPr/>
      <w:tcPr>
        <w:tcBorders>
          <w:top w:val="single" w:sz="8" w:space="0" w:color="000066" w:themeColor="text1"/>
          <w:left w:val="single" w:sz="8" w:space="0" w:color="000066" w:themeColor="text1"/>
          <w:bottom w:val="single" w:sz="8" w:space="0" w:color="000066" w:themeColor="text1"/>
          <w:right w:val="single" w:sz="8" w:space="0" w:color="000066" w:themeColor="text1"/>
        </w:tcBorders>
      </w:tcPr>
    </w:tblStylePr>
    <w:tblStylePr w:type="band1Horz">
      <w:tblPr/>
      <w:tcPr>
        <w:tcBorders>
          <w:top w:val="single" w:sz="8" w:space="0" w:color="000066" w:themeColor="text1"/>
          <w:left w:val="single" w:sz="8" w:space="0" w:color="000066" w:themeColor="text1"/>
          <w:bottom w:val="single" w:sz="8" w:space="0" w:color="000066" w:themeColor="text1"/>
          <w:right w:val="single" w:sz="8" w:space="0" w:color="000066" w:themeColor="text1"/>
        </w:tcBorders>
      </w:tcPr>
    </w:tblStylePr>
  </w:style>
  <w:style w:type="table" w:styleId="LightList-Accent1">
    <w:name w:val="Light List Accent 1"/>
    <w:basedOn w:val="TableNormal"/>
    <w:uiPriority w:val="61"/>
    <w:rsid w:val="00EF6EFC"/>
    <w:tblPr>
      <w:tblStyleRowBandSize w:val="1"/>
      <w:tblStyleColBandSize w:val="1"/>
      <w:tblBorders>
        <w:top w:val="single" w:sz="8" w:space="0" w:color="003399" w:themeColor="accent1"/>
        <w:left w:val="single" w:sz="8" w:space="0" w:color="003399" w:themeColor="accent1"/>
        <w:bottom w:val="single" w:sz="8" w:space="0" w:color="003399" w:themeColor="accent1"/>
        <w:right w:val="single" w:sz="8" w:space="0" w:color="003399" w:themeColor="accent1"/>
      </w:tblBorders>
    </w:tblPr>
    <w:tblStylePr w:type="firstRow">
      <w:pPr>
        <w:spacing w:before="0" w:after="0" w:line="240" w:lineRule="auto"/>
      </w:pPr>
      <w:rPr>
        <w:b/>
        <w:bCs/>
        <w:color w:val="FFFFFF" w:themeColor="background1"/>
      </w:rPr>
      <w:tblPr/>
      <w:tcPr>
        <w:shd w:val="clear" w:color="auto" w:fill="003399" w:themeFill="accent1"/>
      </w:tcPr>
    </w:tblStylePr>
    <w:tblStylePr w:type="lastRow">
      <w:pPr>
        <w:spacing w:before="0" w:after="0" w:line="240" w:lineRule="auto"/>
      </w:pPr>
      <w:rPr>
        <w:b/>
        <w:bCs/>
      </w:rPr>
      <w:tblPr/>
      <w:tcPr>
        <w:tcBorders>
          <w:top w:val="double" w:sz="6" w:space="0" w:color="003399" w:themeColor="accent1"/>
          <w:left w:val="single" w:sz="8" w:space="0" w:color="003399" w:themeColor="accent1"/>
          <w:bottom w:val="single" w:sz="8" w:space="0" w:color="003399" w:themeColor="accent1"/>
          <w:right w:val="single" w:sz="8" w:space="0" w:color="003399" w:themeColor="accent1"/>
        </w:tcBorders>
      </w:tcPr>
    </w:tblStylePr>
    <w:tblStylePr w:type="firstCol">
      <w:rPr>
        <w:b/>
        <w:bCs/>
      </w:rPr>
    </w:tblStylePr>
    <w:tblStylePr w:type="lastCol">
      <w:rPr>
        <w:b/>
        <w:bCs/>
      </w:rPr>
    </w:tblStylePr>
    <w:tblStylePr w:type="band1Vert">
      <w:tblPr/>
      <w:tcPr>
        <w:tcBorders>
          <w:top w:val="single" w:sz="8" w:space="0" w:color="003399" w:themeColor="accent1"/>
          <w:left w:val="single" w:sz="8" w:space="0" w:color="003399" w:themeColor="accent1"/>
          <w:bottom w:val="single" w:sz="8" w:space="0" w:color="003399" w:themeColor="accent1"/>
          <w:right w:val="single" w:sz="8" w:space="0" w:color="003399" w:themeColor="accent1"/>
        </w:tcBorders>
      </w:tcPr>
    </w:tblStylePr>
    <w:tblStylePr w:type="band1Horz">
      <w:tblPr/>
      <w:tcPr>
        <w:tcBorders>
          <w:top w:val="single" w:sz="8" w:space="0" w:color="003399" w:themeColor="accent1"/>
          <w:left w:val="single" w:sz="8" w:space="0" w:color="003399" w:themeColor="accent1"/>
          <w:bottom w:val="single" w:sz="8" w:space="0" w:color="003399" w:themeColor="accent1"/>
          <w:right w:val="single" w:sz="8" w:space="0" w:color="003399" w:themeColor="accent1"/>
        </w:tcBorders>
      </w:tcPr>
    </w:tblStylePr>
  </w:style>
  <w:style w:type="table" w:styleId="LightList-Accent2">
    <w:name w:val="Light List Accent 2"/>
    <w:basedOn w:val="TableNormal"/>
    <w:uiPriority w:val="61"/>
    <w:rsid w:val="00EF6EFC"/>
    <w:tblPr>
      <w:tblStyleRowBandSize w:val="1"/>
      <w:tblStyleColBandSize w:val="1"/>
      <w:tblBorders>
        <w:top w:val="single" w:sz="8" w:space="0" w:color="97C1E3" w:themeColor="accent2"/>
        <w:left w:val="single" w:sz="8" w:space="0" w:color="97C1E3" w:themeColor="accent2"/>
        <w:bottom w:val="single" w:sz="8" w:space="0" w:color="97C1E3" w:themeColor="accent2"/>
        <w:right w:val="single" w:sz="8" w:space="0" w:color="97C1E3" w:themeColor="accent2"/>
      </w:tblBorders>
    </w:tblPr>
    <w:tblStylePr w:type="firstRow">
      <w:pPr>
        <w:spacing w:before="0" w:after="0" w:line="240" w:lineRule="auto"/>
      </w:pPr>
      <w:rPr>
        <w:b/>
        <w:bCs/>
        <w:color w:val="FFFFFF" w:themeColor="background1"/>
      </w:rPr>
      <w:tblPr/>
      <w:tcPr>
        <w:shd w:val="clear" w:color="auto" w:fill="97C1E3" w:themeFill="accent2"/>
      </w:tcPr>
    </w:tblStylePr>
    <w:tblStylePr w:type="lastRow">
      <w:pPr>
        <w:spacing w:before="0" w:after="0" w:line="240" w:lineRule="auto"/>
      </w:pPr>
      <w:rPr>
        <w:b/>
        <w:bCs/>
      </w:rPr>
      <w:tblPr/>
      <w:tcPr>
        <w:tcBorders>
          <w:top w:val="double" w:sz="6" w:space="0" w:color="97C1E3" w:themeColor="accent2"/>
          <w:left w:val="single" w:sz="8" w:space="0" w:color="97C1E3" w:themeColor="accent2"/>
          <w:bottom w:val="single" w:sz="8" w:space="0" w:color="97C1E3" w:themeColor="accent2"/>
          <w:right w:val="single" w:sz="8" w:space="0" w:color="97C1E3" w:themeColor="accent2"/>
        </w:tcBorders>
      </w:tcPr>
    </w:tblStylePr>
    <w:tblStylePr w:type="firstCol">
      <w:rPr>
        <w:b/>
        <w:bCs/>
      </w:rPr>
    </w:tblStylePr>
    <w:tblStylePr w:type="lastCol">
      <w:rPr>
        <w:b/>
        <w:bCs/>
      </w:rPr>
    </w:tblStylePr>
    <w:tblStylePr w:type="band1Vert">
      <w:tblPr/>
      <w:tcPr>
        <w:tcBorders>
          <w:top w:val="single" w:sz="8" w:space="0" w:color="97C1E3" w:themeColor="accent2"/>
          <w:left w:val="single" w:sz="8" w:space="0" w:color="97C1E3" w:themeColor="accent2"/>
          <w:bottom w:val="single" w:sz="8" w:space="0" w:color="97C1E3" w:themeColor="accent2"/>
          <w:right w:val="single" w:sz="8" w:space="0" w:color="97C1E3" w:themeColor="accent2"/>
        </w:tcBorders>
      </w:tcPr>
    </w:tblStylePr>
    <w:tblStylePr w:type="band1Horz">
      <w:tblPr/>
      <w:tcPr>
        <w:tcBorders>
          <w:top w:val="single" w:sz="8" w:space="0" w:color="97C1E3" w:themeColor="accent2"/>
          <w:left w:val="single" w:sz="8" w:space="0" w:color="97C1E3" w:themeColor="accent2"/>
          <w:bottom w:val="single" w:sz="8" w:space="0" w:color="97C1E3" w:themeColor="accent2"/>
          <w:right w:val="single" w:sz="8" w:space="0" w:color="97C1E3" w:themeColor="accent2"/>
        </w:tcBorders>
      </w:tcPr>
    </w:tblStylePr>
  </w:style>
  <w:style w:type="table" w:styleId="LightList-Accent3">
    <w:name w:val="Light List Accent 3"/>
    <w:basedOn w:val="TableNormal"/>
    <w:uiPriority w:val="61"/>
    <w:rsid w:val="00EF6EFC"/>
    <w:tblPr>
      <w:tblStyleRowBandSize w:val="1"/>
      <w:tblStyleColBandSize w:val="1"/>
      <w:tblBorders>
        <w:top w:val="single" w:sz="8" w:space="0" w:color="4F90C8" w:themeColor="accent3"/>
        <w:left w:val="single" w:sz="8" w:space="0" w:color="4F90C8" w:themeColor="accent3"/>
        <w:bottom w:val="single" w:sz="8" w:space="0" w:color="4F90C8" w:themeColor="accent3"/>
        <w:right w:val="single" w:sz="8" w:space="0" w:color="4F90C8" w:themeColor="accent3"/>
      </w:tblBorders>
    </w:tblPr>
    <w:tblStylePr w:type="firstRow">
      <w:pPr>
        <w:spacing w:before="0" w:after="0" w:line="240" w:lineRule="auto"/>
      </w:pPr>
      <w:rPr>
        <w:b/>
        <w:bCs/>
        <w:color w:val="FFFFFF" w:themeColor="background1"/>
      </w:rPr>
      <w:tblPr/>
      <w:tcPr>
        <w:shd w:val="clear" w:color="auto" w:fill="4F90C8" w:themeFill="accent3"/>
      </w:tcPr>
    </w:tblStylePr>
    <w:tblStylePr w:type="lastRow">
      <w:pPr>
        <w:spacing w:before="0" w:after="0" w:line="240" w:lineRule="auto"/>
      </w:pPr>
      <w:rPr>
        <w:b/>
        <w:bCs/>
      </w:rPr>
      <w:tblPr/>
      <w:tcPr>
        <w:tcBorders>
          <w:top w:val="double" w:sz="6" w:space="0" w:color="4F90C8" w:themeColor="accent3"/>
          <w:left w:val="single" w:sz="8" w:space="0" w:color="4F90C8" w:themeColor="accent3"/>
          <w:bottom w:val="single" w:sz="8" w:space="0" w:color="4F90C8" w:themeColor="accent3"/>
          <w:right w:val="single" w:sz="8" w:space="0" w:color="4F90C8" w:themeColor="accent3"/>
        </w:tcBorders>
      </w:tcPr>
    </w:tblStylePr>
    <w:tblStylePr w:type="firstCol">
      <w:rPr>
        <w:b/>
        <w:bCs/>
      </w:rPr>
    </w:tblStylePr>
    <w:tblStylePr w:type="lastCol">
      <w:rPr>
        <w:b/>
        <w:bCs/>
      </w:rPr>
    </w:tblStylePr>
    <w:tblStylePr w:type="band1Vert">
      <w:tblPr/>
      <w:tcPr>
        <w:tcBorders>
          <w:top w:val="single" w:sz="8" w:space="0" w:color="4F90C8" w:themeColor="accent3"/>
          <w:left w:val="single" w:sz="8" w:space="0" w:color="4F90C8" w:themeColor="accent3"/>
          <w:bottom w:val="single" w:sz="8" w:space="0" w:color="4F90C8" w:themeColor="accent3"/>
          <w:right w:val="single" w:sz="8" w:space="0" w:color="4F90C8" w:themeColor="accent3"/>
        </w:tcBorders>
      </w:tcPr>
    </w:tblStylePr>
    <w:tblStylePr w:type="band1Horz">
      <w:tblPr/>
      <w:tcPr>
        <w:tcBorders>
          <w:top w:val="single" w:sz="8" w:space="0" w:color="4F90C8" w:themeColor="accent3"/>
          <w:left w:val="single" w:sz="8" w:space="0" w:color="4F90C8" w:themeColor="accent3"/>
          <w:bottom w:val="single" w:sz="8" w:space="0" w:color="4F90C8" w:themeColor="accent3"/>
          <w:right w:val="single" w:sz="8" w:space="0" w:color="4F90C8" w:themeColor="accent3"/>
        </w:tcBorders>
      </w:tcPr>
    </w:tblStylePr>
  </w:style>
  <w:style w:type="table" w:styleId="LightList-Accent4">
    <w:name w:val="Light List Accent 4"/>
    <w:basedOn w:val="TableNormal"/>
    <w:uiPriority w:val="61"/>
    <w:rsid w:val="00EF6EFC"/>
    <w:tblPr>
      <w:tblStyleRowBandSize w:val="1"/>
      <w:tblStyleColBandSize w:val="1"/>
      <w:tblBorders>
        <w:top w:val="single" w:sz="8" w:space="0" w:color="D5CEB5" w:themeColor="accent4"/>
        <w:left w:val="single" w:sz="8" w:space="0" w:color="D5CEB5" w:themeColor="accent4"/>
        <w:bottom w:val="single" w:sz="8" w:space="0" w:color="D5CEB5" w:themeColor="accent4"/>
        <w:right w:val="single" w:sz="8" w:space="0" w:color="D5CEB5" w:themeColor="accent4"/>
      </w:tblBorders>
    </w:tblPr>
    <w:tblStylePr w:type="firstRow">
      <w:pPr>
        <w:spacing w:before="0" w:after="0" w:line="240" w:lineRule="auto"/>
      </w:pPr>
      <w:rPr>
        <w:b/>
        <w:bCs/>
        <w:color w:val="FFFFFF" w:themeColor="background1"/>
      </w:rPr>
      <w:tblPr/>
      <w:tcPr>
        <w:shd w:val="clear" w:color="auto" w:fill="D5CEB5" w:themeFill="accent4"/>
      </w:tcPr>
    </w:tblStylePr>
    <w:tblStylePr w:type="lastRow">
      <w:pPr>
        <w:spacing w:before="0" w:after="0" w:line="240" w:lineRule="auto"/>
      </w:pPr>
      <w:rPr>
        <w:b/>
        <w:bCs/>
      </w:rPr>
      <w:tblPr/>
      <w:tcPr>
        <w:tcBorders>
          <w:top w:val="double" w:sz="6" w:space="0" w:color="D5CEB5" w:themeColor="accent4"/>
          <w:left w:val="single" w:sz="8" w:space="0" w:color="D5CEB5" w:themeColor="accent4"/>
          <w:bottom w:val="single" w:sz="8" w:space="0" w:color="D5CEB5" w:themeColor="accent4"/>
          <w:right w:val="single" w:sz="8" w:space="0" w:color="D5CEB5" w:themeColor="accent4"/>
        </w:tcBorders>
      </w:tcPr>
    </w:tblStylePr>
    <w:tblStylePr w:type="firstCol">
      <w:rPr>
        <w:b/>
        <w:bCs/>
      </w:rPr>
    </w:tblStylePr>
    <w:tblStylePr w:type="lastCol">
      <w:rPr>
        <w:b/>
        <w:bCs/>
      </w:rPr>
    </w:tblStylePr>
    <w:tblStylePr w:type="band1Vert">
      <w:tblPr/>
      <w:tcPr>
        <w:tcBorders>
          <w:top w:val="single" w:sz="8" w:space="0" w:color="D5CEB5" w:themeColor="accent4"/>
          <w:left w:val="single" w:sz="8" w:space="0" w:color="D5CEB5" w:themeColor="accent4"/>
          <w:bottom w:val="single" w:sz="8" w:space="0" w:color="D5CEB5" w:themeColor="accent4"/>
          <w:right w:val="single" w:sz="8" w:space="0" w:color="D5CEB5" w:themeColor="accent4"/>
        </w:tcBorders>
      </w:tcPr>
    </w:tblStylePr>
    <w:tblStylePr w:type="band1Horz">
      <w:tblPr/>
      <w:tcPr>
        <w:tcBorders>
          <w:top w:val="single" w:sz="8" w:space="0" w:color="D5CEB5" w:themeColor="accent4"/>
          <w:left w:val="single" w:sz="8" w:space="0" w:color="D5CEB5" w:themeColor="accent4"/>
          <w:bottom w:val="single" w:sz="8" w:space="0" w:color="D5CEB5" w:themeColor="accent4"/>
          <w:right w:val="single" w:sz="8" w:space="0" w:color="D5CEB5" w:themeColor="accent4"/>
        </w:tcBorders>
      </w:tcPr>
    </w:tblStylePr>
  </w:style>
  <w:style w:type="table" w:styleId="LightList-Accent5">
    <w:name w:val="Light List Accent 5"/>
    <w:basedOn w:val="TableNormal"/>
    <w:uiPriority w:val="61"/>
    <w:rsid w:val="00EF6EFC"/>
    <w:tblPr>
      <w:tblStyleRowBandSize w:val="1"/>
      <w:tblStyleColBandSize w:val="1"/>
      <w:tblBorders>
        <w:top w:val="single" w:sz="8" w:space="0" w:color="A89F96" w:themeColor="accent5"/>
        <w:left w:val="single" w:sz="8" w:space="0" w:color="A89F96" w:themeColor="accent5"/>
        <w:bottom w:val="single" w:sz="8" w:space="0" w:color="A89F96" w:themeColor="accent5"/>
        <w:right w:val="single" w:sz="8" w:space="0" w:color="A89F96" w:themeColor="accent5"/>
      </w:tblBorders>
    </w:tblPr>
    <w:tblStylePr w:type="firstRow">
      <w:pPr>
        <w:spacing w:before="0" w:after="0" w:line="240" w:lineRule="auto"/>
      </w:pPr>
      <w:rPr>
        <w:b/>
        <w:bCs/>
        <w:color w:val="FFFFFF" w:themeColor="background1"/>
      </w:rPr>
      <w:tblPr/>
      <w:tcPr>
        <w:shd w:val="clear" w:color="auto" w:fill="A89F96" w:themeFill="accent5"/>
      </w:tcPr>
    </w:tblStylePr>
    <w:tblStylePr w:type="lastRow">
      <w:pPr>
        <w:spacing w:before="0" w:after="0" w:line="240" w:lineRule="auto"/>
      </w:pPr>
      <w:rPr>
        <w:b/>
        <w:bCs/>
      </w:rPr>
      <w:tblPr/>
      <w:tcPr>
        <w:tcBorders>
          <w:top w:val="double" w:sz="6" w:space="0" w:color="A89F96" w:themeColor="accent5"/>
          <w:left w:val="single" w:sz="8" w:space="0" w:color="A89F96" w:themeColor="accent5"/>
          <w:bottom w:val="single" w:sz="8" w:space="0" w:color="A89F96" w:themeColor="accent5"/>
          <w:right w:val="single" w:sz="8" w:space="0" w:color="A89F96" w:themeColor="accent5"/>
        </w:tcBorders>
      </w:tcPr>
    </w:tblStylePr>
    <w:tblStylePr w:type="firstCol">
      <w:rPr>
        <w:b/>
        <w:bCs/>
      </w:rPr>
    </w:tblStylePr>
    <w:tblStylePr w:type="lastCol">
      <w:rPr>
        <w:b/>
        <w:bCs/>
      </w:rPr>
    </w:tblStylePr>
    <w:tblStylePr w:type="band1Vert">
      <w:tblPr/>
      <w:tcPr>
        <w:tcBorders>
          <w:top w:val="single" w:sz="8" w:space="0" w:color="A89F96" w:themeColor="accent5"/>
          <w:left w:val="single" w:sz="8" w:space="0" w:color="A89F96" w:themeColor="accent5"/>
          <w:bottom w:val="single" w:sz="8" w:space="0" w:color="A89F96" w:themeColor="accent5"/>
          <w:right w:val="single" w:sz="8" w:space="0" w:color="A89F96" w:themeColor="accent5"/>
        </w:tcBorders>
      </w:tcPr>
    </w:tblStylePr>
    <w:tblStylePr w:type="band1Horz">
      <w:tblPr/>
      <w:tcPr>
        <w:tcBorders>
          <w:top w:val="single" w:sz="8" w:space="0" w:color="A89F96" w:themeColor="accent5"/>
          <w:left w:val="single" w:sz="8" w:space="0" w:color="A89F96" w:themeColor="accent5"/>
          <w:bottom w:val="single" w:sz="8" w:space="0" w:color="A89F96" w:themeColor="accent5"/>
          <w:right w:val="single" w:sz="8" w:space="0" w:color="A89F96" w:themeColor="accent5"/>
        </w:tcBorders>
      </w:tcPr>
    </w:tblStylePr>
  </w:style>
  <w:style w:type="table" w:styleId="LightList-Accent6">
    <w:name w:val="Light List Accent 6"/>
    <w:basedOn w:val="TableNormal"/>
    <w:uiPriority w:val="61"/>
    <w:rsid w:val="00EF6EFC"/>
    <w:tblPr>
      <w:tblStyleRowBandSize w:val="1"/>
      <w:tblStyleColBandSize w:val="1"/>
      <w:tblBorders>
        <w:top w:val="single" w:sz="8" w:space="0" w:color="E7ECEB" w:themeColor="accent6"/>
        <w:left w:val="single" w:sz="8" w:space="0" w:color="E7ECEB" w:themeColor="accent6"/>
        <w:bottom w:val="single" w:sz="8" w:space="0" w:color="E7ECEB" w:themeColor="accent6"/>
        <w:right w:val="single" w:sz="8" w:space="0" w:color="E7ECEB" w:themeColor="accent6"/>
      </w:tblBorders>
    </w:tblPr>
    <w:tblStylePr w:type="firstRow">
      <w:pPr>
        <w:spacing w:before="0" w:after="0" w:line="240" w:lineRule="auto"/>
      </w:pPr>
      <w:rPr>
        <w:b/>
        <w:bCs/>
        <w:color w:val="FFFFFF" w:themeColor="background1"/>
      </w:rPr>
      <w:tblPr/>
      <w:tcPr>
        <w:shd w:val="clear" w:color="auto" w:fill="E7ECEB" w:themeFill="accent6"/>
      </w:tcPr>
    </w:tblStylePr>
    <w:tblStylePr w:type="lastRow">
      <w:pPr>
        <w:spacing w:before="0" w:after="0" w:line="240" w:lineRule="auto"/>
      </w:pPr>
      <w:rPr>
        <w:b/>
        <w:bCs/>
      </w:rPr>
      <w:tblPr/>
      <w:tcPr>
        <w:tcBorders>
          <w:top w:val="double" w:sz="6" w:space="0" w:color="E7ECEB" w:themeColor="accent6"/>
          <w:left w:val="single" w:sz="8" w:space="0" w:color="E7ECEB" w:themeColor="accent6"/>
          <w:bottom w:val="single" w:sz="8" w:space="0" w:color="E7ECEB" w:themeColor="accent6"/>
          <w:right w:val="single" w:sz="8" w:space="0" w:color="E7ECEB" w:themeColor="accent6"/>
        </w:tcBorders>
      </w:tcPr>
    </w:tblStylePr>
    <w:tblStylePr w:type="firstCol">
      <w:rPr>
        <w:b/>
        <w:bCs/>
      </w:rPr>
    </w:tblStylePr>
    <w:tblStylePr w:type="lastCol">
      <w:rPr>
        <w:b/>
        <w:bCs/>
      </w:rPr>
    </w:tblStylePr>
    <w:tblStylePr w:type="band1Vert">
      <w:tblPr/>
      <w:tcPr>
        <w:tcBorders>
          <w:top w:val="single" w:sz="8" w:space="0" w:color="E7ECEB" w:themeColor="accent6"/>
          <w:left w:val="single" w:sz="8" w:space="0" w:color="E7ECEB" w:themeColor="accent6"/>
          <w:bottom w:val="single" w:sz="8" w:space="0" w:color="E7ECEB" w:themeColor="accent6"/>
          <w:right w:val="single" w:sz="8" w:space="0" w:color="E7ECEB" w:themeColor="accent6"/>
        </w:tcBorders>
      </w:tcPr>
    </w:tblStylePr>
    <w:tblStylePr w:type="band1Horz">
      <w:tblPr/>
      <w:tcPr>
        <w:tcBorders>
          <w:top w:val="single" w:sz="8" w:space="0" w:color="E7ECEB" w:themeColor="accent6"/>
          <w:left w:val="single" w:sz="8" w:space="0" w:color="E7ECEB" w:themeColor="accent6"/>
          <w:bottom w:val="single" w:sz="8" w:space="0" w:color="E7ECEB" w:themeColor="accent6"/>
          <w:right w:val="single" w:sz="8" w:space="0" w:color="E7ECEB" w:themeColor="accent6"/>
        </w:tcBorders>
      </w:tcPr>
    </w:tblStylePr>
  </w:style>
  <w:style w:type="paragraph" w:styleId="ListContinue">
    <w:name w:val="List Continue"/>
    <w:basedOn w:val="Normal"/>
    <w:uiPriority w:val="99"/>
    <w:semiHidden/>
    <w:unhideWhenUsed/>
    <w:rsid w:val="00EF6EFC"/>
    <w:pPr>
      <w:spacing w:after="120"/>
      <w:ind w:left="283"/>
      <w:contextualSpacing/>
    </w:pPr>
  </w:style>
  <w:style w:type="paragraph" w:styleId="ListContinue2">
    <w:name w:val="List Continue 2"/>
    <w:basedOn w:val="Normal"/>
    <w:uiPriority w:val="99"/>
    <w:semiHidden/>
    <w:unhideWhenUsed/>
    <w:rsid w:val="00EF6EFC"/>
    <w:pPr>
      <w:spacing w:after="120"/>
      <w:ind w:left="566"/>
      <w:contextualSpacing/>
    </w:pPr>
  </w:style>
  <w:style w:type="paragraph" w:styleId="ListContinue3">
    <w:name w:val="List Continue 3"/>
    <w:basedOn w:val="Normal"/>
    <w:uiPriority w:val="99"/>
    <w:semiHidden/>
    <w:unhideWhenUsed/>
    <w:rsid w:val="00EF6EFC"/>
    <w:pPr>
      <w:spacing w:after="120"/>
      <w:ind w:left="849"/>
      <w:contextualSpacing/>
    </w:pPr>
  </w:style>
  <w:style w:type="paragraph" w:styleId="ListContinue4">
    <w:name w:val="List Continue 4"/>
    <w:basedOn w:val="Normal"/>
    <w:uiPriority w:val="99"/>
    <w:semiHidden/>
    <w:unhideWhenUsed/>
    <w:rsid w:val="00EF6EFC"/>
    <w:pPr>
      <w:spacing w:after="120"/>
      <w:ind w:left="1132"/>
      <w:contextualSpacing/>
    </w:pPr>
  </w:style>
  <w:style w:type="paragraph" w:styleId="ListContinue5">
    <w:name w:val="List Continue 5"/>
    <w:basedOn w:val="Normal"/>
    <w:uiPriority w:val="99"/>
    <w:semiHidden/>
    <w:unhideWhenUsed/>
    <w:rsid w:val="00EF6EFC"/>
    <w:pPr>
      <w:spacing w:after="120"/>
      <w:ind w:left="1415"/>
      <w:contextualSpacing/>
    </w:pPr>
  </w:style>
  <w:style w:type="table" w:styleId="ColorfulList">
    <w:name w:val="Colorful List"/>
    <w:basedOn w:val="TableNormal"/>
    <w:uiPriority w:val="72"/>
    <w:rsid w:val="00EF6EFC"/>
    <w:rPr>
      <w:color w:val="000066" w:themeColor="text1"/>
    </w:rPr>
    <w:tblPr>
      <w:tblStyleRowBandSize w:val="1"/>
      <w:tblStyleColBandSize w:val="1"/>
    </w:tblPr>
    <w:tcPr>
      <w:shd w:val="clear" w:color="auto" w:fill="D7D7FF" w:themeFill="text1" w:themeFillTint="19"/>
    </w:tcPr>
    <w:tblStylePr w:type="firstRow">
      <w:rPr>
        <w:b/>
        <w:bCs/>
        <w:color w:val="FFFFFF" w:themeColor="background1"/>
      </w:rPr>
      <w:tblPr/>
      <w:tcPr>
        <w:tcBorders>
          <w:bottom w:val="single" w:sz="12" w:space="0" w:color="FFFFFF" w:themeColor="background1"/>
        </w:tcBorders>
        <w:shd w:val="clear" w:color="auto" w:fill="5B9DD3" w:themeFill="accent2" w:themeFillShade="CC"/>
      </w:tcPr>
    </w:tblStylePr>
    <w:tblStylePr w:type="lastRow">
      <w:rPr>
        <w:b/>
        <w:bCs/>
        <w:color w:val="5B9DD3" w:themeColor="accent2"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A9AFF" w:themeFill="text1" w:themeFillTint="3F"/>
      </w:tcPr>
    </w:tblStylePr>
    <w:tblStylePr w:type="band1Horz">
      <w:tblPr/>
      <w:tcPr>
        <w:shd w:val="clear" w:color="auto" w:fill="ADADFF" w:themeFill="text1" w:themeFillTint="33"/>
      </w:tcPr>
    </w:tblStylePr>
  </w:style>
  <w:style w:type="table" w:styleId="ColorfulList-Accent1">
    <w:name w:val="Colorful List Accent 1"/>
    <w:basedOn w:val="TableNormal"/>
    <w:uiPriority w:val="72"/>
    <w:rsid w:val="00EF6EFC"/>
    <w:rPr>
      <w:color w:val="000066" w:themeColor="text1"/>
    </w:rPr>
    <w:tblPr>
      <w:tblStyleRowBandSize w:val="1"/>
      <w:tblStyleColBandSize w:val="1"/>
    </w:tblPr>
    <w:tcPr>
      <w:shd w:val="clear" w:color="auto" w:fill="DCE7FF" w:themeFill="accent1" w:themeFillTint="19"/>
    </w:tcPr>
    <w:tblStylePr w:type="firstRow">
      <w:rPr>
        <w:b/>
        <w:bCs/>
        <w:color w:val="FFFFFF" w:themeColor="background1"/>
      </w:rPr>
      <w:tblPr/>
      <w:tcPr>
        <w:tcBorders>
          <w:bottom w:val="single" w:sz="12" w:space="0" w:color="FFFFFF" w:themeColor="background1"/>
        </w:tcBorders>
        <w:shd w:val="clear" w:color="auto" w:fill="5B9DD3" w:themeFill="accent2" w:themeFillShade="CC"/>
      </w:tcPr>
    </w:tblStylePr>
    <w:tblStylePr w:type="lastRow">
      <w:rPr>
        <w:b/>
        <w:bCs/>
        <w:color w:val="5B9DD3" w:themeColor="accent2"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C4FF" w:themeFill="accent1" w:themeFillTint="3F"/>
      </w:tcPr>
    </w:tblStylePr>
    <w:tblStylePr w:type="band1Horz">
      <w:tblPr/>
      <w:tcPr>
        <w:shd w:val="clear" w:color="auto" w:fill="B7CFFF" w:themeFill="accent1" w:themeFillTint="33"/>
      </w:tcPr>
    </w:tblStylePr>
  </w:style>
  <w:style w:type="table" w:styleId="ColorfulList-Accent2">
    <w:name w:val="Colorful List Accent 2"/>
    <w:basedOn w:val="TableNormal"/>
    <w:uiPriority w:val="72"/>
    <w:rsid w:val="00EF6EFC"/>
    <w:rPr>
      <w:color w:val="000066" w:themeColor="text1"/>
    </w:rPr>
    <w:tblPr>
      <w:tblStyleRowBandSize w:val="1"/>
      <w:tblStyleColBandSize w:val="1"/>
    </w:tblPr>
    <w:tcPr>
      <w:shd w:val="clear" w:color="auto" w:fill="F4F8FC" w:themeFill="accent2" w:themeFillTint="19"/>
    </w:tcPr>
    <w:tblStylePr w:type="firstRow">
      <w:rPr>
        <w:b/>
        <w:bCs/>
        <w:color w:val="FFFFFF" w:themeColor="background1"/>
      </w:rPr>
      <w:tblPr/>
      <w:tcPr>
        <w:tcBorders>
          <w:bottom w:val="single" w:sz="12" w:space="0" w:color="FFFFFF" w:themeColor="background1"/>
        </w:tcBorders>
        <w:shd w:val="clear" w:color="auto" w:fill="5B9DD3" w:themeFill="accent2" w:themeFillShade="CC"/>
      </w:tcPr>
    </w:tblStylePr>
    <w:tblStylePr w:type="lastRow">
      <w:rPr>
        <w:b/>
        <w:bCs/>
        <w:color w:val="5B9DD3" w:themeColor="accent2"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FF8" w:themeFill="accent2" w:themeFillTint="3F"/>
      </w:tcPr>
    </w:tblStylePr>
    <w:tblStylePr w:type="band1Horz">
      <w:tblPr/>
      <w:tcPr>
        <w:shd w:val="clear" w:color="auto" w:fill="E9F2F9" w:themeFill="accent2" w:themeFillTint="33"/>
      </w:tcPr>
    </w:tblStylePr>
  </w:style>
  <w:style w:type="table" w:styleId="ColorfulList-Accent3">
    <w:name w:val="Colorful List Accent 3"/>
    <w:basedOn w:val="TableNormal"/>
    <w:uiPriority w:val="72"/>
    <w:rsid w:val="00EF6EFC"/>
    <w:rPr>
      <w:color w:val="000066" w:themeColor="text1"/>
    </w:rPr>
    <w:tblPr>
      <w:tblStyleRowBandSize w:val="1"/>
      <w:tblStyleColBandSize w:val="1"/>
    </w:tblPr>
    <w:tcPr>
      <w:shd w:val="clear" w:color="auto" w:fill="EDF4F9" w:themeFill="accent3" w:themeFillTint="19"/>
    </w:tcPr>
    <w:tblStylePr w:type="firstRow">
      <w:rPr>
        <w:b/>
        <w:bCs/>
        <w:color w:val="FFFFFF" w:themeColor="background1"/>
      </w:rPr>
      <w:tblPr/>
      <w:tcPr>
        <w:tcBorders>
          <w:bottom w:val="single" w:sz="12" w:space="0" w:color="FFFFFF" w:themeColor="background1"/>
        </w:tcBorders>
        <w:shd w:val="clear" w:color="auto" w:fill="B8AC82" w:themeFill="accent4" w:themeFillShade="CC"/>
      </w:tcPr>
    </w:tblStylePr>
    <w:tblStylePr w:type="lastRow">
      <w:rPr>
        <w:b/>
        <w:bCs/>
        <w:color w:val="B8AC82" w:themeColor="accent4"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3F1" w:themeFill="accent3" w:themeFillTint="3F"/>
      </w:tcPr>
    </w:tblStylePr>
    <w:tblStylePr w:type="band1Horz">
      <w:tblPr/>
      <w:tcPr>
        <w:shd w:val="clear" w:color="auto" w:fill="DBE8F4" w:themeFill="accent3" w:themeFillTint="33"/>
      </w:tcPr>
    </w:tblStylePr>
  </w:style>
  <w:style w:type="table" w:styleId="ColorfulList-Accent4">
    <w:name w:val="Colorful List Accent 4"/>
    <w:basedOn w:val="TableNormal"/>
    <w:uiPriority w:val="72"/>
    <w:rsid w:val="00EF6EFC"/>
    <w:rPr>
      <w:color w:val="000066" w:themeColor="text1"/>
    </w:rPr>
    <w:tblPr>
      <w:tblStyleRowBandSize w:val="1"/>
      <w:tblStyleColBandSize w:val="1"/>
    </w:tblPr>
    <w:tcPr>
      <w:shd w:val="clear" w:color="auto" w:fill="FAFAF7" w:themeFill="accent4" w:themeFillTint="19"/>
    </w:tcPr>
    <w:tblStylePr w:type="firstRow">
      <w:rPr>
        <w:b/>
        <w:bCs/>
        <w:color w:val="FFFFFF" w:themeColor="background1"/>
      </w:rPr>
      <w:tblPr/>
      <w:tcPr>
        <w:tcBorders>
          <w:bottom w:val="single" w:sz="12" w:space="0" w:color="FFFFFF" w:themeColor="background1"/>
        </w:tcBorders>
        <w:shd w:val="clear" w:color="auto" w:fill="3573A9" w:themeFill="accent3" w:themeFillShade="CC"/>
      </w:tcPr>
    </w:tblStylePr>
    <w:tblStylePr w:type="lastRow">
      <w:rPr>
        <w:b/>
        <w:bCs/>
        <w:color w:val="3573A9" w:themeColor="accent3"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2EC" w:themeFill="accent4" w:themeFillTint="3F"/>
      </w:tcPr>
    </w:tblStylePr>
    <w:tblStylePr w:type="band1Horz">
      <w:tblPr/>
      <w:tcPr>
        <w:shd w:val="clear" w:color="auto" w:fill="F6F5F0" w:themeFill="accent4" w:themeFillTint="33"/>
      </w:tcPr>
    </w:tblStylePr>
  </w:style>
  <w:style w:type="table" w:styleId="ColorfulList-Accent5">
    <w:name w:val="Colorful List Accent 5"/>
    <w:basedOn w:val="TableNormal"/>
    <w:uiPriority w:val="72"/>
    <w:rsid w:val="00EF6EFC"/>
    <w:rPr>
      <w:color w:val="000066" w:themeColor="text1"/>
    </w:rPr>
    <w:tblPr>
      <w:tblStyleRowBandSize w:val="1"/>
      <w:tblStyleColBandSize w:val="1"/>
    </w:tblPr>
    <w:tcPr>
      <w:shd w:val="clear" w:color="auto" w:fill="F6F5F4" w:themeFill="accent5" w:themeFillTint="19"/>
    </w:tcPr>
    <w:tblStylePr w:type="firstRow">
      <w:rPr>
        <w:b/>
        <w:bCs/>
        <w:color w:val="FFFFFF" w:themeColor="background1"/>
      </w:rPr>
      <w:tblPr/>
      <w:tcPr>
        <w:tcBorders>
          <w:bottom w:val="single" w:sz="12" w:space="0" w:color="FFFFFF" w:themeColor="background1"/>
        </w:tcBorders>
        <w:shd w:val="clear" w:color="auto" w:fill="B2C2BF" w:themeFill="accent6" w:themeFillShade="CC"/>
      </w:tcPr>
    </w:tblStylePr>
    <w:tblStylePr w:type="lastRow">
      <w:rPr>
        <w:b/>
        <w:bCs/>
        <w:color w:val="B2C2BF" w:themeColor="accent6"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7E4" w:themeFill="accent5" w:themeFillTint="3F"/>
      </w:tcPr>
    </w:tblStylePr>
    <w:tblStylePr w:type="band1Horz">
      <w:tblPr/>
      <w:tcPr>
        <w:shd w:val="clear" w:color="auto" w:fill="EDEBE9" w:themeFill="accent5" w:themeFillTint="33"/>
      </w:tcPr>
    </w:tblStylePr>
  </w:style>
  <w:style w:type="table" w:styleId="ColorfulList-Accent6">
    <w:name w:val="Colorful List Accent 6"/>
    <w:basedOn w:val="TableNormal"/>
    <w:uiPriority w:val="72"/>
    <w:rsid w:val="00EF6EFC"/>
    <w:rPr>
      <w:color w:val="000066" w:themeColor="text1"/>
    </w:rPr>
    <w:tblPr>
      <w:tblStyleRowBandSize w:val="1"/>
      <w:tblStyleColBandSize w:val="1"/>
    </w:tblPr>
    <w:tcPr>
      <w:shd w:val="clear" w:color="auto" w:fill="FCFDFD" w:themeFill="accent6" w:themeFillTint="19"/>
    </w:tcPr>
    <w:tblStylePr w:type="firstRow">
      <w:rPr>
        <w:b/>
        <w:bCs/>
        <w:color w:val="FFFFFF" w:themeColor="background1"/>
      </w:rPr>
      <w:tblPr/>
      <w:tcPr>
        <w:tcBorders>
          <w:bottom w:val="single" w:sz="12" w:space="0" w:color="FFFFFF" w:themeColor="background1"/>
        </w:tcBorders>
        <w:shd w:val="clear" w:color="auto" w:fill="8B7F73" w:themeFill="accent5" w:themeFillShade="CC"/>
      </w:tcPr>
    </w:tblStylePr>
    <w:tblStylePr w:type="lastRow">
      <w:rPr>
        <w:b/>
        <w:bCs/>
        <w:color w:val="8B7F73" w:themeColor="accent5" w:themeShade="CC"/>
      </w:rPr>
      <w:tblPr/>
      <w:tcPr>
        <w:tcBorders>
          <w:top w:val="single" w:sz="12" w:space="0" w:color="00006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AFA" w:themeFill="accent6" w:themeFillTint="3F"/>
      </w:tcPr>
    </w:tblStylePr>
    <w:tblStylePr w:type="band1Horz">
      <w:tblPr/>
      <w:tcPr>
        <w:shd w:val="clear" w:color="auto" w:fill="FAFBFB" w:themeFill="accent6" w:themeFillTint="33"/>
      </w:tcPr>
    </w:tblStylePr>
  </w:style>
  <w:style w:type="table" w:styleId="DarkList">
    <w:name w:val="Dark List"/>
    <w:basedOn w:val="TableNormal"/>
    <w:uiPriority w:val="70"/>
    <w:rsid w:val="00EF6EFC"/>
    <w:rPr>
      <w:color w:val="FFFFFF" w:themeColor="background1"/>
    </w:rPr>
    <w:tblPr>
      <w:tblStyleRowBandSize w:val="1"/>
      <w:tblStyleColBandSize w:val="1"/>
    </w:tblPr>
    <w:tcPr>
      <w:shd w:val="clear" w:color="auto" w:fill="000066"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000032"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4C"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4C" w:themeFill="text1" w:themeFillShade="BF"/>
      </w:tcPr>
    </w:tblStylePr>
    <w:tblStylePr w:type="band1Vert">
      <w:tblPr/>
      <w:tcPr>
        <w:tcBorders>
          <w:top w:val="nil"/>
          <w:left w:val="nil"/>
          <w:bottom w:val="nil"/>
          <w:right w:val="nil"/>
          <w:insideH w:val="nil"/>
          <w:insideV w:val="nil"/>
        </w:tcBorders>
        <w:shd w:val="clear" w:color="auto" w:fill="00004C" w:themeFill="text1" w:themeFillShade="BF"/>
      </w:tcPr>
    </w:tblStylePr>
    <w:tblStylePr w:type="band1Horz">
      <w:tblPr/>
      <w:tcPr>
        <w:tcBorders>
          <w:top w:val="nil"/>
          <w:left w:val="nil"/>
          <w:bottom w:val="nil"/>
          <w:right w:val="nil"/>
          <w:insideH w:val="nil"/>
          <w:insideV w:val="nil"/>
        </w:tcBorders>
        <w:shd w:val="clear" w:color="auto" w:fill="00004C" w:themeFill="text1" w:themeFillShade="BF"/>
      </w:tcPr>
    </w:tblStylePr>
  </w:style>
  <w:style w:type="table" w:styleId="DarkList-Accent1">
    <w:name w:val="Dark List Accent 1"/>
    <w:basedOn w:val="TableNormal"/>
    <w:uiPriority w:val="70"/>
    <w:rsid w:val="00EF6EFC"/>
    <w:rPr>
      <w:color w:val="FFFFFF" w:themeColor="background1"/>
    </w:rPr>
    <w:tblPr>
      <w:tblStyleRowBandSize w:val="1"/>
      <w:tblStyleColBandSize w:val="1"/>
    </w:tblPr>
    <w:tcPr>
      <w:shd w:val="clear" w:color="auto" w:fill="00339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00194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267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2672" w:themeFill="accent1" w:themeFillShade="BF"/>
      </w:tcPr>
    </w:tblStylePr>
    <w:tblStylePr w:type="band1Vert">
      <w:tblPr/>
      <w:tcPr>
        <w:tcBorders>
          <w:top w:val="nil"/>
          <w:left w:val="nil"/>
          <w:bottom w:val="nil"/>
          <w:right w:val="nil"/>
          <w:insideH w:val="nil"/>
          <w:insideV w:val="nil"/>
        </w:tcBorders>
        <w:shd w:val="clear" w:color="auto" w:fill="002672" w:themeFill="accent1" w:themeFillShade="BF"/>
      </w:tcPr>
    </w:tblStylePr>
    <w:tblStylePr w:type="band1Horz">
      <w:tblPr/>
      <w:tcPr>
        <w:tcBorders>
          <w:top w:val="nil"/>
          <w:left w:val="nil"/>
          <w:bottom w:val="nil"/>
          <w:right w:val="nil"/>
          <w:insideH w:val="nil"/>
          <w:insideV w:val="nil"/>
        </w:tcBorders>
        <w:shd w:val="clear" w:color="auto" w:fill="002672" w:themeFill="accent1" w:themeFillShade="BF"/>
      </w:tcPr>
    </w:tblStylePr>
  </w:style>
  <w:style w:type="table" w:styleId="DarkList-Accent2">
    <w:name w:val="Dark List Accent 2"/>
    <w:basedOn w:val="TableNormal"/>
    <w:uiPriority w:val="70"/>
    <w:rsid w:val="00EF6EFC"/>
    <w:rPr>
      <w:color w:val="FFFFFF" w:themeColor="background1"/>
    </w:rPr>
    <w:tblPr>
      <w:tblStyleRowBandSize w:val="1"/>
      <w:tblStyleColBandSize w:val="1"/>
    </w:tblPr>
    <w:tcPr>
      <w:shd w:val="clear" w:color="auto" w:fill="97C1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28639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C93C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C93CE" w:themeFill="accent2" w:themeFillShade="BF"/>
      </w:tcPr>
    </w:tblStylePr>
    <w:tblStylePr w:type="band1Vert">
      <w:tblPr/>
      <w:tcPr>
        <w:tcBorders>
          <w:top w:val="nil"/>
          <w:left w:val="nil"/>
          <w:bottom w:val="nil"/>
          <w:right w:val="nil"/>
          <w:insideH w:val="nil"/>
          <w:insideV w:val="nil"/>
        </w:tcBorders>
        <w:shd w:val="clear" w:color="auto" w:fill="4C93CE" w:themeFill="accent2" w:themeFillShade="BF"/>
      </w:tcPr>
    </w:tblStylePr>
    <w:tblStylePr w:type="band1Horz">
      <w:tblPr/>
      <w:tcPr>
        <w:tcBorders>
          <w:top w:val="nil"/>
          <w:left w:val="nil"/>
          <w:bottom w:val="nil"/>
          <w:right w:val="nil"/>
          <w:insideH w:val="nil"/>
          <w:insideV w:val="nil"/>
        </w:tcBorders>
        <w:shd w:val="clear" w:color="auto" w:fill="4C93CE" w:themeFill="accent2" w:themeFillShade="BF"/>
      </w:tcPr>
    </w:tblStylePr>
  </w:style>
  <w:style w:type="table" w:styleId="DarkList-Accent3">
    <w:name w:val="Dark List Accent 3"/>
    <w:basedOn w:val="TableNormal"/>
    <w:uiPriority w:val="70"/>
    <w:rsid w:val="00EF6EFC"/>
    <w:rPr>
      <w:color w:val="FFFFFF" w:themeColor="background1"/>
    </w:rPr>
    <w:tblPr>
      <w:tblStyleRowBandSize w:val="1"/>
      <w:tblStyleColBandSize w:val="1"/>
    </w:tblPr>
    <w:tcPr>
      <w:shd w:val="clear" w:color="auto" w:fill="4F90C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2147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16B9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16B9E" w:themeFill="accent3" w:themeFillShade="BF"/>
      </w:tcPr>
    </w:tblStylePr>
    <w:tblStylePr w:type="band1Vert">
      <w:tblPr/>
      <w:tcPr>
        <w:tcBorders>
          <w:top w:val="nil"/>
          <w:left w:val="nil"/>
          <w:bottom w:val="nil"/>
          <w:right w:val="nil"/>
          <w:insideH w:val="nil"/>
          <w:insideV w:val="nil"/>
        </w:tcBorders>
        <w:shd w:val="clear" w:color="auto" w:fill="316B9E" w:themeFill="accent3" w:themeFillShade="BF"/>
      </w:tcPr>
    </w:tblStylePr>
    <w:tblStylePr w:type="band1Horz">
      <w:tblPr/>
      <w:tcPr>
        <w:tcBorders>
          <w:top w:val="nil"/>
          <w:left w:val="nil"/>
          <w:bottom w:val="nil"/>
          <w:right w:val="nil"/>
          <w:insideH w:val="nil"/>
          <w:insideV w:val="nil"/>
        </w:tcBorders>
        <w:shd w:val="clear" w:color="auto" w:fill="316B9E" w:themeFill="accent3" w:themeFillShade="BF"/>
      </w:tcPr>
    </w:tblStylePr>
  </w:style>
  <w:style w:type="table" w:styleId="DarkList-Accent4">
    <w:name w:val="Dark List Accent 4"/>
    <w:basedOn w:val="TableNormal"/>
    <w:uiPriority w:val="70"/>
    <w:rsid w:val="00EF6EFC"/>
    <w:rPr>
      <w:color w:val="FFFFFF" w:themeColor="background1"/>
    </w:rPr>
    <w:tblPr>
      <w:tblStyleRowBandSize w:val="1"/>
      <w:tblStyleColBandSize w:val="1"/>
    </w:tblPr>
    <w:tcPr>
      <w:shd w:val="clear" w:color="auto" w:fill="D5CEB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7D71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1A47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1A475" w:themeFill="accent4" w:themeFillShade="BF"/>
      </w:tcPr>
    </w:tblStylePr>
    <w:tblStylePr w:type="band1Vert">
      <w:tblPr/>
      <w:tcPr>
        <w:tcBorders>
          <w:top w:val="nil"/>
          <w:left w:val="nil"/>
          <w:bottom w:val="nil"/>
          <w:right w:val="nil"/>
          <w:insideH w:val="nil"/>
          <w:insideV w:val="nil"/>
        </w:tcBorders>
        <w:shd w:val="clear" w:color="auto" w:fill="B1A475" w:themeFill="accent4" w:themeFillShade="BF"/>
      </w:tcPr>
    </w:tblStylePr>
    <w:tblStylePr w:type="band1Horz">
      <w:tblPr/>
      <w:tcPr>
        <w:tcBorders>
          <w:top w:val="nil"/>
          <w:left w:val="nil"/>
          <w:bottom w:val="nil"/>
          <w:right w:val="nil"/>
          <w:insideH w:val="nil"/>
          <w:insideV w:val="nil"/>
        </w:tcBorders>
        <w:shd w:val="clear" w:color="auto" w:fill="B1A475" w:themeFill="accent4" w:themeFillShade="BF"/>
      </w:tcPr>
    </w:tblStylePr>
  </w:style>
  <w:style w:type="table" w:styleId="DarkList-Accent5">
    <w:name w:val="Dark List Accent 5"/>
    <w:basedOn w:val="TableNormal"/>
    <w:uiPriority w:val="70"/>
    <w:rsid w:val="00EF6EFC"/>
    <w:rPr>
      <w:color w:val="FFFFFF" w:themeColor="background1"/>
    </w:rPr>
    <w:tblPr>
      <w:tblStyleRowBandSize w:val="1"/>
      <w:tblStyleColBandSize w:val="1"/>
    </w:tblPr>
    <w:tcPr>
      <w:shd w:val="clear" w:color="auto" w:fill="A89F9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564F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2766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2766C" w:themeFill="accent5" w:themeFillShade="BF"/>
      </w:tcPr>
    </w:tblStylePr>
    <w:tblStylePr w:type="band1Vert">
      <w:tblPr/>
      <w:tcPr>
        <w:tcBorders>
          <w:top w:val="nil"/>
          <w:left w:val="nil"/>
          <w:bottom w:val="nil"/>
          <w:right w:val="nil"/>
          <w:insideH w:val="nil"/>
          <w:insideV w:val="nil"/>
        </w:tcBorders>
        <w:shd w:val="clear" w:color="auto" w:fill="82766C" w:themeFill="accent5" w:themeFillShade="BF"/>
      </w:tcPr>
    </w:tblStylePr>
    <w:tblStylePr w:type="band1Horz">
      <w:tblPr/>
      <w:tcPr>
        <w:tcBorders>
          <w:top w:val="nil"/>
          <w:left w:val="nil"/>
          <w:bottom w:val="nil"/>
          <w:right w:val="nil"/>
          <w:insideH w:val="nil"/>
          <w:insideV w:val="nil"/>
        </w:tcBorders>
        <w:shd w:val="clear" w:color="auto" w:fill="82766C" w:themeFill="accent5" w:themeFillShade="BF"/>
      </w:tcPr>
    </w:tblStylePr>
  </w:style>
  <w:style w:type="table" w:styleId="DarkList-Accent6">
    <w:name w:val="Dark List Accent 6"/>
    <w:basedOn w:val="TableNormal"/>
    <w:uiPriority w:val="70"/>
    <w:rsid w:val="00EF6EFC"/>
    <w:rPr>
      <w:color w:val="FFFFFF" w:themeColor="background1"/>
    </w:rPr>
    <w:tblPr>
      <w:tblStyleRowBandSize w:val="1"/>
      <w:tblStyleColBandSize w:val="1"/>
    </w:tblPr>
    <w:tcPr>
      <w:shd w:val="clear" w:color="auto" w:fill="E7ECE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66" w:themeFill="text1"/>
      </w:tcPr>
    </w:tblStylePr>
    <w:tblStylePr w:type="lastRow">
      <w:tblPr/>
      <w:tcPr>
        <w:tcBorders>
          <w:top w:val="single" w:sz="18" w:space="0" w:color="FFFFFF" w:themeColor="background1"/>
          <w:left w:val="nil"/>
          <w:bottom w:val="nil"/>
          <w:right w:val="nil"/>
          <w:insideH w:val="nil"/>
          <w:insideV w:val="nil"/>
        </w:tcBorders>
        <w:shd w:val="clear" w:color="auto" w:fill="66817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5B8B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5B8B4" w:themeFill="accent6" w:themeFillShade="BF"/>
      </w:tcPr>
    </w:tblStylePr>
    <w:tblStylePr w:type="band1Vert">
      <w:tblPr/>
      <w:tcPr>
        <w:tcBorders>
          <w:top w:val="nil"/>
          <w:left w:val="nil"/>
          <w:bottom w:val="nil"/>
          <w:right w:val="nil"/>
          <w:insideH w:val="nil"/>
          <w:insideV w:val="nil"/>
        </w:tcBorders>
        <w:shd w:val="clear" w:color="auto" w:fill="A5B8B4" w:themeFill="accent6" w:themeFillShade="BF"/>
      </w:tcPr>
    </w:tblStylePr>
    <w:tblStylePr w:type="band1Horz">
      <w:tblPr/>
      <w:tcPr>
        <w:tcBorders>
          <w:top w:val="nil"/>
          <w:left w:val="nil"/>
          <w:bottom w:val="nil"/>
          <w:right w:val="nil"/>
          <w:insideH w:val="nil"/>
          <w:insideV w:val="nil"/>
        </w:tcBorders>
        <w:shd w:val="clear" w:color="auto" w:fill="A5B8B4" w:themeFill="accent6" w:themeFillShade="BF"/>
      </w:tcPr>
    </w:tblStylePr>
  </w:style>
  <w:style w:type="table" w:styleId="MediumList1">
    <w:name w:val="Medium List 1"/>
    <w:basedOn w:val="TableNormal"/>
    <w:uiPriority w:val="65"/>
    <w:rsid w:val="00EF6EFC"/>
    <w:rPr>
      <w:color w:val="000066" w:themeColor="text1"/>
    </w:rPr>
    <w:tblPr>
      <w:tblStyleRowBandSize w:val="1"/>
      <w:tblStyleColBandSize w:val="1"/>
      <w:tblBorders>
        <w:top w:val="single" w:sz="8" w:space="0" w:color="000066" w:themeColor="text1"/>
        <w:bottom w:val="single" w:sz="8" w:space="0" w:color="000066" w:themeColor="text1"/>
      </w:tblBorders>
    </w:tblPr>
    <w:tblStylePr w:type="firstRow">
      <w:rPr>
        <w:rFonts w:asciiTheme="majorHAnsi" w:eastAsiaTheme="majorEastAsia" w:hAnsiTheme="majorHAnsi" w:cstheme="majorBidi"/>
      </w:rPr>
      <w:tblPr/>
      <w:tcPr>
        <w:tcBorders>
          <w:top w:val="nil"/>
          <w:bottom w:val="single" w:sz="8" w:space="0" w:color="000066" w:themeColor="text1"/>
        </w:tcBorders>
      </w:tcPr>
    </w:tblStylePr>
    <w:tblStylePr w:type="lastRow">
      <w:rPr>
        <w:b/>
        <w:bCs/>
        <w:color w:val="000066" w:themeColor="text2"/>
      </w:rPr>
      <w:tblPr/>
      <w:tcPr>
        <w:tcBorders>
          <w:top w:val="single" w:sz="8" w:space="0" w:color="000066" w:themeColor="text1"/>
          <w:bottom w:val="single" w:sz="8" w:space="0" w:color="000066" w:themeColor="text1"/>
        </w:tcBorders>
      </w:tcPr>
    </w:tblStylePr>
    <w:tblStylePr w:type="firstCol">
      <w:rPr>
        <w:b/>
        <w:bCs/>
      </w:rPr>
    </w:tblStylePr>
    <w:tblStylePr w:type="lastCol">
      <w:rPr>
        <w:b/>
        <w:bCs/>
      </w:rPr>
      <w:tblPr/>
      <w:tcPr>
        <w:tcBorders>
          <w:top w:val="single" w:sz="8" w:space="0" w:color="000066" w:themeColor="text1"/>
          <w:bottom w:val="single" w:sz="8" w:space="0" w:color="000066" w:themeColor="text1"/>
        </w:tcBorders>
      </w:tcPr>
    </w:tblStylePr>
    <w:tblStylePr w:type="band1Vert">
      <w:tblPr/>
      <w:tcPr>
        <w:shd w:val="clear" w:color="auto" w:fill="9A9AFF" w:themeFill="text1" w:themeFillTint="3F"/>
      </w:tcPr>
    </w:tblStylePr>
    <w:tblStylePr w:type="band1Horz">
      <w:tblPr/>
      <w:tcPr>
        <w:shd w:val="clear" w:color="auto" w:fill="9A9AFF" w:themeFill="text1" w:themeFillTint="3F"/>
      </w:tcPr>
    </w:tblStylePr>
  </w:style>
  <w:style w:type="table" w:styleId="MediumList1-Accent1">
    <w:name w:val="Medium List 1 Accent 1"/>
    <w:basedOn w:val="TableNormal"/>
    <w:uiPriority w:val="65"/>
    <w:rsid w:val="00EF6EFC"/>
    <w:rPr>
      <w:color w:val="000066" w:themeColor="text1"/>
    </w:rPr>
    <w:tblPr>
      <w:tblStyleRowBandSize w:val="1"/>
      <w:tblStyleColBandSize w:val="1"/>
      <w:tblBorders>
        <w:top w:val="single" w:sz="8" w:space="0" w:color="003399" w:themeColor="accent1"/>
        <w:bottom w:val="single" w:sz="8" w:space="0" w:color="003399" w:themeColor="accent1"/>
      </w:tblBorders>
    </w:tblPr>
    <w:tblStylePr w:type="firstRow">
      <w:rPr>
        <w:rFonts w:asciiTheme="majorHAnsi" w:eastAsiaTheme="majorEastAsia" w:hAnsiTheme="majorHAnsi" w:cstheme="majorBidi"/>
      </w:rPr>
      <w:tblPr/>
      <w:tcPr>
        <w:tcBorders>
          <w:top w:val="nil"/>
          <w:bottom w:val="single" w:sz="8" w:space="0" w:color="003399" w:themeColor="accent1"/>
        </w:tcBorders>
      </w:tcPr>
    </w:tblStylePr>
    <w:tblStylePr w:type="lastRow">
      <w:rPr>
        <w:b/>
        <w:bCs/>
        <w:color w:val="000066" w:themeColor="text2"/>
      </w:rPr>
      <w:tblPr/>
      <w:tcPr>
        <w:tcBorders>
          <w:top w:val="single" w:sz="8" w:space="0" w:color="003399" w:themeColor="accent1"/>
          <w:bottom w:val="single" w:sz="8" w:space="0" w:color="003399" w:themeColor="accent1"/>
        </w:tcBorders>
      </w:tcPr>
    </w:tblStylePr>
    <w:tblStylePr w:type="firstCol">
      <w:rPr>
        <w:b/>
        <w:bCs/>
      </w:rPr>
    </w:tblStylePr>
    <w:tblStylePr w:type="lastCol">
      <w:rPr>
        <w:b/>
        <w:bCs/>
      </w:rPr>
      <w:tblPr/>
      <w:tcPr>
        <w:tcBorders>
          <w:top w:val="single" w:sz="8" w:space="0" w:color="003399" w:themeColor="accent1"/>
          <w:bottom w:val="single" w:sz="8" w:space="0" w:color="003399" w:themeColor="accent1"/>
        </w:tcBorders>
      </w:tcPr>
    </w:tblStylePr>
    <w:tblStylePr w:type="band1Vert">
      <w:tblPr/>
      <w:tcPr>
        <w:shd w:val="clear" w:color="auto" w:fill="A6C4FF" w:themeFill="accent1" w:themeFillTint="3F"/>
      </w:tcPr>
    </w:tblStylePr>
    <w:tblStylePr w:type="band1Horz">
      <w:tblPr/>
      <w:tcPr>
        <w:shd w:val="clear" w:color="auto" w:fill="A6C4FF" w:themeFill="accent1" w:themeFillTint="3F"/>
      </w:tcPr>
    </w:tblStylePr>
  </w:style>
  <w:style w:type="table" w:styleId="MediumList1-Accent2">
    <w:name w:val="Medium List 1 Accent 2"/>
    <w:basedOn w:val="TableNormal"/>
    <w:uiPriority w:val="65"/>
    <w:rsid w:val="00EF6EFC"/>
    <w:rPr>
      <w:color w:val="000066" w:themeColor="text1"/>
    </w:rPr>
    <w:tblPr>
      <w:tblStyleRowBandSize w:val="1"/>
      <w:tblStyleColBandSize w:val="1"/>
      <w:tblBorders>
        <w:top w:val="single" w:sz="8" w:space="0" w:color="97C1E3" w:themeColor="accent2"/>
        <w:bottom w:val="single" w:sz="8" w:space="0" w:color="97C1E3" w:themeColor="accent2"/>
      </w:tblBorders>
    </w:tblPr>
    <w:tblStylePr w:type="firstRow">
      <w:rPr>
        <w:rFonts w:asciiTheme="majorHAnsi" w:eastAsiaTheme="majorEastAsia" w:hAnsiTheme="majorHAnsi" w:cstheme="majorBidi"/>
      </w:rPr>
      <w:tblPr/>
      <w:tcPr>
        <w:tcBorders>
          <w:top w:val="nil"/>
          <w:bottom w:val="single" w:sz="8" w:space="0" w:color="97C1E3" w:themeColor="accent2"/>
        </w:tcBorders>
      </w:tcPr>
    </w:tblStylePr>
    <w:tblStylePr w:type="lastRow">
      <w:rPr>
        <w:b/>
        <w:bCs/>
        <w:color w:val="000066" w:themeColor="text2"/>
      </w:rPr>
      <w:tblPr/>
      <w:tcPr>
        <w:tcBorders>
          <w:top w:val="single" w:sz="8" w:space="0" w:color="97C1E3" w:themeColor="accent2"/>
          <w:bottom w:val="single" w:sz="8" w:space="0" w:color="97C1E3" w:themeColor="accent2"/>
        </w:tcBorders>
      </w:tcPr>
    </w:tblStylePr>
    <w:tblStylePr w:type="firstCol">
      <w:rPr>
        <w:b/>
        <w:bCs/>
      </w:rPr>
    </w:tblStylePr>
    <w:tblStylePr w:type="lastCol">
      <w:rPr>
        <w:b/>
        <w:bCs/>
      </w:rPr>
      <w:tblPr/>
      <w:tcPr>
        <w:tcBorders>
          <w:top w:val="single" w:sz="8" w:space="0" w:color="97C1E3" w:themeColor="accent2"/>
          <w:bottom w:val="single" w:sz="8" w:space="0" w:color="97C1E3" w:themeColor="accent2"/>
        </w:tcBorders>
      </w:tcPr>
    </w:tblStylePr>
    <w:tblStylePr w:type="band1Vert">
      <w:tblPr/>
      <w:tcPr>
        <w:shd w:val="clear" w:color="auto" w:fill="E5EFF8" w:themeFill="accent2" w:themeFillTint="3F"/>
      </w:tcPr>
    </w:tblStylePr>
    <w:tblStylePr w:type="band1Horz">
      <w:tblPr/>
      <w:tcPr>
        <w:shd w:val="clear" w:color="auto" w:fill="E5EFF8" w:themeFill="accent2" w:themeFillTint="3F"/>
      </w:tcPr>
    </w:tblStylePr>
  </w:style>
  <w:style w:type="table" w:styleId="MediumList1-Accent3">
    <w:name w:val="Medium List 1 Accent 3"/>
    <w:basedOn w:val="TableNormal"/>
    <w:uiPriority w:val="65"/>
    <w:rsid w:val="00EF6EFC"/>
    <w:rPr>
      <w:color w:val="000066" w:themeColor="text1"/>
    </w:rPr>
    <w:tblPr>
      <w:tblStyleRowBandSize w:val="1"/>
      <w:tblStyleColBandSize w:val="1"/>
      <w:tblBorders>
        <w:top w:val="single" w:sz="8" w:space="0" w:color="4F90C8" w:themeColor="accent3"/>
        <w:bottom w:val="single" w:sz="8" w:space="0" w:color="4F90C8" w:themeColor="accent3"/>
      </w:tblBorders>
    </w:tblPr>
    <w:tblStylePr w:type="firstRow">
      <w:rPr>
        <w:rFonts w:asciiTheme="majorHAnsi" w:eastAsiaTheme="majorEastAsia" w:hAnsiTheme="majorHAnsi" w:cstheme="majorBidi"/>
      </w:rPr>
      <w:tblPr/>
      <w:tcPr>
        <w:tcBorders>
          <w:top w:val="nil"/>
          <w:bottom w:val="single" w:sz="8" w:space="0" w:color="4F90C8" w:themeColor="accent3"/>
        </w:tcBorders>
      </w:tcPr>
    </w:tblStylePr>
    <w:tblStylePr w:type="lastRow">
      <w:rPr>
        <w:b/>
        <w:bCs/>
        <w:color w:val="000066" w:themeColor="text2"/>
      </w:rPr>
      <w:tblPr/>
      <w:tcPr>
        <w:tcBorders>
          <w:top w:val="single" w:sz="8" w:space="0" w:color="4F90C8" w:themeColor="accent3"/>
          <w:bottom w:val="single" w:sz="8" w:space="0" w:color="4F90C8" w:themeColor="accent3"/>
        </w:tcBorders>
      </w:tcPr>
    </w:tblStylePr>
    <w:tblStylePr w:type="firstCol">
      <w:rPr>
        <w:b/>
        <w:bCs/>
      </w:rPr>
    </w:tblStylePr>
    <w:tblStylePr w:type="lastCol">
      <w:rPr>
        <w:b/>
        <w:bCs/>
      </w:rPr>
      <w:tblPr/>
      <w:tcPr>
        <w:tcBorders>
          <w:top w:val="single" w:sz="8" w:space="0" w:color="4F90C8" w:themeColor="accent3"/>
          <w:bottom w:val="single" w:sz="8" w:space="0" w:color="4F90C8" w:themeColor="accent3"/>
        </w:tcBorders>
      </w:tcPr>
    </w:tblStylePr>
    <w:tblStylePr w:type="band1Vert">
      <w:tblPr/>
      <w:tcPr>
        <w:shd w:val="clear" w:color="auto" w:fill="D3E3F1" w:themeFill="accent3" w:themeFillTint="3F"/>
      </w:tcPr>
    </w:tblStylePr>
    <w:tblStylePr w:type="band1Horz">
      <w:tblPr/>
      <w:tcPr>
        <w:shd w:val="clear" w:color="auto" w:fill="D3E3F1" w:themeFill="accent3" w:themeFillTint="3F"/>
      </w:tcPr>
    </w:tblStylePr>
  </w:style>
  <w:style w:type="table" w:styleId="MediumList1-Accent4">
    <w:name w:val="Medium List 1 Accent 4"/>
    <w:basedOn w:val="TableNormal"/>
    <w:uiPriority w:val="65"/>
    <w:rsid w:val="00EF6EFC"/>
    <w:rPr>
      <w:color w:val="000066" w:themeColor="text1"/>
    </w:rPr>
    <w:tblPr>
      <w:tblStyleRowBandSize w:val="1"/>
      <w:tblStyleColBandSize w:val="1"/>
      <w:tblBorders>
        <w:top w:val="single" w:sz="8" w:space="0" w:color="D5CEB5" w:themeColor="accent4"/>
        <w:bottom w:val="single" w:sz="8" w:space="0" w:color="D5CEB5" w:themeColor="accent4"/>
      </w:tblBorders>
    </w:tblPr>
    <w:tblStylePr w:type="firstRow">
      <w:rPr>
        <w:rFonts w:asciiTheme="majorHAnsi" w:eastAsiaTheme="majorEastAsia" w:hAnsiTheme="majorHAnsi" w:cstheme="majorBidi"/>
      </w:rPr>
      <w:tblPr/>
      <w:tcPr>
        <w:tcBorders>
          <w:top w:val="nil"/>
          <w:bottom w:val="single" w:sz="8" w:space="0" w:color="D5CEB5" w:themeColor="accent4"/>
        </w:tcBorders>
      </w:tcPr>
    </w:tblStylePr>
    <w:tblStylePr w:type="lastRow">
      <w:rPr>
        <w:b/>
        <w:bCs/>
        <w:color w:val="000066" w:themeColor="text2"/>
      </w:rPr>
      <w:tblPr/>
      <w:tcPr>
        <w:tcBorders>
          <w:top w:val="single" w:sz="8" w:space="0" w:color="D5CEB5" w:themeColor="accent4"/>
          <w:bottom w:val="single" w:sz="8" w:space="0" w:color="D5CEB5" w:themeColor="accent4"/>
        </w:tcBorders>
      </w:tcPr>
    </w:tblStylePr>
    <w:tblStylePr w:type="firstCol">
      <w:rPr>
        <w:b/>
        <w:bCs/>
      </w:rPr>
    </w:tblStylePr>
    <w:tblStylePr w:type="lastCol">
      <w:rPr>
        <w:b/>
        <w:bCs/>
      </w:rPr>
      <w:tblPr/>
      <w:tcPr>
        <w:tcBorders>
          <w:top w:val="single" w:sz="8" w:space="0" w:color="D5CEB5" w:themeColor="accent4"/>
          <w:bottom w:val="single" w:sz="8" w:space="0" w:color="D5CEB5" w:themeColor="accent4"/>
        </w:tcBorders>
      </w:tcPr>
    </w:tblStylePr>
    <w:tblStylePr w:type="band1Vert">
      <w:tblPr/>
      <w:tcPr>
        <w:shd w:val="clear" w:color="auto" w:fill="F4F2EC" w:themeFill="accent4" w:themeFillTint="3F"/>
      </w:tcPr>
    </w:tblStylePr>
    <w:tblStylePr w:type="band1Horz">
      <w:tblPr/>
      <w:tcPr>
        <w:shd w:val="clear" w:color="auto" w:fill="F4F2EC" w:themeFill="accent4" w:themeFillTint="3F"/>
      </w:tcPr>
    </w:tblStylePr>
  </w:style>
  <w:style w:type="table" w:styleId="MediumList1-Accent5">
    <w:name w:val="Medium List 1 Accent 5"/>
    <w:basedOn w:val="TableNormal"/>
    <w:uiPriority w:val="65"/>
    <w:rsid w:val="00EF6EFC"/>
    <w:rPr>
      <w:color w:val="000066" w:themeColor="text1"/>
    </w:rPr>
    <w:tblPr>
      <w:tblStyleRowBandSize w:val="1"/>
      <w:tblStyleColBandSize w:val="1"/>
      <w:tblBorders>
        <w:top w:val="single" w:sz="8" w:space="0" w:color="A89F96" w:themeColor="accent5"/>
        <w:bottom w:val="single" w:sz="8" w:space="0" w:color="A89F96" w:themeColor="accent5"/>
      </w:tblBorders>
    </w:tblPr>
    <w:tblStylePr w:type="firstRow">
      <w:rPr>
        <w:rFonts w:asciiTheme="majorHAnsi" w:eastAsiaTheme="majorEastAsia" w:hAnsiTheme="majorHAnsi" w:cstheme="majorBidi"/>
      </w:rPr>
      <w:tblPr/>
      <w:tcPr>
        <w:tcBorders>
          <w:top w:val="nil"/>
          <w:bottom w:val="single" w:sz="8" w:space="0" w:color="A89F96" w:themeColor="accent5"/>
        </w:tcBorders>
      </w:tcPr>
    </w:tblStylePr>
    <w:tblStylePr w:type="lastRow">
      <w:rPr>
        <w:b/>
        <w:bCs/>
        <w:color w:val="000066" w:themeColor="text2"/>
      </w:rPr>
      <w:tblPr/>
      <w:tcPr>
        <w:tcBorders>
          <w:top w:val="single" w:sz="8" w:space="0" w:color="A89F96" w:themeColor="accent5"/>
          <w:bottom w:val="single" w:sz="8" w:space="0" w:color="A89F96" w:themeColor="accent5"/>
        </w:tcBorders>
      </w:tcPr>
    </w:tblStylePr>
    <w:tblStylePr w:type="firstCol">
      <w:rPr>
        <w:b/>
        <w:bCs/>
      </w:rPr>
    </w:tblStylePr>
    <w:tblStylePr w:type="lastCol">
      <w:rPr>
        <w:b/>
        <w:bCs/>
      </w:rPr>
      <w:tblPr/>
      <w:tcPr>
        <w:tcBorders>
          <w:top w:val="single" w:sz="8" w:space="0" w:color="A89F96" w:themeColor="accent5"/>
          <w:bottom w:val="single" w:sz="8" w:space="0" w:color="A89F96" w:themeColor="accent5"/>
        </w:tcBorders>
      </w:tcPr>
    </w:tblStylePr>
    <w:tblStylePr w:type="band1Vert">
      <w:tblPr/>
      <w:tcPr>
        <w:shd w:val="clear" w:color="auto" w:fill="E9E7E4" w:themeFill="accent5" w:themeFillTint="3F"/>
      </w:tcPr>
    </w:tblStylePr>
    <w:tblStylePr w:type="band1Horz">
      <w:tblPr/>
      <w:tcPr>
        <w:shd w:val="clear" w:color="auto" w:fill="E9E7E4" w:themeFill="accent5" w:themeFillTint="3F"/>
      </w:tcPr>
    </w:tblStylePr>
  </w:style>
  <w:style w:type="table" w:styleId="MediumList1-Accent6">
    <w:name w:val="Medium List 1 Accent 6"/>
    <w:basedOn w:val="TableNormal"/>
    <w:uiPriority w:val="65"/>
    <w:rsid w:val="00EF6EFC"/>
    <w:rPr>
      <w:color w:val="000066" w:themeColor="text1"/>
    </w:rPr>
    <w:tblPr>
      <w:tblStyleRowBandSize w:val="1"/>
      <w:tblStyleColBandSize w:val="1"/>
      <w:tblBorders>
        <w:top w:val="single" w:sz="8" w:space="0" w:color="E7ECEB" w:themeColor="accent6"/>
        <w:bottom w:val="single" w:sz="8" w:space="0" w:color="E7ECEB" w:themeColor="accent6"/>
      </w:tblBorders>
    </w:tblPr>
    <w:tblStylePr w:type="firstRow">
      <w:rPr>
        <w:rFonts w:asciiTheme="majorHAnsi" w:eastAsiaTheme="majorEastAsia" w:hAnsiTheme="majorHAnsi" w:cstheme="majorBidi"/>
      </w:rPr>
      <w:tblPr/>
      <w:tcPr>
        <w:tcBorders>
          <w:top w:val="nil"/>
          <w:bottom w:val="single" w:sz="8" w:space="0" w:color="E7ECEB" w:themeColor="accent6"/>
        </w:tcBorders>
      </w:tcPr>
    </w:tblStylePr>
    <w:tblStylePr w:type="lastRow">
      <w:rPr>
        <w:b/>
        <w:bCs/>
        <w:color w:val="000066" w:themeColor="text2"/>
      </w:rPr>
      <w:tblPr/>
      <w:tcPr>
        <w:tcBorders>
          <w:top w:val="single" w:sz="8" w:space="0" w:color="E7ECEB" w:themeColor="accent6"/>
          <w:bottom w:val="single" w:sz="8" w:space="0" w:color="E7ECEB" w:themeColor="accent6"/>
        </w:tcBorders>
      </w:tcPr>
    </w:tblStylePr>
    <w:tblStylePr w:type="firstCol">
      <w:rPr>
        <w:b/>
        <w:bCs/>
      </w:rPr>
    </w:tblStylePr>
    <w:tblStylePr w:type="lastCol">
      <w:rPr>
        <w:b/>
        <w:bCs/>
      </w:rPr>
      <w:tblPr/>
      <w:tcPr>
        <w:tcBorders>
          <w:top w:val="single" w:sz="8" w:space="0" w:color="E7ECEB" w:themeColor="accent6"/>
          <w:bottom w:val="single" w:sz="8" w:space="0" w:color="E7ECEB" w:themeColor="accent6"/>
        </w:tcBorders>
      </w:tcPr>
    </w:tblStylePr>
    <w:tblStylePr w:type="band1Vert">
      <w:tblPr/>
      <w:tcPr>
        <w:shd w:val="clear" w:color="auto" w:fill="F9FAFA" w:themeFill="accent6" w:themeFillTint="3F"/>
      </w:tcPr>
    </w:tblStylePr>
    <w:tblStylePr w:type="band1Horz">
      <w:tblPr/>
      <w:tcPr>
        <w:shd w:val="clear" w:color="auto" w:fill="F9FAFA" w:themeFill="accent6" w:themeFillTint="3F"/>
      </w:tcPr>
    </w:tblStylePr>
  </w:style>
  <w:style w:type="table" w:styleId="MediumList2">
    <w:name w:val="Medium List 2"/>
    <w:basedOn w:val="TableNormal"/>
    <w:uiPriority w:val="66"/>
    <w:rsid w:val="00EF6EFC"/>
    <w:rPr>
      <w:rFonts w:eastAsiaTheme="majorEastAsia" w:cstheme="majorBidi"/>
      <w:color w:val="000066" w:themeColor="text1"/>
    </w:rPr>
    <w:tblPr>
      <w:tblStyleRowBandSize w:val="1"/>
      <w:tblStyleColBandSize w:val="1"/>
      <w:tblBorders>
        <w:top w:val="single" w:sz="8" w:space="0" w:color="000066" w:themeColor="text1"/>
        <w:left w:val="single" w:sz="8" w:space="0" w:color="000066" w:themeColor="text1"/>
        <w:bottom w:val="single" w:sz="8" w:space="0" w:color="000066" w:themeColor="text1"/>
        <w:right w:val="single" w:sz="8" w:space="0" w:color="000066" w:themeColor="text1"/>
      </w:tblBorders>
    </w:tblPr>
    <w:tblStylePr w:type="firstRow">
      <w:rPr>
        <w:sz w:val="24"/>
        <w:szCs w:val="24"/>
      </w:rPr>
      <w:tblPr/>
      <w:tcPr>
        <w:tcBorders>
          <w:top w:val="nil"/>
          <w:left w:val="nil"/>
          <w:bottom w:val="single" w:sz="24" w:space="0" w:color="000066" w:themeColor="text1"/>
          <w:right w:val="nil"/>
          <w:insideH w:val="nil"/>
          <w:insideV w:val="nil"/>
        </w:tcBorders>
        <w:shd w:val="clear" w:color="auto" w:fill="FFFFFF" w:themeFill="background1"/>
      </w:tcPr>
    </w:tblStylePr>
    <w:tblStylePr w:type="lastRow">
      <w:tblPr/>
      <w:tcPr>
        <w:tcBorders>
          <w:top w:val="single" w:sz="8" w:space="0" w:color="000066"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66" w:themeColor="text1"/>
          <w:insideH w:val="nil"/>
          <w:insideV w:val="nil"/>
        </w:tcBorders>
        <w:shd w:val="clear" w:color="auto" w:fill="FFFFFF" w:themeFill="background1"/>
      </w:tcPr>
    </w:tblStylePr>
    <w:tblStylePr w:type="lastCol">
      <w:tblPr/>
      <w:tcPr>
        <w:tcBorders>
          <w:top w:val="nil"/>
          <w:left w:val="single" w:sz="8" w:space="0" w:color="000066"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A9AFF" w:themeFill="text1" w:themeFillTint="3F"/>
      </w:tcPr>
    </w:tblStylePr>
    <w:tblStylePr w:type="band1Horz">
      <w:tblPr/>
      <w:tcPr>
        <w:tcBorders>
          <w:top w:val="nil"/>
          <w:bottom w:val="nil"/>
          <w:insideH w:val="nil"/>
          <w:insideV w:val="nil"/>
        </w:tcBorders>
        <w:shd w:val="clear" w:color="auto" w:fill="9A9A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F6EFC"/>
    <w:rPr>
      <w:rFonts w:eastAsiaTheme="majorEastAsia" w:cstheme="majorBidi"/>
      <w:color w:val="000066" w:themeColor="text1"/>
    </w:rPr>
    <w:tblPr>
      <w:tblStyleRowBandSize w:val="1"/>
      <w:tblStyleColBandSize w:val="1"/>
      <w:tblBorders>
        <w:top w:val="single" w:sz="8" w:space="0" w:color="003399" w:themeColor="accent1"/>
        <w:left w:val="single" w:sz="8" w:space="0" w:color="003399" w:themeColor="accent1"/>
        <w:bottom w:val="single" w:sz="8" w:space="0" w:color="003399" w:themeColor="accent1"/>
        <w:right w:val="single" w:sz="8" w:space="0" w:color="003399" w:themeColor="accent1"/>
      </w:tblBorders>
    </w:tblPr>
    <w:tblStylePr w:type="firstRow">
      <w:rPr>
        <w:sz w:val="24"/>
        <w:szCs w:val="24"/>
      </w:rPr>
      <w:tblPr/>
      <w:tcPr>
        <w:tcBorders>
          <w:top w:val="nil"/>
          <w:left w:val="nil"/>
          <w:bottom w:val="single" w:sz="24" w:space="0" w:color="003399" w:themeColor="accent1"/>
          <w:right w:val="nil"/>
          <w:insideH w:val="nil"/>
          <w:insideV w:val="nil"/>
        </w:tcBorders>
        <w:shd w:val="clear" w:color="auto" w:fill="FFFFFF" w:themeFill="background1"/>
      </w:tcPr>
    </w:tblStylePr>
    <w:tblStylePr w:type="lastRow">
      <w:tblPr/>
      <w:tcPr>
        <w:tcBorders>
          <w:top w:val="single" w:sz="8" w:space="0" w:color="00339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399" w:themeColor="accent1"/>
          <w:insideH w:val="nil"/>
          <w:insideV w:val="nil"/>
        </w:tcBorders>
        <w:shd w:val="clear" w:color="auto" w:fill="FFFFFF" w:themeFill="background1"/>
      </w:tcPr>
    </w:tblStylePr>
    <w:tblStylePr w:type="lastCol">
      <w:tblPr/>
      <w:tcPr>
        <w:tcBorders>
          <w:top w:val="nil"/>
          <w:left w:val="single" w:sz="8" w:space="0" w:color="00339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C4FF" w:themeFill="accent1" w:themeFillTint="3F"/>
      </w:tcPr>
    </w:tblStylePr>
    <w:tblStylePr w:type="band1Horz">
      <w:tblPr/>
      <w:tcPr>
        <w:tcBorders>
          <w:top w:val="nil"/>
          <w:bottom w:val="nil"/>
          <w:insideH w:val="nil"/>
          <w:insideV w:val="nil"/>
        </w:tcBorders>
        <w:shd w:val="clear" w:color="auto" w:fill="A6C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F6EFC"/>
    <w:rPr>
      <w:rFonts w:eastAsiaTheme="majorEastAsia" w:cstheme="majorBidi"/>
      <w:color w:val="000066" w:themeColor="text1"/>
    </w:rPr>
    <w:tblPr>
      <w:tblStyleRowBandSize w:val="1"/>
      <w:tblStyleColBandSize w:val="1"/>
      <w:tblBorders>
        <w:top w:val="single" w:sz="8" w:space="0" w:color="97C1E3" w:themeColor="accent2"/>
        <w:left w:val="single" w:sz="8" w:space="0" w:color="97C1E3" w:themeColor="accent2"/>
        <w:bottom w:val="single" w:sz="8" w:space="0" w:color="97C1E3" w:themeColor="accent2"/>
        <w:right w:val="single" w:sz="8" w:space="0" w:color="97C1E3" w:themeColor="accent2"/>
      </w:tblBorders>
    </w:tblPr>
    <w:tblStylePr w:type="firstRow">
      <w:rPr>
        <w:sz w:val="24"/>
        <w:szCs w:val="24"/>
      </w:rPr>
      <w:tblPr/>
      <w:tcPr>
        <w:tcBorders>
          <w:top w:val="nil"/>
          <w:left w:val="nil"/>
          <w:bottom w:val="single" w:sz="24" w:space="0" w:color="97C1E3" w:themeColor="accent2"/>
          <w:right w:val="nil"/>
          <w:insideH w:val="nil"/>
          <w:insideV w:val="nil"/>
        </w:tcBorders>
        <w:shd w:val="clear" w:color="auto" w:fill="FFFFFF" w:themeFill="background1"/>
      </w:tcPr>
    </w:tblStylePr>
    <w:tblStylePr w:type="lastRow">
      <w:tblPr/>
      <w:tcPr>
        <w:tcBorders>
          <w:top w:val="single" w:sz="8" w:space="0" w:color="97C1E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C1E3" w:themeColor="accent2"/>
          <w:insideH w:val="nil"/>
          <w:insideV w:val="nil"/>
        </w:tcBorders>
        <w:shd w:val="clear" w:color="auto" w:fill="FFFFFF" w:themeFill="background1"/>
      </w:tcPr>
    </w:tblStylePr>
    <w:tblStylePr w:type="lastCol">
      <w:tblPr/>
      <w:tcPr>
        <w:tcBorders>
          <w:top w:val="nil"/>
          <w:left w:val="single" w:sz="8" w:space="0" w:color="97C1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FF8" w:themeFill="accent2" w:themeFillTint="3F"/>
      </w:tcPr>
    </w:tblStylePr>
    <w:tblStylePr w:type="band1Horz">
      <w:tblPr/>
      <w:tcPr>
        <w:tcBorders>
          <w:top w:val="nil"/>
          <w:bottom w:val="nil"/>
          <w:insideH w:val="nil"/>
          <w:insideV w:val="nil"/>
        </w:tcBorders>
        <w:shd w:val="clear" w:color="auto" w:fill="E5EF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F6EFC"/>
    <w:rPr>
      <w:rFonts w:eastAsiaTheme="majorEastAsia" w:cstheme="majorBidi"/>
      <w:color w:val="000066" w:themeColor="text1"/>
    </w:rPr>
    <w:tblPr>
      <w:tblStyleRowBandSize w:val="1"/>
      <w:tblStyleColBandSize w:val="1"/>
      <w:tblBorders>
        <w:top w:val="single" w:sz="8" w:space="0" w:color="4F90C8" w:themeColor="accent3"/>
        <w:left w:val="single" w:sz="8" w:space="0" w:color="4F90C8" w:themeColor="accent3"/>
        <w:bottom w:val="single" w:sz="8" w:space="0" w:color="4F90C8" w:themeColor="accent3"/>
        <w:right w:val="single" w:sz="8" w:space="0" w:color="4F90C8" w:themeColor="accent3"/>
      </w:tblBorders>
    </w:tblPr>
    <w:tblStylePr w:type="firstRow">
      <w:rPr>
        <w:sz w:val="24"/>
        <w:szCs w:val="24"/>
      </w:rPr>
      <w:tblPr/>
      <w:tcPr>
        <w:tcBorders>
          <w:top w:val="nil"/>
          <w:left w:val="nil"/>
          <w:bottom w:val="single" w:sz="24" w:space="0" w:color="4F90C8" w:themeColor="accent3"/>
          <w:right w:val="nil"/>
          <w:insideH w:val="nil"/>
          <w:insideV w:val="nil"/>
        </w:tcBorders>
        <w:shd w:val="clear" w:color="auto" w:fill="FFFFFF" w:themeFill="background1"/>
      </w:tcPr>
    </w:tblStylePr>
    <w:tblStylePr w:type="lastRow">
      <w:tblPr/>
      <w:tcPr>
        <w:tcBorders>
          <w:top w:val="single" w:sz="8" w:space="0" w:color="4F90C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90C8" w:themeColor="accent3"/>
          <w:insideH w:val="nil"/>
          <w:insideV w:val="nil"/>
        </w:tcBorders>
        <w:shd w:val="clear" w:color="auto" w:fill="FFFFFF" w:themeFill="background1"/>
      </w:tcPr>
    </w:tblStylePr>
    <w:tblStylePr w:type="lastCol">
      <w:tblPr/>
      <w:tcPr>
        <w:tcBorders>
          <w:top w:val="nil"/>
          <w:left w:val="single" w:sz="8" w:space="0" w:color="4F90C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3F1" w:themeFill="accent3" w:themeFillTint="3F"/>
      </w:tcPr>
    </w:tblStylePr>
    <w:tblStylePr w:type="band1Horz">
      <w:tblPr/>
      <w:tcPr>
        <w:tcBorders>
          <w:top w:val="nil"/>
          <w:bottom w:val="nil"/>
          <w:insideH w:val="nil"/>
          <w:insideV w:val="nil"/>
        </w:tcBorders>
        <w:shd w:val="clear" w:color="auto" w:fill="D3E3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F6EFC"/>
    <w:rPr>
      <w:rFonts w:eastAsiaTheme="majorEastAsia" w:cstheme="majorBidi"/>
      <w:color w:val="000066" w:themeColor="text1"/>
    </w:rPr>
    <w:tblPr>
      <w:tblStyleRowBandSize w:val="1"/>
      <w:tblStyleColBandSize w:val="1"/>
      <w:tblBorders>
        <w:top w:val="single" w:sz="8" w:space="0" w:color="D5CEB5" w:themeColor="accent4"/>
        <w:left w:val="single" w:sz="8" w:space="0" w:color="D5CEB5" w:themeColor="accent4"/>
        <w:bottom w:val="single" w:sz="8" w:space="0" w:color="D5CEB5" w:themeColor="accent4"/>
        <w:right w:val="single" w:sz="8" w:space="0" w:color="D5CEB5" w:themeColor="accent4"/>
      </w:tblBorders>
    </w:tblPr>
    <w:tblStylePr w:type="firstRow">
      <w:rPr>
        <w:sz w:val="24"/>
        <w:szCs w:val="24"/>
      </w:rPr>
      <w:tblPr/>
      <w:tcPr>
        <w:tcBorders>
          <w:top w:val="nil"/>
          <w:left w:val="nil"/>
          <w:bottom w:val="single" w:sz="24" w:space="0" w:color="D5CEB5" w:themeColor="accent4"/>
          <w:right w:val="nil"/>
          <w:insideH w:val="nil"/>
          <w:insideV w:val="nil"/>
        </w:tcBorders>
        <w:shd w:val="clear" w:color="auto" w:fill="FFFFFF" w:themeFill="background1"/>
      </w:tcPr>
    </w:tblStylePr>
    <w:tblStylePr w:type="lastRow">
      <w:tblPr/>
      <w:tcPr>
        <w:tcBorders>
          <w:top w:val="single" w:sz="8" w:space="0" w:color="D5CEB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CEB5" w:themeColor="accent4"/>
          <w:insideH w:val="nil"/>
          <w:insideV w:val="nil"/>
        </w:tcBorders>
        <w:shd w:val="clear" w:color="auto" w:fill="FFFFFF" w:themeFill="background1"/>
      </w:tcPr>
    </w:tblStylePr>
    <w:tblStylePr w:type="lastCol">
      <w:tblPr/>
      <w:tcPr>
        <w:tcBorders>
          <w:top w:val="nil"/>
          <w:left w:val="single" w:sz="8" w:space="0" w:color="D5CEB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2EC" w:themeFill="accent4" w:themeFillTint="3F"/>
      </w:tcPr>
    </w:tblStylePr>
    <w:tblStylePr w:type="band1Horz">
      <w:tblPr/>
      <w:tcPr>
        <w:tcBorders>
          <w:top w:val="nil"/>
          <w:bottom w:val="nil"/>
          <w:insideH w:val="nil"/>
          <w:insideV w:val="nil"/>
        </w:tcBorders>
        <w:shd w:val="clear" w:color="auto" w:fill="F4F2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F6EFC"/>
    <w:rPr>
      <w:rFonts w:eastAsiaTheme="majorEastAsia" w:cstheme="majorBidi"/>
      <w:color w:val="000066" w:themeColor="text1"/>
    </w:rPr>
    <w:tblPr>
      <w:tblStyleRowBandSize w:val="1"/>
      <w:tblStyleColBandSize w:val="1"/>
      <w:tblBorders>
        <w:top w:val="single" w:sz="8" w:space="0" w:color="A89F96" w:themeColor="accent5"/>
        <w:left w:val="single" w:sz="8" w:space="0" w:color="A89F96" w:themeColor="accent5"/>
        <w:bottom w:val="single" w:sz="8" w:space="0" w:color="A89F96" w:themeColor="accent5"/>
        <w:right w:val="single" w:sz="8" w:space="0" w:color="A89F96" w:themeColor="accent5"/>
      </w:tblBorders>
    </w:tblPr>
    <w:tblStylePr w:type="firstRow">
      <w:rPr>
        <w:sz w:val="24"/>
        <w:szCs w:val="24"/>
      </w:rPr>
      <w:tblPr/>
      <w:tcPr>
        <w:tcBorders>
          <w:top w:val="nil"/>
          <w:left w:val="nil"/>
          <w:bottom w:val="single" w:sz="24" w:space="0" w:color="A89F96" w:themeColor="accent5"/>
          <w:right w:val="nil"/>
          <w:insideH w:val="nil"/>
          <w:insideV w:val="nil"/>
        </w:tcBorders>
        <w:shd w:val="clear" w:color="auto" w:fill="FFFFFF" w:themeFill="background1"/>
      </w:tcPr>
    </w:tblStylePr>
    <w:tblStylePr w:type="lastRow">
      <w:tblPr/>
      <w:tcPr>
        <w:tcBorders>
          <w:top w:val="single" w:sz="8" w:space="0" w:color="A89F9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9F96" w:themeColor="accent5"/>
          <w:insideH w:val="nil"/>
          <w:insideV w:val="nil"/>
        </w:tcBorders>
        <w:shd w:val="clear" w:color="auto" w:fill="FFFFFF" w:themeFill="background1"/>
      </w:tcPr>
    </w:tblStylePr>
    <w:tblStylePr w:type="lastCol">
      <w:tblPr/>
      <w:tcPr>
        <w:tcBorders>
          <w:top w:val="nil"/>
          <w:left w:val="single" w:sz="8" w:space="0" w:color="A89F9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7E4" w:themeFill="accent5" w:themeFillTint="3F"/>
      </w:tcPr>
    </w:tblStylePr>
    <w:tblStylePr w:type="band1Horz">
      <w:tblPr/>
      <w:tcPr>
        <w:tcBorders>
          <w:top w:val="nil"/>
          <w:bottom w:val="nil"/>
          <w:insideH w:val="nil"/>
          <w:insideV w:val="nil"/>
        </w:tcBorders>
        <w:shd w:val="clear" w:color="auto" w:fill="E9E7E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F6EFC"/>
    <w:rPr>
      <w:rFonts w:eastAsiaTheme="majorEastAsia" w:cstheme="majorBidi"/>
      <w:color w:val="000066" w:themeColor="text1"/>
    </w:rPr>
    <w:tblPr>
      <w:tblStyleRowBandSize w:val="1"/>
      <w:tblStyleColBandSize w:val="1"/>
      <w:tblBorders>
        <w:top w:val="single" w:sz="8" w:space="0" w:color="E7ECEB" w:themeColor="accent6"/>
        <w:left w:val="single" w:sz="8" w:space="0" w:color="E7ECEB" w:themeColor="accent6"/>
        <w:bottom w:val="single" w:sz="8" w:space="0" w:color="E7ECEB" w:themeColor="accent6"/>
        <w:right w:val="single" w:sz="8" w:space="0" w:color="E7ECEB" w:themeColor="accent6"/>
      </w:tblBorders>
    </w:tblPr>
    <w:tblStylePr w:type="firstRow">
      <w:rPr>
        <w:sz w:val="24"/>
        <w:szCs w:val="24"/>
      </w:rPr>
      <w:tblPr/>
      <w:tcPr>
        <w:tcBorders>
          <w:top w:val="nil"/>
          <w:left w:val="nil"/>
          <w:bottom w:val="single" w:sz="24" w:space="0" w:color="E7ECEB" w:themeColor="accent6"/>
          <w:right w:val="nil"/>
          <w:insideH w:val="nil"/>
          <w:insideV w:val="nil"/>
        </w:tcBorders>
        <w:shd w:val="clear" w:color="auto" w:fill="FFFFFF" w:themeFill="background1"/>
      </w:tcPr>
    </w:tblStylePr>
    <w:tblStylePr w:type="lastRow">
      <w:tblPr/>
      <w:tcPr>
        <w:tcBorders>
          <w:top w:val="single" w:sz="8" w:space="0" w:color="E7ECE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ECEB" w:themeColor="accent6"/>
          <w:insideH w:val="nil"/>
          <w:insideV w:val="nil"/>
        </w:tcBorders>
        <w:shd w:val="clear" w:color="auto" w:fill="FFFFFF" w:themeFill="background1"/>
      </w:tcPr>
    </w:tblStylePr>
    <w:tblStylePr w:type="lastCol">
      <w:tblPr/>
      <w:tcPr>
        <w:tcBorders>
          <w:top w:val="nil"/>
          <w:left w:val="single" w:sz="8" w:space="0" w:color="E7ECE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AFA" w:themeFill="accent6" w:themeFillTint="3F"/>
      </w:tcPr>
    </w:tblStylePr>
    <w:tblStylePr w:type="band1Horz">
      <w:tblPr/>
      <w:tcPr>
        <w:tcBorders>
          <w:top w:val="nil"/>
          <w:bottom w:val="nil"/>
          <w:insideH w:val="nil"/>
          <w:insideV w:val="nil"/>
        </w:tcBorders>
        <w:shd w:val="clear" w:color="auto" w:fill="F9FAFA"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HTMLTypewriter">
    <w:name w:val="HTML Typewriter"/>
    <w:basedOn w:val="DefaultParagraphFont"/>
    <w:uiPriority w:val="99"/>
    <w:semiHidden/>
    <w:unhideWhenUsed/>
    <w:rsid w:val="00EF6EFC"/>
    <w:rPr>
      <w:rFonts w:ascii="Frutiger 45 Light" w:hAnsi="Frutiger 45 Light" w:cs="Consolas"/>
      <w:sz w:val="20"/>
      <w:szCs w:val="20"/>
    </w:rPr>
  </w:style>
  <w:style w:type="character" w:styleId="CommentReference">
    <w:name w:val="annotation reference"/>
    <w:basedOn w:val="DefaultParagraphFont"/>
    <w:uiPriority w:val="99"/>
    <w:semiHidden/>
    <w:unhideWhenUsed/>
    <w:rsid w:val="00EF6EFC"/>
    <w:rPr>
      <w:rFonts w:ascii="Frutiger 45 Light" w:hAnsi="Frutiger 45 Light"/>
      <w:sz w:val="16"/>
      <w:szCs w:val="16"/>
    </w:rPr>
  </w:style>
  <w:style w:type="paragraph" w:styleId="NormalWeb">
    <w:name w:val="Normal (Web)"/>
    <w:basedOn w:val="Normal"/>
    <w:uiPriority w:val="99"/>
    <w:semiHidden/>
    <w:unhideWhenUsed/>
    <w:rsid w:val="00EF6EFC"/>
    <w:rPr>
      <w:sz w:val="24"/>
    </w:rPr>
  </w:style>
  <w:style w:type="paragraph" w:styleId="BlockText">
    <w:name w:val="Block Text"/>
    <w:basedOn w:val="Normal"/>
    <w:uiPriority w:val="99"/>
    <w:semiHidden/>
    <w:unhideWhenUsed/>
    <w:rsid w:val="00EF6EFC"/>
    <w:pPr>
      <w:pBdr>
        <w:top w:val="single" w:sz="2" w:space="10" w:color="003399" w:themeColor="accent1" w:shadow="1" w:frame="1"/>
        <w:left w:val="single" w:sz="2" w:space="10" w:color="003399" w:themeColor="accent1" w:shadow="1" w:frame="1"/>
        <w:bottom w:val="single" w:sz="2" w:space="10" w:color="003399" w:themeColor="accent1" w:shadow="1" w:frame="1"/>
        <w:right w:val="single" w:sz="2" w:space="10" w:color="003399" w:themeColor="accent1" w:shadow="1" w:frame="1"/>
      </w:pBdr>
      <w:ind w:left="1152" w:right="1152"/>
    </w:pPr>
    <w:rPr>
      <w:rFonts w:eastAsiaTheme="minorEastAsia"/>
      <w:i/>
      <w:iCs/>
      <w:color w:val="003399" w:themeColor="accent1"/>
    </w:rPr>
  </w:style>
  <w:style w:type="paragraph" w:styleId="FootnoteText">
    <w:name w:val="footnote text"/>
    <w:basedOn w:val="Normal"/>
    <w:link w:val="FootnoteTextChar"/>
    <w:uiPriority w:val="99"/>
    <w:semiHidden/>
    <w:unhideWhenUsed/>
    <w:rsid w:val="00EF6EFC"/>
    <w:rPr>
      <w:szCs w:val="20"/>
    </w:rPr>
  </w:style>
  <w:style w:type="character" w:customStyle="1" w:styleId="FootnoteTextChar">
    <w:name w:val="Footnote Text Char"/>
    <w:basedOn w:val="DefaultParagraphFont"/>
    <w:link w:val="FootnoteText"/>
    <w:uiPriority w:val="99"/>
    <w:semiHidden/>
    <w:rsid w:val="00EF6EFC"/>
    <w:rPr>
      <w:rFonts w:ascii="Frutiger 45 Light" w:hAnsi="Frutiger 45 Light"/>
    </w:rPr>
  </w:style>
  <w:style w:type="paragraph" w:styleId="EndnoteText">
    <w:name w:val="endnote text"/>
    <w:basedOn w:val="Normal"/>
    <w:link w:val="EndnoteTextChar"/>
    <w:uiPriority w:val="99"/>
    <w:semiHidden/>
    <w:unhideWhenUsed/>
    <w:rsid w:val="00EF6EFC"/>
    <w:rPr>
      <w:szCs w:val="20"/>
    </w:rPr>
  </w:style>
  <w:style w:type="character" w:customStyle="1" w:styleId="EndnoteTextChar">
    <w:name w:val="Endnote Text Char"/>
    <w:basedOn w:val="DefaultParagraphFont"/>
    <w:link w:val="EndnoteText"/>
    <w:uiPriority w:val="99"/>
    <w:semiHidden/>
    <w:rsid w:val="00EF6EFC"/>
    <w:rPr>
      <w:rFonts w:ascii="Frutiger 45 Light" w:hAnsi="Frutiger 45 Light"/>
    </w:rPr>
  </w:style>
  <w:style w:type="character" w:styleId="LineNumber">
    <w:name w:val="line number"/>
    <w:basedOn w:val="DefaultParagraphFont"/>
    <w:uiPriority w:val="99"/>
    <w:semiHidden/>
    <w:unhideWhenUsed/>
    <w:rsid w:val="00EF6EFC"/>
    <w:rPr>
      <w:rFonts w:ascii="Frutiger 45 Light" w:hAnsi="Frutiger 45 Light"/>
    </w:rPr>
  </w:style>
  <w:style w:type="character" w:styleId="PageNumber">
    <w:name w:val="page number"/>
    <w:basedOn w:val="DefaultParagraphFont"/>
    <w:uiPriority w:val="99"/>
    <w:semiHidden/>
    <w:unhideWhenUsed/>
    <w:rsid w:val="00EF6EFC"/>
    <w:rPr>
      <w:rFonts w:ascii="Frutiger 45 Light" w:hAnsi="Frutiger 45 Light"/>
    </w:rPr>
  </w:style>
  <w:style w:type="paragraph" w:styleId="CommentSubject">
    <w:name w:val="annotation subject"/>
    <w:basedOn w:val="CommentText"/>
    <w:next w:val="CommentText"/>
    <w:link w:val="CommentSubjectChar"/>
    <w:uiPriority w:val="99"/>
    <w:semiHidden/>
    <w:unhideWhenUsed/>
    <w:rsid w:val="00EF6EFC"/>
    <w:rPr>
      <w:b/>
      <w:bCs/>
    </w:rPr>
  </w:style>
  <w:style w:type="character" w:customStyle="1" w:styleId="CommentSubjectChar">
    <w:name w:val="Comment Subject Char"/>
    <w:basedOn w:val="CommentTextChar"/>
    <w:link w:val="CommentSubject"/>
    <w:uiPriority w:val="99"/>
    <w:semiHidden/>
    <w:rsid w:val="00EF6EFC"/>
    <w:rPr>
      <w:rFonts w:ascii="Frutiger 45 Light" w:hAnsi="Frutiger 45 Light"/>
      <w:b/>
      <w:bCs/>
    </w:rPr>
  </w:style>
  <w:style w:type="table" w:styleId="LightShading">
    <w:name w:val="Light Shading"/>
    <w:basedOn w:val="TableNormal"/>
    <w:uiPriority w:val="60"/>
    <w:rsid w:val="00EF6EFC"/>
    <w:rPr>
      <w:color w:val="00004C" w:themeColor="text1" w:themeShade="BF"/>
    </w:rPr>
    <w:tblPr>
      <w:tblStyleRowBandSize w:val="1"/>
      <w:tblStyleColBandSize w:val="1"/>
      <w:tblBorders>
        <w:top w:val="single" w:sz="8" w:space="0" w:color="000066" w:themeColor="text1"/>
        <w:bottom w:val="single" w:sz="8" w:space="0" w:color="000066" w:themeColor="text1"/>
      </w:tblBorders>
    </w:tblPr>
    <w:tblStylePr w:type="firstRow">
      <w:pPr>
        <w:spacing w:before="0" w:after="0" w:line="240" w:lineRule="auto"/>
      </w:pPr>
      <w:rPr>
        <w:b/>
        <w:bCs/>
      </w:rPr>
      <w:tblPr/>
      <w:tcPr>
        <w:tcBorders>
          <w:top w:val="single" w:sz="8" w:space="0" w:color="000066" w:themeColor="text1"/>
          <w:left w:val="nil"/>
          <w:bottom w:val="single" w:sz="8" w:space="0" w:color="000066" w:themeColor="text1"/>
          <w:right w:val="nil"/>
          <w:insideH w:val="nil"/>
          <w:insideV w:val="nil"/>
        </w:tcBorders>
      </w:tcPr>
    </w:tblStylePr>
    <w:tblStylePr w:type="lastRow">
      <w:pPr>
        <w:spacing w:before="0" w:after="0" w:line="240" w:lineRule="auto"/>
      </w:pPr>
      <w:rPr>
        <w:b/>
        <w:bCs/>
      </w:rPr>
      <w:tblPr/>
      <w:tcPr>
        <w:tcBorders>
          <w:top w:val="single" w:sz="8" w:space="0" w:color="000066" w:themeColor="text1"/>
          <w:left w:val="nil"/>
          <w:bottom w:val="single" w:sz="8" w:space="0" w:color="00006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A9AFF" w:themeFill="text1" w:themeFillTint="3F"/>
      </w:tcPr>
    </w:tblStylePr>
    <w:tblStylePr w:type="band1Horz">
      <w:tblPr/>
      <w:tcPr>
        <w:tcBorders>
          <w:left w:val="nil"/>
          <w:right w:val="nil"/>
          <w:insideH w:val="nil"/>
          <w:insideV w:val="nil"/>
        </w:tcBorders>
        <w:shd w:val="clear" w:color="auto" w:fill="9A9AFF" w:themeFill="text1" w:themeFillTint="3F"/>
      </w:tcPr>
    </w:tblStylePr>
  </w:style>
  <w:style w:type="paragraph" w:styleId="ListParagraph">
    <w:name w:val="List Paragraph"/>
    <w:basedOn w:val="Normal"/>
    <w:uiPriority w:val="34"/>
    <w:qFormat/>
    <w:rsid w:val="00EF6EFC"/>
    <w:pPr>
      <w:ind w:left="720"/>
      <w:contextualSpacing/>
    </w:pPr>
  </w:style>
  <w:style w:type="paragraph" w:styleId="HTMLPreformatted">
    <w:name w:val="HTML Preformatted"/>
    <w:basedOn w:val="Normal"/>
    <w:link w:val="HTMLPreformattedChar"/>
    <w:uiPriority w:val="99"/>
    <w:semiHidden/>
    <w:unhideWhenUsed/>
    <w:rsid w:val="00EF6EFC"/>
    <w:rPr>
      <w:rFonts w:cs="Consolas"/>
      <w:szCs w:val="20"/>
    </w:rPr>
  </w:style>
  <w:style w:type="character" w:customStyle="1" w:styleId="HTMLPreformattedChar">
    <w:name w:val="HTML Preformatted Char"/>
    <w:basedOn w:val="DefaultParagraphFont"/>
    <w:link w:val="HTMLPreformatted"/>
    <w:uiPriority w:val="99"/>
    <w:semiHidden/>
    <w:rsid w:val="00EF6EFC"/>
    <w:rPr>
      <w:rFonts w:ascii="Frutiger 45 Light" w:hAnsi="Frutiger 45 Light" w:cs="Consolas"/>
    </w:rPr>
  </w:style>
  <w:style w:type="character" w:styleId="IntenseReference">
    <w:name w:val="Intense Reference"/>
    <w:basedOn w:val="DefaultParagraphFont"/>
    <w:uiPriority w:val="32"/>
    <w:qFormat/>
    <w:rsid w:val="00EF6EFC"/>
    <w:rPr>
      <w:rFonts w:ascii="Frutiger 45 Light" w:hAnsi="Frutiger 45 Light"/>
      <w:b/>
      <w:bCs/>
      <w:smallCaps/>
      <w:color w:val="97C1E3" w:themeColor="accent2"/>
      <w:spacing w:val="5"/>
      <w:u w:val="single"/>
    </w:rPr>
  </w:style>
  <w:style w:type="character" w:styleId="SubtleReference">
    <w:name w:val="Subtle Reference"/>
    <w:basedOn w:val="DefaultParagraphFont"/>
    <w:uiPriority w:val="31"/>
    <w:qFormat/>
    <w:rsid w:val="00EF6EFC"/>
    <w:rPr>
      <w:rFonts w:ascii="Frutiger 45 Light" w:hAnsi="Frutiger 45 Light"/>
      <w:smallCaps/>
      <w:color w:val="97C1E3" w:themeColor="accent2"/>
      <w:u w:val="single"/>
    </w:rPr>
  </w:style>
  <w:style w:type="paragraph" w:styleId="BodyTextFirstIndent">
    <w:name w:val="Body Text First Indent"/>
    <w:basedOn w:val="BodyText"/>
    <w:link w:val="BodyTextFirstIndentChar"/>
    <w:uiPriority w:val="99"/>
    <w:semiHidden/>
    <w:unhideWhenUsed/>
    <w:rsid w:val="00EF6EFC"/>
    <w:pPr>
      <w:spacing w:after="0"/>
      <w:ind w:firstLine="360"/>
    </w:pPr>
  </w:style>
  <w:style w:type="character" w:customStyle="1" w:styleId="BodyTextFirstIndentChar">
    <w:name w:val="Body Text First Indent Char"/>
    <w:basedOn w:val="BodyTextChar"/>
    <w:link w:val="BodyTextFirstIndent"/>
    <w:uiPriority w:val="99"/>
    <w:semiHidden/>
    <w:rsid w:val="00EF6EFC"/>
    <w:rPr>
      <w:rFonts w:ascii="Frutiger 45 Light" w:hAnsi="Frutiger 45 Light"/>
      <w:szCs w:val="24"/>
    </w:rPr>
  </w:style>
  <w:style w:type="paragraph" w:styleId="BodyTextIndent">
    <w:name w:val="Body Text Indent"/>
    <w:basedOn w:val="Normal"/>
    <w:link w:val="BodyTextIndentChar"/>
    <w:uiPriority w:val="99"/>
    <w:semiHidden/>
    <w:unhideWhenUsed/>
    <w:rsid w:val="00EF6EFC"/>
    <w:pPr>
      <w:spacing w:after="120"/>
      <w:ind w:left="283"/>
    </w:pPr>
  </w:style>
  <w:style w:type="character" w:customStyle="1" w:styleId="BodyTextIndentChar">
    <w:name w:val="Body Text Indent Char"/>
    <w:basedOn w:val="DefaultParagraphFont"/>
    <w:link w:val="BodyTextIndent"/>
    <w:uiPriority w:val="99"/>
    <w:semiHidden/>
    <w:rsid w:val="00EF6EFC"/>
    <w:rPr>
      <w:rFonts w:ascii="Frutiger 45 Light" w:hAnsi="Frutiger 45 Light"/>
      <w:szCs w:val="24"/>
    </w:rPr>
  </w:style>
  <w:style w:type="paragraph" w:styleId="BodyTextIndent2">
    <w:name w:val="Body Text Indent 2"/>
    <w:basedOn w:val="Normal"/>
    <w:link w:val="BodyTextIndent2Char"/>
    <w:uiPriority w:val="99"/>
    <w:semiHidden/>
    <w:unhideWhenUsed/>
    <w:rsid w:val="00EF6EFC"/>
    <w:pPr>
      <w:spacing w:after="120" w:line="480" w:lineRule="auto"/>
      <w:ind w:left="283"/>
    </w:pPr>
  </w:style>
  <w:style w:type="character" w:customStyle="1" w:styleId="BodyTextIndent2Char">
    <w:name w:val="Body Text Indent 2 Char"/>
    <w:basedOn w:val="DefaultParagraphFont"/>
    <w:link w:val="BodyTextIndent2"/>
    <w:uiPriority w:val="99"/>
    <w:semiHidden/>
    <w:rsid w:val="00EF6EFC"/>
    <w:rPr>
      <w:rFonts w:ascii="Frutiger 45 Light" w:hAnsi="Frutiger 45 Light"/>
      <w:szCs w:val="24"/>
    </w:rPr>
  </w:style>
  <w:style w:type="paragraph" w:styleId="BodyTextIndent3">
    <w:name w:val="Body Text Indent 3"/>
    <w:basedOn w:val="Normal"/>
    <w:link w:val="BodyTextIndent3Char"/>
    <w:uiPriority w:val="99"/>
    <w:semiHidden/>
    <w:unhideWhenUsed/>
    <w:rsid w:val="00EF6EF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F6EFC"/>
    <w:rPr>
      <w:rFonts w:ascii="Frutiger 45 Light" w:hAnsi="Frutiger 45 Light"/>
      <w:sz w:val="16"/>
      <w:szCs w:val="16"/>
    </w:rPr>
  </w:style>
  <w:style w:type="paragraph" w:styleId="BodyTextFirstIndent2">
    <w:name w:val="Body Text First Indent 2"/>
    <w:basedOn w:val="BodyTextIndent"/>
    <w:link w:val="BodyTextFirstIndent2Char"/>
    <w:uiPriority w:val="99"/>
    <w:semiHidden/>
    <w:unhideWhenUsed/>
    <w:rsid w:val="00EF6EFC"/>
    <w:pPr>
      <w:spacing w:after="0"/>
      <w:ind w:left="360" w:firstLine="360"/>
    </w:pPr>
  </w:style>
  <w:style w:type="character" w:customStyle="1" w:styleId="BodyTextFirstIndent2Char">
    <w:name w:val="Body Text First Indent 2 Char"/>
    <w:basedOn w:val="BodyTextIndentChar"/>
    <w:link w:val="BodyTextFirstIndent2"/>
    <w:uiPriority w:val="99"/>
    <w:semiHidden/>
    <w:rsid w:val="00EF6EFC"/>
    <w:rPr>
      <w:rFonts w:ascii="Frutiger 45 Light" w:hAnsi="Frutiger 45 Light"/>
      <w:szCs w:val="24"/>
    </w:rPr>
  </w:style>
  <w:style w:type="paragraph" w:styleId="NormalIndent">
    <w:name w:val="Normal Indent"/>
    <w:basedOn w:val="Normal"/>
    <w:uiPriority w:val="99"/>
    <w:semiHidden/>
    <w:unhideWhenUsed/>
    <w:rsid w:val="00EF6EFC"/>
    <w:pPr>
      <w:ind w:left="708"/>
    </w:pPr>
  </w:style>
  <w:style w:type="paragraph" w:styleId="Salutation">
    <w:name w:val="Salutation"/>
    <w:basedOn w:val="Normal"/>
    <w:next w:val="Normal"/>
    <w:link w:val="SalutationChar"/>
    <w:uiPriority w:val="99"/>
    <w:semiHidden/>
    <w:unhideWhenUsed/>
    <w:rsid w:val="00EF6EFC"/>
  </w:style>
  <w:style w:type="character" w:customStyle="1" w:styleId="SalutationChar">
    <w:name w:val="Salutation Char"/>
    <w:basedOn w:val="DefaultParagraphFont"/>
    <w:link w:val="Salutation"/>
    <w:uiPriority w:val="99"/>
    <w:semiHidden/>
    <w:rsid w:val="00EF6EFC"/>
    <w:rPr>
      <w:rFonts w:ascii="Frutiger 45 Light" w:hAnsi="Frutiger 45 Light"/>
      <w:szCs w:val="24"/>
    </w:rPr>
  </w:style>
  <w:style w:type="paragraph" w:styleId="NoSpacing">
    <w:name w:val="No Spacing"/>
    <w:uiPriority w:val="1"/>
    <w:qFormat/>
    <w:rsid w:val="00EF6EFC"/>
    <w:rPr>
      <w:rFonts w:ascii="Frutiger 45 Light" w:hAnsi="Frutiger 45 Light"/>
      <w:szCs w:val="24"/>
    </w:rPr>
  </w:style>
  <w:style w:type="paragraph" w:styleId="Signature">
    <w:name w:val="Signature"/>
    <w:basedOn w:val="Normal"/>
    <w:link w:val="SignatureChar"/>
    <w:uiPriority w:val="99"/>
    <w:semiHidden/>
    <w:unhideWhenUsed/>
    <w:rsid w:val="00EF6EFC"/>
    <w:pPr>
      <w:ind w:left="4252"/>
    </w:pPr>
  </w:style>
  <w:style w:type="character" w:customStyle="1" w:styleId="SignatureChar">
    <w:name w:val="Signature Char"/>
    <w:basedOn w:val="DefaultParagraphFont"/>
    <w:link w:val="Signature"/>
    <w:uiPriority w:val="99"/>
    <w:semiHidden/>
    <w:rsid w:val="00EF6EFC"/>
    <w:rPr>
      <w:rFonts w:ascii="Frutiger 45 Light" w:hAnsi="Frutiger 45 Light"/>
      <w:szCs w:val="24"/>
    </w:rPr>
  </w:style>
  <w:style w:type="paragraph" w:styleId="E-mailSignature">
    <w:name w:val="E-mail Signature"/>
    <w:basedOn w:val="Normal"/>
    <w:link w:val="E-mailSignatureChar"/>
    <w:uiPriority w:val="99"/>
    <w:semiHidden/>
    <w:unhideWhenUsed/>
    <w:rsid w:val="00EF6EFC"/>
  </w:style>
  <w:style w:type="character" w:customStyle="1" w:styleId="E-mailSignatureChar">
    <w:name w:val="E-mail Signature Char"/>
    <w:basedOn w:val="DefaultParagraphFont"/>
    <w:link w:val="E-mailSignature"/>
    <w:uiPriority w:val="99"/>
    <w:semiHidden/>
    <w:rsid w:val="00EF6EFC"/>
    <w:rPr>
      <w:rFonts w:ascii="Frutiger 45 Light" w:hAnsi="Frutiger 45 Light"/>
      <w:szCs w:val="24"/>
    </w:rPr>
  </w:style>
  <w:style w:type="paragraph" w:styleId="Subtitle">
    <w:name w:val="Subtitle"/>
    <w:basedOn w:val="Normal"/>
    <w:next w:val="Normal"/>
    <w:link w:val="SubtitleChar"/>
    <w:uiPriority w:val="11"/>
    <w:qFormat/>
    <w:rsid w:val="00EF6EFC"/>
    <w:pPr>
      <w:numPr>
        <w:ilvl w:val="1"/>
      </w:numPr>
    </w:pPr>
    <w:rPr>
      <w:rFonts w:eastAsiaTheme="majorEastAsia" w:cstheme="majorBidi"/>
      <w:i/>
      <w:iCs/>
      <w:color w:val="003399" w:themeColor="accent1"/>
      <w:spacing w:val="15"/>
      <w:sz w:val="24"/>
    </w:rPr>
  </w:style>
  <w:style w:type="character" w:customStyle="1" w:styleId="SubtitleChar">
    <w:name w:val="Subtitle Char"/>
    <w:basedOn w:val="DefaultParagraphFont"/>
    <w:link w:val="Subtitle"/>
    <w:uiPriority w:val="11"/>
    <w:rsid w:val="00EF6EFC"/>
    <w:rPr>
      <w:rFonts w:ascii="Frutiger 45 Light" w:eastAsiaTheme="majorEastAsia" w:hAnsi="Frutiger 45 Light" w:cstheme="majorBidi"/>
      <w:i/>
      <w:iCs/>
      <w:color w:val="003399" w:themeColor="accent1"/>
      <w:spacing w:val="15"/>
      <w:sz w:val="24"/>
      <w:szCs w:val="24"/>
    </w:rPr>
  </w:style>
  <w:style w:type="paragraph" w:styleId="TableofFigures">
    <w:name w:val="table of figures"/>
    <w:basedOn w:val="Normal"/>
    <w:next w:val="Normal"/>
    <w:uiPriority w:val="99"/>
    <w:semiHidden/>
    <w:unhideWhenUsed/>
    <w:rsid w:val="00EF6EFC"/>
  </w:style>
  <w:style w:type="paragraph" w:styleId="TableofAuthorities">
    <w:name w:val="table of authorities"/>
    <w:basedOn w:val="Normal"/>
    <w:next w:val="Normal"/>
    <w:uiPriority w:val="99"/>
    <w:semiHidden/>
    <w:unhideWhenUsed/>
    <w:rsid w:val="00EF6EFC"/>
    <w:pPr>
      <w:ind w:left="200" w:hanging="200"/>
    </w:pPr>
  </w:style>
  <w:style w:type="table" w:styleId="TableClassic1">
    <w:name w:val="Table Classic 1"/>
    <w:basedOn w:val="TableNormal"/>
    <w:uiPriority w:val="99"/>
    <w:semiHidden/>
    <w:unhideWhenUsed/>
    <w:rsid w:val="00EF6EF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F6EF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F6EF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F6EF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F6EF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F6EF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F6EF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uiPriority w:val="99"/>
    <w:semiHidden/>
    <w:unhideWhenUsed/>
    <w:rsid w:val="00EF6EF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F6EF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EF6EF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F6EF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F6EF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F6EF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F6EF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F6EF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F6EF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F6EF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ubtle1">
    <w:name w:val="Table Subtle 1"/>
    <w:basedOn w:val="TableNormal"/>
    <w:uiPriority w:val="99"/>
    <w:semiHidden/>
    <w:unhideWhenUsed/>
    <w:rsid w:val="00EF6EF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F6EF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EF6E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F6EF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F6EF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F6EF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Web1">
    <w:name w:val="Table Web 1"/>
    <w:basedOn w:val="TableNormal"/>
    <w:uiPriority w:val="99"/>
    <w:semiHidden/>
    <w:unhideWhenUsed/>
    <w:rsid w:val="00EF6EF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F6EF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F6EF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EF6EFC"/>
    <w:rPr>
      <w:rFonts w:cs="Consolas"/>
      <w:sz w:val="21"/>
      <w:szCs w:val="21"/>
    </w:rPr>
  </w:style>
  <w:style w:type="character" w:customStyle="1" w:styleId="PlainTextChar">
    <w:name w:val="Plain Text Char"/>
    <w:basedOn w:val="DefaultParagraphFont"/>
    <w:link w:val="PlainText"/>
    <w:uiPriority w:val="99"/>
    <w:semiHidden/>
    <w:rsid w:val="00EF6EFC"/>
    <w:rPr>
      <w:rFonts w:ascii="Frutiger 45 Light" w:hAnsi="Frutiger 45 Light" w:cs="Consolas"/>
      <w:sz w:val="21"/>
      <w:szCs w:val="21"/>
    </w:rPr>
  </w:style>
  <w:style w:type="paragraph" w:styleId="BalloonText">
    <w:name w:val="Balloon Text"/>
    <w:basedOn w:val="Normal"/>
    <w:link w:val="BalloonTextChar"/>
    <w:uiPriority w:val="99"/>
    <w:semiHidden/>
    <w:unhideWhenUsed/>
    <w:rsid w:val="00EF6EFC"/>
    <w:rPr>
      <w:rFonts w:cs="Tahoma"/>
      <w:sz w:val="16"/>
      <w:szCs w:val="16"/>
    </w:rPr>
  </w:style>
  <w:style w:type="character" w:customStyle="1" w:styleId="BalloonTextChar">
    <w:name w:val="Balloon Text Char"/>
    <w:basedOn w:val="DefaultParagraphFont"/>
    <w:link w:val="BalloonText"/>
    <w:uiPriority w:val="99"/>
    <w:semiHidden/>
    <w:rsid w:val="00EF6EFC"/>
    <w:rPr>
      <w:rFonts w:ascii="Frutiger 45 Light" w:hAnsi="Frutiger 45 Light" w:cs="Tahoma"/>
      <w:sz w:val="16"/>
      <w:szCs w:val="16"/>
    </w:rPr>
  </w:style>
  <w:style w:type="character" w:styleId="PlaceholderText">
    <w:name w:val="Placeholder Text"/>
    <w:basedOn w:val="DefaultParagraphFont"/>
    <w:uiPriority w:val="99"/>
    <w:semiHidden/>
    <w:rsid w:val="00EF6EFC"/>
    <w:rPr>
      <w:rFonts w:ascii="Frutiger 45 Light" w:hAnsi="Frutiger 45 Light"/>
      <w:color w:val="808080"/>
    </w:rPr>
  </w:style>
  <w:style w:type="paragraph" w:styleId="MacroText">
    <w:name w:val="macro"/>
    <w:link w:val="MacroTextChar"/>
    <w:uiPriority w:val="99"/>
    <w:semiHidden/>
    <w:unhideWhenUsed/>
    <w:rsid w:val="00EF6EFC"/>
    <w:pPr>
      <w:tabs>
        <w:tab w:val="left" w:pos="480"/>
        <w:tab w:val="left" w:pos="960"/>
        <w:tab w:val="left" w:pos="1440"/>
        <w:tab w:val="left" w:pos="1920"/>
        <w:tab w:val="left" w:pos="2400"/>
        <w:tab w:val="left" w:pos="2880"/>
        <w:tab w:val="left" w:pos="3360"/>
        <w:tab w:val="left" w:pos="3840"/>
        <w:tab w:val="left" w:pos="4320"/>
      </w:tabs>
    </w:pPr>
    <w:rPr>
      <w:rFonts w:ascii="Frutiger 45 Light" w:hAnsi="Frutiger 45 Light" w:cs="Consolas"/>
    </w:rPr>
  </w:style>
  <w:style w:type="character" w:customStyle="1" w:styleId="MacroTextChar">
    <w:name w:val="Macro Text Char"/>
    <w:basedOn w:val="DefaultParagraphFont"/>
    <w:link w:val="MacroText"/>
    <w:uiPriority w:val="99"/>
    <w:semiHidden/>
    <w:rsid w:val="00EF6EFC"/>
    <w:rPr>
      <w:rFonts w:ascii="Frutiger 45 Light" w:hAnsi="Frutiger 45 Light" w:cs="Consolas"/>
    </w:rPr>
  </w:style>
  <w:style w:type="table" w:styleId="TableTheme">
    <w:name w:val="Table Theme"/>
    <w:basedOn w:val="TableNormal"/>
    <w:uiPriority w:val="99"/>
    <w:semiHidden/>
    <w:unhideWhenUsed/>
    <w:rsid w:val="00EF6E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Heading">
    <w:name w:val="Note Heading"/>
    <w:basedOn w:val="Normal"/>
    <w:next w:val="Normal"/>
    <w:link w:val="NoteHeadingChar"/>
    <w:uiPriority w:val="99"/>
    <w:semiHidden/>
    <w:unhideWhenUsed/>
    <w:rsid w:val="00EF6EFC"/>
  </w:style>
  <w:style w:type="character" w:customStyle="1" w:styleId="NoteHeadingChar">
    <w:name w:val="Note Heading Char"/>
    <w:basedOn w:val="DefaultParagraphFont"/>
    <w:link w:val="NoteHeading"/>
    <w:uiPriority w:val="99"/>
    <w:semiHidden/>
    <w:rsid w:val="00EF6EFC"/>
    <w:rPr>
      <w:rFonts w:ascii="Frutiger 45 Light" w:hAnsi="Frutiger 45 Light"/>
      <w:szCs w:val="24"/>
    </w:rPr>
  </w:style>
  <w:style w:type="character" w:styleId="BookTitle">
    <w:name w:val="Book Title"/>
    <w:basedOn w:val="DefaultParagraphFont"/>
    <w:uiPriority w:val="33"/>
    <w:qFormat/>
    <w:rsid w:val="00EF6EFC"/>
    <w:rPr>
      <w:rFonts w:ascii="Frutiger 45 Light" w:hAnsi="Frutiger 45 Light"/>
      <w:b/>
      <w:bCs/>
      <w:smallCaps/>
      <w:spacing w:val="5"/>
    </w:rPr>
  </w:style>
  <w:style w:type="paragraph" w:styleId="IndexHeading">
    <w:name w:val="index heading"/>
    <w:basedOn w:val="Normal"/>
    <w:next w:val="Index1"/>
    <w:uiPriority w:val="99"/>
    <w:semiHidden/>
    <w:unhideWhenUsed/>
    <w:rsid w:val="00EF6EFC"/>
    <w:rPr>
      <w:rFonts w:eastAsiaTheme="majorEastAsia" w:cstheme="majorBidi"/>
      <w:b/>
      <w:bCs/>
    </w:rPr>
  </w:style>
  <w:style w:type="paragraph" w:styleId="TOAHeading">
    <w:name w:val="toa heading"/>
    <w:basedOn w:val="Normal"/>
    <w:next w:val="Normal"/>
    <w:uiPriority w:val="99"/>
    <w:semiHidden/>
    <w:unhideWhenUsed/>
    <w:rsid w:val="00EF6EFC"/>
    <w:pPr>
      <w:spacing w:before="120"/>
    </w:pPr>
    <w:rPr>
      <w:rFonts w:eastAsiaTheme="majorEastAsia" w:cstheme="majorBidi"/>
      <w:b/>
      <w:bCs/>
      <w:sz w:val="24"/>
    </w:rPr>
  </w:style>
  <w:style w:type="paragraph" w:styleId="TOC1">
    <w:name w:val="toc 1"/>
    <w:basedOn w:val="Normal"/>
    <w:next w:val="Normal"/>
    <w:autoRedefine/>
    <w:uiPriority w:val="39"/>
    <w:semiHidden/>
    <w:unhideWhenUsed/>
    <w:rsid w:val="00EF6EFC"/>
    <w:pPr>
      <w:spacing w:after="100"/>
    </w:pPr>
  </w:style>
  <w:style w:type="paragraph" w:styleId="TOC2">
    <w:name w:val="toc 2"/>
    <w:basedOn w:val="Normal"/>
    <w:next w:val="Normal"/>
    <w:autoRedefine/>
    <w:uiPriority w:val="39"/>
    <w:semiHidden/>
    <w:unhideWhenUsed/>
    <w:rsid w:val="00EF6EFC"/>
    <w:pPr>
      <w:spacing w:after="100"/>
      <w:ind w:left="200"/>
    </w:pPr>
  </w:style>
  <w:style w:type="paragraph" w:styleId="TOC3">
    <w:name w:val="toc 3"/>
    <w:basedOn w:val="Normal"/>
    <w:next w:val="Normal"/>
    <w:autoRedefine/>
    <w:uiPriority w:val="39"/>
    <w:semiHidden/>
    <w:unhideWhenUsed/>
    <w:rsid w:val="00EF6EFC"/>
    <w:pPr>
      <w:spacing w:after="100"/>
      <w:ind w:left="400"/>
    </w:pPr>
  </w:style>
  <w:style w:type="paragraph" w:styleId="TOC4">
    <w:name w:val="toc 4"/>
    <w:basedOn w:val="Normal"/>
    <w:next w:val="Normal"/>
    <w:autoRedefine/>
    <w:uiPriority w:val="39"/>
    <w:semiHidden/>
    <w:unhideWhenUsed/>
    <w:rsid w:val="00EF6EFC"/>
    <w:pPr>
      <w:spacing w:after="100"/>
      <w:ind w:left="600"/>
    </w:pPr>
  </w:style>
  <w:style w:type="paragraph" w:styleId="TOC5">
    <w:name w:val="toc 5"/>
    <w:basedOn w:val="Normal"/>
    <w:next w:val="Normal"/>
    <w:autoRedefine/>
    <w:uiPriority w:val="39"/>
    <w:semiHidden/>
    <w:unhideWhenUsed/>
    <w:rsid w:val="00EF6EFC"/>
    <w:pPr>
      <w:spacing w:after="100"/>
      <w:ind w:left="800"/>
    </w:pPr>
  </w:style>
  <w:style w:type="paragraph" w:styleId="TOC6">
    <w:name w:val="toc 6"/>
    <w:basedOn w:val="Normal"/>
    <w:next w:val="Normal"/>
    <w:autoRedefine/>
    <w:uiPriority w:val="39"/>
    <w:semiHidden/>
    <w:unhideWhenUsed/>
    <w:rsid w:val="00EF6EFC"/>
    <w:pPr>
      <w:spacing w:after="100"/>
      <w:ind w:left="1000"/>
    </w:pPr>
  </w:style>
  <w:style w:type="paragraph" w:styleId="TOC7">
    <w:name w:val="toc 7"/>
    <w:basedOn w:val="Normal"/>
    <w:next w:val="Normal"/>
    <w:autoRedefine/>
    <w:uiPriority w:val="39"/>
    <w:semiHidden/>
    <w:unhideWhenUsed/>
    <w:rsid w:val="00EF6EFC"/>
    <w:pPr>
      <w:spacing w:after="100"/>
      <w:ind w:left="1200"/>
    </w:pPr>
  </w:style>
  <w:style w:type="paragraph" w:styleId="TOC8">
    <w:name w:val="toc 8"/>
    <w:basedOn w:val="Normal"/>
    <w:next w:val="Normal"/>
    <w:autoRedefine/>
    <w:uiPriority w:val="39"/>
    <w:semiHidden/>
    <w:unhideWhenUsed/>
    <w:rsid w:val="00EF6EFC"/>
    <w:pPr>
      <w:spacing w:after="100"/>
      <w:ind w:left="1400"/>
    </w:pPr>
  </w:style>
  <w:style w:type="paragraph" w:styleId="TOC9">
    <w:name w:val="toc 9"/>
    <w:basedOn w:val="Normal"/>
    <w:next w:val="Normal"/>
    <w:autoRedefine/>
    <w:uiPriority w:val="39"/>
    <w:semiHidden/>
    <w:unhideWhenUsed/>
    <w:rsid w:val="00EF6EFC"/>
    <w:pPr>
      <w:spacing w:after="100"/>
      <w:ind w:left="1600"/>
    </w:pPr>
  </w:style>
  <w:style w:type="table" w:styleId="LightShading-Accent1">
    <w:name w:val="Light Shading Accent 1"/>
    <w:basedOn w:val="TableNormal"/>
    <w:uiPriority w:val="60"/>
    <w:rsid w:val="00EF6EFC"/>
    <w:rPr>
      <w:color w:val="002672" w:themeColor="accent1" w:themeShade="BF"/>
    </w:rPr>
    <w:tblPr>
      <w:tblStyleRowBandSize w:val="1"/>
      <w:tblStyleColBandSize w:val="1"/>
      <w:tblBorders>
        <w:top w:val="single" w:sz="8" w:space="0" w:color="003399" w:themeColor="accent1"/>
        <w:bottom w:val="single" w:sz="8" w:space="0" w:color="003399" w:themeColor="accent1"/>
      </w:tblBorders>
    </w:tblPr>
    <w:tblStylePr w:type="firstRow">
      <w:pPr>
        <w:spacing w:before="0" w:after="0" w:line="240" w:lineRule="auto"/>
      </w:pPr>
      <w:rPr>
        <w:b/>
        <w:bCs/>
      </w:rPr>
      <w:tblPr/>
      <w:tcPr>
        <w:tcBorders>
          <w:top w:val="single" w:sz="8" w:space="0" w:color="003399" w:themeColor="accent1"/>
          <w:left w:val="nil"/>
          <w:bottom w:val="single" w:sz="8" w:space="0" w:color="003399" w:themeColor="accent1"/>
          <w:right w:val="nil"/>
          <w:insideH w:val="nil"/>
          <w:insideV w:val="nil"/>
        </w:tcBorders>
      </w:tcPr>
    </w:tblStylePr>
    <w:tblStylePr w:type="lastRow">
      <w:pPr>
        <w:spacing w:before="0" w:after="0" w:line="240" w:lineRule="auto"/>
      </w:pPr>
      <w:rPr>
        <w:b/>
        <w:bCs/>
      </w:rPr>
      <w:tblPr/>
      <w:tcPr>
        <w:tcBorders>
          <w:top w:val="single" w:sz="8" w:space="0" w:color="003399" w:themeColor="accent1"/>
          <w:left w:val="nil"/>
          <w:bottom w:val="single" w:sz="8" w:space="0" w:color="00339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C4FF" w:themeFill="accent1" w:themeFillTint="3F"/>
      </w:tcPr>
    </w:tblStylePr>
    <w:tblStylePr w:type="band1Horz">
      <w:tblPr/>
      <w:tcPr>
        <w:tcBorders>
          <w:left w:val="nil"/>
          <w:right w:val="nil"/>
          <w:insideH w:val="nil"/>
          <w:insideV w:val="nil"/>
        </w:tcBorders>
        <w:shd w:val="clear" w:color="auto" w:fill="A6C4FF" w:themeFill="accent1" w:themeFillTint="3F"/>
      </w:tcPr>
    </w:tblStylePr>
  </w:style>
  <w:style w:type="table" w:styleId="LightShading-Accent2">
    <w:name w:val="Light Shading Accent 2"/>
    <w:basedOn w:val="TableNormal"/>
    <w:uiPriority w:val="60"/>
    <w:rsid w:val="00EF6EFC"/>
    <w:rPr>
      <w:color w:val="4C93CE" w:themeColor="accent2" w:themeShade="BF"/>
    </w:rPr>
    <w:tblPr>
      <w:tblStyleRowBandSize w:val="1"/>
      <w:tblStyleColBandSize w:val="1"/>
      <w:tblBorders>
        <w:top w:val="single" w:sz="8" w:space="0" w:color="97C1E3" w:themeColor="accent2"/>
        <w:bottom w:val="single" w:sz="8" w:space="0" w:color="97C1E3" w:themeColor="accent2"/>
      </w:tblBorders>
    </w:tblPr>
    <w:tblStylePr w:type="firstRow">
      <w:pPr>
        <w:spacing w:before="0" w:after="0" w:line="240" w:lineRule="auto"/>
      </w:pPr>
      <w:rPr>
        <w:b/>
        <w:bCs/>
      </w:rPr>
      <w:tblPr/>
      <w:tcPr>
        <w:tcBorders>
          <w:top w:val="single" w:sz="8" w:space="0" w:color="97C1E3" w:themeColor="accent2"/>
          <w:left w:val="nil"/>
          <w:bottom w:val="single" w:sz="8" w:space="0" w:color="97C1E3" w:themeColor="accent2"/>
          <w:right w:val="nil"/>
          <w:insideH w:val="nil"/>
          <w:insideV w:val="nil"/>
        </w:tcBorders>
      </w:tcPr>
    </w:tblStylePr>
    <w:tblStylePr w:type="lastRow">
      <w:pPr>
        <w:spacing w:before="0" w:after="0" w:line="240" w:lineRule="auto"/>
      </w:pPr>
      <w:rPr>
        <w:b/>
        <w:bCs/>
      </w:rPr>
      <w:tblPr/>
      <w:tcPr>
        <w:tcBorders>
          <w:top w:val="single" w:sz="8" w:space="0" w:color="97C1E3" w:themeColor="accent2"/>
          <w:left w:val="nil"/>
          <w:bottom w:val="single" w:sz="8" w:space="0" w:color="97C1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FF8" w:themeFill="accent2" w:themeFillTint="3F"/>
      </w:tcPr>
    </w:tblStylePr>
    <w:tblStylePr w:type="band1Horz">
      <w:tblPr/>
      <w:tcPr>
        <w:tcBorders>
          <w:left w:val="nil"/>
          <w:right w:val="nil"/>
          <w:insideH w:val="nil"/>
          <w:insideV w:val="nil"/>
        </w:tcBorders>
        <w:shd w:val="clear" w:color="auto" w:fill="E5EFF8" w:themeFill="accent2" w:themeFillTint="3F"/>
      </w:tcPr>
    </w:tblStylePr>
  </w:style>
  <w:style w:type="table" w:styleId="LightShading-Accent3">
    <w:name w:val="Light Shading Accent 3"/>
    <w:basedOn w:val="TableNormal"/>
    <w:uiPriority w:val="60"/>
    <w:rsid w:val="00EF6EFC"/>
    <w:rPr>
      <w:color w:val="316B9E" w:themeColor="accent3" w:themeShade="BF"/>
    </w:rPr>
    <w:tblPr>
      <w:tblStyleRowBandSize w:val="1"/>
      <w:tblStyleColBandSize w:val="1"/>
      <w:tblBorders>
        <w:top w:val="single" w:sz="8" w:space="0" w:color="4F90C8" w:themeColor="accent3"/>
        <w:bottom w:val="single" w:sz="8" w:space="0" w:color="4F90C8" w:themeColor="accent3"/>
      </w:tblBorders>
    </w:tblPr>
    <w:tblStylePr w:type="firstRow">
      <w:pPr>
        <w:spacing w:before="0" w:after="0" w:line="240" w:lineRule="auto"/>
      </w:pPr>
      <w:rPr>
        <w:b/>
        <w:bCs/>
      </w:rPr>
      <w:tblPr/>
      <w:tcPr>
        <w:tcBorders>
          <w:top w:val="single" w:sz="8" w:space="0" w:color="4F90C8" w:themeColor="accent3"/>
          <w:left w:val="nil"/>
          <w:bottom w:val="single" w:sz="8" w:space="0" w:color="4F90C8" w:themeColor="accent3"/>
          <w:right w:val="nil"/>
          <w:insideH w:val="nil"/>
          <w:insideV w:val="nil"/>
        </w:tcBorders>
      </w:tcPr>
    </w:tblStylePr>
    <w:tblStylePr w:type="lastRow">
      <w:pPr>
        <w:spacing w:before="0" w:after="0" w:line="240" w:lineRule="auto"/>
      </w:pPr>
      <w:rPr>
        <w:b/>
        <w:bCs/>
      </w:rPr>
      <w:tblPr/>
      <w:tcPr>
        <w:tcBorders>
          <w:top w:val="single" w:sz="8" w:space="0" w:color="4F90C8" w:themeColor="accent3"/>
          <w:left w:val="nil"/>
          <w:bottom w:val="single" w:sz="8" w:space="0" w:color="4F90C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3F1" w:themeFill="accent3" w:themeFillTint="3F"/>
      </w:tcPr>
    </w:tblStylePr>
    <w:tblStylePr w:type="band1Horz">
      <w:tblPr/>
      <w:tcPr>
        <w:tcBorders>
          <w:left w:val="nil"/>
          <w:right w:val="nil"/>
          <w:insideH w:val="nil"/>
          <w:insideV w:val="nil"/>
        </w:tcBorders>
        <w:shd w:val="clear" w:color="auto" w:fill="D3E3F1" w:themeFill="accent3" w:themeFillTint="3F"/>
      </w:tcPr>
    </w:tblStylePr>
  </w:style>
  <w:style w:type="table" w:styleId="LightShading-Accent4">
    <w:name w:val="Light Shading Accent 4"/>
    <w:basedOn w:val="TableNormal"/>
    <w:uiPriority w:val="60"/>
    <w:rsid w:val="00EF6EFC"/>
    <w:rPr>
      <w:color w:val="B1A475" w:themeColor="accent4" w:themeShade="BF"/>
    </w:rPr>
    <w:tblPr>
      <w:tblStyleRowBandSize w:val="1"/>
      <w:tblStyleColBandSize w:val="1"/>
      <w:tblBorders>
        <w:top w:val="single" w:sz="8" w:space="0" w:color="D5CEB5" w:themeColor="accent4"/>
        <w:bottom w:val="single" w:sz="8" w:space="0" w:color="D5CEB5" w:themeColor="accent4"/>
      </w:tblBorders>
    </w:tblPr>
    <w:tblStylePr w:type="firstRow">
      <w:pPr>
        <w:spacing w:before="0" w:after="0" w:line="240" w:lineRule="auto"/>
      </w:pPr>
      <w:rPr>
        <w:b/>
        <w:bCs/>
      </w:rPr>
      <w:tblPr/>
      <w:tcPr>
        <w:tcBorders>
          <w:top w:val="single" w:sz="8" w:space="0" w:color="D5CEB5" w:themeColor="accent4"/>
          <w:left w:val="nil"/>
          <w:bottom w:val="single" w:sz="8" w:space="0" w:color="D5CEB5" w:themeColor="accent4"/>
          <w:right w:val="nil"/>
          <w:insideH w:val="nil"/>
          <w:insideV w:val="nil"/>
        </w:tcBorders>
      </w:tcPr>
    </w:tblStylePr>
    <w:tblStylePr w:type="lastRow">
      <w:pPr>
        <w:spacing w:before="0" w:after="0" w:line="240" w:lineRule="auto"/>
      </w:pPr>
      <w:rPr>
        <w:b/>
        <w:bCs/>
      </w:rPr>
      <w:tblPr/>
      <w:tcPr>
        <w:tcBorders>
          <w:top w:val="single" w:sz="8" w:space="0" w:color="D5CEB5" w:themeColor="accent4"/>
          <w:left w:val="nil"/>
          <w:bottom w:val="single" w:sz="8" w:space="0" w:color="D5CEB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2EC" w:themeFill="accent4" w:themeFillTint="3F"/>
      </w:tcPr>
    </w:tblStylePr>
    <w:tblStylePr w:type="band1Horz">
      <w:tblPr/>
      <w:tcPr>
        <w:tcBorders>
          <w:left w:val="nil"/>
          <w:right w:val="nil"/>
          <w:insideH w:val="nil"/>
          <w:insideV w:val="nil"/>
        </w:tcBorders>
        <w:shd w:val="clear" w:color="auto" w:fill="F4F2EC" w:themeFill="accent4" w:themeFillTint="3F"/>
      </w:tcPr>
    </w:tblStylePr>
  </w:style>
  <w:style w:type="table" w:styleId="LightShading-Accent5">
    <w:name w:val="Light Shading Accent 5"/>
    <w:basedOn w:val="TableNormal"/>
    <w:uiPriority w:val="60"/>
    <w:rsid w:val="00EF6EFC"/>
    <w:rPr>
      <w:color w:val="82766C" w:themeColor="accent5" w:themeShade="BF"/>
    </w:rPr>
    <w:tblPr>
      <w:tblStyleRowBandSize w:val="1"/>
      <w:tblStyleColBandSize w:val="1"/>
      <w:tblBorders>
        <w:top w:val="single" w:sz="8" w:space="0" w:color="A89F96" w:themeColor="accent5"/>
        <w:bottom w:val="single" w:sz="8" w:space="0" w:color="A89F96" w:themeColor="accent5"/>
      </w:tblBorders>
    </w:tblPr>
    <w:tblStylePr w:type="firstRow">
      <w:pPr>
        <w:spacing w:before="0" w:after="0" w:line="240" w:lineRule="auto"/>
      </w:pPr>
      <w:rPr>
        <w:b/>
        <w:bCs/>
      </w:rPr>
      <w:tblPr/>
      <w:tcPr>
        <w:tcBorders>
          <w:top w:val="single" w:sz="8" w:space="0" w:color="A89F96" w:themeColor="accent5"/>
          <w:left w:val="nil"/>
          <w:bottom w:val="single" w:sz="8" w:space="0" w:color="A89F96" w:themeColor="accent5"/>
          <w:right w:val="nil"/>
          <w:insideH w:val="nil"/>
          <w:insideV w:val="nil"/>
        </w:tcBorders>
      </w:tcPr>
    </w:tblStylePr>
    <w:tblStylePr w:type="lastRow">
      <w:pPr>
        <w:spacing w:before="0" w:after="0" w:line="240" w:lineRule="auto"/>
      </w:pPr>
      <w:rPr>
        <w:b/>
        <w:bCs/>
      </w:rPr>
      <w:tblPr/>
      <w:tcPr>
        <w:tcBorders>
          <w:top w:val="single" w:sz="8" w:space="0" w:color="A89F96" w:themeColor="accent5"/>
          <w:left w:val="nil"/>
          <w:bottom w:val="single" w:sz="8" w:space="0" w:color="A89F9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7E4" w:themeFill="accent5" w:themeFillTint="3F"/>
      </w:tcPr>
    </w:tblStylePr>
    <w:tblStylePr w:type="band1Horz">
      <w:tblPr/>
      <w:tcPr>
        <w:tcBorders>
          <w:left w:val="nil"/>
          <w:right w:val="nil"/>
          <w:insideH w:val="nil"/>
          <w:insideV w:val="nil"/>
        </w:tcBorders>
        <w:shd w:val="clear" w:color="auto" w:fill="E9E7E4" w:themeFill="accent5" w:themeFillTint="3F"/>
      </w:tcPr>
    </w:tblStylePr>
  </w:style>
  <w:style w:type="table" w:styleId="LightShading-Accent6">
    <w:name w:val="Light Shading Accent 6"/>
    <w:basedOn w:val="TableNormal"/>
    <w:uiPriority w:val="60"/>
    <w:rsid w:val="00EF6EFC"/>
    <w:rPr>
      <w:color w:val="A5B8B4" w:themeColor="accent6" w:themeShade="BF"/>
    </w:rPr>
    <w:tblPr>
      <w:tblStyleRowBandSize w:val="1"/>
      <w:tblStyleColBandSize w:val="1"/>
      <w:tblBorders>
        <w:top w:val="single" w:sz="8" w:space="0" w:color="E7ECEB" w:themeColor="accent6"/>
        <w:bottom w:val="single" w:sz="8" w:space="0" w:color="E7ECEB" w:themeColor="accent6"/>
      </w:tblBorders>
    </w:tblPr>
    <w:tblStylePr w:type="firstRow">
      <w:pPr>
        <w:spacing w:before="0" w:after="0" w:line="240" w:lineRule="auto"/>
      </w:pPr>
      <w:rPr>
        <w:b/>
        <w:bCs/>
      </w:rPr>
      <w:tblPr/>
      <w:tcPr>
        <w:tcBorders>
          <w:top w:val="single" w:sz="8" w:space="0" w:color="E7ECEB" w:themeColor="accent6"/>
          <w:left w:val="nil"/>
          <w:bottom w:val="single" w:sz="8" w:space="0" w:color="E7ECEB" w:themeColor="accent6"/>
          <w:right w:val="nil"/>
          <w:insideH w:val="nil"/>
          <w:insideV w:val="nil"/>
        </w:tcBorders>
      </w:tcPr>
    </w:tblStylePr>
    <w:tblStylePr w:type="lastRow">
      <w:pPr>
        <w:spacing w:before="0" w:after="0" w:line="240" w:lineRule="auto"/>
      </w:pPr>
      <w:rPr>
        <w:b/>
        <w:bCs/>
      </w:rPr>
      <w:tblPr/>
      <w:tcPr>
        <w:tcBorders>
          <w:top w:val="single" w:sz="8" w:space="0" w:color="E7ECEB" w:themeColor="accent6"/>
          <w:left w:val="nil"/>
          <w:bottom w:val="single" w:sz="8" w:space="0" w:color="E7ECE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AFA" w:themeFill="accent6" w:themeFillTint="3F"/>
      </w:tcPr>
    </w:tblStylePr>
    <w:tblStylePr w:type="band1Horz">
      <w:tblPr/>
      <w:tcPr>
        <w:tcBorders>
          <w:left w:val="nil"/>
          <w:right w:val="nil"/>
          <w:insideH w:val="nil"/>
          <w:insideV w:val="nil"/>
        </w:tcBorders>
        <w:shd w:val="clear" w:color="auto" w:fill="F9FAFA" w:themeFill="accent6" w:themeFillTint="3F"/>
      </w:tcPr>
    </w:tblStylePr>
  </w:style>
  <w:style w:type="table" w:styleId="ColorfulShading">
    <w:name w:val="Colorful Shading"/>
    <w:basedOn w:val="TableNormal"/>
    <w:uiPriority w:val="71"/>
    <w:rsid w:val="00EF6EFC"/>
    <w:rPr>
      <w:color w:val="000066" w:themeColor="text1"/>
    </w:rPr>
    <w:tblPr>
      <w:tblStyleRowBandSize w:val="1"/>
      <w:tblStyleColBandSize w:val="1"/>
      <w:tblBorders>
        <w:top w:val="single" w:sz="24" w:space="0" w:color="97C1E3" w:themeColor="accent2"/>
        <w:left w:val="single" w:sz="4" w:space="0" w:color="000066" w:themeColor="text1"/>
        <w:bottom w:val="single" w:sz="4" w:space="0" w:color="000066" w:themeColor="text1"/>
        <w:right w:val="single" w:sz="4" w:space="0" w:color="000066" w:themeColor="text1"/>
        <w:insideH w:val="single" w:sz="4" w:space="0" w:color="FFFFFF" w:themeColor="background1"/>
        <w:insideV w:val="single" w:sz="4" w:space="0" w:color="FFFFFF" w:themeColor="background1"/>
      </w:tblBorders>
    </w:tblPr>
    <w:tcPr>
      <w:shd w:val="clear" w:color="auto" w:fill="D7D7FF" w:themeFill="text1" w:themeFillTint="19"/>
    </w:tcPr>
    <w:tblStylePr w:type="firstRow">
      <w:rPr>
        <w:b/>
        <w:bCs/>
      </w:rPr>
      <w:tblPr/>
      <w:tcPr>
        <w:tcBorders>
          <w:top w:val="nil"/>
          <w:left w:val="nil"/>
          <w:bottom w:val="single" w:sz="24" w:space="0" w:color="97C1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3D" w:themeFill="text1" w:themeFillShade="99"/>
      </w:tcPr>
    </w:tblStylePr>
    <w:tblStylePr w:type="firstCol">
      <w:rPr>
        <w:color w:val="FFFFFF" w:themeColor="background1"/>
      </w:rPr>
      <w:tblPr/>
      <w:tcPr>
        <w:tcBorders>
          <w:top w:val="nil"/>
          <w:left w:val="nil"/>
          <w:bottom w:val="nil"/>
          <w:right w:val="nil"/>
          <w:insideH w:val="single" w:sz="4" w:space="0" w:color="00003D" w:themeColor="text1" w:themeShade="99"/>
          <w:insideV w:val="nil"/>
        </w:tcBorders>
        <w:shd w:val="clear" w:color="auto" w:fill="00003D"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4C" w:themeFill="text1" w:themeFillShade="BF"/>
      </w:tcPr>
    </w:tblStylePr>
    <w:tblStylePr w:type="band1Vert">
      <w:tblPr/>
      <w:tcPr>
        <w:shd w:val="clear" w:color="auto" w:fill="5B5BFF" w:themeFill="text1" w:themeFillTint="66"/>
      </w:tcPr>
    </w:tblStylePr>
    <w:tblStylePr w:type="band1Horz">
      <w:tblPr/>
      <w:tcPr>
        <w:shd w:val="clear" w:color="auto" w:fill="3333FF" w:themeFill="text1" w:themeFillTint="7F"/>
      </w:tcPr>
    </w:tblStylePr>
    <w:tblStylePr w:type="neCell">
      <w:rPr>
        <w:color w:val="000066" w:themeColor="text1"/>
      </w:rPr>
    </w:tblStylePr>
    <w:tblStylePr w:type="nwCell">
      <w:rPr>
        <w:color w:val="000066" w:themeColor="text1"/>
      </w:rPr>
    </w:tblStylePr>
  </w:style>
  <w:style w:type="table" w:styleId="ColorfulShading-Accent1">
    <w:name w:val="Colorful Shading Accent 1"/>
    <w:basedOn w:val="TableNormal"/>
    <w:uiPriority w:val="71"/>
    <w:rsid w:val="00EF6EFC"/>
    <w:rPr>
      <w:color w:val="000066" w:themeColor="text1"/>
    </w:rPr>
    <w:tblPr>
      <w:tblStyleRowBandSize w:val="1"/>
      <w:tblStyleColBandSize w:val="1"/>
      <w:tblBorders>
        <w:top w:val="single" w:sz="24" w:space="0" w:color="97C1E3" w:themeColor="accent2"/>
        <w:left w:val="single" w:sz="4" w:space="0" w:color="003399" w:themeColor="accent1"/>
        <w:bottom w:val="single" w:sz="4" w:space="0" w:color="003399" w:themeColor="accent1"/>
        <w:right w:val="single" w:sz="4" w:space="0" w:color="003399" w:themeColor="accent1"/>
        <w:insideH w:val="single" w:sz="4" w:space="0" w:color="FFFFFF" w:themeColor="background1"/>
        <w:insideV w:val="single" w:sz="4" w:space="0" w:color="FFFFFF" w:themeColor="background1"/>
      </w:tblBorders>
    </w:tblPr>
    <w:tcPr>
      <w:shd w:val="clear" w:color="auto" w:fill="DCE7FF" w:themeFill="accent1" w:themeFillTint="19"/>
    </w:tcPr>
    <w:tblStylePr w:type="firstRow">
      <w:rPr>
        <w:b/>
        <w:bCs/>
      </w:rPr>
      <w:tblPr/>
      <w:tcPr>
        <w:tcBorders>
          <w:top w:val="nil"/>
          <w:left w:val="nil"/>
          <w:bottom w:val="single" w:sz="24" w:space="0" w:color="97C1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E5B" w:themeFill="accent1" w:themeFillShade="99"/>
      </w:tcPr>
    </w:tblStylePr>
    <w:tblStylePr w:type="firstCol">
      <w:rPr>
        <w:color w:val="FFFFFF" w:themeColor="background1"/>
      </w:rPr>
      <w:tblPr/>
      <w:tcPr>
        <w:tcBorders>
          <w:top w:val="nil"/>
          <w:left w:val="nil"/>
          <w:bottom w:val="nil"/>
          <w:right w:val="nil"/>
          <w:insideH w:val="single" w:sz="4" w:space="0" w:color="001E5B" w:themeColor="accent1" w:themeShade="99"/>
          <w:insideV w:val="nil"/>
        </w:tcBorders>
        <w:shd w:val="clear" w:color="auto" w:fill="001E5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1E5B" w:themeFill="accent1" w:themeFillShade="99"/>
      </w:tcPr>
    </w:tblStylePr>
    <w:tblStylePr w:type="band1Vert">
      <w:tblPr/>
      <w:tcPr>
        <w:shd w:val="clear" w:color="auto" w:fill="709FFF" w:themeFill="accent1" w:themeFillTint="66"/>
      </w:tcPr>
    </w:tblStylePr>
    <w:tblStylePr w:type="band1Horz">
      <w:tblPr/>
      <w:tcPr>
        <w:shd w:val="clear" w:color="auto" w:fill="4D88FF" w:themeFill="accent1" w:themeFillTint="7F"/>
      </w:tcPr>
    </w:tblStylePr>
    <w:tblStylePr w:type="neCell">
      <w:rPr>
        <w:color w:val="000066" w:themeColor="text1"/>
      </w:rPr>
    </w:tblStylePr>
    <w:tblStylePr w:type="nwCell">
      <w:rPr>
        <w:color w:val="000066" w:themeColor="text1"/>
      </w:rPr>
    </w:tblStylePr>
  </w:style>
  <w:style w:type="table" w:styleId="ColorfulShading-Accent2">
    <w:name w:val="Colorful Shading Accent 2"/>
    <w:basedOn w:val="TableNormal"/>
    <w:uiPriority w:val="71"/>
    <w:rsid w:val="00EF6EFC"/>
    <w:rPr>
      <w:color w:val="000066" w:themeColor="text1"/>
    </w:rPr>
    <w:tblPr>
      <w:tblStyleRowBandSize w:val="1"/>
      <w:tblStyleColBandSize w:val="1"/>
      <w:tblBorders>
        <w:top w:val="single" w:sz="24" w:space="0" w:color="97C1E3" w:themeColor="accent2"/>
        <w:left w:val="single" w:sz="4" w:space="0" w:color="97C1E3" w:themeColor="accent2"/>
        <w:bottom w:val="single" w:sz="4" w:space="0" w:color="97C1E3" w:themeColor="accent2"/>
        <w:right w:val="single" w:sz="4" w:space="0" w:color="97C1E3" w:themeColor="accent2"/>
        <w:insideH w:val="single" w:sz="4" w:space="0" w:color="FFFFFF" w:themeColor="background1"/>
        <w:insideV w:val="single" w:sz="4" w:space="0" w:color="FFFFFF" w:themeColor="background1"/>
      </w:tblBorders>
    </w:tblPr>
    <w:tcPr>
      <w:shd w:val="clear" w:color="auto" w:fill="F4F8FC" w:themeFill="accent2" w:themeFillTint="19"/>
    </w:tcPr>
    <w:tblStylePr w:type="firstRow">
      <w:rPr>
        <w:b/>
        <w:bCs/>
      </w:rPr>
      <w:tblPr/>
      <w:tcPr>
        <w:tcBorders>
          <w:top w:val="nil"/>
          <w:left w:val="nil"/>
          <w:bottom w:val="single" w:sz="24" w:space="0" w:color="97C1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77B2" w:themeFill="accent2" w:themeFillShade="99"/>
      </w:tcPr>
    </w:tblStylePr>
    <w:tblStylePr w:type="firstCol">
      <w:rPr>
        <w:color w:val="FFFFFF" w:themeColor="background1"/>
      </w:rPr>
      <w:tblPr/>
      <w:tcPr>
        <w:tcBorders>
          <w:top w:val="nil"/>
          <w:left w:val="nil"/>
          <w:bottom w:val="nil"/>
          <w:right w:val="nil"/>
          <w:insideH w:val="single" w:sz="4" w:space="0" w:color="3077B2" w:themeColor="accent2" w:themeShade="99"/>
          <w:insideV w:val="nil"/>
        </w:tcBorders>
        <w:shd w:val="clear" w:color="auto" w:fill="3077B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077B2" w:themeFill="accent2" w:themeFillShade="99"/>
      </w:tcPr>
    </w:tblStylePr>
    <w:tblStylePr w:type="band1Vert">
      <w:tblPr/>
      <w:tcPr>
        <w:shd w:val="clear" w:color="auto" w:fill="D5E6F3" w:themeFill="accent2" w:themeFillTint="66"/>
      </w:tcPr>
    </w:tblStylePr>
    <w:tblStylePr w:type="band1Horz">
      <w:tblPr/>
      <w:tcPr>
        <w:shd w:val="clear" w:color="auto" w:fill="CBDFF1" w:themeFill="accent2" w:themeFillTint="7F"/>
      </w:tcPr>
    </w:tblStylePr>
    <w:tblStylePr w:type="neCell">
      <w:rPr>
        <w:color w:val="000066" w:themeColor="text1"/>
      </w:rPr>
    </w:tblStylePr>
    <w:tblStylePr w:type="nwCell">
      <w:rPr>
        <w:color w:val="000066" w:themeColor="text1"/>
      </w:rPr>
    </w:tblStylePr>
  </w:style>
  <w:style w:type="table" w:styleId="ColorfulShading-Accent3">
    <w:name w:val="Colorful Shading Accent 3"/>
    <w:basedOn w:val="TableNormal"/>
    <w:uiPriority w:val="71"/>
    <w:rsid w:val="00EF6EFC"/>
    <w:rPr>
      <w:color w:val="000066" w:themeColor="text1"/>
    </w:rPr>
    <w:tblPr>
      <w:tblStyleRowBandSize w:val="1"/>
      <w:tblStyleColBandSize w:val="1"/>
      <w:tblBorders>
        <w:top w:val="single" w:sz="24" w:space="0" w:color="D5CEB5" w:themeColor="accent4"/>
        <w:left w:val="single" w:sz="4" w:space="0" w:color="4F90C8" w:themeColor="accent3"/>
        <w:bottom w:val="single" w:sz="4" w:space="0" w:color="4F90C8" w:themeColor="accent3"/>
        <w:right w:val="single" w:sz="4" w:space="0" w:color="4F90C8" w:themeColor="accent3"/>
        <w:insideH w:val="single" w:sz="4" w:space="0" w:color="FFFFFF" w:themeColor="background1"/>
        <w:insideV w:val="single" w:sz="4" w:space="0" w:color="FFFFFF" w:themeColor="background1"/>
      </w:tblBorders>
    </w:tblPr>
    <w:tcPr>
      <w:shd w:val="clear" w:color="auto" w:fill="EDF4F9" w:themeFill="accent3" w:themeFillTint="19"/>
    </w:tcPr>
    <w:tblStylePr w:type="firstRow">
      <w:rPr>
        <w:b/>
        <w:bCs/>
      </w:rPr>
      <w:tblPr/>
      <w:tcPr>
        <w:tcBorders>
          <w:top w:val="nil"/>
          <w:left w:val="nil"/>
          <w:bottom w:val="single" w:sz="24" w:space="0" w:color="D5CEB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567F" w:themeFill="accent3" w:themeFillShade="99"/>
      </w:tcPr>
    </w:tblStylePr>
    <w:tblStylePr w:type="firstCol">
      <w:rPr>
        <w:color w:val="FFFFFF" w:themeColor="background1"/>
      </w:rPr>
      <w:tblPr/>
      <w:tcPr>
        <w:tcBorders>
          <w:top w:val="nil"/>
          <w:left w:val="nil"/>
          <w:bottom w:val="nil"/>
          <w:right w:val="nil"/>
          <w:insideH w:val="single" w:sz="4" w:space="0" w:color="28567F" w:themeColor="accent3" w:themeShade="99"/>
          <w:insideV w:val="nil"/>
        </w:tcBorders>
        <w:shd w:val="clear" w:color="auto" w:fill="2856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8567F" w:themeFill="accent3" w:themeFillShade="99"/>
      </w:tcPr>
    </w:tblStylePr>
    <w:tblStylePr w:type="band1Vert">
      <w:tblPr/>
      <w:tcPr>
        <w:shd w:val="clear" w:color="auto" w:fill="B8D2E9" w:themeFill="accent3" w:themeFillTint="66"/>
      </w:tcPr>
    </w:tblStylePr>
    <w:tblStylePr w:type="band1Horz">
      <w:tblPr/>
      <w:tcPr>
        <w:shd w:val="clear" w:color="auto" w:fill="A7C7E3" w:themeFill="accent3" w:themeFillTint="7F"/>
      </w:tcPr>
    </w:tblStylePr>
  </w:style>
  <w:style w:type="table" w:styleId="ColorfulShading-Accent5">
    <w:name w:val="Colorful Shading Accent 5"/>
    <w:basedOn w:val="TableNormal"/>
    <w:uiPriority w:val="71"/>
    <w:rsid w:val="00EF6EFC"/>
    <w:rPr>
      <w:color w:val="000066" w:themeColor="text1"/>
    </w:rPr>
    <w:tblPr>
      <w:tblStyleRowBandSize w:val="1"/>
      <w:tblStyleColBandSize w:val="1"/>
      <w:tblBorders>
        <w:top w:val="single" w:sz="24" w:space="0" w:color="E7ECEB" w:themeColor="accent6"/>
        <w:left w:val="single" w:sz="4" w:space="0" w:color="A89F96" w:themeColor="accent5"/>
        <w:bottom w:val="single" w:sz="4" w:space="0" w:color="A89F96" w:themeColor="accent5"/>
        <w:right w:val="single" w:sz="4" w:space="0" w:color="A89F96" w:themeColor="accent5"/>
        <w:insideH w:val="single" w:sz="4" w:space="0" w:color="FFFFFF" w:themeColor="background1"/>
        <w:insideV w:val="single" w:sz="4" w:space="0" w:color="FFFFFF" w:themeColor="background1"/>
      </w:tblBorders>
    </w:tblPr>
    <w:tcPr>
      <w:shd w:val="clear" w:color="auto" w:fill="F6F5F4" w:themeFill="accent5" w:themeFillTint="19"/>
    </w:tcPr>
    <w:tblStylePr w:type="firstRow">
      <w:rPr>
        <w:b/>
        <w:bCs/>
      </w:rPr>
      <w:tblPr/>
      <w:tcPr>
        <w:tcBorders>
          <w:top w:val="nil"/>
          <w:left w:val="nil"/>
          <w:bottom w:val="single" w:sz="24" w:space="0" w:color="E7ECE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85F56" w:themeFill="accent5" w:themeFillShade="99"/>
      </w:tcPr>
    </w:tblStylePr>
    <w:tblStylePr w:type="firstCol">
      <w:rPr>
        <w:color w:val="FFFFFF" w:themeColor="background1"/>
      </w:rPr>
      <w:tblPr/>
      <w:tcPr>
        <w:tcBorders>
          <w:top w:val="nil"/>
          <w:left w:val="nil"/>
          <w:bottom w:val="nil"/>
          <w:right w:val="nil"/>
          <w:insideH w:val="single" w:sz="4" w:space="0" w:color="685F56" w:themeColor="accent5" w:themeShade="99"/>
          <w:insideV w:val="nil"/>
        </w:tcBorders>
        <w:shd w:val="clear" w:color="auto" w:fill="685F5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85F56" w:themeFill="accent5" w:themeFillShade="99"/>
      </w:tcPr>
    </w:tblStylePr>
    <w:tblStylePr w:type="band1Vert">
      <w:tblPr/>
      <w:tcPr>
        <w:shd w:val="clear" w:color="auto" w:fill="DCD8D4" w:themeFill="accent5" w:themeFillTint="66"/>
      </w:tcPr>
    </w:tblStylePr>
    <w:tblStylePr w:type="band1Horz">
      <w:tblPr/>
      <w:tcPr>
        <w:shd w:val="clear" w:color="auto" w:fill="D3CFCA" w:themeFill="accent5" w:themeFillTint="7F"/>
      </w:tcPr>
    </w:tblStylePr>
    <w:tblStylePr w:type="neCell">
      <w:rPr>
        <w:color w:val="000066" w:themeColor="text1"/>
      </w:rPr>
    </w:tblStylePr>
    <w:tblStylePr w:type="nwCell">
      <w:rPr>
        <w:color w:val="000066" w:themeColor="text1"/>
      </w:rPr>
    </w:tblStylePr>
  </w:style>
  <w:style w:type="table" w:styleId="ColorfulShading-Accent6">
    <w:name w:val="Colorful Shading Accent 6"/>
    <w:basedOn w:val="TableNormal"/>
    <w:uiPriority w:val="71"/>
    <w:rsid w:val="00EF6EFC"/>
    <w:rPr>
      <w:color w:val="000066" w:themeColor="text1"/>
    </w:rPr>
    <w:tblPr>
      <w:tblStyleRowBandSize w:val="1"/>
      <w:tblStyleColBandSize w:val="1"/>
      <w:tblBorders>
        <w:top w:val="single" w:sz="24" w:space="0" w:color="A89F96" w:themeColor="accent5"/>
        <w:left w:val="single" w:sz="4" w:space="0" w:color="E7ECEB" w:themeColor="accent6"/>
        <w:bottom w:val="single" w:sz="4" w:space="0" w:color="E7ECEB" w:themeColor="accent6"/>
        <w:right w:val="single" w:sz="4" w:space="0" w:color="E7ECEB" w:themeColor="accent6"/>
        <w:insideH w:val="single" w:sz="4" w:space="0" w:color="FFFFFF" w:themeColor="background1"/>
        <w:insideV w:val="single" w:sz="4" w:space="0" w:color="FFFFFF" w:themeColor="background1"/>
      </w:tblBorders>
    </w:tblPr>
    <w:tcPr>
      <w:shd w:val="clear" w:color="auto" w:fill="FCFDFD" w:themeFill="accent6" w:themeFillTint="19"/>
    </w:tcPr>
    <w:tblStylePr w:type="firstRow">
      <w:rPr>
        <w:b/>
        <w:bCs/>
      </w:rPr>
      <w:tblPr/>
      <w:tcPr>
        <w:tcBorders>
          <w:top w:val="nil"/>
          <w:left w:val="nil"/>
          <w:bottom w:val="single" w:sz="24" w:space="0" w:color="A89F9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9994" w:themeFill="accent6" w:themeFillShade="99"/>
      </w:tcPr>
    </w:tblStylePr>
    <w:tblStylePr w:type="firstCol">
      <w:rPr>
        <w:color w:val="FFFFFF" w:themeColor="background1"/>
      </w:rPr>
      <w:tblPr/>
      <w:tcPr>
        <w:tcBorders>
          <w:top w:val="nil"/>
          <w:left w:val="nil"/>
          <w:bottom w:val="nil"/>
          <w:right w:val="nil"/>
          <w:insideH w:val="single" w:sz="4" w:space="0" w:color="7E9994" w:themeColor="accent6" w:themeShade="99"/>
          <w:insideV w:val="nil"/>
        </w:tcBorders>
        <w:shd w:val="clear" w:color="auto" w:fill="7E999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E9994" w:themeFill="accent6" w:themeFillShade="99"/>
      </w:tcPr>
    </w:tblStylePr>
    <w:tblStylePr w:type="band1Vert">
      <w:tblPr/>
      <w:tcPr>
        <w:shd w:val="clear" w:color="auto" w:fill="F5F7F7" w:themeFill="accent6" w:themeFillTint="66"/>
      </w:tcPr>
    </w:tblStylePr>
    <w:tblStylePr w:type="band1Horz">
      <w:tblPr/>
      <w:tcPr>
        <w:shd w:val="clear" w:color="auto" w:fill="F2F5F4" w:themeFill="accent6" w:themeFillTint="7F"/>
      </w:tcPr>
    </w:tblStylePr>
    <w:tblStylePr w:type="neCell">
      <w:rPr>
        <w:color w:val="000066" w:themeColor="text1"/>
      </w:rPr>
    </w:tblStylePr>
    <w:tblStylePr w:type="nwCell">
      <w:rPr>
        <w:color w:val="000066" w:themeColor="text1"/>
      </w:rPr>
    </w:tblStylePr>
  </w:style>
  <w:style w:type="table" w:styleId="ColorfulShading-Accent4">
    <w:name w:val="Colorful Shading Accent 4"/>
    <w:basedOn w:val="TableNormal"/>
    <w:uiPriority w:val="71"/>
    <w:rsid w:val="00EF6EFC"/>
    <w:rPr>
      <w:color w:val="000066" w:themeColor="text1"/>
    </w:rPr>
    <w:tblPr>
      <w:tblStyleRowBandSize w:val="1"/>
      <w:tblStyleColBandSize w:val="1"/>
      <w:tblBorders>
        <w:top w:val="single" w:sz="24" w:space="0" w:color="4F90C8" w:themeColor="accent3"/>
        <w:left w:val="single" w:sz="4" w:space="0" w:color="D5CEB5" w:themeColor="accent4"/>
        <w:bottom w:val="single" w:sz="4" w:space="0" w:color="D5CEB5" w:themeColor="accent4"/>
        <w:right w:val="single" w:sz="4" w:space="0" w:color="D5CEB5" w:themeColor="accent4"/>
        <w:insideH w:val="single" w:sz="4" w:space="0" w:color="FFFFFF" w:themeColor="background1"/>
        <w:insideV w:val="single" w:sz="4" w:space="0" w:color="FFFFFF" w:themeColor="background1"/>
      </w:tblBorders>
    </w:tblPr>
    <w:tcPr>
      <w:shd w:val="clear" w:color="auto" w:fill="FAFAF7" w:themeFill="accent4" w:themeFillTint="19"/>
    </w:tcPr>
    <w:tblStylePr w:type="firstRow">
      <w:rPr>
        <w:b/>
        <w:bCs/>
      </w:rPr>
      <w:tblPr/>
      <w:tcPr>
        <w:tcBorders>
          <w:top w:val="nil"/>
          <w:left w:val="nil"/>
          <w:bottom w:val="single" w:sz="24" w:space="0" w:color="4F90C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8855" w:themeFill="accent4" w:themeFillShade="99"/>
      </w:tcPr>
    </w:tblStylePr>
    <w:tblStylePr w:type="firstCol">
      <w:rPr>
        <w:color w:val="FFFFFF" w:themeColor="background1"/>
      </w:rPr>
      <w:tblPr/>
      <w:tcPr>
        <w:tcBorders>
          <w:top w:val="nil"/>
          <w:left w:val="nil"/>
          <w:bottom w:val="nil"/>
          <w:right w:val="nil"/>
          <w:insideH w:val="single" w:sz="4" w:space="0" w:color="968855" w:themeColor="accent4" w:themeShade="99"/>
          <w:insideV w:val="nil"/>
        </w:tcBorders>
        <w:shd w:val="clear" w:color="auto" w:fill="9688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8855" w:themeFill="accent4" w:themeFillShade="99"/>
      </w:tcPr>
    </w:tblStylePr>
    <w:tblStylePr w:type="band1Vert">
      <w:tblPr/>
      <w:tcPr>
        <w:shd w:val="clear" w:color="auto" w:fill="EEEBE1" w:themeFill="accent4" w:themeFillTint="66"/>
      </w:tcPr>
    </w:tblStylePr>
    <w:tblStylePr w:type="band1Horz">
      <w:tblPr/>
      <w:tcPr>
        <w:shd w:val="clear" w:color="auto" w:fill="EAE6DA" w:themeFill="accent4" w:themeFillTint="7F"/>
      </w:tcPr>
    </w:tblStylePr>
    <w:tblStylePr w:type="neCell">
      <w:rPr>
        <w:color w:val="000066" w:themeColor="text1"/>
      </w:rPr>
    </w:tblStylePr>
    <w:tblStylePr w:type="nwCell">
      <w:rPr>
        <w:color w:val="000066" w:themeColor="text1"/>
      </w:rPr>
    </w:tblStylePr>
  </w:style>
  <w:style w:type="table" w:styleId="MediumShading1">
    <w:name w:val="Medium Shading 1"/>
    <w:basedOn w:val="TableNormal"/>
    <w:uiPriority w:val="63"/>
    <w:rsid w:val="00EF6EFC"/>
    <w:tblPr>
      <w:tblStyleRowBandSize w:val="1"/>
      <w:tblStyleColBandSize w:val="1"/>
      <w:tblBorders>
        <w:top w:val="single" w:sz="8" w:space="0" w:color="0000CC" w:themeColor="text1" w:themeTint="BF"/>
        <w:left w:val="single" w:sz="8" w:space="0" w:color="0000CC" w:themeColor="text1" w:themeTint="BF"/>
        <w:bottom w:val="single" w:sz="8" w:space="0" w:color="0000CC" w:themeColor="text1" w:themeTint="BF"/>
        <w:right w:val="single" w:sz="8" w:space="0" w:color="0000CC" w:themeColor="text1" w:themeTint="BF"/>
        <w:insideH w:val="single" w:sz="8" w:space="0" w:color="0000CC" w:themeColor="text1" w:themeTint="BF"/>
      </w:tblBorders>
    </w:tblPr>
    <w:tblStylePr w:type="firstRow">
      <w:pPr>
        <w:spacing w:before="0" w:after="0" w:line="240" w:lineRule="auto"/>
      </w:pPr>
      <w:rPr>
        <w:b/>
        <w:bCs/>
        <w:color w:val="FFFFFF" w:themeColor="background1"/>
      </w:rPr>
      <w:tblPr/>
      <w:tcPr>
        <w:tcBorders>
          <w:top w:val="single" w:sz="8" w:space="0" w:color="0000CC" w:themeColor="text1" w:themeTint="BF"/>
          <w:left w:val="single" w:sz="8" w:space="0" w:color="0000CC" w:themeColor="text1" w:themeTint="BF"/>
          <w:bottom w:val="single" w:sz="8" w:space="0" w:color="0000CC" w:themeColor="text1" w:themeTint="BF"/>
          <w:right w:val="single" w:sz="8" w:space="0" w:color="0000CC" w:themeColor="text1" w:themeTint="BF"/>
          <w:insideH w:val="nil"/>
          <w:insideV w:val="nil"/>
        </w:tcBorders>
        <w:shd w:val="clear" w:color="auto" w:fill="000066" w:themeFill="text1"/>
      </w:tcPr>
    </w:tblStylePr>
    <w:tblStylePr w:type="lastRow">
      <w:pPr>
        <w:spacing w:before="0" w:after="0" w:line="240" w:lineRule="auto"/>
      </w:pPr>
      <w:rPr>
        <w:b/>
        <w:bCs/>
      </w:rPr>
      <w:tblPr/>
      <w:tcPr>
        <w:tcBorders>
          <w:top w:val="double" w:sz="6" w:space="0" w:color="0000CC" w:themeColor="text1" w:themeTint="BF"/>
          <w:left w:val="single" w:sz="8" w:space="0" w:color="0000CC" w:themeColor="text1" w:themeTint="BF"/>
          <w:bottom w:val="single" w:sz="8" w:space="0" w:color="0000CC" w:themeColor="text1" w:themeTint="BF"/>
          <w:right w:val="single" w:sz="8" w:space="0" w:color="0000CC" w:themeColor="text1" w:themeTint="BF"/>
          <w:insideH w:val="nil"/>
          <w:insideV w:val="nil"/>
        </w:tcBorders>
      </w:tcPr>
    </w:tblStylePr>
    <w:tblStylePr w:type="firstCol">
      <w:rPr>
        <w:b/>
        <w:bCs/>
      </w:rPr>
    </w:tblStylePr>
    <w:tblStylePr w:type="lastCol">
      <w:rPr>
        <w:b/>
        <w:bCs/>
      </w:rPr>
    </w:tblStylePr>
    <w:tblStylePr w:type="band1Vert">
      <w:tblPr/>
      <w:tcPr>
        <w:shd w:val="clear" w:color="auto" w:fill="9A9AFF" w:themeFill="text1" w:themeFillTint="3F"/>
      </w:tcPr>
    </w:tblStylePr>
    <w:tblStylePr w:type="band1Horz">
      <w:tblPr/>
      <w:tcPr>
        <w:tcBorders>
          <w:insideH w:val="nil"/>
          <w:insideV w:val="nil"/>
        </w:tcBorders>
        <w:shd w:val="clear" w:color="auto" w:fill="9A9AF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F6EFC"/>
    <w:tblPr>
      <w:tblStyleRowBandSize w:val="1"/>
      <w:tblStyleColBandSize w:val="1"/>
      <w:tblBorders>
        <w:top w:val="single" w:sz="8" w:space="0" w:color="0050F2" w:themeColor="accent1" w:themeTint="BF"/>
        <w:left w:val="single" w:sz="8" w:space="0" w:color="0050F2" w:themeColor="accent1" w:themeTint="BF"/>
        <w:bottom w:val="single" w:sz="8" w:space="0" w:color="0050F2" w:themeColor="accent1" w:themeTint="BF"/>
        <w:right w:val="single" w:sz="8" w:space="0" w:color="0050F2" w:themeColor="accent1" w:themeTint="BF"/>
        <w:insideH w:val="single" w:sz="8" w:space="0" w:color="0050F2" w:themeColor="accent1" w:themeTint="BF"/>
      </w:tblBorders>
    </w:tblPr>
    <w:tblStylePr w:type="firstRow">
      <w:pPr>
        <w:spacing w:before="0" w:after="0" w:line="240" w:lineRule="auto"/>
      </w:pPr>
      <w:rPr>
        <w:b/>
        <w:bCs/>
        <w:color w:val="FFFFFF" w:themeColor="background1"/>
      </w:rPr>
      <w:tblPr/>
      <w:tcPr>
        <w:tcBorders>
          <w:top w:val="single" w:sz="8" w:space="0" w:color="0050F2" w:themeColor="accent1" w:themeTint="BF"/>
          <w:left w:val="single" w:sz="8" w:space="0" w:color="0050F2" w:themeColor="accent1" w:themeTint="BF"/>
          <w:bottom w:val="single" w:sz="8" w:space="0" w:color="0050F2" w:themeColor="accent1" w:themeTint="BF"/>
          <w:right w:val="single" w:sz="8" w:space="0" w:color="0050F2" w:themeColor="accent1" w:themeTint="BF"/>
          <w:insideH w:val="nil"/>
          <w:insideV w:val="nil"/>
        </w:tcBorders>
        <w:shd w:val="clear" w:color="auto" w:fill="003399" w:themeFill="accent1"/>
      </w:tcPr>
    </w:tblStylePr>
    <w:tblStylePr w:type="lastRow">
      <w:pPr>
        <w:spacing w:before="0" w:after="0" w:line="240" w:lineRule="auto"/>
      </w:pPr>
      <w:rPr>
        <w:b/>
        <w:bCs/>
      </w:rPr>
      <w:tblPr/>
      <w:tcPr>
        <w:tcBorders>
          <w:top w:val="double" w:sz="6" w:space="0" w:color="0050F2" w:themeColor="accent1" w:themeTint="BF"/>
          <w:left w:val="single" w:sz="8" w:space="0" w:color="0050F2" w:themeColor="accent1" w:themeTint="BF"/>
          <w:bottom w:val="single" w:sz="8" w:space="0" w:color="0050F2" w:themeColor="accent1" w:themeTint="BF"/>
          <w:right w:val="single" w:sz="8" w:space="0" w:color="0050F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6C4FF" w:themeFill="accent1" w:themeFillTint="3F"/>
      </w:tcPr>
    </w:tblStylePr>
    <w:tblStylePr w:type="band1Horz">
      <w:tblPr/>
      <w:tcPr>
        <w:tcBorders>
          <w:insideH w:val="nil"/>
          <w:insideV w:val="nil"/>
        </w:tcBorders>
        <w:shd w:val="clear" w:color="auto" w:fill="A6C4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F6EFC"/>
    <w:tblPr>
      <w:tblStyleRowBandSize w:val="1"/>
      <w:tblStyleColBandSize w:val="1"/>
      <w:tblBorders>
        <w:top w:val="single" w:sz="8" w:space="0" w:color="B1D0EA" w:themeColor="accent2" w:themeTint="BF"/>
        <w:left w:val="single" w:sz="8" w:space="0" w:color="B1D0EA" w:themeColor="accent2" w:themeTint="BF"/>
        <w:bottom w:val="single" w:sz="8" w:space="0" w:color="B1D0EA" w:themeColor="accent2" w:themeTint="BF"/>
        <w:right w:val="single" w:sz="8" w:space="0" w:color="B1D0EA" w:themeColor="accent2" w:themeTint="BF"/>
        <w:insideH w:val="single" w:sz="8" w:space="0" w:color="B1D0EA" w:themeColor="accent2" w:themeTint="BF"/>
      </w:tblBorders>
    </w:tblPr>
    <w:tblStylePr w:type="firstRow">
      <w:pPr>
        <w:spacing w:before="0" w:after="0" w:line="240" w:lineRule="auto"/>
      </w:pPr>
      <w:rPr>
        <w:b/>
        <w:bCs/>
        <w:color w:val="FFFFFF" w:themeColor="background1"/>
      </w:rPr>
      <w:tblPr/>
      <w:tcPr>
        <w:tcBorders>
          <w:top w:val="single" w:sz="8" w:space="0" w:color="B1D0EA" w:themeColor="accent2" w:themeTint="BF"/>
          <w:left w:val="single" w:sz="8" w:space="0" w:color="B1D0EA" w:themeColor="accent2" w:themeTint="BF"/>
          <w:bottom w:val="single" w:sz="8" w:space="0" w:color="B1D0EA" w:themeColor="accent2" w:themeTint="BF"/>
          <w:right w:val="single" w:sz="8" w:space="0" w:color="B1D0EA" w:themeColor="accent2" w:themeTint="BF"/>
          <w:insideH w:val="nil"/>
          <w:insideV w:val="nil"/>
        </w:tcBorders>
        <w:shd w:val="clear" w:color="auto" w:fill="97C1E3" w:themeFill="accent2"/>
      </w:tcPr>
    </w:tblStylePr>
    <w:tblStylePr w:type="lastRow">
      <w:pPr>
        <w:spacing w:before="0" w:after="0" w:line="240" w:lineRule="auto"/>
      </w:pPr>
      <w:rPr>
        <w:b/>
        <w:bCs/>
      </w:rPr>
      <w:tblPr/>
      <w:tcPr>
        <w:tcBorders>
          <w:top w:val="double" w:sz="6" w:space="0" w:color="B1D0EA" w:themeColor="accent2" w:themeTint="BF"/>
          <w:left w:val="single" w:sz="8" w:space="0" w:color="B1D0EA" w:themeColor="accent2" w:themeTint="BF"/>
          <w:bottom w:val="single" w:sz="8" w:space="0" w:color="B1D0EA" w:themeColor="accent2" w:themeTint="BF"/>
          <w:right w:val="single" w:sz="8" w:space="0" w:color="B1D0EA"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FF8" w:themeFill="accent2" w:themeFillTint="3F"/>
      </w:tcPr>
    </w:tblStylePr>
    <w:tblStylePr w:type="band1Horz">
      <w:tblPr/>
      <w:tcPr>
        <w:tcBorders>
          <w:insideH w:val="nil"/>
          <w:insideV w:val="nil"/>
        </w:tcBorders>
        <w:shd w:val="clear" w:color="auto" w:fill="E5EF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F6EFC"/>
    <w:tblPr>
      <w:tblStyleRowBandSize w:val="1"/>
      <w:tblStyleColBandSize w:val="1"/>
      <w:tblBorders>
        <w:top w:val="single" w:sz="8" w:space="0" w:color="7AABD5" w:themeColor="accent3" w:themeTint="BF"/>
        <w:left w:val="single" w:sz="8" w:space="0" w:color="7AABD5" w:themeColor="accent3" w:themeTint="BF"/>
        <w:bottom w:val="single" w:sz="8" w:space="0" w:color="7AABD5" w:themeColor="accent3" w:themeTint="BF"/>
        <w:right w:val="single" w:sz="8" w:space="0" w:color="7AABD5" w:themeColor="accent3" w:themeTint="BF"/>
        <w:insideH w:val="single" w:sz="8" w:space="0" w:color="7AABD5" w:themeColor="accent3" w:themeTint="BF"/>
      </w:tblBorders>
    </w:tblPr>
    <w:tblStylePr w:type="firstRow">
      <w:pPr>
        <w:spacing w:before="0" w:after="0" w:line="240" w:lineRule="auto"/>
      </w:pPr>
      <w:rPr>
        <w:b/>
        <w:bCs/>
        <w:color w:val="FFFFFF" w:themeColor="background1"/>
      </w:rPr>
      <w:tblPr/>
      <w:tcPr>
        <w:tcBorders>
          <w:top w:val="single" w:sz="8" w:space="0" w:color="7AABD5" w:themeColor="accent3" w:themeTint="BF"/>
          <w:left w:val="single" w:sz="8" w:space="0" w:color="7AABD5" w:themeColor="accent3" w:themeTint="BF"/>
          <w:bottom w:val="single" w:sz="8" w:space="0" w:color="7AABD5" w:themeColor="accent3" w:themeTint="BF"/>
          <w:right w:val="single" w:sz="8" w:space="0" w:color="7AABD5" w:themeColor="accent3" w:themeTint="BF"/>
          <w:insideH w:val="nil"/>
          <w:insideV w:val="nil"/>
        </w:tcBorders>
        <w:shd w:val="clear" w:color="auto" w:fill="4F90C8" w:themeFill="accent3"/>
      </w:tcPr>
    </w:tblStylePr>
    <w:tblStylePr w:type="lastRow">
      <w:pPr>
        <w:spacing w:before="0" w:after="0" w:line="240" w:lineRule="auto"/>
      </w:pPr>
      <w:rPr>
        <w:b/>
        <w:bCs/>
      </w:rPr>
      <w:tblPr/>
      <w:tcPr>
        <w:tcBorders>
          <w:top w:val="double" w:sz="6" w:space="0" w:color="7AABD5" w:themeColor="accent3" w:themeTint="BF"/>
          <w:left w:val="single" w:sz="8" w:space="0" w:color="7AABD5" w:themeColor="accent3" w:themeTint="BF"/>
          <w:bottom w:val="single" w:sz="8" w:space="0" w:color="7AABD5" w:themeColor="accent3" w:themeTint="BF"/>
          <w:right w:val="single" w:sz="8" w:space="0" w:color="7AABD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3E3F1" w:themeFill="accent3" w:themeFillTint="3F"/>
      </w:tcPr>
    </w:tblStylePr>
    <w:tblStylePr w:type="band1Horz">
      <w:tblPr/>
      <w:tcPr>
        <w:tcBorders>
          <w:insideH w:val="nil"/>
          <w:insideV w:val="nil"/>
        </w:tcBorders>
        <w:shd w:val="clear" w:color="auto" w:fill="D3E3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F6EFC"/>
    <w:tblPr>
      <w:tblStyleRowBandSize w:val="1"/>
      <w:tblStyleColBandSize w:val="1"/>
      <w:tblBorders>
        <w:top w:val="single" w:sz="8" w:space="0" w:color="DFDAC7" w:themeColor="accent4" w:themeTint="BF"/>
        <w:left w:val="single" w:sz="8" w:space="0" w:color="DFDAC7" w:themeColor="accent4" w:themeTint="BF"/>
        <w:bottom w:val="single" w:sz="8" w:space="0" w:color="DFDAC7" w:themeColor="accent4" w:themeTint="BF"/>
        <w:right w:val="single" w:sz="8" w:space="0" w:color="DFDAC7" w:themeColor="accent4" w:themeTint="BF"/>
        <w:insideH w:val="single" w:sz="8" w:space="0" w:color="DFDAC7" w:themeColor="accent4" w:themeTint="BF"/>
      </w:tblBorders>
    </w:tblPr>
    <w:tblStylePr w:type="firstRow">
      <w:pPr>
        <w:spacing w:before="0" w:after="0" w:line="240" w:lineRule="auto"/>
      </w:pPr>
      <w:rPr>
        <w:b/>
        <w:bCs/>
        <w:color w:val="FFFFFF" w:themeColor="background1"/>
      </w:rPr>
      <w:tblPr/>
      <w:tcPr>
        <w:tcBorders>
          <w:top w:val="single" w:sz="8" w:space="0" w:color="DFDAC7" w:themeColor="accent4" w:themeTint="BF"/>
          <w:left w:val="single" w:sz="8" w:space="0" w:color="DFDAC7" w:themeColor="accent4" w:themeTint="BF"/>
          <w:bottom w:val="single" w:sz="8" w:space="0" w:color="DFDAC7" w:themeColor="accent4" w:themeTint="BF"/>
          <w:right w:val="single" w:sz="8" w:space="0" w:color="DFDAC7" w:themeColor="accent4" w:themeTint="BF"/>
          <w:insideH w:val="nil"/>
          <w:insideV w:val="nil"/>
        </w:tcBorders>
        <w:shd w:val="clear" w:color="auto" w:fill="D5CEB5" w:themeFill="accent4"/>
      </w:tcPr>
    </w:tblStylePr>
    <w:tblStylePr w:type="lastRow">
      <w:pPr>
        <w:spacing w:before="0" w:after="0" w:line="240" w:lineRule="auto"/>
      </w:pPr>
      <w:rPr>
        <w:b/>
        <w:bCs/>
      </w:rPr>
      <w:tblPr/>
      <w:tcPr>
        <w:tcBorders>
          <w:top w:val="double" w:sz="6" w:space="0" w:color="DFDAC7" w:themeColor="accent4" w:themeTint="BF"/>
          <w:left w:val="single" w:sz="8" w:space="0" w:color="DFDAC7" w:themeColor="accent4" w:themeTint="BF"/>
          <w:bottom w:val="single" w:sz="8" w:space="0" w:color="DFDAC7" w:themeColor="accent4" w:themeTint="BF"/>
          <w:right w:val="single" w:sz="8" w:space="0" w:color="DFDAC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4F2EC" w:themeFill="accent4" w:themeFillTint="3F"/>
      </w:tcPr>
    </w:tblStylePr>
    <w:tblStylePr w:type="band1Horz">
      <w:tblPr/>
      <w:tcPr>
        <w:tcBorders>
          <w:insideH w:val="nil"/>
          <w:insideV w:val="nil"/>
        </w:tcBorders>
        <w:shd w:val="clear" w:color="auto" w:fill="F4F2EC"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F6EFC"/>
    <w:tblPr>
      <w:tblStyleRowBandSize w:val="1"/>
      <w:tblStyleColBandSize w:val="1"/>
      <w:tblBorders>
        <w:top w:val="single" w:sz="8" w:space="0" w:color="BDB6B0" w:themeColor="accent5" w:themeTint="BF"/>
        <w:left w:val="single" w:sz="8" w:space="0" w:color="BDB6B0" w:themeColor="accent5" w:themeTint="BF"/>
        <w:bottom w:val="single" w:sz="8" w:space="0" w:color="BDB6B0" w:themeColor="accent5" w:themeTint="BF"/>
        <w:right w:val="single" w:sz="8" w:space="0" w:color="BDB6B0" w:themeColor="accent5" w:themeTint="BF"/>
        <w:insideH w:val="single" w:sz="8" w:space="0" w:color="BDB6B0" w:themeColor="accent5" w:themeTint="BF"/>
      </w:tblBorders>
    </w:tblPr>
    <w:tblStylePr w:type="firstRow">
      <w:pPr>
        <w:spacing w:before="0" w:after="0" w:line="240" w:lineRule="auto"/>
      </w:pPr>
      <w:rPr>
        <w:b/>
        <w:bCs/>
        <w:color w:val="FFFFFF" w:themeColor="background1"/>
      </w:rPr>
      <w:tblPr/>
      <w:tcPr>
        <w:tcBorders>
          <w:top w:val="single" w:sz="8" w:space="0" w:color="BDB6B0" w:themeColor="accent5" w:themeTint="BF"/>
          <w:left w:val="single" w:sz="8" w:space="0" w:color="BDB6B0" w:themeColor="accent5" w:themeTint="BF"/>
          <w:bottom w:val="single" w:sz="8" w:space="0" w:color="BDB6B0" w:themeColor="accent5" w:themeTint="BF"/>
          <w:right w:val="single" w:sz="8" w:space="0" w:color="BDB6B0" w:themeColor="accent5" w:themeTint="BF"/>
          <w:insideH w:val="nil"/>
          <w:insideV w:val="nil"/>
        </w:tcBorders>
        <w:shd w:val="clear" w:color="auto" w:fill="A89F96" w:themeFill="accent5"/>
      </w:tcPr>
    </w:tblStylePr>
    <w:tblStylePr w:type="lastRow">
      <w:pPr>
        <w:spacing w:before="0" w:after="0" w:line="240" w:lineRule="auto"/>
      </w:pPr>
      <w:rPr>
        <w:b/>
        <w:bCs/>
      </w:rPr>
      <w:tblPr/>
      <w:tcPr>
        <w:tcBorders>
          <w:top w:val="double" w:sz="6" w:space="0" w:color="BDB6B0" w:themeColor="accent5" w:themeTint="BF"/>
          <w:left w:val="single" w:sz="8" w:space="0" w:color="BDB6B0" w:themeColor="accent5" w:themeTint="BF"/>
          <w:bottom w:val="single" w:sz="8" w:space="0" w:color="BDB6B0" w:themeColor="accent5" w:themeTint="BF"/>
          <w:right w:val="single" w:sz="8" w:space="0" w:color="BDB6B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9E7E4" w:themeFill="accent5" w:themeFillTint="3F"/>
      </w:tcPr>
    </w:tblStylePr>
    <w:tblStylePr w:type="band1Horz">
      <w:tblPr/>
      <w:tcPr>
        <w:tcBorders>
          <w:insideH w:val="nil"/>
          <w:insideV w:val="nil"/>
        </w:tcBorders>
        <w:shd w:val="clear" w:color="auto" w:fill="E9E7E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F6EFC"/>
    <w:tblPr>
      <w:tblStyleRowBandSize w:val="1"/>
      <w:tblStyleColBandSize w:val="1"/>
      <w:tblBorders>
        <w:top w:val="single" w:sz="8" w:space="0" w:color="ECF0F0" w:themeColor="accent6" w:themeTint="BF"/>
        <w:left w:val="single" w:sz="8" w:space="0" w:color="ECF0F0" w:themeColor="accent6" w:themeTint="BF"/>
        <w:bottom w:val="single" w:sz="8" w:space="0" w:color="ECF0F0" w:themeColor="accent6" w:themeTint="BF"/>
        <w:right w:val="single" w:sz="8" w:space="0" w:color="ECF0F0" w:themeColor="accent6" w:themeTint="BF"/>
        <w:insideH w:val="single" w:sz="8" w:space="0" w:color="ECF0F0" w:themeColor="accent6" w:themeTint="BF"/>
      </w:tblBorders>
    </w:tblPr>
    <w:tblStylePr w:type="firstRow">
      <w:pPr>
        <w:spacing w:before="0" w:after="0" w:line="240" w:lineRule="auto"/>
      </w:pPr>
      <w:rPr>
        <w:b/>
        <w:bCs/>
        <w:color w:val="FFFFFF" w:themeColor="background1"/>
      </w:rPr>
      <w:tblPr/>
      <w:tcPr>
        <w:tcBorders>
          <w:top w:val="single" w:sz="8" w:space="0" w:color="ECF0F0" w:themeColor="accent6" w:themeTint="BF"/>
          <w:left w:val="single" w:sz="8" w:space="0" w:color="ECF0F0" w:themeColor="accent6" w:themeTint="BF"/>
          <w:bottom w:val="single" w:sz="8" w:space="0" w:color="ECF0F0" w:themeColor="accent6" w:themeTint="BF"/>
          <w:right w:val="single" w:sz="8" w:space="0" w:color="ECF0F0" w:themeColor="accent6" w:themeTint="BF"/>
          <w:insideH w:val="nil"/>
          <w:insideV w:val="nil"/>
        </w:tcBorders>
        <w:shd w:val="clear" w:color="auto" w:fill="E7ECEB" w:themeFill="accent6"/>
      </w:tcPr>
    </w:tblStylePr>
    <w:tblStylePr w:type="lastRow">
      <w:pPr>
        <w:spacing w:before="0" w:after="0" w:line="240" w:lineRule="auto"/>
      </w:pPr>
      <w:rPr>
        <w:b/>
        <w:bCs/>
      </w:rPr>
      <w:tblPr/>
      <w:tcPr>
        <w:tcBorders>
          <w:top w:val="double" w:sz="6" w:space="0" w:color="ECF0F0" w:themeColor="accent6" w:themeTint="BF"/>
          <w:left w:val="single" w:sz="8" w:space="0" w:color="ECF0F0" w:themeColor="accent6" w:themeTint="BF"/>
          <w:bottom w:val="single" w:sz="8" w:space="0" w:color="ECF0F0" w:themeColor="accent6" w:themeTint="BF"/>
          <w:right w:val="single" w:sz="8" w:space="0" w:color="ECF0F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AFA" w:themeFill="accent6" w:themeFillTint="3F"/>
      </w:tcPr>
    </w:tblStylePr>
    <w:tblStylePr w:type="band1Horz">
      <w:tblPr/>
      <w:tcPr>
        <w:tcBorders>
          <w:insideH w:val="nil"/>
          <w:insideV w:val="nil"/>
        </w:tcBorders>
        <w:shd w:val="clear" w:color="auto" w:fill="F9FAF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6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66" w:themeFill="text1"/>
      </w:tcPr>
    </w:tblStylePr>
    <w:tblStylePr w:type="lastCol">
      <w:rPr>
        <w:b/>
        <w:bCs/>
        <w:color w:val="FFFFFF" w:themeColor="background1"/>
      </w:rPr>
      <w:tblPr/>
      <w:tcPr>
        <w:tcBorders>
          <w:left w:val="nil"/>
          <w:right w:val="nil"/>
          <w:insideH w:val="nil"/>
          <w:insideV w:val="nil"/>
        </w:tcBorders>
        <w:shd w:val="clear" w:color="auto" w:fill="000066"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39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399" w:themeFill="accent1"/>
      </w:tcPr>
    </w:tblStylePr>
    <w:tblStylePr w:type="lastCol">
      <w:rPr>
        <w:b/>
        <w:bCs/>
        <w:color w:val="FFFFFF" w:themeColor="background1"/>
      </w:rPr>
      <w:tblPr/>
      <w:tcPr>
        <w:tcBorders>
          <w:left w:val="nil"/>
          <w:right w:val="nil"/>
          <w:insideH w:val="nil"/>
          <w:insideV w:val="nil"/>
        </w:tcBorders>
        <w:shd w:val="clear" w:color="auto" w:fill="00339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C1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C1E3" w:themeFill="accent2"/>
      </w:tcPr>
    </w:tblStylePr>
    <w:tblStylePr w:type="lastCol">
      <w:rPr>
        <w:b/>
        <w:bCs/>
        <w:color w:val="FFFFFF" w:themeColor="background1"/>
      </w:rPr>
      <w:tblPr/>
      <w:tcPr>
        <w:tcBorders>
          <w:left w:val="nil"/>
          <w:right w:val="nil"/>
          <w:insideH w:val="nil"/>
          <w:insideV w:val="nil"/>
        </w:tcBorders>
        <w:shd w:val="clear" w:color="auto" w:fill="97C1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90C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90C8" w:themeFill="accent3"/>
      </w:tcPr>
    </w:tblStylePr>
    <w:tblStylePr w:type="lastCol">
      <w:rPr>
        <w:b/>
        <w:bCs/>
        <w:color w:val="FFFFFF" w:themeColor="background1"/>
      </w:rPr>
      <w:tblPr/>
      <w:tcPr>
        <w:tcBorders>
          <w:left w:val="nil"/>
          <w:right w:val="nil"/>
          <w:insideH w:val="nil"/>
          <w:insideV w:val="nil"/>
        </w:tcBorders>
        <w:shd w:val="clear" w:color="auto" w:fill="4F90C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CEB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CEB5" w:themeFill="accent4"/>
      </w:tcPr>
    </w:tblStylePr>
    <w:tblStylePr w:type="lastCol">
      <w:rPr>
        <w:b/>
        <w:bCs/>
        <w:color w:val="FFFFFF" w:themeColor="background1"/>
      </w:rPr>
      <w:tblPr/>
      <w:tcPr>
        <w:tcBorders>
          <w:left w:val="nil"/>
          <w:right w:val="nil"/>
          <w:insideH w:val="nil"/>
          <w:insideV w:val="nil"/>
        </w:tcBorders>
        <w:shd w:val="clear" w:color="auto" w:fill="D5CEB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9F9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89F96" w:themeFill="accent5"/>
      </w:tcPr>
    </w:tblStylePr>
    <w:tblStylePr w:type="lastCol">
      <w:rPr>
        <w:b/>
        <w:bCs/>
        <w:color w:val="FFFFFF" w:themeColor="background1"/>
      </w:rPr>
      <w:tblPr/>
      <w:tcPr>
        <w:tcBorders>
          <w:left w:val="nil"/>
          <w:right w:val="nil"/>
          <w:insideH w:val="nil"/>
          <w:insideV w:val="nil"/>
        </w:tcBorders>
        <w:shd w:val="clear" w:color="auto" w:fill="A89F9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F6E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ECE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7ECEB" w:themeFill="accent6"/>
      </w:tcPr>
    </w:tblStylePr>
    <w:tblStylePr w:type="lastCol">
      <w:rPr>
        <w:b/>
        <w:bCs/>
        <w:color w:val="FFFFFF" w:themeColor="background1"/>
      </w:rPr>
      <w:tblPr/>
      <w:tcPr>
        <w:tcBorders>
          <w:left w:val="nil"/>
          <w:right w:val="nil"/>
          <w:insideH w:val="nil"/>
          <w:insideV w:val="nil"/>
        </w:tcBorders>
        <w:shd w:val="clear" w:color="auto" w:fill="E7ECE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TMLVariable">
    <w:name w:val="HTML Variable"/>
    <w:basedOn w:val="DefaultParagraphFont"/>
    <w:uiPriority w:val="99"/>
    <w:semiHidden/>
    <w:unhideWhenUsed/>
    <w:rsid w:val="00EF6EFC"/>
    <w:rPr>
      <w:rFonts w:ascii="Frutiger 45 Light" w:hAnsi="Frutiger 45 Light"/>
      <w:i/>
      <w:iCs/>
    </w:rPr>
  </w:style>
  <w:style w:type="character" w:customStyle="1" w:styleId="TitleChar">
    <w:name w:val="Title Char"/>
    <w:basedOn w:val="DefaultParagraphFont"/>
    <w:link w:val="Title"/>
    <w:uiPriority w:val="10"/>
    <w:rsid w:val="00A45D6C"/>
    <w:rPr>
      <w:rFonts w:ascii="Frutiger 45 Light" w:hAnsi="Frutiger 45 Light" w:cs="Arial"/>
      <w:b/>
      <w:bCs/>
      <w:kern w:val="28"/>
      <w:sz w:val="28"/>
      <w:szCs w:val="32"/>
    </w:rPr>
  </w:style>
  <w:style w:type="character" w:styleId="UnresolvedMention">
    <w:name w:val="Unresolved Mention"/>
    <w:basedOn w:val="DefaultParagraphFont"/>
    <w:uiPriority w:val="99"/>
    <w:semiHidden/>
    <w:unhideWhenUsed/>
    <w:rsid w:val="0075229F"/>
    <w:rPr>
      <w:color w:val="605E5C"/>
      <w:shd w:val="clear" w:color="auto" w:fill="E1DFDD"/>
    </w:rPr>
  </w:style>
  <w:style w:type="table" w:styleId="GridTable4-Accent1">
    <w:name w:val="Grid Table 4 Accent 1"/>
    <w:basedOn w:val="TableNormal"/>
    <w:uiPriority w:val="49"/>
    <w:rsid w:val="00386466"/>
    <w:rPr>
      <w:rFonts w:asciiTheme="minorHAnsi" w:hAnsiTheme="minorHAnsi"/>
      <w:kern w:val="2"/>
      <w:sz w:val="24"/>
      <w:szCs w:val="24"/>
      <w14:ligatures w14:val="standardContextual"/>
    </w:rPr>
    <w:tblPr>
      <w:tblStyleRowBandSize w:val="1"/>
      <w:tblStyleColBandSize w:val="1"/>
      <w:tblInd w:w="0" w:type="nil"/>
      <w:tblBorders>
        <w:top w:val="single" w:sz="4" w:space="0" w:color="2870FF" w:themeColor="accent1" w:themeTint="99"/>
        <w:left w:val="single" w:sz="4" w:space="0" w:color="2870FF" w:themeColor="accent1" w:themeTint="99"/>
        <w:bottom w:val="single" w:sz="4" w:space="0" w:color="2870FF" w:themeColor="accent1" w:themeTint="99"/>
        <w:right w:val="single" w:sz="4" w:space="0" w:color="2870FF" w:themeColor="accent1" w:themeTint="99"/>
        <w:insideH w:val="single" w:sz="4" w:space="0" w:color="2870FF" w:themeColor="accent1" w:themeTint="99"/>
        <w:insideV w:val="single" w:sz="4" w:space="0" w:color="2870FF"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ZLLJI\AppData\Roaming\Microsoft\Word\STARTUP\Zurich_Classification.dotm" TargetMode="External"/></Relationships>
</file>

<file path=word/theme/theme1.xml><?xml version="1.0" encoding="utf-8"?>
<a:theme xmlns:a="http://schemas.openxmlformats.org/drawingml/2006/main" name="ZurichCI">
  <a:themeElements>
    <a:clrScheme name="Z Primary and Secondary">
      <a:dk1>
        <a:srgbClr val="000066"/>
      </a:dk1>
      <a:lt1>
        <a:srgbClr val="FFFFFF"/>
      </a:lt1>
      <a:dk2>
        <a:srgbClr val="000066"/>
      </a:dk2>
      <a:lt2>
        <a:srgbClr val="009EFE"/>
      </a:lt2>
      <a:accent1>
        <a:srgbClr val="003399"/>
      </a:accent1>
      <a:accent2>
        <a:srgbClr val="97C1E3"/>
      </a:accent2>
      <a:accent3>
        <a:srgbClr val="4F90C8"/>
      </a:accent3>
      <a:accent4>
        <a:srgbClr val="D5CEB5"/>
      </a:accent4>
      <a:accent5>
        <a:srgbClr val="A89F96"/>
      </a:accent5>
      <a:accent6>
        <a:srgbClr val="E7ECEB"/>
      </a:accent6>
      <a:hlink>
        <a:srgbClr val="009EFE"/>
      </a:hlink>
      <a:folHlink>
        <a:srgbClr val="A89F96"/>
      </a:folHlink>
    </a:clrScheme>
    <a:fontScheme name="Zurich Font">
      <a:majorFont>
        <a:latin typeface="Frutiger 55 Roman"/>
        <a:ea typeface=""/>
        <a:cs typeface=""/>
      </a:majorFont>
      <a:minorFont>
        <a:latin typeface="Frutiger 55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2"/>
        </a:solidFill>
        <a:ln w="9525" cap="flat" cmpd="sng" algn="ctr">
          <a:solidFill>
            <a:schemeClr val="tx1"/>
          </a:solidFill>
          <a:prstDash val="solid"/>
          <a:round/>
          <a:headEnd type="none" w="med" len="med"/>
          <a:tailEnd type="none" w="med" len="med"/>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marL="0" marR="0" indent="0" algn="l" defTabSz="914400" rtl="0" eaLnBrk="1" fontAlgn="base" latinLnBrk="0" hangingPunct="1">
          <a:lnSpc>
            <a:spcPct val="100000"/>
          </a:lnSpc>
          <a:spcBef>
            <a:spcPct val="0"/>
          </a:spcBef>
          <a:spcAft>
            <a:spcPct val="0"/>
          </a:spcAft>
          <a:buClrTx/>
          <a:buSzTx/>
          <a:buFontTx/>
          <a:buNone/>
          <a:tabLst/>
          <a:defRPr kumimoji="0" sz="2000" b="0" i="0" u="none" strike="noStrike" cap="none" normalizeH="0" baseline="0" dirty="0" smtClean="0">
            <a:ln>
              <a:noFill/>
            </a:ln>
            <a:effectLst/>
            <a:latin typeface="Frutiger 55 Roman" pitchFamily="34" charset="0"/>
          </a:defRPr>
        </a:defPPr>
      </a:lstStyle>
    </a:spDef>
    <a:lnDef>
      <a:spPr bwMode="auto">
        <a:xfrm>
          <a:off x="0" y="0"/>
          <a:ext cx="1" cy="1"/>
        </a:xfrm>
        <a:custGeom>
          <a:avLst/>
          <a:gdLst/>
          <a:ahLst/>
          <a:cxnLst/>
          <a:rect l="0" t="0" r="0" b="0"/>
          <a:pathLst/>
        </a:custGeom>
        <a:solidFill>
          <a:schemeClr val="folHlink">
            <a:alpha val="50000"/>
          </a:schemeClr>
        </a:solidFill>
        <a:ln w="9525" cap="flat" cmpd="sng" algn="ctr">
          <a:solidFill>
            <a:schemeClr val="tx1"/>
          </a:solidFill>
          <a:prstDash val="solid"/>
          <a:round/>
          <a:headEnd type="none" w="med" len="med"/>
          <a:tailEnd type="none" w="med" len="med"/>
        </a:ln>
        <a:effectLst/>
      </a:spPr>
      <a:bodyPr vert="horz" wrap="none" lIns="91440" tIns="45720" rIns="91440" bIns="45720" numCol="1" anchor="ctr" anchorCtr="0" compatLnSpc="1">
        <a:prstTxWarp prst="textNoShape">
          <a:avLst/>
        </a:prstTxWarp>
      </a:bodyPr>
      <a:lstStyle>
        <a:defPPr marL="0" marR="0" indent="0" algn="ctr" defTabSz="914400" rtl="0" eaLnBrk="1" fontAlgn="base" latinLnBrk="0" hangingPunct="1">
          <a:lnSpc>
            <a:spcPct val="100000"/>
          </a:lnSpc>
          <a:spcBef>
            <a:spcPct val="0"/>
          </a:spcBef>
          <a:spcAft>
            <a:spcPct val="0"/>
          </a:spcAft>
          <a:buClrTx/>
          <a:buSzTx/>
          <a:buFontTx/>
          <a:buNone/>
          <a:tabLst/>
          <a:defRPr kumimoji="0" lang="de-CH" sz="1800" b="0" i="0" u="none" strike="noStrike" cap="none" normalizeH="0" baseline="0" smtClean="0">
            <a:ln>
              <a:noFill/>
            </a:ln>
            <a:solidFill>
              <a:schemeClr val="tx1"/>
            </a:solidFill>
            <a:effectLst/>
            <a:latin typeface="Frutiger 55 Roman" pitchFamily="34" charset="0"/>
          </a:defRPr>
        </a:defPPr>
      </a:lstStyle>
    </a:lnDef>
    <a:txDef>
      <a:spPr>
        <a:noFill/>
      </a:spPr>
      <a:bodyPr wrap="none" rtlCol="0">
        <a:spAutoFit/>
      </a:bodyPr>
      <a:lstStyle>
        <a:defPPr algn="l">
          <a:defRPr sz="2000" dirty="0" smtClean="0"/>
        </a:defPPr>
      </a:lstStyle>
    </a:txDef>
  </a:objectDefaults>
  <a:extraClrSchemeLst>
    <a:extraClrScheme>
      <a:clrScheme name="Z Primary and Secondary">
        <a:dk1>
          <a:srgbClr val="000066"/>
        </a:dk1>
        <a:lt1>
          <a:srgbClr val="FFFFFF"/>
        </a:lt1>
        <a:dk2>
          <a:srgbClr val="000066"/>
        </a:dk2>
        <a:lt2>
          <a:srgbClr val="009EFE"/>
        </a:lt2>
        <a:accent1>
          <a:srgbClr val="003399"/>
        </a:accent1>
        <a:accent2>
          <a:srgbClr val="97C1E3"/>
        </a:accent2>
        <a:accent3>
          <a:srgbClr val="4F90C8"/>
        </a:accent3>
        <a:accent4>
          <a:srgbClr val="D5CEB5"/>
        </a:accent4>
        <a:accent5>
          <a:srgbClr val="A89F96"/>
        </a:accent5>
        <a:accent6>
          <a:srgbClr val="E7ECEB"/>
        </a:accent6>
        <a:hlink>
          <a:srgbClr val="009EFE"/>
        </a:hlink>
        <a:folHlink>
          <a:srgbClr val="A89F96"/>
        </a:folHlink>
      </a:clrScheme>
      <a:clrMap bg1="lt1" tx1="dk1" bg2="lt2" tx2="dk2" accent1="accent1" accent2="accent2" accent3="accent3" accent4="accent4" accent5="accent5" accent6="accent6" hlink="hlink" folHlink="folHlink"/>
    </a:extraClrScheme>
  </a:extraClrSchemeLst>
  <a:custClrLst>
    <a:custClr name="Zurich blue 1">
      <a:srgbClr val="003399"/>
    </a:custClr>
    <a:custClr name="Zurich blue 2">
      <a:srgbClr val="000066"/>
    </a:custClr>
    <a:custClr name="Sky blue">
      <a:srgbClr val="009EFE"/>
    </a:custClr>
    <a:custClr name="Mid blue">
      <a:srgbClr val="4F90C8"/>
    </a:custClr>
    <a:custClr name="Light blue">
      <a:srgbClr val="97C1E3"/>
    </a:custClr>
    <a:custClr name="Sand Stone">
      <a:srgbClr val="D5CEB5"/>
    </a:custClr>
    <a:custClr name="Dark stone">
      <a:srgbClr val="A89F96"/>
    </a:custClr>
    <a:custClr name="Dove">
      <a:srgbClr val="E7ECEB"/>
    </a:custClr>
    <a:custClr name="Black">
      <a:srgbClr val="000000"/>
    </a:custClr>
    <a:custClr name="White">
      <a:srgbClr val="FFFFFF"/>
    </a:custClr>
    <a:custClr name="Teal">
      <a:srgbClr val="007396"/>
    </a:custClr>
    <a:custClr name="Turquoise">
      <a:srgbClr val="00BFB3"/>
    </a:custClr>
    <a:custClr name="Lemon">
      <a:srgbClr val="E0E27C"/>
    </a:custClr>
    <a:custClr name="Orange">
      <a:srgbClr val="F69C00"/>
    </a:custClr>
    <a:custClr name="Crimson">
      <a:srgbClr val="EA635C"/>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39539-D619-4F84-A5E1-8B62BBBBE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Zurich_Classification.dotm</Template>
  <TotalTime>49</TotalTime>
  <Pages>5</Pages>
  <Words>1447</Words>
  <Characters>8251</Characters>
  <Application>Microsoft Office Word</Application>
  <DocSecurity>0</DocSecurity>
  <Lines>68</Lines>
  <Paragraphs>19</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ZFS</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Gabris;Milan Polak</dc:creator>
  <cp:keywords>PUBLIC</cp:keywords>
  <cp:lastModifiedBy>Daniel</cp:lastModifiedBy>
  <cp:revision>4</cp:revision>
  <cp:lastPrinted>2018-03-15T18:59:00Z</cp:lastPrinted>
  <dcterms:created xsi:type="dcterms:W3CDTF">2026-07-14T17:42:00Z</dcterms:created>
  <dcterms:modified xsi:type="dcterms:W3CDTF">2026-07-14T18:04:00Z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Classification String">
    <vt:lpwstr>INTERNAL USE ONLY</vt:lpwstr>
  </property>
  <property fmtid="{D5CDD505-2E9C-101B-9397-08002B2CF9AE}" pid="3" name="Data Classification Identifier">
    <vt:lpwstr>5710102d3d6c475d719577751888c0de652b8927</vt:lpwstr>
  </property>
  <property fmtid="{D5CDD505-2E9C-101B-9397-08002B2CF9AE}" pid="4" name="MSIP_Label_9a7ed875-cb67-40d7-9ea6-a804b08b1148_Enabled">
    <vt:lpwstr>true</vt:lpwstr>
  </property>
  <property fmtid="{D5CDD505-2E9C-101B-9397-08002B2CF9AE}" pid="5" name="MSIP_Label_9a7ed875-cb67-40d7-9ea6-a804b08b1148_SetDate">
    <vt:lpwstr>2026-07-09T06:46:11Z</vt:lpwstr>
  </property>
  <property fmtid="{D5CDD505-2E9C-101B-9397-08002B2CF9AE}" pid="6" name="MSIP_Label_9a7ed875-cb67-40d7-9ea6-a804b08b1148_Method">
    <vt:lpwstr>Privileged</vt:lpwstr>
  </property>
  <property fmtid="{D5CDD505-2E9C-101B-9397-08002B2CF9AE}" pid="7" name="MSIP_Label_9a7ed875-cb67-40d7-9ea6-a804b08b1148_Name">
    <vt:lpwstr>9a7ed875-cb67-40d7-9ea6-a804b08b1148</vt:lpwstr>
  </property>
  <property fmtid="{D5CDD505-2E9C-101B-9397-08002B2CF9AE}" pid="8" name="MSIP_Label_9a7ed875-cb67-40d7-9ea6-a804b08b1148_SiteId">
    <vt:lpwstr>473672ba-cd07-4371-a2ae-788b4c61840e</vt:lpwstr>
  </property>
  <property fmtid="{D5CDD505-2E9C-101B-9397-08002B2CF9AE}" pid="9" name="MSIP_Label_9a7ed875-cb67-40d7-9ea6-a804b08b1148_ActionId">
    <vt:lpwstr>b0d563a5-f40e-4e05-bb53-acfc4d37891f</vt:lpwstr>
  </property>
  <property fmtid="{D5CDD505-2E9C-101B-9397-08002B2CF9AE}" pid="10" name="MSIP_Label_9a7ed875-cb67-40d7-9ea6-a804b08b1148_ContentBits">
    <vt:lpwstr>0</vt:lpwstr>
  </property>
  <property fmtid="{D5CDD505-2E9C-101B-9397-08002B2CF9AE}" pid="11" name="MSIP_Label_9a7ed875-cb67-40d7-9ea6-a804b08b1148_Tag">
    <vt:lpwstr>10, 0, 1, 1</vt:lpwstr>
  </property>
</Properties>
</file>