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customXml/item3.xml" ContentType="application/xml"/>
  <Override PartName="/customXml/itemProps31.xml" ContentType="application/vnd.openxmlformats-officedocument.customXmlProperties+xml"/>
  <Override PartName="/word/footnotes.xml" ContentType="application/vnd.openxmlformats-officedocument.wordprocessingml.footnotes+xml"/>
  <Override PartName="/customXml/item22.xml" ContentType="application/xml"/>
  <Override PartName="/customXml/itemProps22.xml" ContentType="application/vnd.openxmlformats-officedocument.customXmlProperties+xml"/>
  <Override PartName="/customXml/item13.xml" ContentType="application/xml"/>
  <Override PartName="/customXml/itemProps13.xml" ContentType="application/vnd.openxmlformats-officedocument.customXmlProperties+xml"/>
  <Override PartName="/word/webSettings.xml" ContentType="application/vnd.openxmlformats-officedocument.wordprocessingml.webSettings+xml"/>
  <Override PartName="/word/theme/theme1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webSettings2.xml" ContentType="application/vnd.openxmlformats-officedocument.wordprocessingml.webSettings+xml"/>
  <Override PartName="/word/glossary/settings2.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styles2.xml" ContentType="application/vnd.openxmlformats-officedocument.wordprocessingml.styles+xml"/>
  <Override PartName="/word/fontTable2.xml" ContentType="application/vnd.openxmlformats-officedocument.wordprocessingml.fontTable+xml"/>
  <Override PartName="/docProps/custom.xml" ContentType="application/vnd.openxmlformats-officedocument.custom-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xmlns:a="http://schemas.openxmlformats.org/drawingml/2006/main" xmlns:adec="http://schemas.microsoft.com/office/drawing/2017/decorative" mc:Ignorable="w14 w15 w16se w16cid w16 w16cex w16sdtdh wp14 w16sdtfl">
  <w:body>
    <w:p w:rsidR="007E7F36" w:rsidP="5F272A95" w:rsidRDefault="007E7F36" w14:noSpellErr="1" w14:paraId="53F1AC84" w14:textId="2DC6B88E">
      <w:pPr>
        <w:pStyle w:val="Normal"/>
        <w:suppressLineNumbers w:val="0"/>
        <w:bidi w:val="0"/>
        <w:spacing w:beforeAutospacing="on" w:afterAutospacing="on" w:line="259" w:lineRule="auto"/>
        <w:ind w:left="-288" w:right="1296"/>
        <w:jc w:val="center"/>
      </w:pPr>
      <w:r w:rsidR="15BD5A58">
        <mc:AlternateContent>
          <mc:Choice Requires="wps">
            <w:drawing>
              <wp:inline wp14:editId="52472027" wp14:anchorId="4DE566D1">
                <wp:extent cx="6995323" cy="1002824"/>
                <wp:effectExtent l="0" t="0" r="0" b="0"/>
                <wp:docPr id="1794938349" name="drawing"/>
                <wp:cNvGraphicFramePr>
                  <a:graphicFrameLocks/>
                </wp:cNvGraphicFramePr>
                <a:graphic>
                  <a:graphicData xmlns:a="http://schemas.openxmlformats.org/drawingml/2006/main" uri="http://schemas.microsoft.com/office/word/2010/wordprocessingShape">
                    <wps:wsp xmlns:wps="http://schemas.microsoft.com/office/word/2010/wordprocessingShape">
                      <wps:cNvSpPr/>
                      <wps:spPr>
                        <a:xfrm xmlns:a="http://schemas.openxmlformats.org/drawingml/2006/main" rot="0">
                          <a:off x="0" y="0"/>
                          <a:ext cx="6995323" cy="1002824"/>
                        </a:xfrm>
                        <a:prstGeom xmlns:a="http://schemas.openxmlformats.org/drawingml/2006/main" prst="flowChartPunchedTape">
                          <a:avLst/>
                        </a:prstGeom>
                        <a:ln xmlns:a="http://schemas.openxmlformats.org/drawingml/2006/main"/>
                      </wps:spPr>
                      <wps: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rgbClr r="0" g="0" b="0"/>
                        </a:effectRef>
                        <a:fontRef xmlns:a="http://schemas.openxmlformats.org/drawingml/2006/main" idx="minor">
                          <a:schemeClr val="lt1"/>
                        </a:fontRef>
                      </wps:style>
                      <wps:bodyPr anchor="ctr"/>
                    </wps:wsp>
                  </a:graphicData>
                </a:graphic>
              </wp:inline>
            </w:drawing>
          </mc:Choice>
          <mc:Fallback>
            <w:pict xmlns:w="http://schemas.openxmlformats.org/wordprocessingml/2006/main">
              <v:shapetype xmlns:w14="http://schemas.microsoft.com/office/word/2010/wordml" xmlns:o="urn:schemas-microsoft-com:office:office" xmlns:v="urn:schemas-microsoft-com:vml"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w14:anchorId="2DF385FA">
                <v:stroke joinstyle="miter"/>
                <v:path textboxrect="0,4337,21600,17260" o:connecttype="custom" o:connectlocs="10800,2147;0,10800;10800,19450;21600,10800"/>
              </v:shapetype>
              <v:shape xmlns:o="urn:schemas-microsoft-com:office:office" xmlns:v="urn:schemas-microsoft-com:vml" id="Diagrama de flujo: cinta perforada 1" style="width:553.4pt;height:163.2pt;visibility:visible;mso-wrap-style:square;mso-left-percent:-10001;mso-top-percent:-10001;mso-position-horizontal:absolute;mso-position-horizontal-relative:char;mso-position-vertical:absolute;mso-position-vertical-relative:line;mso-left-percent:-10001;mso-top-percent:-10001;v-text-anchor:middle" o:spid="_x0000_s1026" fillcolor="#17406d [3204]" strokecolor="#0b1f36 [1604]" strokeweight="1pt" type="#_x0000_t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">
                <w10:anchorlock xmlns:w10="urn:schemas-microsoft-com:office:word"/>
              </v:shape>
            </w:pict>
          </mc:Fallback>
        </mc:AlternateContent>
      </w:r>
      <w:r w:rsidRPr="5F272A95" w:rsidR="1ED36697">
        <w:rPr>
          <w:color w:val="000000" w:themeColor="text1" w:themeTint="FF" w:themeShade="FF"/>
          <w:sz w:val="48"/>
          <w:szCs w:val="48"/>
        </w:rPr>
        <w:t xml:space="preserve">      </w:t>
      </w:r>
    </w:p>
    <w:p w:rsidR="007E7F36" w:rsidP="5F272A95" w:rsidRDefault="007E7F36" w14:paraId="4C9E219B" w14:textId="4ED04FC4">
      <w:pPr>
        <w:pStyle w:val="Normal"/>
        <w:spacing w:before="0" w:beforeAutospacing="on" w:after="0" w:afterAutospacing="on"/>
        <w:ind w:left="-288" w:right="1296"/>
        <w:jc w:val="center"/>
        <w:rPr>
          <w:color w:val="000000" w:themeColor="text1" w:themeTint="FF" w:themeShade="FF"/>
          <w:sz w:val="48"/>
          <w:szCs w:val="48"/>
        </w:rPr>
      </w:pPr>
      <w:r w:rsidRPr="5F272A95" w:rsidR="2A14D69B">
        <w:rPr>
          <w:color w:val="000000" w:themeColor="text1" w:themeTint="FF" w:themeShade="FF"/>
          <w:sz w:val="48"/>
          <w:szCs w:val="48"/>
        </w:rPr>
        <w:t xml:space="preserve">               Análi</w:t>
      </w:r>
      <w:r w:rsidRPr="5F272A95" w:rsidR="3600179A">
        <w:rPr>
          <w:color w:val="000000" w:themeColor="text1" w:themeTint="FF" w:themeShade="FF"/>
          <w:sz w:val="48"/>
          <w:szCs w:val="48"/>
        </w:rPr>
        <w:t xml:space="preserve">sis de </w:t>
      </w:r>
      <w:r w:rsidRPr="5F272A95" w:rsidR="3600179A">
        <w:rPr>
          <w:color w:val="000000" w:themeColor="text1" w:themeTint="FF" w:themeShade="FF"/>
          <w:sz w:val="48"/>
          <w:szCs w:val="48"/>
        </w:rPr>
        <w:t>Modelos de Calidad</w:t>
      </w:r>
    </w:p>
    <w:p w:rsidR="007E7F36" w:rsidP="5F272A95" w:rsidRDefault="007E7F36" w14:paraId="5655CAFB" w14:textId="53449AE8">
      <w:pPr>
        <w:spacing w:before="120" w:after="0"/>
        <w:ind w:left="0"/>
        <w:jc w:val="center"/>
        <w:rPr>
          <w:color w:val="000000" w:themeColor="text1" w:themeTint="FF" w:themeShade="FF"/>
          <w:sz w:val="48"/>
          <w:szCs w:val="48"/>
        </w:rPr>
      </w:pPr>
    </w:p>
    <w:p w:rsidR="007E7F36" w:rsidP="5F272A95" w:rsidRDefault="007E7F36" w14:paraId="4C206214" w14:textId="1B911E68">
      <w:pPr>
        <w:pStyle w:val="Normal"/>
        <w:spacing w:before="120" w:after="0"/>
        <w:ind w:left="0"/>
        <w:jc w:val="left"/>
      </w:pPr>
      <w:r w:rsidRPr="5F272A95" w:rsidR="25AFBB55">
        <w:rPr>
          <w:color w:val="000000" w:themeColor="text1" w:themeTint="FF" w:themeShade="FF"/>
          <w:sz w:val="24"/>
          <w:szCs w:val="24"/>
        </w:rPr>
        <w:t>Aplicación</w:t>
      </w:r>
      <w:r w:rsidRPr="5F272A95" w:rsidR="25AFBB55">
        <w:rPr>
          <w:color w:val="000000" w:themeColor="text1" w:themeTint="FF" w:themeShade="FF"/>
          <w:sz w:val="24"/>
          <w:szCs w:val="24"/>
        </w:rPr>
        <w:t xml:space="preserve"> </w:t>
      </w:r>
      <w:r w:rsidRPr="5F272A95" w:rsidR="25AFBB55">
        <w:rPr>
          <w:color w:val="000000" w:themeColor="text1" w:themeTint="FF" w:themeShade="FF"/>
          <w:sz w:val="24"/>
          <w:szCs w:val="24"/>
        </w:rPr>
        <w:t>Elegida</w:t>
      </w:r>
      <w:r>
        <w:br/>
      </w:r>
    </w:p>
    <w:p w:rsidR="007E7F36" w:rsidP="5F272A95" w:rsidRDefault="007E7F36" w14:paraId="5FF02391" w14:textId="06C052F4">
      <w:pPr>
        <w:pStyle w:val="Normal"/>
        <w:spacing w:before="120" w:after="0"/>
        <w:ind w:left="0"/>
        <w:jc w:val="left"/>
        <w:rPr>
          <w:rFonts w:ascii="Franklin Gothic Book" w:hAnsi="Franklin Gothic Book" w:eastAsia="Franklin Gothic Book" w:cs="Franklin Gothic Book" w:asciiTheme="minorAscii" w:hAnsiTheme="minorAscii" w:eastAsiaTheme="minorAscii" w:cstheme="minorAscii"/>
          <w:b w:val="0"/>
          <w:bCs w:val="0"/>
          <w:i w:val="0"/>
          <w:iCs w:val="0"/>
          <w:caps w:val="0"/>
          <w:smallCaps w:val="0"/>
          <w:noProof w:val="0"/>
          <w:sz w:val="18"/>
          <w:szCs w:val="18"/>
          <w:lang w:val="es-ES"/>
        </w:rPr>
      </w:pPr>
      <w:r w:rsidRPr="5F272A95" w:rsidR="25AFBB55">
        <w:rPr>
          <w:color w:val="000000" w:themeColor="text1" w:themeTint="FF" w:themeShade="FF"/>
          <w:sz w:val="20"/>
          <w:szCs w:val="20"/>
        </w:rPr>
        <w:t>Tipo</w:t>
      </w:r>
      <w:r w:rsidRPr="5F272A95" w:rsidR="25AFBB55">
        <w:rPr>
          <w:color w:val="000000" w:themeColor="text1" w:themeTint="FF" w:themeShade="FF"/>
          <w:sz w:val="20"/>
          <w:szCs w:val="20"/>
        </w:rPr>
        <w:t xml:space="preserve">: </w:t>
      </w:r>
      <w:r w:rsidRPr="5F272A95" w:rsidR="25AFBB55">
        <w:rPr>
          <w:color w:val="000000" w:themeColor="text1" w:themeTint="FF" w:themeShade="FF"/>
          <w:sz w:val="18"/>
          <w:szCs w:val="18"/>
        </w:rPr>
        <w:t>Aplicación web</w:t>
      </w:r>
      <w:r>
        <w:br/>
      </w:r>
      <w:r>
        <w:br/>
      </w:r>
      <w:r w:rsidRPr="5F272A95" w:rsidR="25AFBB55">
        <w:rPr>
          <w:color w:val="000000" w:themeColor="text1" w:themeTint="FF" w:themeShade="FF"/>
          <w:sz w:val="20"/>
          <w:szCs w:val="20"/>
        </w:rPr>
        <w:t>Nombre:</w:t>
      </w:r>
      <w:r w:rsidRPr="5F272A95" w:rsidR="0E6DD2E5">
        <w:rPr>
          <w:color w:val="000000" w:themeColor="text1" w:themeTint="FF" w:themeShade="FF"/>
          <w:sz w:val="20"/>
          <w:szCs w:val="20"/>
        </w:rPr>
        <w:t xml:space="preserve"> </w:t>
      </w:r>
      <w:r w:rsidRPr="5F272A95" w:rsidR="46EE717D">
        <w:rPr>
          <w:color w:val="000000" w:themeColor="text1" w:themeTint="FF" w:themeShade="FF"/>
          <w:sz w:val="18"/>
          <w:szCs w:val="18"/>
        </w:rPr>
        <w:t xml:space="preserve">Delicias de masa </w:t>
      </w:r>
      <w:r>
        <w:br/>
      </w:r>
      <w:r>
        <w:br/>
      </w:r>
      <w:r w:rsidRPr="5F272A95" w:rsidR="25AFBB55">
        <w:rPr>
          <w:color w:val="000000" w:themeColor="text1" w:themeTint="FF" w:themeShade="FF"/>
          <w:sz w:val="20"/>
          <w:szCs w:val="20"/>
        </w:rPr>
        <w:t>Descripción:</w:t>
      </w:r>
      <w:r w:rsidRPr="5F272A95" w:rsidR="508C6552">
        <w:rPr>
          <w:color w:val="000000" w:themeColor="text1" w:themeTint="FF" w:themeShade="FF"/>
          <w:sz w:val="20"/>
          <w:szCs w:val="20"/>
        </w:rPr>
        <w:t xml:space="preserve"> </w:t>
      </w:r>
      <w:r w:rsidRPr="5F272A95" w:rsidR="25AFBB55">
        <w:rPr>
          <w:color w:val="000000" w:themeColor="text1" w:themeTint="FF" w:themeShade="FF"/>
          <w:sz w:val="20"/>
          <w:szCs w:val="20"/>
        </w:rPr>
        <w:t xml:space="preserve"> </w:t>
      </w:r>
      <w:r w:rsidRPr="5F272A95" w:rsidR="5A878387">
        <w:rPr>
          <w:rFonts w:ascii="Franklin Gothic Book" w:hAnsi="Franklin Gothic Book" w:eastAsia="Franklin Gothic Book" w:cs="Franklin Gothic Book" w:asciiTheme="minorAscii" w:hAnsiTheme="minorAscii" w:eastAsiaTheme="minorAscii" w:cstheme="minorAscii"/>
          <w:b w:val="0"/>
          <w:bCs w:val="0"/>
          <w:i w:val="0"/>
          <w:iCs w:val="0"/>
          <w:caps w:val="0"/>
          <w:smallCaps w:val="0"/>
          <w:noProof w:val="0"/>
          <w:sz w:val="18"/>
          <w:szCs w:val="18"/>
          <w:lang w:val="es-ES"/>
        </w:rPr>
        <w:t xml:space="preserve">Delicias de Masa es una </w:t>
      </w:r>
      <w:r w:rsidRPr="5F272A95" w:rsidR="5A878387">
        <w:rPr>
          <w:rFonts w:ascii="Franklin Gothic Book" w:hAnsi="Franklin Gothic Book" w:eastAsia="Franklin Gothic Book" w:cs="Franklin Gothic Book" w:asciiTheme="minorAscii" w:hAnsiTheme="minorAscii" w:eastAsiaTheme="minorAscii" w:cstheme="minorAscii"/>
          <w:b w:val="0"/>
          <w:bCs w:val="0"/>
          <w:i w:val="0"/>
          <w:iCs w:val="0"/>
          <w:caps w:val="0"/>
          <w:smallCaps w:val="0"/>
          <w:noProof w:val="0"/>
          <w:sz w:val="18"/>
          <w:szCs w:val="18"/>
          <w:lang w:val="es-ES"/>
        </w:rPr>
        <w:t>Lan</w:t>
      </w:r>
      <w:r w:rsidRPr="5F272A95" w:rsidR="5A878387">
        <w:rPr>
          <w:rFonts w:ascii="Franklin Gothic Book" w:hAnsi="Franklin Gothic Book" w:eastAsia="Franklin Gothic Book" w:cs="Franklin Gothic Book" w:asciiTheme="minorAscii" w:hAnsiTheme="minorAscii" w:eastAsiaTheme="minorAscii" w:cstheme="minorAscii"/>
          <w:b w:val="0"/>
          <w:bCs w:val="0"/>
          <w:i w:val="0"/>
          <w:iCs w:val="0"/>
          <w:caps w:val="0"/>
          <w:smallCaps w:val="0"/>
          <w:noProof w:val="0"/>
          <w:sz w:val="18"/>
          <w:szCs w:val="18"/>
          <w:lang w:val="es-ES"/>
        </w:rPr>
        <w:t>ding</w:t>
      </w:r>
      <w:r w:rsidRPr="5F272A95" w:rsidR="5A878387">
        <w:rPr>
          <w:rFonts w:ascii="Franklin Gothic Book" w:hAnsi="Franklin Gothic Book" w:eastAsia="Franklin Gothic Book" w:cs="Franklin Gothic Book" w:asciiTheme="minorAscii" w:hAnsiTheme="minorAscii" w:eastAsiaTheme="minorAscii" w:cstheme="minorAscii"/>
          <w:b w:val="0"/>
          <w:bCs w:val="0"/>
          <w:i w:val="0"/>
          <w:iCs w:val="0"/>
          <w:caps w:val="0"/>
          <w:smallCaps w:val="0"/>
          <w:noProof w:val="0"/>
          <w:sz w:val="18"/>
          <w:szCs w:val="18"/>
          <w:lang w:val="es-ES"/>
        </w:rPr>
        <w:t xml:space="preserve"> Page diseñada para promocionar los productos principales de la empresa, las </w:t>
      </w:r>
      <w:r w:rsidRPr="5F272A95" w:rsidR="32E3C1A0">
        <w:rPr>
          <w:rFonts w:ascii="Franklin Gothic Book" w:hAnsi="Franklin Gothic Book" w:eastAsia="Franklin Gothic Book" w:cs="Franklin Gothic Book" w:asciiTheme="minorAscii" w:hAnsiTheme="minorAscii" w:eastAsiaTheme="minorAscii" w:cstheme="minorAscii"/>
          <w:b w:val="0"/>
          <w:bCs w:val="0"/>
          <w:i w:val="0"/>
          <w:iCs w:val="0"/>
          <w:caps w:val="0"/>
          <w:smallCaps w:val="0"/>
          <w:noProof w:val="0"/>
          <w:sz w:val="18"/>
          <w:szCs w:val="18"/>
          <w:lang w:val="es-ES"/>
        </w:rPr>
        <w:t xml:space="preserve">  </w:t>
      </w:r>
      <w:r w:rsidRPr="5F272A95" w:rsidR="5A878387">
        <w:rPr>
          <w:rFonts w:ascii="Franklin Gothic Book" w:hAnsi="Franklin Gothic Book" w:eastAsia="Franklin Gothic Book" w:cs="Franklin Gothic Book" w:asciiTheme="minorAscii" w:hAnsiTheme="minorAscii" w:eastAsiaTheme="minorAscii" w:cstheme="minorAscii"/>
          <w:b w:val="0"/>
          <w:bCs w:val="0"/>
          <w:i w:val="0"/>
          <w:iCs w:val="0"/>
          <w:caps w:val="0"/>
          <w:smallCaps w:val="0"/>
          <w:noProof w:val="0"/>
          <w:sz w:val="18"/>
          <w:szCs w:val="18"/>
          <w:lang w:val="es-ES"/>
        </w:rPr>
        <w:t>empanadas.</w:t>
      </w:r>
      <w:r w:rsidRPr="5F272A95" w:rsidR="1C9E06DF">
        <w:rPr>
          <w:rFonts w:ascii="Franklin Gothic Book" w:hAnsi="Franklin Gothic Book" w:eastAsia="Franklin Gothic Book" w:cs="Franklin Gothic Book" w:asciiTheme="minorAscii" w:hAnsiTheme="minorAscii" w:eastAsiaTheme="minorAscii" w:cstheme="minorAscii"/>
          <w:b w:val="0"/>
          <w:bCs w:val="0"/>
          <w:i w:val="0"/>
          <w:iCs w:val="0"/>
          <w:caps w:val="0"/>
          <w:smallCaps w:val="0"/>
          <w:noProof w:val="0"/>
          <w:sz w:val="18"/>
          <w:szCs w:val="18"/>
          <w:lang w:val="es-ES"/>
        </w:rPr>
        <w:t xml:space="preserve">  </w:t>
      </w:r>
      <w:r w:rsidRPr="5F272A95" w:rsidR="5A878387">
        <w:rPr>
          <w:rFonts w:ascii="Franklin Gothic Book" w:hAnsi="Franklin Gothic Book" w:eastAsia="Franklin Gothic Book" w:cs="Franklin Gothic Book" w:asciiTheme="minorAscii" w:hAnsiTheme="minorAscii" w:eastAsiaTheme="minorAscii" w:cstheme="minorAscii"/>
          <w:b w:val="0"/>
          <w:bCs w:val="0"/>
          <w:i w:val="0"/>
          <w:iCs w:val="0"/>
          <w:caps w:val="0"/>
          <w:smallCaps w:val="0"/>
          <w:noProof w:val="0"/>
          <w:sz w:val="18"/>
          <w:szCs w:val="18"/>
          <w:lang w:val="es-ES"/>
        </w:rPr>
        <w:t>El sitio busca fortalecer la presencia digital de la marca y aumentar su alcance comercial mediante un portal informativo con componentes administrativos y una vista pública para clientes.</w:t>
      </w:r>
    </w:p>
    <w:p w:rsidR="007E7F36" w:rsidP="5F272A95" w:rsidRDefault="007E7F36" w14:paraId="16CB3D62" w14:textId="48117324">
      <w:pPr>
        <w:pStyle w:val="Normal"/>
        <w:jc w:val="center"/>
      </w:pPr>
    </w:p>
    <w:p w:rsidR="5F272A95" w:rsidP="5F272A95" w:rsidRDefault="5F272A95" w14:paraId="78739CF6" w14:textId="24E3300F">
      <w:pPr>
        <w:pStyle w:val="Normal"/>
      </w:pPr>
    </w:p>
    <w:p w:rsidR="52F6983C" w:rsidP="5F272A95" w:rsidRDefault="52F6983C" w14:paraId="48DD0584" w14:textId="3D486791">
      <w:pPr>
        <w:pStyle w:val="Normal"/>
        <w:ind w:left="0"/>
      </w:pPr>
      <w:r w:rsidRPr="5F272A95" w:rsidR="52F6983C">
        <w:rPr>
          <w:rFonts w:ascii="Franklin Gothic Book" w:hAnsi="Franklin Gothic Book" w:eastAsia="Franklin Gothic Book" w:cs="Franklin Gothic Book"/>
          <w:noProof w:val="0"/>
          <w:sz w:val="24"/>
          <w:szCs w:val="24"/>
          <w:lang w:val="es-ES"/>
        </w:rPr>
        <w:t>Modelos de Calidad Analizados</w:t>
      </w:r>
    </w:p>
    <w:p w:rsidR="52F6983C" w:rsidP="5F272A95" w:rsidRDefault="52F6983C" w14:paraId="4C5B41F7" w14:textId="7E5EED7B">
      <w:pPr>
        <w:pStyle w:val="Normal"/>
        <w:ind w:left="0"/>
        <w:rPr>
          <w:rFonts w:ascii="Franklin Gothic Book" w:hAnsi="Franklin Gothic Book" w:eastAsia="Franklin Gothic Book" w:cs="Franklin Gothic Book"/>
          <w:noProof w:val="0"/>
          <w:sz w:val="20"/>
          <w:szCs w:val="20"/>
          <w:lang w:val="es-ES"/>
        </w:rPr>
      </w:pPr>
      <w:r w:rsidRPr="5F272A95" w:rsidR="52F6983C">
        <w:rPr>
          <w:rFonts w:ascii="Franklin Gothic Book" w:hAnsi="Franklin Gothic Book" w:eastAsia="Franklin Gothic Book" w:cs="Franklin Gothic Book"/>
          <w:noProof w:val="0"/>
          <w:sz w:val="20"/>
          <w:szCs w:val="20"/>
          <w:lang w:val="es-ES"/>
        </w:rPr>
        <w:t>1. ISO/IEC 25000 (</w:t>
      </w:r>
      <w:r w:rsidRPr="5F272A95" w:rsidR="52F6983C">
        <w:rPr>
          <w:rFonts w:ascii="Franklin Gothic Book" w:hAnsi="Franklin Gothic Book" w:eastAsia="Franklin Gothic Book" w:cs="Franklin Gothic Book"/>
          <w:noProof w:val="0"/>
          <w:sz w:val="20"/>
          <w:szCs w:val="20"/>
          <w:lang w:val="es-ES"/>
        </w:rPr>
        <w:t>SQuaRE</w:t>
      </w:r>
      <w:r w:rsidRPr="5F272A95" w:rsidR="52F6983C">
        <w:rPr>
          <w:rFonts w:ascii="Franklin Gothic Book" w:hAnsi="Franklin Gothic Book" w:eastAsia="Franklin Gothic Book" w:cs="Franklin Gothic Book"/>
          <w:noProof w:val="0"/>
          <w:sz w:val="20"/>
          <w:szCs w:val="20"/>
          <w:lang w:val="es-ES"/>
        </w:rPr>
        <w:t>)</w:t>
      </w:r>
    </w:p>
    <w:p w:rsidR="52F6983C" w:rsidP="5F272A95" w:rsidRDefault="52F6983C" w14:paraId="7F719FEA" w14:textId="57862559">
      <w:pPr>
        <w:pStyle w:val="ListParagraph"/>
        <w:numPr>
          <w:ilvl w:val="0"/>
          <w:numId w:val="3"/>
        </w:numPr>
        <w:rPr>
          <w:rFonts w:ascii="Franklin Gothic Book" w:hAnsi="Franklin Gothic Book" w:eastAsia="Franklin Gothic Book" w:cs="Franklin Gothic Book"/>
          <w:noProof w:val="0"/>
          <w:sz w:val="20"/>
          <w:szCs w:val="20"/>
          <w:lang w:val="es-ES"/>
        </w:rPr>
      </w:pPr>
      <w:r w:rsidRPr="5F272A95" w:rsidR="52F6983C">
        <w:rPr>
          <w:rFonts w:ascii="Franklin Gothic Book" w:hAnsi="Franklin Gothic Book" w:eastAsia="Franklin Gothic Book" w:cs="Franklin Gothic Book"/>
          <w:noProof w:val="0"/>
          <w:sz w:val="20"/>
          <w:szCs w:val="20"/>
          <w:lang w:val="es-ES"/>
        </w:rPr>
        <w:t>Este modelo define un marco para evaluar la calidad del software mediante seis características principales:</w:t>
      </w:r>
    </w:p>
    <w:p w:rsidR="52F6983C" w:rsidP="5F272A95" w:rsidRDefault="52F6983C" w14:paraId="0AA6F5A5" w14:textId="5EBE278B">
      <w:pPr>
        <w:pStyle w:val="ListParagraph"/>
        <w:numPr>
          <w:ilvl w:val="0"/>
          <w:numId w:val="3"/>
        </w:numPr>
        <w:rPr>
          <w:rFonts w:ascii="Franklin Gothic Book" w:hAnsi="Franklin Gothic Book" w:eastAsia="Franklin Gothic Book" w:cs="Franklin Gothic Book"/>
          <w:noProof w:val="0"/>
          <w:sz w:val="20"/>
          <w:szCs w:val="20"/>
          <w:lang w:val="es-ES"/>
        </w:rPr>
      </w:pPr>
      <w:r w:rsidRPr="5F272A95" w:rsidR="52F6983C">
        <w:rPr>
          <w:rFonts w:ascii="Franklin Gothic Book" w:hAnsi="Franklin Gothic Book" w:eastAsia="Franklin Gothic Book" w:cs="Franklin Gothic Book"/>
          <w:noProof w:val="0"/>
          <w:sz w:val="20"/>
          <w:szCs w:val="20"/>
          <w:lang w:val="es-ES"/>
        </w:rPr>
        <w:t>Funcionalidad: Cumplimiento de los requisitos del sistema.</w:t>
      </w:r>
    </w:p>
    <w:p w:rsidR="52F6983C" w:rsidP="5F272A95" w:rsidRDefault="52F6983C" w14:paraId="66F4E833" w14:textId="600CE2B8">
      <w:pPr>
        <w:pStyle w:val="ListParagraph"/>
        <w:numPr>
          <w:ilvl w:val="0"/>
          <w:numId w:val="3"/>
        </w:numPr>
        <w:rPr>
          <w:rFonts w:ascii="Franklin Gothic Book" w:hAnsi="Franklin Gothic Book" w:eastAsia="Franklin Gothic Book" w:cs="Franklin Gothic Book"/>
          <w:noProof w:val="0"/>
          <w:sz w:val="20"/>
          <w:szCs w:val="20"/>
          <w:lang w:val="es-ES"/>
        </w:rPr>
      </w:pPr>
      <w:r w:rsidRPr="5F272A95" w:rsidR="52F6983C">
        <w:rPr>
          <w:rFonts w:ascii="Franklin Gothic Book" w:hAnsi="Franklin Gothic Book" w:eastAsia="Franklin Gothic Book" w:cs="Franklin Gothic Book"/>
          <w:noProof w:val="0"/>
          <w:sz w:val="20"/>
          <w:szCs w:val="20"/>
          <w:lang w:val="es-ES"/>
        </w:rPr>
        <w:t>Fiabilidad: Estabilidad y recuperación ante fallos.</w:t>
      </w:r>
    </w:p>
    <w:p w:rsidR="52F6983C" w:rsidP="5F272A95" w:rsidRDefault="52F6983C" w14:paraId="78E4A96B" w14:textId="3B507070">
      <w:pPr>
        <w:pStyle w:val="ListParagraph"/>
        <w:numPr>
          <w:ilvl w:val="0"/>
          <w:numId w:val="3"/>
        </w:numPr>
        <w:rPr>
          <w:rFonts w:ascii="Franklin Gothic Book" w:hAnsi="Franklin Gothic Book" w:eastAsia="Franklin Gothic Book" w:cs="Franklin Gothic Book"/>
          <w:noProof w:val="0"/>
          <w:sz w:val="20"/>
          <w:szCs w:val="20"/>
          <w:lang w:val="es-ES"/>
        </w:rPr>
      </w:pPr>
      <w:r w:rsidRPr="5F272A95" w:rsidR="52F6983C">
        <w:rPr>
          <w:rFonts w:ascii="Franklin Gothic Book" w:hAnsi="Franklin Gothic Book" w:eastAsia="Franklin Gothic Book" w:cs="Franklin Gothic Book"/>
          <w:noProof w:val="0"/>
          <w:sz w:val="20"/>
          <w:szCs w:val="20"/>
          <w:lang w:val="es-ES"/>
        </w:rPr>
        <w:t>Usabilidad: Facilidad de aprendizaje e interacción del usuario.</w:t>
      </w:r>
    </w:p>
    <w:p w:rsidR="52F6983C" w:rsidP="5F272A95" w:rsidRDefault="52F6983C" w14:paraId="629A4439" w14:textId="3EACC092">
      <w:pPr>
        <w:pStyle w:val="ListParagraph"/>
        <w:numPr>
          <w:ilvl w:val="0"/>
          <w:numId w:val="3"/>
        </w:numPr>
        <w:rPr>
          <w:rFonts w:ascii="Franklin Gothic Book" w:hAnsi="Franklin Gothic Book" w:eastAsia="Franklin Gothic Book" w:cs="Franklin Gothic Book"/>
          <w:noProof w:val="0"/>
          <w:sz w:val="20"/>
          <w:szCs w:val="20"/>
          <w:lang w:val="es-ES"/>
        </w:rPr>
      </w:pPr>
      <w:r w:rsidRPr="5F272A95" w:rsidR="52F6983C">
        <w:rPr>
          <w:rFonts w:ascii="Franklin Gothic Book" w:hAnsi="Franklin Gothic Book" w:eastAsia="Franklin Gothic Book" w:cs="Franklin Gothic Book"/>
          <w:noProof w:val="0"/>
          <w:sz w:val="20"/>
          <w:szCs w:val="20"/>
          <w:lang w:val="es-ES"/>
        </w:rPr>
        <w:t>Eficiencia: Rendimiento y tiempos de respuesta.</w:t>
      </w:r>
    </w:p>
    <w:p w:rsidR="52F6983C" w:rsidP="5F272A95" w:rsidRDefault="52F6983C" w14:paraId="0B6D11D8" w14:textId="30332AB8">
      <w:pPr>
        <w:pStyle w:val="ListParagraph"/>
        <w:numPr>
          <w:ilvl w:val="0"/>
          <w:numId w:val="3"/>
        </w:numPr>
        <w:rPr>
          <w:rFonts w:ascii="Franklin Gothic Book" w:hAnsi="Franklin Gothic Book" w:eastAsia="Franklin Gothic Book" w:cs="Franklin Gothic Book"/>
          <w:noProof w:val="0"/>
          <w:sz w:val="20"/>
          <w:szCs w:val="20"/>
          <w:lang w:val="es-ES"/>
        </w:rPr>
      </w:pPr>
      <w:r w:rsidRPr="5F272A95" w:rsidR="52F6983C">
        <w:rPr>
          <w:rFonts w:ascii="Franklin Gothic Book" w:hAnsi="Franklin Gothic Book" w:eastAsia="Franklin Gothic Book" w:cs="Franklin Gothic Book"/>
          <w:noProof w:val="0"/>
          <w:sz w:val="20"/>
          <w:szCs w:val="20"/>
          <w:lang w:val="es-ES"/>
        </w:rPr>
        <w:t>Mantenibilidad: Facilidad para modificar o actualizar el sistema.</w:t>
      </w:r>
    </w:p>
    <w:p w:rsidR="52F6983C" w:rsidP="5F272A95" w:rsidRDefault="52F6983C" w14:paraId="52FF88E1" w14:textId="28C51790">
      <w:pPr>
        <w:pStyle w:val="ListParagraph"/>
        <w:numPr>
          <w:ilvl w:val="0"/>
          <w:numId w:val="3"/>
        </w:numPr>
        <w:rPr>
          <w:rFonts w:ascii="Franklin Gothic Book" w:hAnsi="Franklin Gothic Book" w:eastAsia="Franklin Gothic Book" w:cs="Franklin Gothic Book"/>
          <w:noProof w:val="0"/>
          <w:sz w:val="20"/>
          <w:szCs w:val="20"/>
          <w:lang w:val="es-ES"/>
        </w:rPr>
      </w:pPr>
      <w:r w:rsidRPr="5F272A95" w:rsidR="52F6983C">
        <w:rPr>
          <w:rFonts w:ascii="Franklin Gothic Book" w:hAnsi="Franklin Gothic Book" w:eastAsia="Franklin Gothic Book" w:cs="Franklin Gothic Book"/>
          <w:noProof w:val="0"/>
          <w:sz w:val="20"/>
          <w:szCs w:val="20"/>
          <w:lang w:val="es-ES"/>
        </w:rPr>
        <w:t>Portabilidad: Capacidad de adaptación a diferentes entornos.</w:t>
      </w:r>
    </w:p>
    <w:p w:rsidR="52F6983C" w:rsidP="5F272A95" w:rsidRDefault="52F6983C" w14:paraId="44AD56D6" w14:textId="492535FE">
      <w:pPr>
        <w:pStyle w:val="Normal"/>
        <w:rPr>
          <w:rFonts w:ascii="Franklin Gothic Book" w:hAnsi="Franklin Gothic Book" w:eastAsia="Franklin Gothic Book" w:cs="Franklin Gothic Book"/>
          <w:noProof w:val="0"/>
          <w:sz w:val="24"/>
          <w:szCs w:val="24"/>
          <w:lang w:val="es-ES"/>
        </w:rPr>
      </w:pPr>
      <w:r w:rsidRPr="5F272A95" w:rsidR="52F6983C">
        <w:rPr>
          <w:rFonts w:ascii="Franklin Gothic Book" w:hAnsi="Franklin Gothic Book" w:eastAsia="Franklin Gothic Book" w:cs="Franklin Gothic Book"/>
          <w:noProof w:val="0"/>
          <w:sz w:val="24"/>
          <w:szCs w:val="24"/>
          <w:lang w:val="es-ES"/>
        </w:rPr>
        <w:t>Ventajas:</w:t>
      </w:r>
    </w:p>
    <w:p w:rsidR="52F6983C" w:rsidP="5F272A95" w:rsidRDefault="52F6983C" w14:paraId="7A782BD0" w14:textId="6F969D17">
      <w:pPr>
        <w:pStyle w:val="ListParagraph"/>
        <w:numPr>
          <w:ilvl w:val="0"/>
          <w:numId w:val="1"/>
        </w:numPr>
        <w:rPr>
          <w:rFonts w:ascii="Franklin Gothic Book" w:hAnsi="Franklin Gothic Book" w:eastAsia="Franklin Gothic Book" w:cs="Franklin Gothic Book"/>
          <w:noProof w:val="0"/>
          <w:sz w:val="20"/>
          <w:szCs w:val="20"/>
          <w:lang w:val="es-ES"/>
        </w:rPr>
      </w:pPr>
      <w:r w:rsidRPr="5F272A95" w:rsidR="52F6983C">
        <w:rPr>
          <w:rFonts w:ascii="Franklin Gothic Book" w:hAnsi="Franklin Gothic Book" w:eastAsia="Franklin Gothic Book" w:cs="Franklin Gothic Book"/>
          <w:noProof w:val="0"/>
          <w:sz w:val="20"/>
          <w:szCs w:val="20"/>
          <w:lang w:val="es-ES"/>
        </w:rPr>
        <w:t>Enfoque integral y medible.</w:t>
      </w:r>
    </w:p>
    <w:p w:rsidR="52F6983C" w:rsidP="5F272A95" w:rsidRDefault="52F6983C" w14:paraId="092EFBF9" w14:textId="55CE886A">
      <w:pPr>
        <w:pStyle w:val="ListParagraph"/>
        <w:numPr>
          <w:ilvl w:val="0"/>
          <w:numId w:val="1"/>
        </w:numPr>
        <w:rPr>
          <w:rFonts w:ascii="Franklin Gothic Book" w:hAnsi="Franklin Gothic Book" w:eastAsia="Franklin Gothic Book" w:cs="Franklin Gothic Book"/>
          <w:noProof w:val="0"/>
          <w:sz w:val="20"/>
          <w:szCs w:val="20"/>
          <w:lang w:val="es-ES"/>
        </w:rPr>
      </w:pPr>
      <w:r w:rsidRPr="5F272A95" w:rsidR="52F6983C">
        <w:rPr>
          <w:rFonts w:ascii="Franklin Gothic Book" w:hAnsi="Franklin Gothic Book" w:eastAsia="Franklin Gothic Book" w:cs="Franklin Gothic Book"/>
          <w:noProof w:val="0"/>
          <w:sz w:val="20"/>
          <w:szCs w:val="20"/>
          <w:lang w:val="es-ES"/>
        </w:rPr>
        <w:t>Estandarizado a nivel internacional.</w:t>
      </w:r>
    </w:p>
    <w:p w:rsidR="52F6983C" w:rsidP="5F272A95" w:rsidRDefault="52F6983C" w14:paraId="0F95DBCD" w14:textId="3EFEB1BA">
      <w:pPr>
        <w:pStyle w:val="ListParagraph"/>
        <w:numPr>
          <w:ilvl w:val="0"/>
          <w:numId w:val="1"/>
        </w:numPr>
        <w:rPr>
          <w:rFonts w:ascii="Franklin Gothic Book" w:hAnsi="Franklin Gothic Book" w:eastAsia="Franklin Gothic Book" w:cs="Franklin Gothic Book"/>
          <w:noProof w:val="0"/>
          <w:sz w:val="20"/>
          <w:szCs w:val="20"/>
          <w:lang w:val="es-ES"/>
        </w:rPr>
      </w:pPr>
      <w:r w:rsidRPr="5F272A95" w:rsidR="52F6983C">
        <w:rPr>
          <w:rFonts w:ascii="Franklin Gothic Book" w:hAnsi="Franklin Gothic Book" w:eastAsia="Franklin Gothic Book" w:cs="Franklin Gothic Book"/>
          <w:noProof w:val="0"/>
          <w:sz w:val="20"/>
          <w:szCs w:val="20"/>
          <w:lang w:val="es-ES"/>
        </w:rPr>
        <w:t>Compatible con metodologías ágiles.</w:t>
      </w:r>
    </w:p>
    <w:p w:rsidR="52F6983C" w:rsidP="5F272A95" w:rsidRDefault="52F6983C" w14:paraId="6975BB35" w14:textId="04A8E293">
      <w:pPr>
        <w:pStyle w:val="Normal"/>
        <w:rPr>
          <w:rFonts w:ascii="Franklin Gothic Book" w:hAnsi="Franklin Gothic Book" w:eastAsia="Franklin Gothic Book" w:cs="Franklin Gothic Book"/>
          <w:noProof w:val="0"/>
          <w:sz w:val="24"/>
          <w:szCs w:val="24"/>
          <w:lang w:val="es-ES"/>
        </w:rPr>
      </w:pPr>
      <w:r w:rsidRPr="5F272A95" w:rsidR="52F6983C">
        <w:rPr>
          <w:rFonts w:ascii="Franklin Gothic Book" w:hAnsi="Franklin Gothic Book" w:eastAsia="Franklin Gothic Book" w:cs="Franklin Gothic Book"/>
          <w:noProof w:val="0"/>
          <w:sz w:val="24"/>
          <w:szCs w:val="24"/>
          <w:lang w:val="es-ES"/>
        </w:rPr>
        <w:t>Desventajas:</w:t>
      </w:r>
    </w:p>
    <w:p w:rsidR="52F6983C" w:rsidP="5F272A95" w:rsidRDefault="52F6983C" w14:paraId="5ABE6F49" w14:textId="55CCDC86">
      <w:pPr>
        <w:pStyle w:val="ListParagraph"/>
        <w:numPr>
          <w:ilvl w:val="0"/>
          <w:numId w:val="2"/>
        </w:numPr>
        <w:rPr>
          <w:rFonts w:ascii="Franklin Gothic Book" w:hAnsi="Franklin Gothic Book" w:eastAsia="Franklin Gothic Book" w:cs="Franklin Gothic Book"/>
          <w:noProof w:val="0"/>
          <w:sz w:val="20"/>
          <w:szCs w:val="20"/>
          <w:lang w:val="es-ES"/>
        </w:rPr>
      </w:pPr>
      <w:r w:rsidRPr="5F272A95" w:rsidR="52F6983C">
        <w:rPr>
          <w:rFonts w:ascii="Franklin Gothic Book" w:hAnsi="Franklin Gothic Book" w:eastAsia="Franklin Gothic Book" w:cs="Franklin Gothic Book"/>
          <w:noProof w:val="0"/>
          <w:sz w:val="20"/>
          <w:szCs w:val="20"/>
          <w:lang w:val="es-ES"/>
        </w:rPr>
        <w:t>Puede ser complejo para equipos pequeños.</w:t>
      </w:r>
    </w:p>
    <w:p w:rsidR="52F6983C" w:rsidP="5F272A95" w:rsidRDefault="52F6983C" w14:paraId="4116F675" w14:textId="4BFBDAA0">
      <w:pPr>
        <w:pStyle w:val="ListParagraph"/>
        <w:numPr>
          <w:ilvl w:val="0"/>
          <w:numId w:val="2"/>
        </w:numPr>
        <w:rPr>
          <w:rFonts w:ascii="Franklin Gothic Book" w:hAnsi="Franklin Gothic Book" w:eastAsia="Franklin Gothic Book" w:cs="Franklin Gothic Book"/>
          <w:noProof w:val="0"/>
          <w:sz w:val="20"/>
          <w:szCs w:val="20"/>
          <w:lang w:val="es-ES"/>
        </w:rPr>
      </w:pPr>
      <w:r w:rsidRPr="5F272A95" w:rsidR="52F6983C">
        <w:rPr>
          <w:rFonts w:ascii="Franklin Gothic Book" w:hAnsi="Franklin Gothic Book" w:eastAsia="Franklin Gothic Book" w:cs="Franklin Gothic Book"/>
          <w:noProof w:val="0"/>
          <w:sz w:val="20"/>
          <w:szCs w:val="20"/>
          <w:lang w:val="es-ES"/>
        </w:rPr>
        <w:t>Requiere documentación constante.</w:t>
      </w:r>
    </w:p>
    <w:p w:rsidR="5F272A95" w:rsidP="5F272A95" w:rsidRDefault="5F272A95" w14:paraId="734F4579" w14:textId="67A3E5A9">
      <w:pPr>
        <w:pStyle w:val="Normal"/>
        <w:ind w:left="0"/>
        <w:rPr>
          <w:rFonts w:ascii="Franklin Gothic Book" w:hAnsi="Franklin Gothic Book" w:eastAsia="Franklin Gothic Book" w:cs="Franklin Gothic Book"/>
          <w:noProof w:val="0"/>
          <w:sz w:val="20"/>
          <w:szCs w:val="20"/>
          <w:lang w:val="es-ES"/>
        </w:rPr>
      </w:pPr>
    </w:p>
    <w:p w:rsidR="5F272A95" w:rsidP="5F272A95" w:rsidRDefault="5F272A95" w14:paraId="00EDD8B7" w14:textId="5BF6BD79">
      <w:pPr>
        <w:pStyle w:val="Normal"/>
        <w:ind w:left="0"/>
        <w:rPr>
          <w:rFonts w:ascii="Franklin Gothic Book" w:hAnsi="Franklin Gothic Book" w:eastAsia="Franklin Gothic Book" w:cs="Franklin Gothic Book"/>
          <w:noProof w:val="0"/>
          <w:sz w:val="20"/>
          <w:szCs w:val="20"/>
          <w:lang w:val="es-ES"/>
        </w:rPr>
      </w:pPr>
    </w:p>
    <w:p w:rsidR="49327434" w:rsidP="5F272A95" w:rsidRDefault="49327434" w14:paraId="0FB386B6" w14:textId="1D3134AD">
      <w:pPr>
        <w:pStyle w:val="Normal"/>
        <w:ind w:left="0"/>
        <w:rPr>
          <w:rFonts w:ascii="Franklin Gothic Book" w:hAnsi="Franklin Gothic Book" w:eastAsia="Franklin Gothic Book" w:cs="Franklin Gothic Book"/>
          <w:noProof w:val="0"/>
          <w:sz w:val="20"/>
          <w:szCs w:val="20"/>
          <w:lang w:val="es-ES"/>
        </w:rPr>
      </w:pPr>
      <w:r w:rsidRPr="5F272A95" w:rsidR="49327434">
        <w:rPr>
          <w:rFonts w:ascii="Franklin Gothic Book" w:hAnsi="Franklin Gothic Book" w:eastAsia="Franklin Gothic Book" w:cs="Franklin Gothic Book"/>
          <w:noProof w:val="0"/>
          <w:sz w:val="20"/>
          <w:szCs w:val="20"/>
          <w:lang w:val="es-ES"/>
        </w:rPr>
        <w:t>2. CMMI (Capability Maturity Model Integration)</w:t>
      </w:r>
    </w:p>
    <w:p w:rsidR="49327434" w:rsidP="5F272A95" w:rsidRDefault="49327434" w14:paraId="57FE0BB4" w14:textId="47C6EE68">
      <w:pPr>
        <w:pStyle w:val="Normal"/>
        <w:ind w:left="0"/>
      </w:pPr>
      <w:r w:rsidRPr="5F272A95" w:rsidR="49327434">
        <w:rPr>
          <w:rFonts w:ascii="Franklin Gothic Book" w:hAnsi="Franklin Gothic Book" w:eastAsia="Franklin Gothic Book" w:cs="Franklin Gothic Book"/>
          <w:noProof w:val="0"/>
          <w:sz w:val="20"/>
          <w:szCs w:val="20"/>
          <w:lang w:val="es-ES"/>
        </w:rPr>
        <w:t>Este modelo evalúa la madurez de los procesos de desarrollo del software en una organización. Se basa en niveles de madurez que van desde procesos caóticos (nivel 1) hasta procesos optimizados (nivel 5).</w:t>
      </w:r>
    </w:p>
    <w:p w:rsidR="49327434" w:rsidP="5F272A95" w:rsidRDefault="49327434" w14:paraId="077AC156" w14:textId="33915713">
      <w:pPr>
        <w:pStyle w:val="Normal"/>
        <w:ind w:left="0"/>
        <w:rPr>
          <w:rFonts w:ascii="Franklin Gothic Book" w:hAnsi="Franklin Gothic Book" w:eastAsia="Franklin Gothic Book" w:cs="Franklin Gothic Book"/>
          <w:noProof w:val="0"/>
          <w:sz w:val="24"/>
          <w:szCs w:val="24"/>
          <w:lang w:val="es-ES"/>
        </w:rPr>
      </w:pPr>
      <w:r w:rsidRPr="5F272A95" w:rsidR="49327434">
        <w:rPr>
          <w:rFonts w:ascii="Franklin Gothic Book" w:hAnsi="Franklin Gothic Book" w:eastAsia="Franklin Gothic Book" w:cs="Franklin Gothic Book"/>
          <w:noProof w:val="0"/>
          <w:sz w:val="24"/>
          <w:szCs w:val="24"/>
          <w:lang w:val="es-ES"/>
        </w:rPr>
        <w:t>Ventajas:</w:t>
      </w:r>
    </w:p>
    <w:p w:rsidR="49327434" w:rsidP="5F272A95" w:rsidRDefault="49327434" w14:paraId="12560981" w14:textId="6DAEDBAC">
      <w:pPr>
        <w:pStyle w:val="ListParagraph"/>
        <w:numPr>
          <w:ilvl w:val="0"/>
          <w:numId w:val="5"/>
        </w:numPr>
        <w:rPr>
          <w:rFonts w:ascii="Franklin Gothic Book" w:hAnsi="Franklin Gothic Book" w:eastAsia="Franklin Gothic Book" w:cs="Franklin Gothic Book"/>
          <w:noProof w:val="0"/>
          <w:sz w:val="20"/>
          <w:szCs w:val="20"/>
          <w:lang w:val="es-ES"/>
        </w:rPr>
      </w:pPr>
      <w:r w:rsidRPr="5F272A95" w:rsidR="49327434">
        <w:rPr>
          <w:rFonts w:ascii="Franklin Gothic Book" w:hAnsi="Franklin Gothic Book" w:eastAsia="Franklin Gothic Book" w:cs="Franklin Gothic Book"/>
          <w:noProof w:val="0"/>
          <w:sz w:val="20"/>
          <w:szCs w:val="20"/>
          <w:lang w:val="es-ES"/>
        </w:rPr>
        <w:t>Mejora la organización y control de procesos.</w:t>
      </w:r>
    </w:p>
    <w:p w:rsidR="49327434" w:rsidP="5F272A95" w:rsidRDefault="49327434" w14:paraId="6907E7F5" w14:textId="2ECDCD47">
      <w:pPr>
        <w:pStyle w:val="ListParagraph"/>
        <w:numPr>
          <w:ilvl w:val="0"/>
          <w:numId w:val="5"/>
        </w:numPr>
        <w:rPr>
          <w:rFonts w:ascii="Franklin Gothic Book" w:hAnsi="Franklin Gothic Book" w:eastAsia="Franklin Gothic Book" w:cs="Franklin Gothic Book"/>
          <w:noProof w:val="0"/>
          <w:sz w:val="20"/>
          <w:szCs w:val="20"/>
          <w:lang w:val="es-ES"/>
        </w:rPr>
      </w:pPr>
      <w:r w:rsidRPr="5F272A95" w:rsidR="49327434">
        <w:rPr>
          <w:rFonts w:ascii="Franklin Gothic Book" w:hAnsi="Franklin Gothic Book" w:eastAsia="Franklin Gothic Book" w:cs="Franklin Gothic Book"/>
          <w:noProof w:val="0"/>
          <w:sz w:val="20"/>
          <w:szCs w:val="20"/>
          <w:lang w:val="es-ES"/>
        </w:rPr>
        <w:t>Enfocado en la mejora continua.</w:t>
      </w:r>
    </w:p>
    <w:p w:rsidR="49327434" w:rsidP="5F272A95" w:rsidRDefault="49327434" w14:paraId="478EDEF3" w14:textId="5588052A">
      <w:pPr>
        <w:pStyle w:val="Normal"/>
        <w:ind w:left="0"/>
        <w:rPr>
          <w:rFonts w:ascii="Franklin Gothic Book" w:hAnsi="Franklin Gothic Book" w:eastAsia="Franklin Gothic Book" w:cs="Franklin Gothic Book"/>
          <w:noProof w:val="0"/>
          <w:sz w:val="24"/>
          <w:szCs w:val="24"/>
          <w:lang w:val="es-ES"/>
        </w:rPr>
      </w:pPr>
      <w:r w:rsidRPr="5F272A95" w:rsidR="49327434">
        <w:rPr>
          <w:rFonts w:ascii="Franklin Gothic Book" w:hAnsi="Franklin Gothic Book" w:eastAsia="Franklin Gothic Book" w:cs="Franklin Gothic Book"/>
          <w:noProof w:val="0"/>
          <w:sz w:val="24"/>
          <w:szCs w:val="24"/>
          <w:lang w:val="es-ES"/>
        </w:rPr>
        <w:t>Desventajas:</w:t>
      </w:r>
    </w:p>
    <w:p w:rsidR="49327434" w:rsidP="5F272A95" w:rsidRDefault="49327434" w14:paraId="6B2A6D87" w14:textId="307DFB52">
      <w:pPr>
        <w:pStyle w:val="ListParagraph"/>
        <w:numPr>
          <w:ilvl w:val="0"/>
          <w:numId w:val="4"/>
        </w:numPr>
        <w:rPr>
          <w:rFonts w:ascii="Franklin Gothic Book" w:hAnsi="Franklin Gothic Book" w:eastAsia="Franklin Gothic Book" w:cs="Franklin Gothic Book"/>
          <w:noProof w:val="0"/>
          <w:sz w:val="20"/>
          <w:szCs w:val="20"/>
          <w:lang w:val="es-ES"/>
        </w:rPr>
      </w:pPr>
      <w:r w:rsidRPr="5F272A95" w:rsidR="49327434">
        <w:rPr>
          <w:rFonts w:ascii="Franklin Gothic Book" w:hAnsi="Franklin Gothic Book" w:eastAsia="Franklin Gothic Book" w:cs="Franklin Gothic Book"/>
          <w:noProof w:val="0"/>
          <w:sz w:val="20"/>
          <w:szCs w:val="20"/>
          <w:lang w:val="es-ES"/>
        </w:rPr>
        <w:t>Más orientado a la gestión del proceso que al producto.</w:t>
      </w:r>
    </w:p>
    <w:p w:rsidR="49327434" w:rsidP="5F272A95" w:rsidRDefault="49327434" w14:paraId="2F4EE8AF" w14:textId="4959EF35">
      <w:pPr>
        <w:pStyle w:val="ListParagraph"/>
        <w:numPr>
          <w:ilvl w:val="0"/>
          <w:numId w:val="4"/>
        </w:numPr>
        <w:rPr>
          <w:rFonts w:ascii="Franklin Gothic Book" w:hAnsi="Franklin Gothic Book" w:eastAsia="Franklin Gothic Book" w:cs="Franklin Gothic Book"/>
          <w:noProof w:val="0"/>
          <w:sz w:val="20"/>
          <w:szCs w:val="20"/>
          <w:lang w:val="es-ES"/>
        </w:rPr>
      </w:pPr>
      <w:r w:rsidRPr="5F272A95" w:rsidR="49327434">
        <w:rPr>
          <w:rFonts w:ascii="Franklin Gothic Book" w:hAnsi="Franklin Gothic Book" w:eastAsia="Franklin Gothic Book" w:cs="Franklin Gothic Book"/>
          <w:noProof w:val="0"/>
          <w:sz w:val="20"/>
          <w:szCs w:val="20"/>
          <w:lang w:val="es-ES"/>
        </w:rPr>
        <w:t>Costoso de implementar para proyectos pequeños.</w:t>
      </w:r>
    </w:p>
    <w:p w:rsidR="5F272A95" w:rsidP="5F272A95" w:rsidRDefault="5F272A95" w14:paraId="2D5FB085" w14:textId="189410D0">
      <w:pPr>
        <w:pStyle w:val="Normal"/>
        <w:ind w:left="0"/>
        <w:rPr>
          <w:rFonts w:ascii="Franklin Gothic Book" w:hAnsi="Franklin Gothic Book" w:eastAsia="Franklin Gothic Book" w:cs="Franklin Gothic Book"/>
          <w:noProof w:val="0"/>
          <w:sz w:val="20"/>
          <w:szCs w:val="20"/>
          <w:lang w:val="es-ES"/>
        </w:rPr>
      </w:pPr>
    </w:p>
    <w:tbl>
      <w:tblPr>
        <w:tblStyle w:val="Tablanormal"/>
        <w:bidiVisual w:val="0"/>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3086"/>
        <w:gridCol w:w="4159"/>
        <w:gridCol w:w="3066"/>
      </w:tblGrid>
      <w:tr w:rsidR="5F272A95" w:rsidTr="5F272A95" w14:paraId="0B526594">
        <w:trPr>
          <w:trHeight w:val="300"/>
        </w:trPr>
        <w:tc>
          <w:tcPr>
            <w:tcW w:w="3086" w:type="dxa"/>
            <w:tcMar/>
            <w:vAlign w:val="center"/>
          </w:tcPr>
          <w:p w:rsidR="5F272A95" w:rsidP="5F272A95" w:rsidRDefault="5F272A95" w14:paraId="4393AF7D" w14:textId="1825C1F1">
            <w:pPr>
              <w:spacing w:before="0" w:beforeAutospacing="off" w:after="0" w:afterAutospacing="off"/>
              <w:ind w:left="0"/>
              <w:jc w:val="center"/>
            </w:pPr>
            <w:r w:rsidRPr="5F272A95" w:rsidR="5F272A95">
              <w:rPr>
                <w:b w:val="1"/>
                <w:bCs w:val="1"/>
              </w:rPr>
              <w:t>Criterio</w:t>
            </w:r>
          </w:p>
        </w:tc>
        <w:tc>
          <w:tcPr>
            <w:tcW w:w="4159" w:type="dxa"/>
            <w:tcMar/>
            <w:vAlign w:val="center"/>
          </w:tcPr>
          <w:p w:rsidR="5F272A95" w:rsidP="5F272A95" w:rsidRDefault="5F272A95" w14:paraId="0D2C37CB" w14:textId="2D43C067">
            <w:pPr>
              <w:spacing w:before="0" w:beforeAutospacing="off" w:after="0" w:afterAutospacing="off"/>
              <w:ind w:left="0"/>
              <w:jc w:val="center"/>
            </w:pPr>
            <w:r w:rsidRPr="5F272A95" w:rsidR="5F272A95">
              <w:rPr>
                <w:b w:val="1"/>
                <w:bCs w:val="1"/>
              </w:rPr>
              <w:t>ISO/IEC 25000</w:t>
            </w:r>
          </w:p>
        </w:tc>
        <w:tc>
          <w:tcPr>
            <w:tcW w:w="3066" w:type="dxa"/>
            <w:tcMar/>
            <w:vAlign w:val="center"/>
          </w:tcPr>
          <w:p w:rsidR="5F272A95" w:rsidP="5F272A95" w:rsidRDefault="5F272A95" w14:paraId="6AD2753B" w14:textId="523E4296">
            <w:pPr>
              <w:spacing w:before="0" w:beforeAutospacing="off" w:after="0" w:afterAutospacing="off"/>
              <w:ind w:left="0"/>
              <w:jc w:val="center"/>
            </w:pPr>
            <w:r w:rsidRPr="5F272A95" w:rsidR="5F272A95">
              <w:rPr>
                <w:b w:val="1"/>
                <w:bCs w:val="1"/>
              </w:rPr>
              <w:t>CMMI</w:t>
            </w:r>
          </w:p>
        </w:tc>
      </w:tr>
      <w:tr w:rsidR="5F272A95" w:rsidTr="5F272A95" w14:paraId="44B8BDB4">
        <w:trPr>
          <w:trHeight w:val="300"/>
        </w:trPr>
        <w:tc>
          <w:tcPr>
            <w:tcW w:w="3086" w:type="dxa"/>
            <w:tcMar/>
            <w:vAlign w:val="center"/>
          </w:tcPr>
          <w:p w:rsidR="5F272A95" w:rsidP="5F272A95" w:rsidRDefault="5F272A95" w14:paraId="3F53CD9E" w14:textId="3D4672E0">
            <w:pPr>
              <w:spacing w:before="0" w:beforeAutospacing="off" w:after="0" w:afterAutospacing="off"/>
              <w:rPr>
                <w:sz w:val="20"/>
                <w:szCs w:val="20"/>
              </w:rPr>
            </w:pPr>
            <w:r w:rsidRPr="5F272A95" w:rsidR="5F272A95">
              <w:rPr>
                <w:sz w:val="20"/>
                <w:szCs w:val="20"/>
              </w:rPr>
              <w:t>Enfoque</w:t>
            </w:r>
          </w:p>
        </w:tc>
        <w:tc>
          <w:tcPr>
            <w:tcW w:w="4159" w:type="dxa"/>
            <w:tcMar/>
            <w:vAlign w:val="center"/>
          </w:tcPr>
          <w:p w:rsidR="5F272A95" w:rsidP="5F272A95" w:rsidRDefault="5F272A95" w14:paraId="308465EA" w14:textId="53EAB930">
            <w:pPr>
              <w:spacing w:before="0" w:beforeAutospacing="off" w:after="0" w:afterAutospacing="off"/>
              <w:rPr>
                <w:sz w:val="20"/>
                <w:szCs w:val="20"/>
              </w:rPr>
            </w:pPr>
            <w:r w:rsidRPr="5F272A95" w:rsidR="5F272A95">
              <w:rPr>
                <w:sz w:val="20"/>
                <w:szCs w:val="20"/>
              </w:rPr>
              <w:t>Calidad del producto</w:t>
            </w:r>
          </w:p>
        </w:tc>
        <w:tc>
          <w:tcPr>
            <w:tcW w:w="3066" w:type="dxa"/>
            <w:tcMar/>
            <w:vAlign w:val="center"/>
          </w:tcPr>
          <w:p w:rsidR="5F272A95" w:rsidP="5F272A95" w:rsidRDefault="5F272A95" w14:paraId="106B5CB1" w14:textId="66AE0B43">
            <w:pPr>
              <w:spacing w:before="0" w:beforeAutospacing="off" w:after="0" w:afterAutospacing="off"/>
              <w:rPr>
                <w:sz w:val="20"/>
                <w:szCs w:val="20"/>
              </w:rPr>
            </w:pPr>
            <w:r w:rsidRPr="5F272A95" w:rsidR="5F272A95">
              <w:rPr>
                <w:sz w:val="20"/>
                <w:szCs w:val="20"/>
              </w:rPr>
              <w:t>Madurez del proceso</w:t>
            </w:r>
          </w:p>
        </w:tc>
      </w:tr>
      <w:tr w:rsidR="5F272A95" w:rsidTr="5F272A95" w14:paraId="3DDAC1E4">
        <w:trPr>
          <w:trHeight w:val="300"/>
        </w:trPr>
        <w:tc>
          <w:tcPr>
            <w:tcW w:w="3086" w:type="dxa"/>
            <w:tcMar/>
            <w:vAlign w:val="center"/>
          </w:tcPr>
          <w:p w:rsidR="5F272A95" w:rsidP="5F272A95" w:rsidRDefault="5F272A95" w14:paraId="3D8ABA8C" w14:textId="187DC545">
            <w:pPr>
              <w:spacing w:before="0" w:beforeAutospacing="off" w:after="0" w:afterAutospacing="off"/>
              <w:rPr>
                <w:sz w:val="20"/>
                <w:szCs w:val="20"/>
              </w:rPr>
            </w:pPr>
            <w:r w:rsidRPr="5F272A95" w:rsidR="5F272A95">
              <w:rPr>
                <w:sz w:val="20"/>
                <w:szCs w:val="20"/>
              </w:rPr>
              <w:t>Aplicación</w:t>
            </w:r>
          </w:p>
        </w:tc>
        <w:tc>
          <w:tcPr>
            <w:tcW w:w="4159" w:type="dxa"/>
            <w:tcMar/>
            <w:vAlign w:val="center"/>
          </w:tcPr>
          <w:p w:rsidR="5F272A95" w:rsidP="5F272A95" w:rsidRDefault="5F272A95" w14:paraId="08EAEFA0" w14:textId="5ED0D01A">
            <w:pPr>
              <w:spacing w:before="0" w:beforeAutospacing="off" w:after="0" w:afterAutospacing="off"/>
              <w:rPr>
                <w:sz w:val="20"/>
                <w:szCs w:val="20"/>
              </w:rPr>
            </w:pPr>
            <w:r w:rsidRPr="5F272A95" w:rsidR="5F272A95">
              <w:rPr>
                <w:sz w:val="20"/>
                <w:szCs w:val="20"/>
              </w:rPr>
              <w:t>Medición técnica y funcional</w:t>
            </w:r>
          </w:p>
        </w:tc>
        <w:tc>
          <w:tcPr>
            <w:tcW w:w="3066" w:type="dxa"/>
            <w:tcMar/>
            <w:vAlign w:val="center"/>
          </w:tcPr>
          <w:p w:rsidR="5F272A95" w:rsidP="5F272A95" w:rsidRDefault="5F272A95" w14:paraId="1DCEA7B3" w14:textId="2053873E">
            <w:pPr>
              <w:spacing w:before="0" w:beforeAutospacing="off" w:after="0" w:afterAutospacing="off"/>
              <w:rPr>
                <w:sz w:val="20"/>
                <w:szCs w:val="20"/>
              </w:rPr>
            </w:pPr>
            <w:r w:rsidRPr="5F272A95" w:rsidR="5F272A95">
              <w:rPr>
                <w:sz w:val="20"/>
                <w:szCs w:val="20"/>
              </w:rPr>
              <w:t>Gestión organizacional</w:t>
            </w:r>
          </w:p>
        </w:tc>
      </w:tr>
      <w:tr w:rsidR="5F272A95" w:rsidTr="5F272A95" w14:paraId="3546BA98">
        <w:trPr>
          <w:trHeight w:val="300"/>
        </w:trPr>
        <w:tc>
          <w:tcPr>
            <w:tcW w:w="3086" w:type="dxa"/>
            <w:tcMar/>
            <w:vAlign w:val="center"/>
          </w:tcPr>
          <w:p w:rsidR="5F272A95" w:rsidP="5F272A95" w:rsidRDefault="5F272A95" w14:paraId="6167E427" w14:textId="2634F9CE">
            <w:pPr>
              <w:spacing w:before="0" w:beforeAutospacing="off" w:after="0" w:afterAutospacing="off"/>
              <w:rPr>
                <w:sz w:val="20"/>
                <w:szCs w:val="20"/>
              </w:rPr>
            </w:pPr>
            <w:r w:rsidRPr="5F272A95" w:rsidR="5F272A95">
              <w:rPr>
                <w:sz w:val="20"/>
                <w:szCs w:val="20"/>
              </w:rPr>
              <w:t>Facilidad de implementación</w:t>
            </w:r>
          </w:p>
        </w:tc>
        <w:tc>
          <w:tcPr>
            <w:tcW w:w="4159" w:type="dxa"/>
            <w:tcMar/>
            <w:vAlign w:val="center"/>
          </w:tcPr>
          <w:p w:rsidR="5F272A95" w:rsidP="5F272A95" w:rsidRDefault="5F272A95" w14:paraId="3875C443" w14:textId="7309D2B6">
            <w:pPr>
              <w:spacing w:before="0" w:beforeAutospacing="off" w:after="0" w:afterAutospacing="off"/>
              <w:rPr>
                <w:sz w:val="20"/>
                <w:szCs w:val="20"/>
              </w:rPr>
            </w:pPr>
            <w:r w:rsidRPr="5F272A95" w:rsidR="5F272A95">
              <w:rPr>
                <w:sz w:val="20"/>
                <w:szCs w:val="20"/>
              </w:rPr>
              <w:t>Media</w:t>
            </w:r>
          </w:p>
        </w:tc>
        <w:tc>
          <w:tcPr>
            <w:tcW w:w="3066" w:type="dxa"/>
            <w:tcMar/>
            <w:vAlign w:val="center"/>
          </w:tcPr>
          <w:p w:rsidR="5F272A95" w:rsidP="5F272A95" w:rsidRDefault="5F272A95" w14:paraId="601075DB" w14:textId="3895341E">
            <w:pPr>
              <w:spacing w:before="0" w:beforeAutospacing="off" w:after="0" w:afterAutospacing="off"/>
              <w:rPr>
                <w:sz w:val="20"/>
                <w:szCs w:val="20"/>
              </w:rPr>
            </w:pPr>
            <w:r w:rsidRPr="5F272A95" w:rsidR="5F272A95">
              <w:rPr>
                <w:sz w:val="20"/>
                <w:szCs w:val="20"/>
              </w:rPr>
              <w:t>Compleja</w:t>
            </w:r>
          </w:p>
        </w:tc>
      </w:tr>
      <w:tr w:rsidR="5F272A95" w:rsidTr="5F272A95" w14:paraId="7EFA03EC">
        <w:trPr>
          <w:trHeight w:val="300"/>
        </w:trPr>
        <w:tc>
          <w:tcPr>
            <w:tcW w:w="3086" w:type="dxa"/>
            <w:tcMar/>
            <w:vAlign w:val="center"/>
          </w:tcPr>
          <w:p w:rsidR="5F272A95" w:rsidP="5F272A95" w:rsidRDefault="5F272A95" w14:paraId="48EA5519" w14:textId="1B185A40">
            <w:pPr>
              <w:spacing w:before="0" w:beforeAutospacing="off" w:after="0" w:afterAutospacing="off"/>
              <w:rPr>
                <w:sz w:val="20"/>
                <w:szCs w:val="20"/>
              </w:rPr>
            </w:pPr>
            <w:r w:rsidRPr="5F272A95" w:rsidR="5F272A95">
              <w:rPr>
                <w:sz w:val="20"/>
                <w:szCs w:val="20"/>
              </w:rPr>
              <w:t>Recomendado para</w:t>
            </w:r>
          </w:p>
        </w:tc>
        <w:tc>
          <w:tcPr>
            <w:tcW w:w="4159" w:type="dxa"/>
            <w:tcMar/>
            <w:vAlign w:val="center"/>
          </w:tcPr>
          <w:p w:rsidR="5F272A95" w:rsidP="5F272A95" w:rsidRDefault="5F272A95" w14:paraId="0770F7BB" w14:textId="1A2ABACB">
            <w:pPr>
              <w:spacing w:before="0" w:beforeAutospacing="off" w:after="0" w:afterAutospacing="off"/>
              <w:rPr>
                <w:sz w:val="20"/>
                <w:szCs w:val="20"/>
              </w:rPr>
            </w:pPr>
            <w:r w:rsidRPr="5F272A95" w:rsidR="5F272A95">
              <w:rPr>
                <w:sz w:val="20"/>
                <w:szCs w:val="20"/>
              </w:rPr>
              <w:t>Equipos pequeños o medianos</w:t>
            </w:r>
          </w:p>
        </w:tc>
        <w:tc>
          <w:tcPr>
            <w:tcW w:w="3066" w:type="dxa"/>
            <w:tcMar/>
            <w:vAlign w:val="center"/>
          </w:tcPr>
          <w:p w:rsidR="5F272A95" w:rsidP="5F272A95" w:rsidRDefault="5F272A95" w14:paraId="00B38225" w14:textId="370513B4">
            <w:pPr>
              <w:spacing w:before="0" w:beforeAutospacing="off" w:after="0" w:afterAutospacing="off"/>
              <w:rPr>
                <w:sz w:val="20"/>
                <w:szCs w:val="20"/>
              </w:rPr>
            </w:pPr>
            <w:r w:rsidRPr="5F272A95" w:rsidR="5F272A95">
              <w:rPr>
                <w:sz w:val="20"/>
                <w:szCs w:val="20"/>
              </w:rPr>
              <w:t>Grandes organizaciones</w:t>
            </w:r>
          </w:p>
        </w:tc>
      </w:tr>
      <w:tr w:rsidR="5F272A95" w:rsidTr="5F272A95" w14:paraId="53969730">
        <w:trPr>
          <w:trHeight w:val="300"/>
        </w:trPr>
        <w:tc>
          <w:tcPr>
            <w:tcW w:w="3086" w:type="dxa"/>
            <w:tcMar/>
            <w:vAlign w:val="center"/>
          </w:tcPr>
          <w:p w:rsidR="5F272A95" w:rsidP="5F272A95" w:rsidRDefault="5F272A95" w14:paraId="4F84B66E" w14:textId="65400F69">
            <w:pPr>
              <w:spacing w:before="0" w:beforeAutospacing="off" w:after="0" w:afterAutospacing="off"/>
              <w:rPr>
                <w:sz w:val="20"/>
                <w:szCs w:val="20"/>
              </w:rPr>
            </w:pPr>
            <w:r w:rsidRPr="5F272A95" w:rsidR="5F272A95">
              <w:rPr>
                <w:sz w:val="20"/>
                <w:szCs w:val="20"/>
              </w:rPr>
              <w:t>Ventajas principales</w:t>
            </w:r>
          </w:p>
        </w:tc>
        <w:tc>
          <w:tcPr>
            <w:tcW w:w="4159" w:type="dxa"/>
            <w:tcMar/>
            <w:vAlign w:val="center"/>
          </w:tcPr>
          <w:p w:rsidR="5F272A95" w:rsidP="5F272A95" w:rsidRDefault="5F272A95" w14:paraId="477CCE63" w14:textId="2ADC234F">
            <w:pPr>
              <w:spacing w:before="0" w:beforeAutospacing="off" w:after="0" w:afterAutospacing="off"/>
              <w:rPr>
                <w:sz w:val="20"/>
                <w:szCs w:val="20"/>
              </w:rPr>
            </w:pPr>
            <w:r w:rsidRPr="5F272A95" w:rsidR="5F272A95">
              <w:rPr>
                <w:sz w:val="20"/>
                <w:szCs w:val="20"/>
              </w:rPr>
              <w:t>Medición directa de atributos de calidad</w:t>
            </w:r>
          </w:p>
        </w:tc>
        <w:tc>
          <w:tcPr>
            <w:tcW w:w="3066" w:type="dxa"/>
            <w:tcMar/>
            <w:vAlign w:val="center"/>
          </w:tcPr>
          <w:p w:rsidR="5F272A95" w:rsidP="5F272A95" w:rsidRDefault="5F272A95" w14:paraId="49BEF70F" w14:textId="7257521F">
            <w:pPr>
              <w:spacing w:before="0" w:beforeAutospacing="off" w:after="0" w:afterAutospacing="off"/>
              <w:rPr>
                <w:sz w:val="20"/>
                <w:szCs w:val="20"/>
              </w:rPr>
            </w:pPr>
            <w:r w:rsidRPr="5F272A95" w:rsidR="5F272A95">
              <w:rPr>
                <w:sz w:val="20"/>
                <w:szCs w:val="20"/>
              </w:rPr>
              <w:t>Mejora continua de procesos</w:t>
            </w:r>
          </w:p>
        </w:tc>
      </w:tr>
    </w:tbl>
    <w:p w:rsidR="5F272A95" w:rsidP="5F272A95" w:rsidRDefault="5F272A95" w14:paraId="59FDD5F9" w14:textId="0E2CF5B8">
      <w:pPr>
        <w:pStyle w:val="Normal"/>
        <w:rPr>
          <w:rFonts w:ascii="Franklin Gothic Book" w:hAnsi="Franklin Gothic Book" w:eastAsia="Franklin Gothic Book" w:cs="Franklin Gothic Book"/>
          <w:noProof w:val="0"/>
          <w:sz w:val="24"/>
          <w:szCs w:val="24"/>
          <w:lang w:val="es-ES"/>
        </w:rPr>
      </w:pPr>
    </w:p>
    <w:p w:rsidR="66E6979E" w:rsidP="5F272A95" w:rsidRDefault="66E6979E" w14:paraId="6B7EC7B4" w14:textId="57BA24B6">
      <w:pPr>
        <w:pStyle w:val="Ttulo2"/>
        <w:spacing w:before="299" w:beforeAutospacing="off" w:after="299" w:afterAutospacing="off"/>
        <w:ind w:left="0"/>
        <w:rPr>
          <w:rFonts w:ascii="Franklin Gothic Book" w:hAnsi="Franklin Gothic Book" w:eastAsia="Franklin Gothic Book" w:cs="Franklin Gothic Book"/>
          <w:b w:val="1"/>
          <w:bCs w:val="1"/>
          <w:noProof w:val="0"/>
          <w:color w:val="000000" w:themeColor="text1" w:themeTint="FF" w:themeShade="FF"/>
          <w:sz w:val="28"/>
          <w:szCs w:val="28"/>
          <w:lang w:val="es-ES"/>
        </w:rPr>
      </w:pPr>
      <w:r w:rsidRPr="5F272A95" w:rsidR="66E6979E">
        <w:rPr>
          <w:rFonts w:ascii="Franklin Gothic Book" w:hAnsi="Franklin Gothic Book" w:eastAsia="Franklin Gothic Book" w:cs="Franklin Gothic Book"/>
          <w:b w:val="1"/>
          <w:bCs w:val="1"/>
          <w:noProof w:val="0"/>
          <w:color w:val="000000" w:themeColor="text1" w:themeTint="FF" w:themeShade="FF"/>
          <w:sz w:val="28"/>
          <w:szCs w:val="28"/>
          <w:lang w:val="es-ES"/>
        </w:rPr>
        <w:t>Modelo más apropiado</w:t>
      </w:r>
    </w:p>
    <w:p w:rsidR="22032087" w:rsidP="5F272A95" w:rsidRDefault="22032087" w14:paraId="1A37A6A3" w14:textId="760F31C0">
      <w:pPr>
        <w:pStyle w:val="Normal"/>
        <w:ind w:left="0"/>
        <w:rPr>
          <w:rFonts w:ascii="Franklin Gothic Book" w:hAnsi="Franklin Gothic Book" w:eastAsia="Franklin Gothic Book" w:cs="Franklin Gothic Book"/>
          <w:noProof w:val="0"/>
          <w:sz w:val="20"/>
          <w:szCs w:val="20"/>
          <w:lang w:val="es-ES"/>
        </w:rPr>
      </w:pPr>
      <w:r w:rsidRPr="5F272A95" w:rsidR="22032087">
        <w:rPr>
          <w:rFonts w:ascii="Franklin Gothic Book" w:hAnsi="Franklin Gothic Book" w:eastAsia="Franklin Gothic Book" w:cs="Franklin Gothic Book"/>
          <w:noProof w:val="0"/>
          <w:sz w:val="20"/>
          <w:szCs w:val="20"/>
          <w:lang w:val="es-ES"/>
        </w:rPr>
        <w:t xml:space="preserve">Para la aplicación Delicias de Masa, el modelo ISO/IEC 25000 es el más adecuado, ya que permite evaluar directamente la calidad del producto software (rendimiento, usabilidad, seguridad y mantenibilidad), que son factores críticos en una </w:t>
      </w:r>
      <w:r w:rsidRPr="5F272A95" w:rsidR="22032087">
        <w:rPr>
          <w:rFonts w:ascii="Franklin Gothic Book" w:hAnsi="Franklin Gothic Book" w:eastAsia="Franklin Gothic Book" w:cs="Franklin Gothic Book"/>
          <w:noProof w:val="0"/>
          <w:sz w:val="20"/>
          <w:szCs w:val="20"/>
          <w:lang w:val="es-ES"/>
        </w:rPr>
        <w:t>landing</w:t>
      </w:r>
      <w:r w:rsidRPr="5F272A95" w:rsidR="22032087">
        <w:rPr>
          <w:rFonts w:ascii="Franklin Gothic Book" w:hAnsi="Franklin Gothic Book" w:eastAsia="Franklin Gothic Book" w:cs="Franklin Gothic Book"/>
          <w:noProof w:val="0"/>
          <w:sz w:val="20"/>
          <w:szCs w:val="20"/>
          <w:lang w:val="es-ES"/>
        </w:rPr>
        <w:t xml:space="preserve"> page promocional.</w:t>
      </w:r>
      <w:r>
        <w:br/>
      </w:r>
      <w:r w:rsidRPr="5F272A95" w:rsidR="22032087">
        <w:rPr>
          <w:rFonts w:ascii="Franklin Gothic Book" w:hAnsi="Franklin Gothic Book" w:eastAsia="Franklin Gothic Book" w:cs="Franklin Gothic Book"/>
          <w:noProof w:val="0"/>
          <w:sz w:val="20"/>
          <w:szCs w:val="20"/>
          <w:lang w:val="es-ES"/>
        </w:rPr>
        <w:t xml:space="preserve"> Además, su enfoque técnico facilita aplicar métricas concretas sin requerir una gran estructura organizacional, lo cual se adapta perfectamente a proyectos de tipo web promocional o empresarial.</w:t>
      </w:r>
    </w:p>
    <w:p w:rsidR="5F272A95" w:rsidP="5F272A95" w:rsidRDefault="5F272A95" w14:paraId="04FC1295" w14:textId="16B10A2D">
      <w:pPr>
        <w:pStyle w:val="Normal"/>
        <w:rPr>
          <w:rFonts w:ascii="Franklin Gothic Book" w:hAnsi="Franklin Gothic Book" w:eastAsia="Franklin Gothic Book" w:cs="Franklin Gothic Book"/>
          <w:noProof w:val="0"/>
          <w:sz w:val="24"/>
          <w:szCs w:val="24"/>
          <w:lang w:val="es-ES"/>
        </w:rPr>
      </w:pPr>
    </w:p>
    <w:p w:rsidR="5F272A95" w:rsidP="5F272A95" w:rsidRDefault="5F272A95" w14:paraId="69E958B8" w14:textId="28D8DB79">
      <w:pPr>
        <w:pStyle w:val="Normal"/>
        <w:ind w:left="0"/>
        <w:rPr>
          <w:rFonts w:ascii="Franklin Gothic Book" w:hAnsi="Franklin Gothic Book" w:eastAsia="Franklin Gothic Book" w:cs="Franklin Gothic Book"/>
          <w:noProof w:val="0"/>
          <w:sz w:val="24"/>
          <w:szCs w:val="24"/>
          <w:lang w:val="es-ES"/>
        </w:rPr>
      </w:pPr>
    </w:p>
    <w:p w:rsidR="5F272A95" w:rsidP="5F272A95" w:rsidRDefault="5F272A95" w14:paraId="79155903" w14:textId="169DBBE0">
      <w:pPr>
        <w:pStyle w:val="Normal"/>
        <w:rPr>
          <w:rFonts w:ascii="Franklin Gothic Book" w:hAnsi="Franklin Gothic Book" w:eastAsia="Franklin Gothic Book" w:cs="Franklin Gothic Book"/>
          <w:noProof w:val="0"/>
          <w:sz w:val="24"/>
          <w:szCs w:val="24"/>
          <w:lang w:val="es-ES"/>
        </w:rPr>
      </w:pPr>
    </w:p>
    <w:p w:rsidR="5F272A95" w:rsidP="5F272A95" w:rsidRDefault="5F272A95" w14:paraId="51ADC9F0" w14:textId="2D2A3B99">
      <w:pPr>
        <w:pStyle w:val="Normal"/>
        <w:rPr>
          <w:rFonts w:ascii="Franklin Gothic Book" w:hAnsi="Franklin Gothic Book" w:eastAsia="Franklin Gothic Book" w:cs="Franklin Gothic Book"/>
          <w:noProof w:val="0"/>
          <w:sz w:val="24"/>
          <w:szCs w:val="24"/>
          <w:lang w:val="es-ES"/>
        </w:rPr>
      </w:pPr>
    </w:p>
    <w:sectPr w:rsidRPr="00A6783B" w:rsidR="00A66B18" w:rsidSect="00EE314B">
      <w:pgSz w:w="11906" w:h="16838" w:orient="portrait" w:code="9"/>
      <w:pgMar w:top="720" w:right="720" w:bottom="720" w:left="720" w:header="720" w:footer="720" w:gutter="0"/>
      <w:cols w:space="720"/>
      <w:docGrid w:linePitch="360"/>
      <w:pgBorders w:offsetFrom="page">
        <w:bottom w:val="single" w:color="000000" w:sz="8" w:space="24"/>
      </w:pgBorder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endnote w:type="separator" w:id="-1">
    <w:p w:rsidR="00CD08E8" w:rsidP="00A66B18" w:rsidRDefault="00CD08E8" w14:paraId="3C05F078" w14:textId="77777777">
      <w:pPr>
        <w:spacing w:before="0" w:after="0"/>
      </w:pPr>
      <w:r>
        <w:separator/>
      </w:r>
    </w:p>
  </w:endnote>
  <w:endnote w:type="continuationSeparator" w:id="0">
    <w:p w:rsidR="00CD08E8" w:rsidP="00A66B18" w:rsidRDefault="00CD08E8" w14:paraId="19B19D0E" w14:textId="77777777">
      <w:pPr>
        <w:spacing w:before="0" w:after="0"/>
      </w:pPr>
      <w:r>
        <w:continuationSeparator/>
      </w:r>
    </w:p>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xmlns:w16sdtfl="http://schemas.microsoft.com/office/word/2024/wordml/sdtformatlock" mc:Ignorable="w14 w15 w16se w16cid w16 w16cex w16sdtdh wp14 w16sdtfl">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Times New Roman">
    <w:panose1 w:val="02020603050405020304"/>
    <w:charset w:val="00"/>
    <w:family w:val="roman"/>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footnote w:type="separator" w:id="-1">
    <w:p w:rsidR="00CD08E8" w:rsidP="00A66B18" w:rsidRDefault="00CD08E8" w14:paraId="527D4863" w14:textId="77777777">
      <w:pPr>
        <w:spacing w:before="0" w:after="0"/>
      </w:pPr>
      <w:r>
        <w:separator/>
      </w:r>
    </w:p>
  </w:footnote>
  <w:footnote w:type="continuationSeparator" w:id="0">
    <w:p w:rsidR="00CD08E8" w:rsidP="00A66B18" w:rsidRDefault="00CD08E8" w14:paraId="0E268411" w14:textId="77777777">
      <w:pPr>
        <w:spacing w:before="0" w:after="0"/>
      </w:pPr>
      <w:r>
        <w:continuationSeparator/>
      </w:r>
    </w:p>
  </w:footnote>
</w:footnotes>
</file>

<file path=word/numbering.xml><?xml version="1.0" encoding="utf-8"?>
<w:numbering xmlns:w="http://schemas.openxmlformats.org/wordprocessingml/2006/main">
  <w:abstractNum xmlns:w="http://schemas.openxmlformats.org/wordprocessingml/2006/main" w:abstractNumId="5">
    <w:nsid w:val="be809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01f24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190c7b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
    <w:nsid w:val="22d3a40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
    <w:nsid w:val="1d366b7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xmlns:wp14="http://schemas.microsoft.com/office/word/2010/wordprocessingDrawing" xmlns:w16sdtfl="http://schemas.microsoft.com/office/word/2024/wordml/sdtformatlock" mc:Ignorable="w14 w15 w16se w16cid w16 w16cex w16sdtdh wp14 w16sdtfl">
  <w:zoom w:percent="100"/>
  <w:removePersonalInformation/>
  <w:removeDateAndTime/>
  <w:displayBackgroundShape/>
  <w:proofState w:spelling="clean" w:grammar="dirty"/>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F36"/>
    <w:rsid w:val="00083BAA"/>
    <w:rsid w:val="0010680C"/>
    <w:rsid w:val="001766D6"/>
    <w:rsid w:val="001E2320"/>
    <w:rsid w:val="00214E28"/>
    <w:rsid w:val="00352B81"/>
    <w:rsid w:val="003A0150"/>
    <w:rsid w:val="003E24DF"/>
    <w:rsid w:val="0041428F"/>
    <w:rsid w:val="00491CE4"/>
    <w:rsid w:val="004A2B0D"/>
    <w:rsid w:val="005C2210"/>
    <w:rsid w:val="005D7940"/>
    <w:rsid w:val="005F7D8C"/>
    <w:rsid w:val="00615018"/>
    <w:rsid w:val="0062123A"/>
    <w:rsid w:val="00646E75"/>
    <w:rsid w:val="006F6F10"/>
    <w:rsid w:val="00783E79"/>
    <w:rsid w:val="007B5AE8"/>
    <w:rsid w:val="007E7F36"/>
    <w:rsid w:val="007F5192"/>
    <w:rsid w:val="00910D6C"/>
    <w:rsid w:val="009D6E13"/>
    <w:rsid w:val="00A66B18"/>
    <w:rsid w:val="00A6783B"/>
    <w:rsid w:val="00A96CF8"/>
    <w:rsid w:val="00AE1388"/>
    <w:rsid w:val="00AF3982"/>
    <w:rsid w:val="00B46697"/>
    <w:rsid w:val="00B50294"/>
    <w:rsid w:val="00B57D6E"/>
    <w:rsid w:val="00C701F7"/>
    <w:rsid w:val="00C70786"/>
    <w:rsid w:val="00CD08E8"/>
    <w:rsid w:val="00D41084"/>
    <w:rsid w:val="00D66593"/>
    <w:rsid w:val="00DE6DA2"/>
    <w:rsid w:val="00DF2D30"/>
    <w:rsid w:val="00E21240"/>
    <w:rsid w:val="00E55D74"/>
    <w:rsid w:val="00E646CD"/>
    <w:rsid w:val="00E6540C"/>
    <w:rsid w:val="00E81E2A"/>
    <w:rsid w:val="00EE0952"/>
    <w:rsid w:val="00EE314B"/>
    <w:rsid w:val="00FC2E8A"/>
    <w:rsid w:val="00FE0F43"/>
    <w:rsid w:val="021FBB8E"/>
    <w:rsid w:val="02B66CBA"/>
    <w:rsid w:val="0758E9DE"/>
    <w:rsid w:val="09F679DA"/>
    <w:rsid w:val="0C7D7CAC"/>
    <w:rsid w:val="0DA3E227"/>
    <w:rsid w:val="0E6DD2E5"/>
    <w:rsid w:val="0F5D2237"/>
    <w:rsid w:val="15BD5A58"/>
    <w:rsid w:val="179F6D12"/>
    <w:rsid w:val="19B4A273"/>
    <w:rsid w:val="19DA1FAB"/>
    <w:rsid w:val="1BDE81F2"/>
    <w:rsid w:val="1BF97403"/>
    <w:rsid w:val="1C9E06DF"/>
    <w:rsid w:val="1CD65A03"/>
    <w:rsid w:val="1ED36697"/>
    <w:rsid w:val="1F5C6673"/>
    <w:rsid w:val="20B259CD"/>
    <w:rsid w:val="22032087"/>
    <w:rsid w:val="2340EFC2"/>
    <w:rsid w:val="250B37E1"/>
    <w:rsid w:val="25AFBB55"/>
    <w:rsid w:val="28034307"/>
    <w:rsid w:val="2A14D69B"/>
    <w:rsid w:val="2B71F05E"/>
    <w:rsid w:val="2C020659"/>
    <w:rsid w:val="2DDA6CE2"/>
    <w:rsid w:val="32E3C1A0"/>
    <w:rsid w:val="32F738EE"/>
    <w:rsid w:val="3475612C"/>
    <w:rsid w:val="3600179A"/>
    <w:rsid w:val="390B713E"/>
    <w:rsid w:val="39523284"/>
    <w:rsid w:val="3C4A7C01"/>
    <w:rsid w:val="41C94CAE"/>
    <w:rsid w:val="457786EE"/>
    <w:rsid w:val="45962221"/>
    <w:rsid w:val="46B24105"/>
    <w:rsid w:val="46EE717D"/>
    <w:rsid w:val="48EC89FF"/>
    <w:rsid w:val="49327434"/>
    <w:rsid w:val="4BD47896"/>
    <w:rsid w:val="4D5DF046"/>
    <w:rsid w:val="50648BA1"/>
    <w:rsid w:val="508C6552"/>
    <w:rsid w:val="52F6983C"/>
    <w:rsid w:val="546AD975"/>
    <w:rsid w:val="566A7C7D"/>
    <w:rsid w:val="56832E29"/>
    <w:rsid w:val="576857A3"/>
    <w:rsid w:val="59FB7A7A"/>
    <w:rsid w:val="5A0517C3"/>
    <w:rsid w:val="5A0771A7"/>
    <w:rsid w:val="5A878387"/>
    <w:rsid w:val="5E38C992"/>
    <w:rsid w:val="5F272A95"/>
    <w:rsid w:val="62B72458"/>
    <w:rsid w:val="65EAE79C"/>
    <w:rsid w:val="6685B322"/>
    <w:rsid w:val="66E6979E"/>
    <w:rsid w:val="686D4B05"/>
    <w:rsid w:val="68D97B2A"/>
    <w:rsid w:val="692F62F9"/>
    <w:rsid w:val="6B102EA0"/>
    <w:rsid w:val="6B47386E"/>
    <w:rsid w:val="6E2BD5D1"/>
    <w:rsid w:val="6E325FBF"/>
    <w:rsid w:val="713BF928"/>
    <w:rsid w:val="75B21AF8"/>
    <w:rsid w:val="75B5DAFC"/>
    <w:rsid w:val="75F5F805"/>
    <w:rsid w:val="794B27B6"/>
    <w:rsid w:val="7C2E685F"/>
    <w:rsid w:val="7FA3F6F6"/>
    <w:rsid w:val="7FB490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8E9DE"/>
  <w14:defaultImageDpi w14:val="32767"/>
  <w15:chartTrackingRefBased/>
  <w15:docId w15:val="{94B21915-3933-4F3A-BC41-492DA8C25267}"/>
</w:settings>
</file>

<file path=word/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xmlns:w16sdtfl="http://schemas.microsoft.com/office/word/2024/wordml/sdtformatlock" mc:Ignorable="w14 w15 w16se w16cid w16 w16cex w16sdtdh wp14 w16sdtfl">
  <w:docDefaults>
    <w:rPrDefault>
      <w:rPr>
        <w:rFonts w:asciiTheme="minorHAnsi" w:hAnsiTheme="minorHAnsi" w:eastAsiaTheme="minorEastAsia" w:cstheme="minorBidi"/>
        <w:sz w:val="24"/>
        <w:szCs w:val="24"/>
        <w:lang w:val="es-E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uiPriority="9" w:semiHidden="1" w:unhideWhenUsed="1" w:qFormat="1"/>
    <w:lsdException w:name="heading 3" w:uiPriority="9" w:semiHidden="1" w:qFormat="1"/>
    <w:lsdException w:name="heading 4" w:uiPriority="9" w:semiHidden="1" w:qFormat="1"/>
    <w:lsdException w:name="heading 5" w:uiPriority="9" w:semiHidden="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uiPriority="6" w:semiHidden="1" w:unhideWhenUsed="1" w:qFormat="1"/>
    <w:lsdException w:name="Signature" w:uiPriority="7"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qFormat="1"/>
    <w:lsdException w:name="Salutation" w:uiPriority="4" w:semiHidden="1"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uiPriority="20" w:semiHidden="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lsdException w:name="Quote" w:uiPriority="29" w:semiHidden="1"/>
    <w:lsdException w:name="Intense Quote" w:uiPriority="30"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lsdException w:name="Intense Emphasis" w:uiPriority="21" w:semiHidden="1"/>
    <w:lsdException w:name="Subtle Reference" w:uiPriority="31" w:semiHidden="1"/>
    <w:lsdException w:name="Intense Reference" w:uiPriority="32" w:semiHidden="1"/>
    <w:lsdException w:name="Book Title" w:uiPriority="33" w:semiHidden="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Unresolved Mention" w:semiHidden="1"/>
    <w:lsdException w:name="Smart Link" w:semiHidden="1" w:unhideWhenUsed="1"/>
  </w:latentStyles>
  <w:style w:type="paragraph" w:styleId="Normal" w:default="1">
    <w:name w:val="Normal"/>
    <w:qFormat/>
    <w:rsid w:val="00E21240"/>
    <w:pPr>
      <w:spacing w:before="40" w:after="360"/>
      <w:ind w:left="720" w:right="720"/>
    </w:pPr>
    <w:rPr>
      <w:rFonts w:eastAsiaTheme="minorHAnsi"/>
      <w:kern w:val="20"/>
      <w:szCs w:val="20"/>
    </w:rPr>
  </w:style>
  <w:style w:type="paragraph" w:styleId="Ttulo1">
    <w:name w:val="heading 1"/>
    <w:basedOn w:val="Destinatario"/>
    <w:next w:val="Normal"/>
    <w:link w:val="Ttulo1Car"/>
    <w:uiPriority w:val="8"/>
    <w:qFormat/>
    <w:rsid w:val="007E7F36"/>
    <w:pPr>
      <w:outlineLvl w:val="0"/>
    </w:pPr>
    <w:rPr>
      <w:rFonts w:asciiTheme="majorHAnsi" w:hAnsiTheme="majorHAnsi"/>
      <w:color w:val="17406D" w:themeColor="text2"/>
      <w:sz w:val="32"/>
    </w:rPr>
  </w:style>
  <w:style w:type="paragraph" w:styleId="Ttulo2">
    <w:name w:val="heading 2"/>
    <w:basedOn w:val="Normal"/>
    <w:next w:val="Normal"/>
    <w:link w:val="Ttulo2Car"/>
    <w:uiPriority w:val="9"/>
    <w:qFormat/>
    <w:rsid w:val="00E21240"/>
    <w:pPr>
      <w:keepNext/>
      <w:keepLines/>
      <w:spacing w:before="360" w:after="0"/>
      <w:outlineLvl w:val="1"/>
    </w:pPr>
    <w:rPr>
      <w:rFonts w:asciiTheme="majorHAnsi" w:hAnsiTheme="majorHAnsi" w:eastAsiaTheme="majorEastAsia" w:cstheme="majorBidi"/>
      <w:color w:val="112F51" w:themeColor="accent1" w:themeShade="BF"/>
      <w:sz w:val="26"/>
      <w:szCs w:val="2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8"/>
    <w:rsid w:val="007E7F36"/>
    <w:rPr>
      <w:rFonts w:asciiTheme="majorHAnsi" w:hAnsiTheme="majorHAnsi" w:eastAsiaTheme="minorHAnsi"/>
      <w:b/>
      <w:bCs/>
      <w:color w:val="17406D" w:themeColor="text2"/>
      <w:kern w:val="20"/>
      <w:sz w:val="32"/>
      <w:szCs w:val="20"/>
    </w:rPr>
  </w:style>
  <w:style w:type="paragraph" w:styleId="Destinatario" w:customStyle="1">
    <w:name w:val="Destinatario"/>
    <w:basedOn w:val="Normal"/>
    <w:uiPriority w:val="3"/>
    <w:semiHidden/>
    <w:qFormat/>
    <w:rsid w:val="00A66B18"/>
    <w:pPr>
      <w:spacing w:before="840" w:after="40"/>
    </w:pPr>
    <w:rPr>
      <w:b/>
      <w:bCs/>
      <w:color w:val="000000" w:themeColor="text1"/>
    </w:rPr>
  </w:style>
  <w:style w:type="paragraph" w:styleId="Saludo">
    <w:name w:val="Salutation"/>
    <w:basedOn w:val="Normal"/>
    <w:link w:val="SaludoCar"/>
    <w:uiPriority w:val="4"/>
    <w:semiHidden/>
    <w:qFormat/>
    <w:rsid w:val="00A66B18"/>
    <w:pPr>
      <w:spacing w:before="720"/>
    </w:pPr>
  </w:style>
  <w:style w:type="character" w:styleId="SaludoCar" w:customStyle="1">
    <w:name w:val="Saludo Car"/>
    <w:basedOn w:val="Fuentedeprrafopredeter"/>
    <w:link w:val="Saludo"/>
    <w:uiPriority w:val="4"/>
    <w:semiHidden/>
    <w:rsid w:val="007E7F36"/>
    <w:rPr>
      <w:rFonts w:eastAsiaTheme="minorHAnsi"/>
      <w:color w:val="595959" w:themeColor="text1" w:themeTint="A6"/>
      <w:kern w:val="20"/>
      <w:szCs w:val="20"/>
    </w:rPr>
  </w:style>
  <w:style w:type="paragraph" w:styleId="Cierre">
    <w:name w:val="Closing"/>
    <w:basedOn w:val="Normal"/>
    <w:next w:val="Firma"/>
    <w:link w:val="CierreCar"/>
    <w:uiPriority w:val="6"/>
    <w:semiHidden/>
    <w:qFormat/>
    <w:rsid w:val="00A6783B"/>
    <w:pPr>
      <w:spacing w:before="480" w:after="960"/>
    </w:pPr>
  </w:style>
  <w:style w:type="character" w:styleId="CierreCar" w:customStyle="1">
    <w:name w:val="Cierre Car"/>
    <w:basedOn w:val="Fuentedeprrafopredeter"/>
    <w:link w:val="Cierre"/>
    <w:uiPriority w:val="6"/>
    <w:semiHidden/>
    <w:rsid w:val="007E7F36"/>
    <w:rPr>
      <w:rFonts w:eastAsiaTheme="minorHAnsi"/>
      <w:color w:val="595959" w:themeColor="text1" w:themeTint="A6"/>
      <w:kern w:val="20"/>
      <w:szCs w:val="20"/>
    </w:rPr>
  </w:style>
  <w:style w:type="paragraph" w:styleId="Firma">
    <w:name w:val="Signature"/>
    <w:basedOn w:val="Normal"/>
    <w:link w:val="FirmaCar"/>
    <w:uiPriority w:val="7"/>
    <w:semiHidden/>
    <w:qFormat/>
    <w:rsid w:val="00A6783B"/>
    <w:pPr>
      <w:contextualSpacing/>
    </w:pPr>
    <w:rPr>
      <w:b/>
      <w:bCs/>
      <w:color w:val="17406D" w:themeColor="accent1"/>
    </w:rPr>
  </w:style>
  <w:style w:type="character" w:styleId="FirmaCar" w:customStyle="1">
    <w:name w:val="Firma Car"/>
    <w:basedOn w:val="Fuentedeprrafopredeter"/>
    <w:link w:val="Firma"/>
    <w:uiPriority w:val="7"/>
    <w:semiHidden/>
    <w:rsid w:val="007E7F36"/>
    <w:rPr>
      <w:rFonts w:eastAsiaTheme="minorHAnsi"/>
      <w:b/>
      <w:bCs/>
      <w:color w:val="17406D" w:themeColor="accent1"/>
      <w:kern w:val="20"/>
      <w:szCs w:val="20"/>
    </w:rPr>
  </w:style>
  <w:style w:type="paragraph" w:styleId="Encabezado">
    <w:name w:val="header"/>
    <w:basedOn w:val="Normal"/>
    <w:link w:val="EncabezadoCar"/>
    <w:uiPriority w:val="99"/>
    <w:semiHidden/>
    <w:rsid w:val="003E24DF"/>
    <w:pPr>
      <w:spacing w:after="0"/>
      <w:jc w:val="right"/>
    </w:pPr>
  </w:style>
  <w:style w:type="character" w:styleId="EncabezadoCar" w:customStyle="1">
    <w:name w:val="Encabezado Car"/>
    <w:basedOn w:val="Fuentedeprrafopredeter"/>
    <w:link w:val="Encabezado"/>
    <w:uiPriority w:val="99"/>
    <w:semiHidden/>
    <w:rsid w:val="007E7F36"/>
    <w:rPr>
      <w:rFonts w:eastAsiaTheme="minorHAnsi"/>
      <w:color w:val="595959" w:themeColor="text1" w:themeTint="A6"/>
      <w:kern w:val="20"/>
      <w:szCs w:val="20"/>
    </w:rPr>
  </w:style>
  <w:style w:type="character" w:styleId="Textoennegrita">
    <w:name w:val="Strong"/>
    <w:basedOn w:val="Fuentedeprrafopredeter"/>
    <w:uiPriority w:val="1"/>
    <w:semiHidden/>
    <w:rsid w:val="003E24DF"/>
    <w:rPr>
      <w:b/>
      <w:bCs/>
    </w:rPr>
  </w:style>
  <w:style w:type="paragraph" w:styleId="Informacindecontacto" w:customStyle="1">
    <w:name w:val="Información de contacto"/>
    <w:basedOn w:val="Normal"/>
    <w:uiPriority w:val="1"/>
    <w:qFormat/>
    <w:rsid w:val="007E7F36"/>
    <w:pPr>
      <w:spacing w:before="0" w:after="0"/>
      <w:ind w:left="0" w:right="0"/>
    </w:pPr>
    <w:rPr>
      <w:color w:val="FFFFFF" w:themeColor="background1"/>
    </w:rPr>
  </w:style>
  <w:style w:type="character" w:styleId="Ttulo2Car" w:customStyle="1">
    <w:name w:val="Título 2 Car"/>
    <w:basedOn w:val="Fuentedeprrafopredeter"/>
    <w:link w:val="Ttulo2"/>
    <w:uiPriority w:val="9"/>
    <w:rsid w:val="00E21240"/>
    <w:rPr>
      <w:rFonts w:asciiTheme="majorHAnsi" w:hAnsiTheme="majorHAnsi" w:eastAsiaTheme="majorEastAsia"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hAnsi="Times New Roman" w:cs="Times New Roman" w:eastAsiaTheme="minorEastAsia"/>
      <w:kern w:val="0"/>
      <w:szCs w:val="24"/>
    </w:rPr>
  </w:style>
  <w:style w:type="character" w:styleId="Textodelmarcadordeposicin">
    <w:name w:val="Placeholder Text"/>
    <w:basedOn w:val="Fuentedeprrafopredeter"/>
    <w:uiPriority w:val="99"/>
    <w:semiHidden/>
    <w:rsid w:val="001766D6"/>
    <w:rPr>
      <w:color w:val="808080"/>
    </w:rPr>
  </w:style>
  <w:style w:type="paragraph" w:styleId="Piedepgina">
    <w:name w:val="footer"/>
    <w:basedOn w:val="Normal"/>
    <w:link w:val="PiedepginaCar"/>
    <w:uiPriority w:val="99"/>
    <w:semiHidden/>
    <w:rsid w:val="00A66B18"/>
    <w:pPr>
      <w:tabs>
        <w:tab w:val="center" w:pos="4680"/>
        <w:tab w:val="right" w:pos="9360"/>
      </w:tabs>
      <w:spacing w:before="0" w:after="0"/>
    </w:pPr>
  </w:style>
  <w:style w:type="character" w:styleId="PiedepginaCar" w:customStyle="1">
    <w:name w:val="Pie de página Car"/>
    <w:basedOn w:val="Fuentedeprrafopredeter"/>
    <w:link w:val="Piedepgina"/>
    <w:uiPriority w:val="99"/>
    <w:semiHidden/>
    <w:rsid w:val="007E7F36"/>
    <w:rPr>
      <w:rFonts w:eastAsiaTheme="minorHAnsi"/>
      <w:color w:val="595959" w:themeColor="text1" w:themeTint="A6"/>
      <w:kern w:val="20"/>
      <w:szCs w:val="20"/>
    </w:rPr>
  </w:style>
  <w:style w:type="paragraph" w:styleId="Ttulo">
    <w:name w:val="Title"/>
    <w:basedOn w:val="Normal"/>
    <w:next w:val="Normal"/>
    <w:link w:val="TtuloCar"/>
    <w:uiPriority w:val="10"/>
    <w:qFormat/>
    <w:rsid w:val="007E7F36"/>
    <w:pPr>
      <w:spacing w:before="0" w:after="0"/>
      <w:contextualSpacing/>
    </w:pPr>
    <w:rPr>
      <w:rFonts w:asciiTheme="majorHAnsi" w:hAnsiTheme="majorHAnsi" w:eastAsiaTheme="majorEastAsia" w:cstheme="majorBidi"/>
      <w:caps/>
      <w:color w:val="FFFFFF" w:themeColor="background1"/>
      <w:spacing w:val="-10"/>
      <w:kern w:val="28"/>
      <w:sz w:val="52"/>
      <w:szCs w:val="56"/>
    </w:rPr>
  </w:style>
  <w:style w:type="character" w:styleId="TtuloCar" w:customStyle="1">
    <w:name w:val="Título Car"/>
    <w:basedOn w:val="Fuentedeprrafopredeter"/>
    <w:link w:val="Ttulo"/>
    <w:uiPriority w:val="10"/>
    <w:rsid w:val="007E7F36"/>
    <w:rPr>
      <w:rFonts w:asciiTheme="majorHAnsi" w:hAnsiTheme="majorHAnsi" w:eastAsiaTheme="majorEastAsia" w:cstheme="majorBidi"/>
      <w:caps/>
      <w:color w:val="FFFFFF" w:themeColor="background1"/>
      <w:spacing w:val="-10"/>
      <w:kern w:val="28"/>
      <w:sz w:val="52"/>
      <w:szCs w:val="56"/>
    </w:rPr>
  </w:style>
  <w:style w:type="paragraph" w:styleId="Informacindelareunin" w:customStyle="1">
    <w:name w:val="Información de la reunión"/>
    <w:basedOn w:val="Normal"/>
    <w:qFormat/>
    <w:rsid w:val="007E7F36"/>
    <w:pPr>
      <w:spacing w:after="0"/>
      <w:ind w:right="0"/>
    </w:pPr>
    <w:rPr>
      <w:color w:val="FFFFFF" w:themeColor="background1"/>
    </w:rPr>
  </w:style>
  <w:style w:type="table" w:styleId="Tablaconcuadrcula">
    <w:name w:val="Table Grid"/>
    <w:basedOn w:val="Tablanormal"/>
    <w:uiPriority w:val="39"/>
    <w:rsid w:val="007E7F3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orasdereunin" w:customStyle="1">
    <w:name w:val="Horas de reunión"/>
    <w:basedOn w:val="Normal"/>
    <w:qFormat/>
    <w:rsid w:val="007E7F36"/>
    <w:pPr>
      <w:spacing w:before="120" w:after="0"/>
      <w:ind w:left="0" w:right="0"/>
    </w:pPr>
    <w:rPr>
      <w:b/>
    </w:rPr>
  </w:style>
  <w:style w:type="paragraph" w:styleId="Descripcindelpunto" w:customStyle="1">
    <w:name w:val="Descripción del punto"/>
    <w:basedOn w:val="Normal"/>
    <w:qFormat/>
    <w:rsid w:val="00E21240"/>
    <w:pPr>
      <w:spacing w:after="120"/>
      <w:ind w:left="0" w:right="360"/>
    </w:pPr>
  </w:style>
  <w:style w:type="paragraph" w:styleId="Ubicacin" w:customStyle="1">
    <w:name w:val="Ubicación"/>
    <w:basedOn w:val="Normal"/>
    <w:qFormat/>
    <w:rsid w:val="00E21240"/>
    <w:pPr>
      <w:spacing w:after="120"/>
      <w:ind w:left="0" w:right="0"/>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customXml" Target="/customXml/item22.xml" Id="rId2" /><Relationship Type="http://schemas.openxmlformats.org/officeDocument/2006/relationships/customXml" Target="/customXml/item13.xml" Id="rId1" /><Relationship Type="http://schemas.openxmlformats.org/officeDocument/2006/relationships/webSettings" Target="webSettings.xml" Id="rId6" /><Relationship Type="http://schemas.openxmlformats.org/officeDocument/2006/relationships/theme" Target="theme/theme11.xml" Id="rId11" /><Relationship Type="http://schemas.openxmlformats.org/officeDocument/2006/relationships/settings" Target="settings.xml" Id="rId5" /><Relationship Type="http://schemas.openxmlformats.org/officeDocument/2006/relationships/glossaryDocument" Target="glossary/document.xml" Id="rId10" /><Relationship Type="http://schemas.openxmlformats.org/officeDocument/2006/relationships/styles" Target="styles2.xml" Id="rId4" /><Relationship Type="http://schemas.openxmlformats.org/officeDocument/2006/relationships/fontTable" Target="fontTable2.xml" Id="rId9" /><Relationship Type="http://schemas.openxmlformats.org/officeDocument/2006/relationships/numbering" Target="numbering.xml" Id="R8822b12971d6419e"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2.xml" Id="rId3" /><Relationship Type="http://schemas.openxmlformats.org/officeDocument/2006/relationships/settings" Target="/word/glossary/settings2.xml" Id="rId2" /><Relationship Type="http://schemas.openxmlformats.org/officeDocument/2006/relationships/styles" Target="/word/glossary/styles.xml" Id="rId1" /><Relationship Type="http://schemas.openxmlformats.org/officeDocument/2006/relationships/fontTable" Target="/word/glossary/fontTable.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s>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D1A"/>
    <w:rsid w:val="00251972"/>
    <w:rsid w:val="007F2004"/>
    <w:rsid w:val="00917F57"/>
    <w:rsid w:val="009A7AC2"/>
    <w:rsid w:val="00B23D1A"/>
    <w:rsid w:val="00E211F9"/>
    <w:rsid w:val="00E52F64"/>
    <w:rsid w:val="00FA52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52F64"/>
    <w:rPr>
      <w:color w:val="808080"/>
    </w:rPr>
  </w:style>
  <w:style w:type="paragraph" w:customStyle="1" w:styleId="80F2D960547B46EB9D4049B2C2FA0F07">
    <w:name w:val="80F2D960547B46EB9D4049B2C2FA0F07"/>
  </w:style>
  <w:style w:type="paragraph" w:customStyle="1" w:styleId="AB3891971DB94DF0BBAA807DFBC39F43">
    <w:name w:val="AB3891971DB94DF0BBAA807DFBC39F43"/>
    <w:rsid w:val="00B23D1A"/>
  </w:style>
  <w:style w:type="paragraph" w:customStyle="1" w:styleId="BB2C8C3D8C4F4B3B99A4D0521054FB5D">
    <w:name w:val="BB2C8C3D8C4F4B3B99A4D0521054FB5D"/>
    <w:rsid w:val="00B23D1A"/>
  </w:style>
  <w:style w:type="paragraph" w:customStyle="1" w:styleId="CC97A21F6C68441695663F23AFA09D18">
    <w:name w:val="CC97A21F6C68441695663F23AFA09D18"/>
    <w:rsid w:val="00B23D1A"/>
  </w:style>
  <w:style w:type="paragraph" w:styleId="Firma">
    <w:name w:val="Signature"/>
    <w:basedOn w:val="Normal"/>
    <w:link w:val="FirmaCar"/>
    <w:uiPriority w:val="7"/>
    <w:qFormat/>
    <w:rsid w:val="00B23D1A"/>
    <w:pPr>
      <w:spacing w:before="40" w:after="360" w:line="240" w:lineRule="auto"/>
      <w:ind w:left="720" w:right="720"/>
      <w:contextualSpacing/>
    </w:pPr>
    <w:rPr>
      <w:rFonts w:eastAsiaTheme="minorHAnsi"/>
      <w:b/>
      <w:bCs/>
      <w:color w:val="4472C4" w:themeColor="accent1"/>
      <w:kern w:val="20"/>
      <w:sz w:val="24"/>
      <w:szCs w:val="20"/>
      <w:lang w:eastAsia="ja-JP"/>
    </w:rPr>
  </w:style>
  <w:style w:type="character" w:customStyle="1" w:styleId="FirmaCar">
    <w:name w:val="Firma Car"/>
    <w:basedOn w:val="Fuentedeprrafopredeter"/>
    <w:link w:val="Firma"/>
    <w:uiPriority w:val="7"/>
    <w:rsid w:val="00B23D1A"/>
    <w:rPr>
      <w:rFonts w:eastAsiaTheme="minorHAnsi"/>
      <w:b/>
      <w:bCs/>
      <w:color w:val="4472C4" w:themeColor="accent1"/>
      <w:kern w:val="20"/>
      <w:sz w:val="24"/>
      <w:szCs w:val="20"/>
      <w:lang w:eastAsia="ja-JP"/>
    </w:rPr>
  </w:style>
  <w:style w:type="paragraph" w:customStyle="1" w:styleId="8DBD77A40C4E431F8593A26A33916372">
    <w:name w:val="8DBD77A40C4E431F8593A26A33916372"/>
    <w:rsid w:val="00B23D1A"/>
  </w:style>
  <w:style w:type="paragraph" w:customStyle="1" w:styleId="98E05C9AC89D49B2999F97526C18CD8D">
    <w:name w:val="98E05C9AC89D49B2999F97526C18CD8D"/>
    <w:rsid w:val="00B23D1A"/>
  </w:style>
  <w:style w:type="paragraph" w:customStyle="1" w:styleId="A714F7C3B49C4ABE9369C06E99C94F00">
    <w:name w:val="A714F7C3B49C4ABE9369C06E99C94F00"/>
    <w:rsid w:val="00B23D1A"/>
  </w:style>
  <w:style w:type="paragraph" w:customStyle="1" w:styleId="8C3361394C6C4103B1E57DC6E6BDE87E">
    <w:name w:val="8C3361394C6C4103B1E57DC6E6BDE87E"/>
    <w:rsid w:val="00B23D1A"/>
  </w:style>
  <w:style w:type="paragraph" w:customStyle="1" w:styleId="1F7EBAEB15A74373B9F61FC4C2EB6E48">
    <w:name w:val="1F7EBAEB15A74373B9F61FC4C2EB6E48"/>
    <w:rsid w:val="00B23D1A"/>
  </w:style>
  <w:style w:type="paragraph" w:customStyle="1" w:styleId="468F853F253E47DEBA4901BB1671C1F5">
    <w:name w:val="468F853F253E47DEBA4901BB1671C1F5"/>
    <w:rsid w:val="00B23D1A"/>
  </w:style>
  <w:style w:type="paragraph" w:customStyle="1" w:styleId="A12E8C5C3A7546BF87F754E64D1C75D8">
    <w:name w:val="A12E8C5C3A7546BF87F754E64D1C75D8"/>
    <w:rsid w:val="00B23D1A"/>
  </w:style>
  <w:style w:type="paragraph" w:customStyle="1" w:styleId="1C79BC2C7E264BFCBF6AE4332CBF9496">
    <w:name w:val="1C79BC2C7E264BFCBF6AE4332CBF9496"/>
    <w:rsid w:val="00B23D1A"/>
  </w:style>
  <w:style w:type="paragraph" w:customStyle="1" w:styleId="10C66AE08BAF4725A9E974A90EBC3812">
    <w:name w:val="10C66AE08BAF4725A9E974A90EBC3812"/>
    <w:rsid w:val="00B23D1A"/>
  </w:style>
  <w:style w:type="paragraph" w:customStyle="1" w:styleId="A7BCD524E90641CBBE0956CC12E38BCB">
    <w:name w:val="A7BCD524E90641CBBE0956CC12E38BCB"/>
    <w:rsid w:val="00B23D1A"/>
  </w:style>
  <w:style w:type="paragraph" w:customStyle="1" w:styleId="1AB9FAF5032640889F30C4B889DD87F7">
    <w:name w:val="1AB9FAF5032640889F30C4B889DD87F7"/>
    <w:rsid w:val="00B23D1A"/>
  </w:style>
  <w:style w:type="paragraph" w:customStyle="1" w:styleId="227A862462E24823A5B2CF97A305178F">
    <w:name w:val="227A862462E24823A5B2CF97A305178F"/>
    <w:rsid w:val="00B23D1A"/>
  </w:style>
  <w:style w:type="paragraph" w:customStyle="1" w:styleId="C63C824A6192443C93D3B82E7204F054">
    <w:name w:val="C63C824A6192443C93D3B82E7204F054"/>
    <w:rsid w:val="00B23D1A"/>
  </w:style>
  <w:style w:type="paragraph" w:customStyle="1" w:styleId="90BE96EE29DC42088CF38F232F361BAD">
    <w:name w:val="90BE96EE29DC42088CF38F232F361BAD"/>
    <w:rsid w:val="00B23D1A"/>
  </w:style>
  <w:style w:type="paragraph" w:customStyle="1" w:styleId="00BD8737FC934BE0A36570C53887CF7C">
    <w:name w:val="00BD8737FC934BE0A36570C53887CF7C"/>
    <w:rsid w:val="00B23D1A"/>
  </w:style>
  <w:style w:type="paragraph" w:customStyle="1" w:styleId="D61562B0B29C42F3862F115CA64AAE19">
    <w:name w:val="D61562B0B29C42F3862F115CA64AAE19"/>
    <w:rsid w:val="007F2004"/>
    <w:pPr>
      <w:spacing w:after="0" w:line="240" w:lineRule="auto"/>
    </w:pPr>
    <w:rPr>
      <w:rFonts w:eastAsiaTheme="minorHAnsi"/>
      <w:color w:val="FFFFFF" w:themeColor="background1"/>
      <w:kern w:val="20"/>
      <w:sz w:val="24"/>
      <w:szCs w:val="20"/>
      <w:lang w:eastAsia="ja-JP"/>
    </w:rPr>
  </w:style>
  <w:style w:type="paragraph" w:customStyle="1" w:styleId="6D84CE62F77C4F40A334FDC05C99325C">
    <w:name w:val="6D84CE62F77C4F40A334FDC05C99325C"/>
    <w:rsid w:val="007F2004"/>
    <w:pPr>
      <w:spacing w:after="0" w:line="240" w:lineRule="auto"/>
    </w:pPr>
    <w:rPr>
      <w:rFonts w:eastAsiaTheme="minorHAnsi"/>
      <w:color w:val="FFFFFF" w:themeColor="background1"/>
      <w:kern w:val="20"/>
      <w:sz w:val="24"/>
      <w:szCs w:val="20"/>
      <w:lang w:eastAsia="ja-JP"/>
    </w:rPr>
  </w:style>
  <w:style w:type="paragraph" w:customStyle="1" w:styleId="FA6F176FE3644897BB570BEEB233F8EC">
    <w:name w:val="FA6F176FE3644897BB570BEEB233F8EC"/>
    <w:rsid w:val="00E52F64"/>
    <w:pPr>
      <w:spacing w:after="0" w:line="240" w:lineRule="auto"/>
      <w:ind w:left="720" w:right="720"/>
      <w:contextualSpacing/>
    </w:pPr>
    <w:rPr>
      <w:rFonts w:asciiTheme="majorHAnsi" w:eastAsiaTheme="majorEastAsia" w:hAnsiTheme="majorHAnsi" w:cstheme="majorBidi"/>
      <w:caps/>
      <w:color w:val="FFFFFF" w:themeColor="background1"/>
      <w:spacing w:val="-10"/>
      <w:kern w:val="28"/>
      <w:sz w:val="52"/>
      <w:szCs w:val="56"/>
      <w:lang w:eastAsia="ja-JP"/>
    </w:rPr>
  </w:style>
  <w:style w:type="paragraph" w:customStyle="1" w:styleId="D61562B0B29C42F3862F115CA64AAE191">
    <w:name w:val="D61562B0B29C42F3862F115CA64AAE191"/>
    <w:rsid w:val="00E52F64"/>
    <w:pPr>
      <w:spacing w:after="0" w:line="240" w:lineRule="auto"/>
    </w:pPr>
    <w:rPr>
      <w:rFonts w:eastAsiaTheme="minorHAnsi"/>
      <w:color w:val="FFFFFF" w:themeColor="background1"/>
      <w:kern w:val="20"/>
      <w:sz w:val="24"/>
      <w:szCs w:val="20"/>
      <w:lang w:eastAsia="ja-JP"/>
    </w:rPr>
  </w:style>
  <w:style w:type="paragraph" w:customStyle="1" w:styleId="AB3891971DB94DF0BBAA807DFBC39F431">
    <w:name w:val="AB3891971DB94DF0BBAA807DFBC39F431"/>
    <w:rsid w:val="00E52F64"/>
    <w:pPr>
      <w:spacing w:after="0" w:line="240" w:lineRule="auto"/>
    </w:pPr>
    <w:rPr>
      <w:rFonts w:eastAsiaTheme="minorHAnsi"/>
      <w:color w:val="FFFFFF" w:themeColor="background1"/>
      <w:kern w:val="20"/>
      <w:sz w:val="24"/>
      <w:szCs w:val="20"/>
      <w:lang w:eastAsia="ja-JP"/>
    </w:rPr>
  </w:style>
  <w:style w:type="paragraph" w:customStyle="1" w:styleId="6D84CE62F77C4F40A334FDC05C99325C1">
    <w:name w:val="6D84CE62F77C4F40A334FDC05C99325C1"/>
    <w:rsid w:val="00E52F64"/>
    <w:pPr>
      <w:spacing w:after="0" w:line="240" w:lineRule="auto"/>
    </w:pPr>
    <w:rPr>
      <w:rFonts w:eastAsiaTheme="minorHAnsi"/>
      <w:color w:val="FFFFFF" w:themeColor="background1"/>
      <w:kern w:val="20"/>
      <w:sz w:val="24"/>
      <w:szCs w:val="20"/>
      <w:lang w:eastAsia="ja-JP"/>
    </w:rPr>
  </w:style>
  <w:style w:type="paragraph" w:customStyle="1" w:styleId="BB2C8C3D8C4F4B3B99A4D0521054FB5D1">
    <w:name w:val="BB2C8C3D8C4F4B3B99A4D0521054FB5D1"/>
    <w:rsid w:val="00E52F64"/>
    <w:pPr>
      <w:spacing w:after="0" w:line="240" w:lineRule="auto"/>
    </w:pPr>
    <w:rPr>
      <w:rFonts w:eastAsiaTheme="minorHAnsi"/>
      <w:color w:val="FFFFFF" w:themeColor="background1"/>
      <w:kern w:val="20"/>
      <w:sz w:val="24"/>
      <w:szCs w:val="20"/>
      <w:lang w:eastAsia="ja-JP"/>
    </w:rPr>
  </w:style>
  <w:style w:type="paragraph" w:customStyle="1" w:styleId="F2FFE3F47DD5482B8D9143D3843AB13B">
    <w:name w:val="F2FFE3F47DD5482B8D9143D3843AB13B"/>
    <w:rsid w:val="00E52F64"/>
    <w:pPr>
      <w:spacing w:before="840" w:after="40" w:line="240" w:lineRule="auto"/>
      <w:ind w:left="720" w:right="720"/>
      <w:outlineLvl w:val="0"/>
    </w:pPr>
    <w:rPr>
      <w:rFonts w:asciiTheme="majorHAnsi" w:eastAsiaTheme="minorHAnsi" w:hAnsiTheme="majorHAnsi"/>
      <w:b/>
      <w:bCs/>
      <w:color w:val="44546A" w:themeColor="text2"/>
      <w:kern w:val="20"/>
      <w:sz w:val="32"/>
      <w:szCs w:val="20"/>
      <w:lang w:eastAsia="ja-JP"/>
    </w:rPr>
  </w:style>
  <w:style w:type="paragraph" w:customStyle="1" w:styleId="CC97A21F6C68441695663F23AFA09D181">
    <w:name w:val="CC97A21F6C68441695663F23AFA09D181"/>
    <w:rsid w:val="00E52F64"/>
    <w:pPr>
      <w:spacing w:before="120" w:after="0" w:line="240" w:lineRule="auto"/>
    </w:pPr>
    <w:rPr>
      <w:rFonts w:eastAsiaTheme="minorHAnsi"/>
      <w:b/>
      <w:kern w:val="20"/>
      <w:sz w:val="24"/>
      <w:szCs w:val="20"/>
      <w:lang w:eastAsia="ja-JP"/>
    </w:rPr>
  </w:style>
  <w:style w:type="paragraph" w:customStyle="1" w:styleId="2107768857814BEDB39A56397E80D0ED">
    <w:name w:val="2107768857814BEDB39A56397E80D0ED"/>
    <w:rsid w:val="00E52F64"/>
    <w:pPr>
      <w:spacing w:before="120" w:after="0" w:line="240" w:lineRule="auto"/>
    </w:pPr>
    <w:rPr>
      <w:rFonts w:eastAsiaTheme="minorHAnsi"/>
      <w:b/>
      <w:kern w:val="20"/>
      <w:sz w:val="24"/>
      <w:szCs w:val="20"/>
      <w:lang w:eastAsia="ja-JP"/>
    </w:rPr>
  </w:style>
  <w:style w:type="paragraph" w:customStyle="1" w:styleId="C17FD6210D9C4953A04AB012588C3A61">
    <w:name w:val="C17FD6210D9C4953A04AB012588C3A61"/>
    <w:rsid w:val="00E52F64"/>
    <w:pPr>
      <w:spacing w:before="40" w:after="120" w:line="240" w:lineRule="auto"/>
      <w:ind w:right="360"/>
    </w:pPr>
    <w:rPr>
      <w:rFonts w:eastAsiaTheme="minorHAnsi"/>
      <w:kern w:val="20"/>
      <w:sz w:val="24"/>
      <w:szCs w:val="20"/>
      <w:lang w:eastAsia="ja-JP"/>
    </w:rPr>
  </w:style>
  <w:style w:type="paragraph" w:customStyle="1" w:styleId="9E41C9EB565B4383AA2453F3819C53DE">
    <w:name w:val="9E41C9EB565B4383AA2453F3819C53DE"/>
    <w:rsid w:val="00E52F64"/>
    <w:pPr>
      <w:spacing w:before="40" w:after="120" w:line="240" w:lineRule="auto"/>
    </w:pPr>
    <w:rPr>
      <w:rFonts w:eastAsiaTheme="minorHAnsi"/>
      <w:kern w:val="20"/>
      <w:sz w:val="24"/>
      <w:szCs w:val="20"/>
      <w:lang w:eastAsia="ja-JP"/>
    </w:rPr>
  </w:style>
  <w:style w:type="paragraph" w:customStyle="1" w:styleId="8DBD77A40C4E431F8593A26A339163721">
    <w:name w:val="8DBD77A40C4E431F8593A26A339163721"/>
    <w:rsid w:val="00E52F64"/>
    <w:pPr>
      <w:spacing w:before="120" w:after="0" w:line="240" w:lineRule="auto"/>
    </w:pPr>
    <w:rPr>
      <w:rFonts w:eastAsiaTheme="minorHAnsi"/>
      <w:b/>
      <w:kern w:val="20"/>
      <w:sz w:val="24"/>
      <w:szCs w:val="20"/>
      <w:lang w:eastAsia="ja-JP"/>
    </w:rPr>
  </w:style>
  <w:style w:type="paragraph" w:customStyle="1" w:styleId="98E05C9AC89D49B2999F97526C18CD8D1">
    <w:name w:val="98E05C9AC89D49B2999F97526C18CD8D1"/>
    <w:rsid w:val="00E52F64"/>
    <w:pPr>
      <w:spacing w:before="120" w:after="0" w:line="240" w:lineRule="auto"/>
    </w:pPr>
    <w:rPr>
      <w:rFonts w:eastAsiaTheme="minorHAnsi"/>
      <w:b/>
      <w:kern w:val="20"/>
      <w:sz w:val="24"/>
      <w:szCs w:val="20"/>
      <w:lang w:eastAsia="ja-JP"/>
    </w:rPr>
  </w:style>
  <w:style w:type="paragraph" w:customStyle="1" w:styleId="A714F7C3B49C4ABE9369C06E99C94F001">
    <w:name w:val="A714F7C3B49C4ABE9369C06E99C94F001"/>
    <w:rsid w:val="00E52F64"/>
    <w:pPr>
      <w:spacing w:before="40" w:after="120" w:line="240" w:lineRule="auto"/>
      <w:ind w:right="360"/>
    </w:pPr>
    <w:rPr>
      <w:rFonts w:eastAsiaTheme="minorHAnsi"/>
      <w:kern w:val="20"/>
      <w:sz w:val="24"/>
      <w:szCs w:val="20"/>
      <w:lang w:eastAsia="ja-JP"/>
    </w:rPr>
  </w:style>
  <w:style w:type="paragraph" w:customStyle="1" w:styleId="8DBD69853C9D45D5B92999640FD66066">
    <w:name w:val="8DBD69853C9D45D5B92999640FD66066"/>
    <w:rsid w:val="00E52F64"/>
    <w:pPr>
      <w:spacing w:before="40" w:after="120" w:line="240" w:lineRule="auto"/>
    </w:pPr>
    <w:rPr>
      <w:rFonts w:eastAsiaTheme="minorHAnsi"/>
      <w:kern w:val="20"/>
      <w:sz w:val="24"/>
      <w:szCs w:val="20"/>
      <w:lang w:eastAsia="ja-JP"/>
    </w:rPr>
  </w:style>
  <w:style w:type="paragraph" w:customStyle="1" w:styleId="8C3361394C6C4103B1E57DC6E6BDE87E1">
    <w:name w:val="8C3361394C6C4103B1E57DC6E6BDE87E1"/>
    <w:rsid w:val="00E52F64"/>
    <w:pPr>
      <w:spacing w:before="120" w:after="0" w:line="240" w:lineRule="auto"/>
    </w:pPr>
    <w:rPr>
      <w:rFonts w:eastAsiaTheme="minorHAnsi"/>
      <w:b/>
      <w:kern w:val="20"/>
      <w:sz w:val="24"/>
      <w:szCs w:val="20"/>
      <w:lang w:eastAsia="ja-JP"/>
    </w:rPr>
  </w:style>
  <w:style w:type="paragraph" w:customStyle="1" w:styleId="1F7EBAEB15A74373B9F61FC4C2EB6E481">
    <w:name w:val="1F7EBAEB15A74373B9F61FC4C2EB6E481"/>
    <w:rsid w:val="00E52F64"/>
    <w:pPr>
      <w:spacing w:before="120" w:after="0" w:line="240" w:lineRule="auto"/>
    </w:pPr>
    <w:rPr>
      <w:rFonts w:eastAsiaTheme="minorHAnsi"/>
      <w:b/>
      <w:kern w:val="20"/>
      <w:sz w:val="24"/>
      <w:szCs w:val="20"/>
      <w:lang w:eastAsia="ja-JP"/>
    </w:rPr>
  </w:style>
  <w:style w:type="paragraph" w:customStyle="1" w:styleId="468F853F253E47DEBA4901BB1671C1F51">
    <w:name w:val="468F853F253E47DEBA4901BB1671C1F51"/>
    <w:rsid w:val="00E52F64"/>
    <w:pPr>
      <w:spacing w:before="40" w:after="120" w:line="240" w:lineRule="auto"/>
      <w:ind w:right="360"/>
    </w:pPr>
    <w:rPr>
      <w:rFonts w:eastAsiaTheme="minorHAnsi"/>
      <w:kern w:val="20"/>
      <w:sz w:val="24"/>
      <w:szCs w:val="20"/>
      <w:lang w:eastAsia="ja-JP"/>
    </w:rPr>
  </w:style>
  <w:style w:type="paragraph" w:customStyle="1" w:styleId="A12E8C5C3A7546BF87F754E64D1C75D81">
    <w:name w:val="A12E8C5C3A7546BF87F754E64D1C75D81"/>
    <w:rsid w:val="00E52F64"/>
    <w:pPr>
      <w:spacing w:before="40" w:after="120" w:line="240" w:lineRule="auto"/>
    </w:pPr>
    <w:rPr>
      <w:rFonts w:eastAsiaTheme="minorHAnsi"/>
      <w:kern w:val="20"/>
      <w:sz w:val="24"/>
      <w:szCs w:val="20"/>
      <w:lang w:eastAsia="ja-JP"/>
    </w:rPr>
  </w:style>
  <w:style w:type="paragraph" w:customStyle="1" w:styleId="1C79BC2C7E264BFCBF6AE4332CBF94961">
    <w:name w:val="1C79BC2C7E264BFCBF6AE4332CBF94961"/>
    <w:rsid w:val="00E52F64"/>
    <w:pPr>
      <w:spacing w:before="120" w:after="0" w:line="240" w:lineRule="auto"/>
    </w:pPr>
    <w:rPr>
      <w:rFonts w:eastAsiaTheme="minorHAnsi"/>
      <w:b/>
      <w:kern w:val="20"/>
      <w:sz w:val="24"/>
      <w:szCs w:val="20"/>
      <w:lang w:eastAsia="ja-JP"/>
    </w:rPr>
  </w:style>
  <w:style w:type="paragraph" w:customStyle="1" w:styleId="10C66AE08BAF4725A9E974A90EBC38121">
    <w:name w:val="10C66AE08BAF4725A9E974A90EBC38121"/>
    <w:rsid w:val="00E52F64"/>
    <w:pPr>
      <w:spacing w:before="120" w:after="0" w:line="240" w:lineRule="auto"/>
    </w:pPr>
    <w:rPr>
      <w:rFonts w:eastAsiaTheme="minorHAnsi"/>
      <w:b/>
      <w:kern w:val="20"/>
      <w:sz w:val="24"/>
      <w:szCs w:val="20"/>
      <w:lang w:eastAsia="ja-JP"/>
    </w:rPr>
  </w:style>
  <w:style w:type="paragraph" w:customStyle="1" w:styleId="A7BCD524E90641CBBE0956CC12E38BCB1">
    <w:name w:val="A7BCD524E90641CBBE0956CC12E38BCB1"/>
    <w:rsid w:val="00E52F64"/>
    <w:pPr>
      <w:spacing w:before="40" w:after="120" w:line="240" w:lineRule="auto"/>
      <w:ind w:right="360"/>
    </w:pPr>
    <w:rPr>
      <w:rFonts w:eastAsiaTheme="minorHAnsi"/>
      <w:kern w:val="20"/>
      <w:sz w:val="24"/>
      <w:szCs w:val="20"/>
      <w:lang w:eastAsia="ja-JP"/>
    </w:rPr>
  </w:style>
  <w:style w:type="paragraph" w:customStyle="1" w:styleId="1AB9FAF5032640889F30C4B889DD87F71">
    <w:name w:val="1AB9FAF5032640889F30C4B889DD87F71"/>
    <w:rsid w:val="00E52F64"/>
    <w:pPr>
      <w:spacing w:before="40" w:after="120" w:line="240" w:lineRule="auto"/>
    </w:pPr>
    <w:rPr>
      <w:rFonts w:eastAsiaTheme="minorHAnsi"/>
      <w:kern w:val="20"/>
      <w:sz w:val="24"/>
      <w:szCs w:val="20"/>
      <w:lang w:eastAsia="ja-JP"/>
    </w:rPr>
  </w:style>
  <w:style w:type="paragraph" w:customStyle="1" w:styleId="227A862462E24823A5B2CF97A305178F1">
    <w:name w:val="227A862462E24823A5B2CF97A305178F1"/>
    <w:rsid w:val="00E52F64"/>
    <w:pPr>
      <w:spacing w:before="120" w:after="0" w:line="240" w:lineRule="auto"/>
    </w:pPr>
    <w:rPr>
      <w:rFonts w:eastAsiaTheme="minorHAnsi"/>
      <w:b/>
      <w:kern w:val="20"/>
      <w:sz w:val="24"/>
      <w:szCs w:val="20"/>
      <w:lang w:eastAsia="ja-JP"/>
    </w:rPr>
  </w:style>
  <w:style w:type="paragraph" w:customStyle="1" w:styleId="C63C824A6192443C93D3B82E7204F0541">
    <w:name w:val="C63C824A6192443C93D3B82E7204F0541"/>
    <w:rsid w:val="00E52F64"/>
    <w:pPr>
      <w:spacing w:before="120" w:after="0" w:line="240" w:lineRule="auto"/>
    </w:pPr>
    <w:rPr>
      <w:rFonts w:eastAsiaTheme="minorHAnsi"/>
      <w:b/>
      <w:kern w:val="20"/>
      <w:sz w:val="24"/>
      <w:szCs w:val="20"/>
      <w:lang w:eastAsia="ja-JP"/>
    </w:rPr>
  </w:style>
  <w:style w:type="paragraph" w:customStyle="1" w:styleId="90BE96EE29DC42088CF38F232F361BAD1">
    <w:name w:val="90BE96EE29DC42088CF38F232F361BAD1"/>
    <w:rsid w:val="00E52F64"/>
    <w:pPr>
      <w:spacing w:before="40" w:after="120" w:line="240" w:lineRule="auto"/>
      <w:ind w:right="360"/>
    </w:pPr>
    <w:rPr>
      <w:rFonts w:eastAsiaTheme="minorHAnsi"/>
      <w:kern w:val="20"/>
      <w:sz w:val="24"/>
      <w:szCs w:val="20"/>
      <w:lang w:eastAsia="ja-JP"/>
    </w:rPr>
  </w:style>
  <w:style w:type="paragraph" w:customStyle="1" w:styleId="00BD8737FC934BE0A36570C53887CF7C1">
    <w:name w:val="00BD8737FC934BE0A36570C53887CF7C1"/>
    <w:rsid w:val="00E52F64"/>
    <w:pPr>
      <w:spacing w:before="40" w:after="120" w:line="240" w:lineRule="auto"/>
    </w:pPr>
    <w:rPr>
      <w:rFonts w:eastAsiaTheme="minorHAnsi"/>
      <w:kern w:val="20"/>
      <w:sz w:val="24"/>
      <w:szCs w:val="20"/>
      <w:lang w:eastAsia="ja-JP"/>
    </w:rPr>
  </w:style>
  <w:style w:type="paragraph" w:customStyle="1" w:styleId="80F2D960547B46EB9D4049B2C2FA0F071">
    <w:name w:val="80F2D960547B46EB9D4049B2C2FA0F071"/>
    <w:rsid w:val="00E52F64"/>
    <w:pPr>
      <w:spacing w:before="40" w:after="360" w:line="240" w:lineRule="auto"/>
      <w:ind w:left="720" w:right="720"/>
    </w:pPr>
    <w:rPr>
      <w:rFonts w:eastAsiaTheme="minorHAnsi"/>
      <w:kern w:val="20"/>
      <w:sz w:val="24"/>
      <w:szCs w:val="20"/>
      <w:lang w:eastAsia="ja-JP"/>
    </w:rPr>
  </w:style>
</w:styles>
</file>

<file path=word/glossary/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xmlns:thm15="http://schemas.microsoft.com/office/thememl/2012/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3.xml.rels>&#65279;<?xml version="1.0" encoding="utf-8"?><Relationships xmlns="http://schemas.openxmlformats.org/package/2006/relationships"><Relationship Type="http://schemas.openxmlformats.org/officeDocument/2006/relationships/customXmlProps" Target="/customXml/itemProps13.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1.xml" Id="rId1" /></Relationships>
</file>

<file path=customXml/item1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3.xml><?xml version="1.0" encoding="utf-8"?>
<ds:datastoreItem xmlns:ds="http://schemas.openxmlformats.org/officeDocument/2006/customXml" ds:itemID="{973C57C9-B7B2-431C-A3A6-88EBC2253A9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2.xml><?xml version="1.0" encoding="utf-8"?>
<ds:datastoreItem xmlns:ds="http://schemas.openxmlformats.org/officeDocument/2006/customXml" ds:itemID="{D2866485-A581-4702-A02E-22FE81A8A232}">
  <ds:schemaRefs>
    <ds:schemaRef ds:uri="http://schemas.microsoft.com/sharepoint/v3/contenttype/forms"/>
  </ds:schemaRefs>
</ds:datastoreItem>
</file>

<file path=customXml/itemProps31.xml><?xml version="1.0" encoding="utf-8"?>
<ds:datastoreItem xmlns:ds="http://schemas.openxmlformats.org/officeDocument/2006/customXml" ds:itemID="{4EC369E7-AE33-4416-B9FD-C353FC65C2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vt="http://schemas.openxmlformats.org/officeDocument/2006/docPropsVTypes" xmlns:ap="http://schemas.openxmlformats.org/officeDocument/2006/extended-properties">
  <ap:Template>TM55871247</ap:Template>
  <ap:DocSecurity>0</ap:DocSecurity>
  <ap:ScaleCrop>false</ap:ScaleCrop>
  <ap:Company/>
  <ap:SharedDoc>false</ap:SharedDoc>
  <ap:HyperlinksChanged>false</ap:HyperlinksChanged>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Diomedes Muñoz</dc:creator>
  <keywords/>
  <dc:description/>
  <lastModifiedBy>Diomedes Muñoz</lastModifiedBy>
  <dcterms:created xsi:type="dcterms:W3CDTF">2025-10-17T02:32:28.1131235Z</dcterms:created>
  <dcterms:modified xsi:type="dcterms:W3CDTF">2025-10-17T04:34:29.1105661Z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