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ADD04" w14:textId="77777777" w:rsidR="00D445F1" w:rsidRPr="00E80B27" w:rsidRDefault="00D445F1" w:rsidP="00D445F1">
      <w:pPr>
        <w:spacing w:line="480" w:lineRule="auto"/>
        <w:jc w:val="center"/>
        <w:rPr>
          <w:rFonts w:ascii="Arial" w:hAnsi="Arial" w:cs="Arial"/>
          <w:b/>
          <w:bCs/>
        </w:rPr>
      </w:pPr>
      <w:bookmarkStart w:id="0" w:name="_GoBack"/>
      <w:bookmarkEnd w:id="0"/>
      <w:r w:rsidRPr="00E80B27">
        <w:rPr>
          <w:rFonts w:ascii="Arial" w:hAnsi="Arial" w:cs="Arial"/>
          <w:b/>
          <w:bCs/>
          <w:sz w:val="28"/>
          <w:szCs w:val="28"/>
        </w:rPr>
        <w:t>SUMMARY OF SUPPLEMENTARY FIGURES</w:t>
      </w:r>
    </w:p>
    <w:p w14:paraId="2AADD64B" w14:textId="77777777" w:rsidR="00D445F1" w:rsidRPr="00E80B27" w:rsidRDefault="00D445F1" w:rsidP="00D445F1">
      <w:pPr>
        <w:spacing w:line="480" w:lineRule="auto"/>
        <w:rPr>
          <w:rFonts w:ascii="Arial" w:hAnsi="Arial" w:cs="Arial"/>
          <w:bCs/>
          <w:iCs/>
        </w:rPr>
      </w:pPr>
      <w:r w:rsidRPr="00E80B27">
        <w:rPr>
          <w:rFonts w:ascii="Arial" w:hAnsi="Arial" w:cs="Arial"/>
          <w:b/>
          <w:bCs/>
        </w:rPr>
        <w:t xml:space="preserve">Figure S1.  GO Analysis of upregulated genes from </w:t>
      </w:r>
      <w:r w:rsidRPr="00E80B27">
        <w:rPr>
          <w:rFonts w:ascii="Arial" w:hAnsi="Arial" w:cs="Arial"/>
          <w:b/>
          <w:i/>
        </w:rPr>
        <w:t xml:space="preserve">sams-1(RNAi) </w:t>
      </w:r>
      <w:r w:rsidRPr="00E80B27">
        <w:rPr>
          <w:rFonts w:ascii="Arial" w:hAnsi="Arial" w:cs="Arial"/>
          <w:b/>
          <w:iCs/>
        </w:rPr>
        <w:t xml:space="preserve">animals by Gene Set Enrichment Analysis.  </w:t>
      </w:r>
      <w:r w:rsidRPr="00E80B27">
        <w:rPr>
          <w:rFonts w:ascii="Arial" w:hAnsi="Arial" w:cs="Arial"/>
          <w:bCs/>
          <w:iCs/>
        </w:rPr>
        <w:t xml:space="preserve">Bar graph showing GO categories returned from </w:t>
      </w:r>
      <w:r w:rsidRPr="00E80B27">
        <w:rPr>
          <w:rFonts w:ascii="Arial" w:hAnsi="Arial" w:cs="Arial"/>
          <w:bCs/>
          <w:i/>
        </w:rPr>
        <w:t>sams-1(RNAi)</w:t>
      </w:r>
      <w:r w:rsidRPr="00E80B27">
        <w:rPr>
          <w:rFonts w:ascii="Arial" w:hAnsi="Arial" w:cs="Arial"/>
          <w:bCs/>
          <w:iCs/>
        </w:rPr>
        <w:t xml:space="preserve"> upregulated genes </w:t>
      </w:r>
      <w:r w:rsidRPr="00E80B27">
        <w:rPr>
          <w:rFonts w:ascii="Arial" w:hAnsi="Arial" w:cs="Arial"/>
        </w:rPr>
        <w:fldChar w:fldCharType="begin"/>
      </w:r>
      <w:r w:rsidRPr="00E80B27">
        <w:rPr>
          <w:rFonts w:ascii="Arial" w:hAnsi="Arial" w:cs="Arial"/>
        </w:rPr>
        <w:instrText xml:space="preserve"> ADDIN EN.CITE &lt;EndNote&gt;&lt;Cite&gt;&lt;Author&gt;Ding&lt;/Author&gt;&lt;Year&gt;2015&lt;/Year&gt;&lt;RecNum&gt;1266&lt;/RecNum&gt;&lt;DisplayText&gt;(Ding&lt;style face="italic"&gt; et al.&lt;/style&gt; 2015)&lt;/DisplayText&gt;&lt;record&gt;&lt;rec-number&gt;1266&lt;/rec-number&gt;&lt;foreign-keys&gt;&lt;key app="EN" db-id="05f50dewa5t5xce0tp9599exetxf5davpp05" timestamp="0"&gt;1266&lt;/key&gt;&lt;/foreign-keys&gt;&lt;ref-type name="Journal Article"&gt;17&lt;/ref-type&gt;&lt;contributors&gt;&lt;authors&gt;&lt;author&gt;Ding, W.&lt;/author&gt;&lt;author&gt;Smulan, L. J.&lt;/author&gt;&lt;author&gt;Hou, N. S.&lt;/author&gt;&lt;author&gt;Taubert, S.&lt;/author&gt;&lt;author&gt;Watts, J. L.&lt;/author&gt;&lt;author&gt;Walker, A. K.&lt;/author&gt;&lt;/authors&gt;&lt;/contributors&gt;&lt;auth-address&gt;Program in Molecular Medicine, UMass Worcester, 373 Plantation Street, Worcester, MA 01605, USA.&amp;#xD;Department of Medical Genetics, Centre for Molecular Medicine and Therapeutics (CMMT) and Child &amp;amp; Family Research Institute (CFRI), University of British Columbia (UBC), Vancouver, BC V5Z 4H4, Canada.&amp;#xD;School of Molecular Biosciences, Washington State University, Pullman, WA 99164-6340, USA.&amp;#xD;Program in Molecular Medicine, UMass Worcester, 373 Plantation Street, Worcester, MA 01605, USA. Electronic address: amy.walker@umassmed.edu.&lt;/auth-address&gt;&lt;titles&gt;&lt;title&gt;s-Adenosylmethionine Levels Govern Innate Immunity through Distinct Methylation-Dependent Pathways&lt;/title&gt;&lt;secondary-title&gt;Cell Metab&lt;/secondary-title&gt;&lt;alt-title&gt;Cell metabolism&lt;/alt-title&gt;&lt;/titles&gt;&lt;periodical&gt;&lt;full-title&gt;Cell Metab&lt;/full-title&gt;&lt;/periodical&gt;&lt;dates&gt;&lt;year&gt;2015&lt;/year&gt;&lt;pub-dates&gt;&lt;date&gt;Aug 26&lt;/date&gt;&lt;/pub-dates&gt;&lt;/dates&gt;&lt;isbn&gt;1932-7420 (Electronic)&amp;#xD;1550-4131 (Linking)&lt;/isbn&gt;&lt;accession-num&gt;26321661&lt;/accession-num&gt;&lt;urls&gt;&lt;related-urls&gt;&lt;url&gt;http://www.ncbi.nlm.nih.gov/pubmed/26321661&lt;/url&gt;&lt;/related-urls&gt;&lt;/urls&gt;&lt;electronic-resource-num&gt;10.1016/j.cmet.2015.07.013&lt;/electronic-resource-num&gt;&lt;/record&gt;&lt;/Cite&gt;&lt;/EndNote&gt;</w:instrText>
      </w:r>
      <w:r w:rsidRPr="00E80B27">
        <w:rPr>
          <w:rFonts w:ascii="Arial" w:hAnsi="Arial" w:cs="Arial"/>
        </w:rPr>
        <w:fldChar w:fldCharType="separate"/>
      </w:r>
      <w:r w:rsidRPr="00E80B27">
        <w:rPr>
          <w:rFonts w:ascii="Arial" w:hAnsi="Arial" w:cs="Arial"/>
          <w:noProof/>
        </w:rPr>
        <w:t>(Ding</w:t>
      </w:r>
      <w:r w:rsidRPr="00E80B27">
        <w:rPr>
          <w:rFonts w:ascii="Arial" w:hAnsi="Arial" w:cs="Arial"/>
          <w:i/>
          <w:noProof/>
        </w:rPr>
        <w:t xml:space="preserve"> et al.</w:t>
      </w:r>
      <w:r w:rsidRPr="00E80B27">
        <w:rPr>
          <w:rFonts w:ascii="Arial" w:hAnsi="Arial" w:cs="Arial"/>
          <w:noProof/>
        </w:rPr>
        <w:t xml:space="preserve"> 2015)</w:t>
      </w:r>
      <w:r w:rsidRPr="00E80B27">
        <w:rPr>
          <w:rFonts w:ascii="Arial" w:hAnsi="Arial" w:cs="Arial"/>
        </w:rPr>
        <w:fldChar w:fldCharType="end"/>
      </w:r>
      <w:r w:rsidRPr="00E80B27">
        <w:rPr>
          <w:rFonts w:ascii="Arial" w:hAnsi="Arial" w:cs="Arial"/>
          <w:bCs/>
          <w:iCs/>
        </w:rPr>
        <w:t xml:space="preserve"> by the WormBase Gene Set Enrichment Analysis tool </w:t>
      </w:r>
      <w:r w:rsidRPr="00E80B27">
        <w:rPr>
          <w:rFonts w:ascii="Arial" w:hAnsi="Arial" w:cs="Arial"/>
          <w:bCs/>
          <w:iCs/>
        </w:rPr>
        <w:fldChar w:fldCharType="begin"/>
      </w:r>
      <w:r w:rsidRPr="00E80B27">
        <w:rPr>
          <w:rFonts w:ascii="Arial" w:hAnsi="Arial" w:cs="Arial"/>
          <w:bCs/>
          <w:iCs/>
        </w:rPr>
        <w:instrText xml:space="preserve"> ADDIN EN.CITE &lt;EndNote&gt;&lt;Cite&gt;&lt;Author&gt;Angeles-Albores&lt;/Author&gt;&lt;Year&gt;2016&lt;/Year&gt;&lt;RecNum&gt;1496&lt;/RecNum&gt;&lt;DisplayText&gt;(Angeles-Albores&lt;style face="italic"&gt; et al.&lt;/style&gt; 2016)&lt;/DisplayText&gt;&lt;record&gt;&lt;rec-number&gt;1496&lt;/rec-number&gt;&lt;foreign-keys&gt;&lt;key app="EN" db-id="05f50dewa5t5xce0tp9599exetxf5davpp05" timestamp="1563473079"&gt;1496&lt;/key&gt;&lt;/foreign-keys&gt;&lt;ref-type name="Journal Article"&gt;17&lt;/ref-type&gt;&lt;contributors&gt;&lt;authors&gt;&lt;author&gt;Angeles-Albores, D.&lt;/author&gt;&lt;author&gt;N. Lee RY&lt;/author&gt;&lt;author&gt;Chan, J.&lt;/author&gt;&lt;author&gt;Sternberg, P. W.&lt;/author&gt;&lt;/authors&gt;&lt;/contributors&gt;&lt;auth-address&gt;HHMI and California Institute of Technology, Division of Biology and Biological Engineering, 1200 E California Blvd, Pasadena, 91125, USA.&amp;#xD;HHMI and California Institute of Technology, Division of Biology and Biological Engineering, 1200 E California Blvd, Pasadena, 91125, USA. pws@caltech.edu.&lt;/auth-address&gt;&lt;titles&gt;&lt;title&gt;Tissue enrichment analysis for C. elegans genomics&lt;/title&gt;&lt;secondary-title&gt;BMC Bioinformatics&lt;/secondary-title&gt;&lt;/titles&gt;&lt;periodical&gt;&lt;full-title&gt;BMC Bioinformatics&lt;/full-title&gt;&lt;/periodical&gt;&lt;pages&gt;366&lt;/pages&gt;&lt;volume&gt;17&lt;/volume&gt;&lt;number&gt;1&lt;/number&gt;&lt;edition&gt;2016/09/14&lt;/edition&gt;&lt;keywords&gt;&lt;keyword&gt;Animals&lt;/keyword&gt;&lt;keyword&gt;Caenorhabditis elegans&lt;/keyword&gt;&lt;keyword&gt;Gene Expression Profiling&lt;/keyword&gt;&lt;keyword&gt;*Gene Ontology&lt;/keyword&gt;&lt;keyword&gt;Genomics/*methods&lt;/keyword&gt;&lt;keyword&gt;Sequence Analysis, RNA/*methods&lt;/keyword&gt;&lt;keyword&gt;Anatomy ontology&lt;/keyword&gt;&lt;keyword&gt;Gene ontology&lt;/keyword&gt;&lt;keyword&gt;High-throughput biology&lt;/keyword&gt;&lt;keyword&gt;RNA-seq&lt;/keyword&gt;&lt;keyword&gt;WormBase&lt;/keyword&gt;&lt;/keywords&gt;&lt;dates&gt;&lt;year&gt;2016&lt;/year&gt;&lt;pub-dates&gt;&lt;date&gt;Sep 13&lt;/date&gt;&lt;/pub-dates&gt;&lt;/dates&gt;&lt;isbn&gt;1471-2105 (Electronic)&amp;#xD;1471-2105 (Linking)&lt;/isbn&gt;&lt;accession-num&gt;27618863&lt;/accession-num&gt;&lt;urls&gt;&lt;related-urls&gt;&lt;url&gt;https://www.ncbi.nlm.nih.gov/pubmed/27618863&lt;/url&gt;&lt;/related-urls&gt;&lt;/urls&gt;&lt;custom2&gt;PMC5020436&lt;/custom2&gt;&lt;electronic-resource-num&gt;10.1186/s12859-016-1229-9&lt;/electronic-resource-num&gt;&lt;/record&gt;&lt;/Cite&gt;&lt;/EndNote&gt;</w:instrText>
      </w:r>
      <w:r w:rsidRPr="00E80B27">
        <w:rPr>
          <w:rFonts w:ascii="Arial" w:hAnsi="Arial" w:cs="Arial"/>
          <w:bCs/>
          <w:iCs/>
        </w:rPr>
        <w:fldChar w:fldCharType="separate"/>
      </w:r>
      <w:r w:rsidRPr="00E80B27">
        <w:rPr>
          <w:rFonts w:ascii="Arial" w:hAnsi="Arial" w:cs="Arial"/>
          <w:bCs/>
          <w:iCs/>
          <w:noProof/>
        </w:rPr>
        <w:t>(Angeles-Albores</w:t>
      </w:r>
      <w:r w:rsidRPr="00E80B27">
        <w:rPr>
          <w:rFonts w:ascii="Arial" w:hAnsi="Arial" w:cs="Arial"/>
          <w:bCs/>
          <w:i/>
          <w:iCs/>
          <w:noProof/>
        </w:rPr>
        <w:t xml:space="preserve"> et al.</w:t>
      </w:r>
      <w:r w:rsidRPr="00E80B27">
        <w:rPr>
          <w:rFonts w:ascii="Arial" w:hAnsi="Arial" w:cs="Arial"/>
          <w:bCs/>
          <w:iCs/>
          <w:noProof/>
        </w:rPr>
        <w:t xml:space="preserve"> 2016)</w:t>
      </w:r>
      <w:r w:rsidRPr="00E80B27">
        <w:rPr>
          <w:rFonts w:ascii="Arial" w:hAnsi="Arial" w:cs="Arial"/>
          <w:bCs/>
          <w:iCs/>
        </w:rPr>
        <w:fldChar w:fldCharType="end"/>
      </w:r>
      <w:r w:rsidRPr="00E80B27">
        <w:rPr>
          <w:rFonts w:ascii="Arial" w:hAnsi="Arial" w:cs="Arial"/>
          <w:bCs/>
          <w:iCs/>
        </w:rPr>
        <w:t xml:space="preserve">. </w:t>
      </w:r>
    </w:p>
    <w:p w14:paraId="6A02CE31" w14:textId="77777777" w:rsidR="00D445F1" w:rsidRPr="00E80B27" w:rsidRDefault="00D445F1" w:rsidP="00D445F1">
      <w:pPr>
        <w:spacing w:line="480" w:lineRule="auto"/>
        <w:rPr>
          <w:rFonts w:ascii="Arial" w:hAnsi="Arial" w:cs="Arial"/>
          <w:bCs/>
          <w:iCs/>
        </w:rPr>
      </w:pPr>
    </w:p>
    <w:p w14:paraId="08AD0A91" w14:textId="77777777" w:rsidR="00D445F1" w:rsidRPr="00E80B27" w:rsidRDefault="00D445F1" w:rsidP="00D445F1">
      <w:pPr>
        <w:spacing w:line="480" w:lineRule="auto"/>
        <w:rPr>
          <w:rFonts w:ascii="Arial" w:hAnsi="Arial" w:cs="Arial"/>
        </w:rPr>
      </w:pPr>
      <w:r w:rsidRPr="00E80B27">
        <w:rPr>
          <w:rFonts w:ascii="Arial" w:hAnsi="Arial" w:cs="Arial"/>
          <w:b/>
          <w:bCs/>
        </w:rPr>
        <w:t xml:space="preserve">Figure S2. </w:t>
      </w:r>
      <w:r w:rsidRPr="00E80B27">
        <w:rPr>
          <w:rFonts w:ascii="Arial" w:hAnsi="Arial" w:cs="Arial"/>
          <w:b/>
        </w:rPr>
        <w:t xml:space="preserve">WormCat verifies known category enrichments from </w:t>
      </w:r>
      <w:r w:rsidRPr="00E80B27">
        <w:rPr>
          <w:rFonts w:ascii="Arial" w:hAnsi="Arial" w:cs="Arial"/>
          <w:b/>
          <w:i/>
        </w:rPr>
        <w:t>sams-1(RNAi)</w:t>
      </w:r>
      <w:r w:rsidRPr="00E80B27">
        <w:rPr>
          <w:rFonts w:ascii="Arial" w:hAnsi="Arial" w:cs="Arial"/>
          <w:b/>
        </w:rPr>
        <w:t xml:space="preserve"> downregulated genes</w:t>
      </w:r>
      <w:r w:rsidRPr="00E80B27">
        <w:rPr>
          <w:rFonts w:ascii="Arial" w:hAnsi="Arial" w:cs="Arial"/>
          <w:bCs/>
        </w:rPr>
        <w:t>.  (</w:t>
      </w:r>
      <w:r w:rsidRPr="00E80B27">
        <w:rPr>
          <w:rFonts w:ascii="Arial" w:hAnsi="Arial" w:cs="Arial"/>
          <w:b/>
        </w:rPr>
        <w:t>A-B</w:t>
      </w:r>
      <w:r w:rsidRPr="00E80B27">
        <w:rPr>
          <w:rFonts w:ascii="Arial" w:hAnsi="Arial" w:cs="Arial"/>
          <w:bCs/>
        </w:rPr>
        <w:t xml:space="preserve">) </w:t>
      </w:r>
      <w:r w:rsidRPr="00E80B27">
        <w:rPr>
          <w:rFonts w:ascii="Arial" w:hAnsi="Arial" w:cs="Arial"/>
        </w:rPr>
        <w:t xml:space="preserve">Semantic graphs of GO analysis generated by GOrilla </w:t>
      </w:r>
      <w:r w:rsidRPr="00E80B27">
        <w:rPr>
          <w:rFonts w:ascii="Arial" w:hAnsi="Arial" w:cs="Arial"/>
        </w:rPr>
        <w:fldChar w:fldCharType="begin">
          <w:fldData xml:space="preserve">PEVuZE5vdGU+PENpdGU+PEF1dGhvcj5FZGVuPC9BdXRob3I+PFllYXI+MjAwOTwvWWVhcj48UmVj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</w:fldData>
        </w:fldChar>
      </w:r>
      <w:r w:rsidRPr="00E80B27">
        <w:rPr>
          <w:rFonts w:ascii="Arial" w:hAnsi="Arial" w:cs="Arial"/>
        </w:rPr>
        <w:instrText xml:space="preserve"> ADDIN EN.CITE </w:instrText>
      </w:r>
      <w:r w:rsidRPr="00E80B27">
        <w:rPr>
          <w:rFonts w:ascii="Arial" w:hAnsi="Arial" w:cs="Arial"/>
        </w:rPr>
        <w:fldChar w:fldCharType="begin">
          <w:fldData xml:space="preserve">PEVuZE5vdGU+PENpdGU+PEF1dGhvcj5FZGVuPC9BdXRob3I+PFllYXI+MjAwOTwvWWVhcj48UmVj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</w:fldData>
        </w:fldChar>
      </w:r>
      <w:r w:rsidRPr="00E80B27">
        <w:rPr>
          <w:rFonts w:ascii="Arial" w:hAnsi="Arial" w:cs="Arial"/>
        </w:rPr>
        <w:instrText xml:space="preserve"> ADDIN EN.CITE.DATA </w:instrText>
      </w:r>
      <w:r w:rsidRPr="00E80B27">
        <w:rPr>
          <w:rFonts w:ascii="Arial" w:hAnsi="Arial" w:cs="Arial"/>
        </w:rPr>
      </w:r>
      <w:r w:rsidRPr="00E80B27">
        <w:rPr>
          <w:rFonts w:ascii="Arial" w:hAnsi="Arial" w:cs="Arial"/>
        </w:rPr>
        <w:fldChar w:fldCharType="end"/>
      </w:r>
      <w:r w:rsidRPr="00E80B27">
        <w:rPr>
          <w:rFonts w:ascii="Arial" w:hAnsi="Arial" w:cs="Arial"/>
        </w:rPr>
      </w:r>
      <w:r w:rsidRPr="00E80B27">
        <w:rPr>
          <w:rFonts w:ascii="Arial" w:hAnsi="Arial" w:cs="Arial"/>
        </w:rPr>
        <w:fldChar w:fldCharType="separate"/>
      </w:r>
      <w:r w:rsidRPr="00E80B27">
        <w:rPr>
          <w:rFonts w:ascii="Arial" w:hAnsi="Arial" w:cs="Arial"/>
          <w:noProof/>
        </w:rPr>
        <w:t>(Eden</w:t>
      </w:r>
      <w:r w:rsidRPr="00E80B27">
        <w:rPr>
          <w:rFonts w:ascii="Arial" w:hAnsi="Arial" w:cs="Arial"/>
          <w:i/>
          <w:noProof/>
        </w:rPr>
        <w:t xml:space="preserve"> et al.</w:t>
      </w:r>
      <w:r w:rsidRPr="00E80B27">
        <w:rPr>
          <w:rFonts w:ascii="Arial" w:hAnsi="Arial" w:cs="Arial"/>
          <w:noProof/>
        </w:rPr>
        <w:t xml:space="preserve"> 2009)</w:t>
      </w:r>
      <w:r w:rsidRPr="00E80B27">
        <w:rPr>
          <w:rFonts w:ascii="Arial" w:hAnsi="Arial" w:cs="Arial"/>
        </w:rPr>
        <w:fldChar w:fldCharType="end"/>
      </w:r>
      <w:r w:rsidRPr="00E80B27">
        <w:rPr>
          <w:rFonts w:ascii="Arial" w:hAnsi="Arial" w:cs="Arial"/>
        </w:rPr>
        <w:t xml:space="preserve"> and visualized by REVIGO </w:t>
      </w:r>
      <w:r w:rsidRPr="00E80B27">
        <w:rPr>
          <w:rFonts w:ascii="Arial" w:hAnsi="Arial" w:cs="Arial"/>
        </w:rPr>
        <w:fldChar w:fldCharType="begin"/>
      </w:r>
      <w:r w:rsidRPr="00E80B27">
        <w:rPr>
          <w:rFonts w:ascii="Arial" w:hAnsi="Arial" w:cs="Arial"/>
        </w:rPr>
        <w:instrText xml:space="preserve"> ADDIN EN.CITE &lt;EndNote&gt;&lt;Cite&gt;&lt;Author&gt;Supek&lt;/Author&gt;&lt;Year&gt;2011&lt;/Year&gt;&lt;RecNum&gt;1466&lt;/RecNum&gt;&lt;DisplayText&gt;(Supek&lt;style face="italic"&gt; et al.&lt;/style&gt; 2011)&lt;/DisplayText&gt;&lt;record&gt;&lt;rec-number&gt;1466&lt;/rec-number&gt;&lt;foreign-keys&gt;&lt;key app="EN" db-id="05f50dewa5t5xce0tp9599exetxf5davpp05" timestamp="1556551058"&gt;1466&lt;/key&gt;&lt;/foreign-keys&gt;&lt;ref-type name="Journal Article"&gt;17&lt;/ref-type&gt;&lt;contributors&gt;&lt;authors&gt;&lt;author&gt;Supek, F.&lt;/author&gt;&lt;author&gt;Bosnjak, M.&lt;/author&gt;&lt;author&gt;Skunca, N.&lt;/author&gt;&lt;author&gt;Smuc, T.&lt;/author&gt;&lt;/authors&gt;&lt;/contributors&gt;&lt;auth-address&gt;Division of Electronics, Rudjer Boskovic Institute, Zagreb, Croatia. fran.supek@irb.hr&lt;/auth-address&gt;&lt;titles&gt;&lt;title&gt;REVIGO summarizes and visualizes long lists of gene ontology terms&lt;/title&gt;&lt;secondary-title&gt;PLoS One&lt;/secondary-title&gt;&lt;/titles&gt;&lt;periodical&gt;&lt;full-title&gt;PLoS One&lt;/full-title&gt;&lt;/periodical&gt;&lt;pages&gt;e21800&lt;/pages&gt;&lt;volume&gt;6&lt;/volume&gt;&lt;number&gt;7&lt;/number&gt;&lt;edition&gt;2011/07/27&lt;/edition&gt;&lt;keywords&gt;&lt;keyword&gt;*Algorithms&lt;/keyword&gt;&lt;keyword&gt;Computational Biology/*methods&lt;/keyword&gt;&lt;keyword&gt;Gene Expression Regulation&lt;/keyword&gt;&lt;keyword&gt;Humans&lt;/keyword&gt;&lt;keyword&gt;Internet&lt;/keyword&gt;&lt;keyword&gt;*Molecular Sequence Annotation&lt;/keyword&gt;&lt;keyword&gt;Software&lt;/keyword&gt;&lt;keyword&gt;Transcription Factors/genetics/metabolism&lt;/keyword&gt;&lt;keyword&gt;User-Computer Interface&lt;/keyword&gt;&lt;/keywords&gt;&lt;dates&gt;&lt;year&gt;2011&lt;/year&gt;&lt;/dates&gt;&lt;isbn&gt;1932-6203 (Electronic)&amp;#xD;1932-6203 (Linking)&lt;/isbn&gt;&lt;accession-num&gt;21789182&lt;/accession-num&gt;&lt;urls&gt;&lt;related-urls&gt;&lt;url&gt;https://www.ncbi.nlm.nih.gov/pubmed/21789182&lt;/url&gt;&lt;/related-urls&gt;&lt;/urls&gt;&lt;custom2&gt;PMC3138752&lt;/custom2&gt;&lt;electronic-resource-num&gt;10.1371/journal.pone.0021800&lt;/electronic-resource-num&gt;&lt;/record&gt;&lt;/Cite&gt;&lt;/EndNote&gt;</w:instrText>
      </w:r>
      <w:r w:rsidRPr="00E80B27">
        <w:rPr>
          <w:rFonts w:ascii="Arial" w:hAnsi="Arial" w:cs="Arial"/>
        </w:rPr>
        <w:fldChar w:fldCharType="separate"/>
      </w:r>
      <w:r w:rsidRPr="00E80B27">
        <w:rPr>
          <w:rFonts w:ascii="Arial" w:hAnsi="Arial" w:cs="Arial"/>
          <w:noProof/>
        </w:rPr>
        <w:t>(Supek</w:t>
      </w:r>
      <w:r w:rsidRPr="00E80B27">
        <w:rPr>
          <w:rFonts w:ascii="Arial" w:hAnsi="Arial" w:cs="Arial"/>
          <w:i/>
          <w:noProof/>
        </w:rPr>
        <w:t xml:space="preserve"> et al.</w:t>
      </w:r>
      <w:r w:rsidRPr="00E80B27">
        <w:rPr>
          <w:rFonts w:ascii="Arial" w:hAnsi="Arial" w:cs="Arial"/>
          <w:noProof/>
        </w:rPr>
        <w:t xml:space="preserve"> 2011)</w:t>
      </w:r>
      <w:r w:rsidRPr="00E80B27">
        <w:rPr>
          <w:rFonts w:ascii="Arial" w:hAnsi="Arial" w:cs="Arial"/>
        </w:rPr>
        <w:fldChar w:fldCharType="end"/>
      </w:r>
      <w:r w:rsidRPr="00E80B27">
        <w:rPr>
          <w:rFonts w:ascii="Arial" w:hAnsi="Arial" w:cs="Arial"/>
        </w:rPr>
        <w:t xml:space="preserve"> </w:t>
      </w:r>
      <w:r w:rsidRPr="00E80B27">
        <w:rPr>
          <w:rFonts w:ascii="Arial" w:hAnsi="Arial" w:cs="Arial"/>
          <w:bCs/>
        </w:rPr>
        <w:t xml:space="preserve">of </w:t>
      </w:r>
      <w:r w:rsidRPr="00E80B27">
        <w:rPr>
          <w:rFonts w:ascii="Arial" w:hAnsi="Arial" w:cs="Arial"/>
          <w:bCs/>
          <w:i/>
          <w:iCs/>
        </w:rPr>
        <w:t>sams-1(RNAi)</w:t>
      </w:r>
      <w:r w:rsidRPr="00E80B27">
        <w:rPr>
          <w:rFonts w:ascii="Arial" w:hAnsi="Arial" w:cs="Arial"/>
          <w:bCs/>
        </w:rPr>
        <w:t xml:space="preserve"> downregulated genes from untreated (</w:t>
      </w:r>
      <w:r w:rsidRPr="00E80B27">
        <w:rPr>
          <w:rFonts w:ascii="Arial" w:hAnsi="Arial" w:cs="Arial"/>
          <w:b/>
        </w:rPr>
        <w:t>A</w:t>
      </w:r>
      <w:r w:rsidRPr="00E80B27">
        <w:rPr>
          <w:rFonts w:ascii="Arial" w:hAnsi="Arial" w:cs="Arial"/>
          <w:bCs/>
        </w:rPr>
        <w:t>) and choline (Ch) treated (</w:t>
      </w:r>
      <w:r w:rsidRPr="00E80B27">
        <w:rPr>
          <w:rFonts w:ascii="Arial" w:hAnsi="Arial" w:cs="Arial"/>
          <w:b/>
        </w:rPr>
        <w:t>B</w:t>
      </w:r>
      <w:r w:rsidRPr="00E80B27">
        <w:rPr>
          <w:rFonts w:ascii="Arial" w:hAnsi="Arial" w:cs="Arial"/>
          <w:bCs/>
        </w:rPr>
        <w:t>) animals. (</w:t>
      </w:r>
      <w:r w:rsidRPr="00E80B27">
        <w:rPr>
          <w:rFonts w:ascii="Arial" w:hAnsi="Arial" w:cs="Arial"/>
          <w:b/>
        </w:rPr>
        <w:t>C</w:t>
      </w:r>
      <w:r w:rsidRPr="00E80B27">
        <w:rPr>
          <w:rFonts w:ascii="Arial" w:hAnsi="Arial" w:cs="Arial"/>
          <w:bCs/>
        </w:rPr>
        <w:t xml:space="preserve">) WormCat bubble heat plots comparing </w:t>
      </w:r>
      <w:r w:rsidRPr="00E80B27">
        <w:rPr>
          <w:rFonts w:ascii="Arial" w:hAnsi="Arial" w:cs="Arial"/>
          <w:i/>
        </w:rPr>
        <w:t>sams-1(RNAi)</w:t>
      </w:r>
      <w:r w:rsidRPr="00E80B27">
        <w:rPr>
          <w:rFonts w:ascii="Arial" w:hAnsi="Arial" w:cs="Arial"/>
        </w:rPr>
        <w:t xml:space="preserve"> with and without choline. Gene expression microarray data for </w:t>
      </w:r>
      <w:r w:rsidRPr="00E80B27">
        <w:rPr>
          <w:rFonts w:ascii="Arial" w:hAnsi="Arial" w:cs="Arial"/>
          <w:b/>
          <w:bCs/>
        </w:rPr>
        <w:t>A-C</w:t>
      </w:r>
      <w:r w:rsidRPr="00E80B27">
        <w:rPr>
          <w:rFonts w:ascii="Arial" w:hAnsi="Arial" w:cs="Arial"/>
        </w:rPr>
        <w:t xml:space="preserve"> were obtained from Ding </w:t>
      </w:r>
      <w:r w:rsidRPr="00E80B27">
        <w:rPr>
          <w:rFonts w:ascii="Arial" w:hAnsi="Arial" w:cs="Arial"/>
          <w:i/>
          <w:iCs/>
        </w:rPr>
        <w:t>et al</w:t>
      </w:r>
      <w:r w:rsidRPr="00E80B27">
        <w:rPr>
          <w:rFonts w:ascii="Arial" w:hAnsi="Arial" w:cs="Arial"/>
        </w:rPr>
        <w:t xml:space="preserve">., 2015. Bubble heat plot key is the same as </w:t>
      </w:r>
      <w:r w:rsidRPr="00E80B27">
        <w:rPr>
          <w:rFonts w:ascii="Arial" w:hAnsi="Arial" w:cs="Arial"/>
          <w:b/>
          <w:bCs/>
        </w:rPr>
        <w:t>Fig 1D</w:t>
      </w:r>
      <w:r w:rsidRPr="00E80B27">
        <w:rPr>
          <w:rFonts w:ascii="Arial" w:hAnsi="Arial" w:cs="Arial"/>
        </w:rPr>
        <w:t>.</w:t>
      </w:r>
      <w:r w:rsidRPr="00E80B27">
        <w:rPr>
          <w:rFonts w:ascii="Arial" w:hAnsi="Arial" w:cs="Arial"/>
          <w:bCs/>
        </w:rPr>
        <w:t xml:space="preserve"> </w:t>
      </w:r>
      <w:r w:rsidRPr="00E80B27">
        <w:rPr>
          <w:rFonts w:ascii="Arial" w:hAnsi="Arial" w:cs="Arial"/>
        </w:rPr>
        <w:t xml:space="preserve">CUB, Complement C1r/C1s, Uegf, Bmp1 Domain; PUF, Pumilio, and </w:t>
      </w:r>
      <w:r w:rsidRPr="00E80B27">
        <w:rPr>
          <w:rFonts w:ascii="Arial" w:hAnsi="Arial" w:cs="Arial"/>
          <w:i/>
          <w:iCs/>
        </w:rPr>
        <w:t>fem-3</w:t>
      </w:r>
      <w:r w:rsidRPr="00E80B27">
        <w:rPr>
          <w:rFonts w:ascii="Arial" w:hAnsi="Arial" w:cs="Arial"/>
        </w:rPr>
        <w:t xml:space="preserve"> mRNA Binding Factor; ZF, Zinc Finger. (</w:t>
      </w:r>
      <w:r w:rsidRPr="00E80B27">
        <w:rPr>
          <w:rFonts w:ascii="Arial" w:hAnsi="Arial" w:cs="Arial"/>
          <w:b/>
          <w:bCs/>
        </w:rPr>
        <w:t>D</w:t>
      </w:r>
      <w:r w:rsidRPr="00E80B27">
        <w:rPr>
          <w:rFonts w:ascii="Arial" w:hAnsi="Arial" w:cs="Arial"/>
        </w:rPr>
        <w:t xml:space="preserve">) Venn diagrams showing overlap between </w:t>
      </w:r>
      <w:r w:rsidRPr="00E80B27">
        <w:rPr>
          <w:rFonts w:ascii="Arial" w:hAnsi="Arial" w:cs="Arial"/>
          <w:i/>
          <w:iCs/>
        </w:rPr>
        <w:t>Stress Response</w:t>
      </w:r>
      <w:r w:rsidRPr="00E80B27">
        <w:rPr>
          <w:rFonts w:ascii="Arial" w:hAnsi="Arial" w:cs="Arial"/>
        </w:rPr>
        <w:t xml:space="preserve"> genes in </w:t>
      </w:r>
      <w:r w:rsidRPr="00E80B27">
        <w:rPr>
          <w:rFonts w:ascii="Arial" w:hAnsi="Arial" w:cs="Arial"/>
          <w:i/>
        </w:rPr>
        <w:t>sams-1(RNAi)</w:t>
      </w:r>
      <w:r w:rsidRPr="00E80B27">
        <w:rPr>
          <w:rFonts w:ascii="Arial" w:hAnsi="Arial" w:cs="Arial"/>
        </w:rPr>
        <w:t xml:space="preserve"> up (pink) or downregulated genes (blue).</w:t>
      </w:r>
    </w:p>
    <w:p w14:paraId="717B0B34" w14:textId="77777777" w:rsidR="00D445F1" w:rsidRPr="00E80B27" w:rsidRDefault="00D445F1" w:rsidP="00D445F1">
      <w:pPr>
        <w:spacing w:line="480" w:lineRule="auto"/>
        <w:rPr>
          <w:rFonts w:ascii="Arial" w:hAnsi="Arial" w:cs="Arial"/>
        </w:rPr>
      </w:pPr>
    </w:p>
    <w:p w14:paraId="1869C261" w14:textId="77777777" w:rsidR="00D445F1" w:rsidRPr="00E80B27" w:rsidRDefault="00D445F1" w:rsidP="00D445F1">
      <w:pPr>
        <w:spacing w:line="480" w:lineRule="auto"/>
        <w:rPr>
          <w:rFonts w:ascii="Arial" w:hAnsi="Arial" w:cs="Arial"/>
          <w:b/>
          <w:bCs/>
        </w:rPr>
      </w:pPr>
      <w:r w:rsidRPr="00E80B27">
        <w:rPr>
          <w:rFonts w:ascii="Arial" w:hAnsi="Arial" w:cs="Arial"/>
          <w:b/>
          <w:bCs/>
        </w:rPr>
        <w:t xml:space="preserve">Figure S3: </w:t>
      </w:r>
      <w:r w:rsidRPr="00E80B27">
        <w:rPr>
          <w:rFonts w:ascii="Arial" w:hAnsi="Arial" w:cs="Arial"/>
          <w:b/>
        </w:rPr>
        <w:t>WormCat analysis of germline-specific microarray data identifies the tau tubulin kinase family as a male-specific category</w:t>
      </w:r>
      <w:r w:rsidRPr="00E80B27">
        <w:rPr>
          <w:rFonts w:ascii="Arial" w:hAnsi="Arial" w:cs="Arial"/>
        </w:rPr>
        <w:t>.  (</w:t>
      </w:r>
      <w:r w:rsidRPr="00E80B27">
        <w:rPr>
          <w:rFonts w:ascii="Arial" w:hAnsi="Arial" w:cs="Arial"/>
          <w:b/>
        </w:rPr>
        <w:t>A</w:t>
      </w:r>
      <w:r w:rsidRPr="00E80B27">
        <w:rPr>
          <w:rFonts w:ascii="Arial" w:hAnsi="Arial" w:cs="Arial"/>
        </w:rPr>
        <w:t>) Category 1 analysis of Oogenic (Oo) or Spermatogenic (Sp) data sets ordered by most enriched in Oo data.  Breakdown of data from the Category 1 level for Cell cycle (</w:t>
      </w:r>
      <w:r w:rsidRPr="00E80B27">
        <w:rPr>
          <w:rFonts w:ascii="Arial" w:hAnsi="Arial" w:cs="Arial"/>
          <w:b/>
        </w:rPr>
        <w:t>B</w:t>
      </w:r>
      <w:r w:rsidRPr="00E80B27">
        <w:rPr>
          <w:rFonts w:ascii="Arial" w:hAnsi="Arial" w:cs="Arial"/>
        </w:rPr>
        <w:t>), Development (</w:t>
      </w:r>
      <w:r w:rsidRPr="00E80B27">
        <w:rPr>
          <w:rFonts w:ascii="Arial" w:hAnsi="Arial" w:cs="Arial"/>
          <w:b/>
        </w:rPr>
        <w:t>C</w:t>
      </w:r>
      <w:r w:rsidRPr="00E80B27">
        <w:rPr>
          <w:rFonts w:ascii="Arial" w:hAnsi="Arial" w:cs="Arial"/>
        </w:rPr>
        <w:t>), mRNA Functions (</w:t>
      </w:r>
      <w:r w:rsidRPr="00E80B27">
        <w:rPr>
          <w:rFonts w:ascii="Arial" w:hAnsi="Arial" w:cs="Arial"/>
          <w:b/>
        </w:rPr>
        <w:t>D</w:t>
      </w:r>
      <w:r w:rsidRPr="00E80B27">
        <w:rPr>
          <w:rFonts w:ascii="Arial" w:hAnsi="Arial" w:cs="Arial"/>
        </w:rPr>
        <w:t>), or Cytoskeleton (</w:t>
      </w:r>
      <w:r w:rsidRPr="00E80B27">
        <w:rPr>
          <w:rFonts w:ascii="Arial" w:hAnsi="Arial" w:cs="Arial"/>
          <w:b/>
        </w:rPr>
        <w:t>E</w:t>
      </w:r>
      <w:r w:rsidRPr="00E80B27">
        <w:rPr>
          <w:rFonts w:ascii="Arial" w:hAnsi="Arial" w:cs="Arial"/>
        </w:rPr>
        <w:t xml:space="preserve">).  All data is from Reinke </w:t>
      </w:r>
      <w:r w:rsidRPr="00E80B27">
        <w:rPr>
          <w:rFonts w:ascii="Arial" w:hAnsi="Arial" w:cs="Arial"/>
          <w:i/>
          <w:iCs/>
        </w:rPr>
        <w:t xml:space="preserve">et al. </w:t>
      </w:r>
      <w:r w:rsidRPr="00E80B27">
        <w:rPr>
          <w:rFonts w:ascii="Arial" w:hAnsi="Arial" w:cs="Arial"/>
        </w:rPr>
        <w:t xml:space="preserve"> Gen. Trans. </w:t>
      </w:r>
      <w:r w:rsidRPr="00E80B27">
        <w:rPr>
          <w:rFonts w:ascii="Arial" w:hAnsi="Arial" w:cs="Arial"/>
        </w:rPr>
        <w:lastRenderedPageBreak/>
        <w:t xml:space="preserve">Machinery, General Transcription Machinery; Trans. Chromatin, Transcription: Chromatin; ZF, zinc finger. </w:t>
      </w:r>
    </w:p>
    <w:p w14:paraId="2C52B9B6" w14:textId="77777777" w:rsidR="00D445F1" w:rsidRPr="00E80B27" w:rsidRDefault="00D445F1" w:rsidP="00D445F1">
      <w:pPr>
        <w:spacing w:line="480" w:lineRule="auto"/>
        <w:rPr>
          <w:rFonts w:ascii="Arial" w:hAnsi="Arial" w:cs="Arial"/>
        </w:rPr>
      </w:pPr>
    </w:p>
    <w:p w14:paraId="7CAB56FA" w14:textId="77777777" w:rsidR="00D445F1" w:rsidRPr="00E80B27" w:rsidRDefault="00D445F1" w:rsidP="00D445F1">
      <w:pPr>
        <w:spacing w:line="480" w:lineRule="auto"/>
        <w:rPr>
          <w:rFonts w:ascii="Arial" w:hAnsi="Arial" w:cs="Arial"/>
        </w:rPr>
      </w:pPr>
      <w:r w:rsidRPr="00E80B27">
        <w:rPr>
          <w:rFonts w:ascii="Arial" w:hAnsi="Arial" w:cs="Arial"/>
          <w:b/>
          <w:bCs/>
        </w:rPr>
        <w:t xml:space="preserve">Figure S4: GO analysis visualized by REVIGO of germline RNA-seq data from Ortiz </w:t>
      </w:r>
      <w:r w:rsidRPr="00E80B27">
        <w:rPr>
          <w:rFonts w:ascii="Arial" w:hAnsi="Arial" w:cs="Arial"/>
          <w:b/>
          <w:bCs/>
          <w:i/>
          <w:iCs/>
        </w:rPr>
        <w:t>et al</w:t>
      </w:r>
      <w:r w:rsidRPr="00E80B27">
        <w:rPr>
          <w:rFonts w:ascii="Arial" w:hAnsi="Arial" w:cs="Arial"/>
          <w:b/>
          <w:bCs/>
        </w:rPr>
        <w:t xml:space="preserve">. </w:t>
      </w:r>
      <w:r w:rsidRPr="00E80B27">
        <w:rPr>
          <w:rFonts w:ascii="Arial" w:hAnsi="Arial" w:cs="Arial"/>
        </w:rPr>
        <w:t>Semantic graphs of GO analysis generated by GOrilla</w:t>
      </w:r>
      <w:r w:rsidRPr="00E80B27">
        <w:rPr>
          <w:rFonts w:ascii="Arial" w:hAnsi="Arial" w:cs="Arial"/>
        </w:rPr>
        <w:fldChar w:fldCharType="begin">
          <w:fldData xml:space="preserve">PEVuZE5vdGU+PENpdGU+PEF1dGhvcj5FZGVuPC9BdXRob3I+PFllYXI+MjAwOTwvWWVhcj48UmVj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</w:fldData>
        </w:fldChar>
      </w:r>
      <w:r w:rsidRPr="00E80B27">
        <w:rPr>
          <w:rFonts w:ascii="Arial" w:hAnsi="Arial" w:cs="Arial"/>
        </w:rPr>
        <w:instrText xml:space="preserve"> ADDIN EN.CITE </w:instrText>
      </w:r>
      <w:r w:rsidRPr="00E80B27">
        <w:rPr>
          <w:rFonts w:ascii="Arial" w:hAnsi="Arial" w:cs="Arial"/>
        </w:rPr>
        <w:fldChar w:fldCharType="begin">
          <w:fldData xml:space="preserve">PEVuZE5vdGU+PENpdGU+PEF1dGhvcj5FZGVuPC9BdXRob3I+PFllYXI+MjAwOTwvWWVhcj48UmVj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</w:fldData>
        </w:fldChar>
      </w:r>
      <w:r w:rsidRPr="00E80B27">
        <w:rPr>
          <w:rFonts w:ascii="Arial" w:hAnsi="Arial" w:cs="Arial"/>
        </w:rPr>
        <w:instrText xml:space="preserve"> ADDIN EN.CITE.DATA </w:instrText>
      </w:r>
      <w:r w:rsidRPr="00E80B27">
        <w:rPr>
          <w:rFonts w:ascii="Arial" w:hAnsi="Arial" w:cs="Arial"/>
        </w:rPr>
      </w:r>
      <w:r w:rsidRPr="00E80B27">
        <w:rPr>
          <w:rFonts w:ascii="Arial" w:hAnsi="Arial" w:cs="Arial"/>
        </w:rPr>
        <w:fldChar w:fldCharType="end"/>
      </w:r>
      <w:r w:rsidRPr="00E80B27">
        <w:rPr>
          <w:rFonts w:ascii="Arial" w:hAnsi="Arial" w:cs="Arial"/>
        </w:rPr>
      </w:r>
      <w:r w:rsidRPr="00E80B27">
        <w:rPr>
          <w:rFonts w:ascii="Arial" w:hAnsi="Arial" w:cs="Arial"/>
        </w:rPr>
        <w:fldChar w:fldCharType="separate"/>
      </w:r>
      <w:r w:rsidRPr="00E80B27">
        <w:rPr>
          <w:rFonts w:ascii="Arial" w:hAnsi="Arial" w:cs="Arial"/>
          <w:noProof/>
        </w:rPr>
        <w:t>(Eden</w:t>
      </w:r>
      <w:r w:rsidRPr="00E80B27">
        <w:rPr>
          <w:rFonts w:ascii="Arial" w:hAnsi="Arial" w:cs="Arial"/>
          <w:i/>
          <w:noProof/>
        </w:rPr>
        <w:t xml:space="preserve"> et al.</w:t>
      </w:r>
      <w:r w:rsidRPr="00E80B27">
        <w:rPr>
          <w:rFonts w:ascii="Arial" w:hAnsi="Arial" w:cs="Arial"/>
          <w:noProof/>
        </w:rPr>
        <w:t xml:space="preserve"> 2009)</w:t>
      </w:r>
      <w:r w:rsidRPr="00E80B27">
        <w:rPr>
          <w:rFonts w:ascii="Arial" w:hAnsi="Arial" w:cs="Arial"/>
        </w:rPr>
        <w:fldChar w:fldCharType="end"/>
      </w:r>
      <w:r w:rsidRPr="00E80B27">
        <w:rPr>
          <w:rFonts w:ascii="Arial" w:hAnsi="Arial" w:cs="Arial"/>
        </w:rPr>
        <w:t>and visualized by REVIGO  of Gender Neutral  (</w:t>
      </w:r>
      <w:r w:rsidRPr="00E80B27">
        <w:rPr>
          <w:rFonts w:ascii="Arial" w:hAnsi="Arial" w:cs="Arial"/>
          <w:b/>
          <w:bCs/>
        </w:rPr>
        <w:t>A</w:t>
      </w:r>
      <w:r w:rsidRPr="00E80B27">
        <w:rPr>
          <w:rFonts w:ascii="Arial" w:hAnsi="Arial" w:cs="Arial"/>
        </w:rPr>
        <w:t>), Oogenic (</w:t>
      </w:r>
      <w:r w:rsidRPr="00E80B27">
        <w:rPr>
          <w:rFonts w:ascii="Arial" w:hAnsi="Arial" w:cs="Arial"/>
          <w:b/>
          <w:bCs/>
        </w:rPr>
        <w:t>B</w:t>
      </w:r>
      <w:r w:rsidRPr="00E80B27">
        <w:rPr>
          <w:rFonts w:ascii="Arial" w:hAnsi="Arial" w:cs="Arial"/>
        </w:rPr>
        <w:t>) and Spermatogenic (</w:t>
      </w:r>
      <w:r w:rsidRPr="00E80B27">
        <w:rPr>
          <w:rFonts w:ascii="Arial" w:hAnsi="Arial" w:cs="Arial"/>
          <w:b/>
          <w:bCs/>
        </w:rPr>
        <w:t>C</w:t>
      </w:r>
      <w:r w:rsidRPr="00E80B27">
        <w:rPr>
          <w:rFonts w:ascii="Arial" w:hAnsi="Arial" w:cs="Arial"/>
        </w:rPr>
        <w:t xml:space="preserve">) germlines. </w:t>
      </w:r>
    </w:p>
    <w:p w14:paraId="5434A92F" w14:textId="77777777" w:rsidR="00D445F1" w:rsidRPr="00E80B27" w:rsidRDefault="00D445F1" w:rsidP="00D445F1">
      <w:pPr>
        <w:spacing w:line="480" w:lineRule="auto"/>
        <w:rPr>
          <w:rFonts w:ascii="Arial" w:hAnsi="Arial" w:cs="Arial"/>
        </w:rPr>
      </w:pPr>
    </w:p>
    <w:p w14:paraId="034B4D5D" w14:textId="77777777" w:rsidR="00D445F1" w:rsidRPr="00E80B27" w:rsidRDefault="00D445F1" w:rsidP="00D445F1">
      <w:pPr>
        <w:spacing w:line="480" w:lineRule="auto"/>
        <w:rPr>
          <w:rFonts w:ascii="Arial" w:hAnsi="Arial" w:cs="Arial"/>
        </w:rPr>
      </w:pPr>
      <w:r w:rsidRPr="00E80B27">
        <w:rPr>
          <w:rFonts w:ascii="Arial" w:hAnsi="Arial" w:cs="Arial"/>
          <w:b/>
          <w:bCs/>
        </w:rPr>
        <w:t xml:space="preserve">Figure S5: GO analysis visualized by REVIGO of germline microarray data from Reinke </w:t>
      </w:r>
      <w:r w:rsidRPr="00E80B27">
        <w:rPr>
          <w:rFonts w:ascii="Arial" w:hAnsi="Arial" w:cs="Arial"/>
          <w:b/>
          <w:bCs/>
          <w:i/>
          <w:iCs/>
        </w:rPr>
        <w:t>et al</w:t>
      </w:r>
      <w:r w:rsidRPr="00E80B27">
        <w:rPr>
          <w:rFonts w:ascii="Arial" w:hAnsi="Arial" w:cs="Arial"/>
          <w:b/>
          <w:bCs/>
        </w:rPr>
        <w:t xml:space="preserve">. </w:t>
      </w:r>
      <w:r w:rsidRPr="00E80B27">
        <w:rPr>
          <w:rFonts w:ascii="Arial" w:hAnsi="Arial" w:cs="Arial"/>
        </w:rPr>
        <w:t>Semantic graphs of GO analysis generated by GOrilla and visualized by REVIGO of Oogenic (</w:t>
      </w:r>
      <w:r w:rsidRPr="00E80B27">
        <w:rPr>
          <w:rFonts w:ascii="Arial" w:hAnsi="Arial" w:cs="Arial"/>
          <w:b/>
          <w:bCs/>
        </w:rPr>
        <w:t>A</w:t>
      </w:r>
      <w:r w:rsidRPr="00E80B27">
        <w:rPr>
          <w:rFonts w:ascii="Arial" w:hAnsi="Arial" w:cs="Arial"/>
        </w:rPr>
        <w:t>) and Spermatogenic (</w:t>
      </w:r>
      <w:r w:rsidRPr="00E80B27">
        <w:rPr>
          <w:rFonts w:ascii="Arial" w:hAnsi="Arial" w:cs="Arial"/>
          <w:b/>
          <w:bCs/>
        </w:rPr>
        <w:t>B</w:t>
      </w:r>
      <w:r w:rsidRPr="00E80B27">
        <w:rPr>
          <w:rFonts w:ascii="Arial" w:hAnsi="Arial" w:cs="Arial"/>
        </w:rPr>
        <w:t>) germlines.</w:t>
      </w:r>
    </w:p>
    <w:p w14:paraId="7AE3A1BA" w14:textId="77777777" w:rsidR="00D445F1" w:rsidRPr="00E80B27" w:rsidRDefault="00D445F1" w:rsidP="00D445F1">
      <w:pPr>
        <w:spacing w:line="480" w:lineRule="auto"/>
        <w:rPr>
          <w:rFonts w:ascii="Arial" w:hAnsi="Arial" w:cs="Arial"/>
          <w:b/>
          <w:bCs/>
        </w:rPr>
      </w:pPr>
      <w:r w:rsidRPr="00E80B27">
        <w:rPr>
          <w:rFonts w:ascii="Arial" w:hAnsi="Arial" w:cs="Arial"/>
        </w:rPr>
        <w:br/>
      </w:r>
      <w:r w:rsidRPr="00E80B27">
        <w:rPr>
          <w:rFonts w:ascii="Arial" w:hAnsi="Arial" w:cs="Arial"/>
          <w:b/>
          <w:bCs/>
        </w:rPr>
        <w:t xml:space="preserve">Figure S6: GO analysis visualized by REVIGO of larval tissue-specific microarray data from Spencer </w:t>
      </w:r>
      <w:r w:rsidRPr="00E80B27">
        <w:rPr>
          <w:rFonts w:ascii="Arial" w:hAnsi="Arial" w:cs="Arial"/>
          <w:b/>
          <w:bCs/>
          <w:i/>
          <w:iCs/>
        </w:rPr>
        <w:t>et al</w:t>
      </w:r>
      <w:r w:rsidRPr="00E80B27">
        <w:rPr>
          <w:rFonts w:ascii="Arial" w:hAnsi="Arial" w:cs="Arial"/>
          <w:b/>
          <w:bCs/>
        </w:rPr>
        <w:t xml:space="preserve">. </w:t>
      </w:r>
      <w:r w:rsidRPr="00E80B27">
        <w:rPr>
          <w:rFonts w:ascii="Arial" w:hAnsi="Arial" w:cs="Arial"/>
        </w:rPr>
        <w:t>Semantic graphs of GO analysis generated by GOrilla and visualized by REVIGO of microarray from larval Muscle (BWM, body wall muscle) (</w:t>
      </w:r>
      <w:r w:rsidRPr="00E80B27">
        <w:rPr>
          <w:rFonts w:ascii="Arial" w:hAnsi="Arial" w:cs="Arial"/>
          <w:b/>
          <w:bCs/>
        </w:rPr>
        <w:t>A</w:t>
      </w:r>
      <w:r w:rsidRPr="00E80B27">
        <w:rPr>
          <w:rFonts w:ascii="Arial" w:hAnsi="Arial" w:cs="Arial"/>
        </w:rPr>
        <w:t>) Intestine (Int) (</w:t>
      </w:r>
      <w:r w:rsidRPr="00E80B27">
        <w:rPr>
          <w:rFonts w:ascii="Arial" w:hAnsi="Arial" w:cs="Arial"/>
          <w:b/>
          <w:bCs/>
        </w:rPr>
        <w:t>B</w:t>
      </w:r>
      <w:r w:rsidRPr="00E80B27">
        <w:rPr>
          <w:rFonts w:ascii="Arial" w:hAnsi="Arial" w:cs="Arial"/>
        </w:rPr>
        <w:t>), Hypodermis (Hyp) (</w:t>
      </w:r>
      <w:r w:rsidRPr="00E80B27">
        <w:rPr>
          <w:rFonts w:ascii="Arial" w:hAnsi="Arial" w:cs="Arial"/>
          <w:b/>
          <w:bCs/>
        </w:rPr>
        <w:t>C</w:t>
      </w:r>
      <w:r w:rsidRPr="00E80B27">
        <w:rPr>
          <w:rFonts w:ascii="Arial" w:hAnsi="Arial" w:cs="Arial"/>
        </w:rPr>
        <w:t>), Excretory cells (Exc) (</w:t>
      </w:r>
      <w:r w:rsidRPr="00E80B27">
        <w:rPr>
          <w:rFonts w:ascii="Arial" w:hAnsi="Arial" w:cs="Arial"/>
          <w:b/>
          <w:bCs/>
        </w:rPr>
        <w:t>D</w:t>
      </w:r>
      <w:r w:rsidRPr="00E80B27">
        <w:rPr>
          <w:rFonts w:ascii="Arial" w:hAnsi="Arial" w:cs="Arial"/>
        </w:rPr>
        <w:t>), or Neurons (</w:t>
      </w:r>
      <w:r w:rsidRPr="00E80B27">
        <w:rPr>
          <w:rFonts w:ascii="Arial" w:hAnsi="Arial" w:cs="Arial"/>
          <w:b/>
          <w:bCs/>
        </w:rPr>
        <w:t>E</w:t>
      </w:r>
      <w:r w:rsidRPr="00E80B27">
        <w:rPr>
          <w:rFonts w:ascii="Arial" w:hAnsi="Arial" w:cs="Arial"/>
        </w:rPr>
        <w:t xml:space="preserve">). </w:t>
      </w:r>
    </w:p>
    <w:p w14:paraId="09C05E94" w14:textId="77777777" w:rsidR="00D445F1" w:rsidRPr="00E80B27" w:rsidRDefault="00D445F1" w:rsidP="00D445F1">
      <w:pPr>
        <w:spacing w:line="480" w:lineRule="auto"/>
        <w:rPr>
          <w:rFonts w:ascii="Arial" w:hAnsi="Arial" w:cs="Arial"/>
          <w:b/>
          <w:bCs/>
        </w:rPr>
      </w:pPr>
    </w:p>
    <w:p w14:paraId="33F8FD80" w14:textId="77777777" w:rsidR="00D445F1" w:rsidRPr="00E80B27" w:rsidRDefault="00D445F1" w:rsidP="00D445F1">
      <w:pPr>
        <w:spacing w:line="480" w:lineRule="auto"/>
        <w:rPr>
          <w:rFonts w:ascii="Arial" w:hAnsi="Arial" w:cs="Arial"/>
        </w:rPr>
      </w:pPr>
      <w:r w:rsidRPr="00E80B27">
        <w:rPr>
          <w:rFonts w:ascii="Arial" w:hAnsi="Arial" w:cs="Arial"/>
          <w:b/>
          <w:bCs/>
        </w:rPr>
        <w:t xml:space="preserve">Figure S7: GO analysis visualized by REVIGO of adult tissue-specific RNA-seq data from Kaletsky, </w:t>
      </w:r>
      <w:r w:rsidRPr="00E80B27">
        <w:rPr>
          <w:rFonts w:ascii="Arial" w:hAnsi="Arial" w:cs="Arial"/>
          <w:b/>
          <w:bCs/>
          <w:i/>
          <w:iCs/>
        </w:rPr>
        <w:t>et al</w:t>
      </w:r>
      <w:r w:rsidRPr="00E80B27">
        <w:rPr>
          <w:rFonts w:ascii="Arial" w:hAnsi="Arial" w:cs="Arial"/>
          <w:b/>
          <w:bCs/>
        </w:rPr>
        <w:t xml:space="preserve">. </w:t>
      </w:r>
      <w:r w:rsidRPr="00E80B27">
        <w:rPr>
          <w:rFonts w:ascii="Arial" w:hAnsi="Arial" w:cs="Arial"/>
        </w:rPr>
        <w:t>Semantic graphs of GO analysis generated by GOrilla and visualized by REVIGO of RNA-seq data from adult Muscle (Mus) (</w:t>
      </w:r>
      <w:r w:rsidRPr="00E80B27">
        <w:rPr>
          <w:rFonts w:ascii="Arial" w:hAnsi="Arial" w:cs="Arial"/>
          <w:b/>
          <w:bCs/>
        </w:rPr>
        <w:t>A</w:t>
      </w:r>
      <w:r w:rsidRPr="00E80B27">
        <w:rPr>
          <w:rFonts w:ascii="Arial" w:hAnsi="Arial" w:cs="Arial"/>
        </w:rPr>
        <w:t>) Intestine (Int) (</w:t>
      </w:r>
      <w:r w:rsidRPr="00E80B27">
        <w:rPr>
          <w:rFonts w:ascii="Arial" w:hAnsi="Arial" w:cs="Arial"/>
          <w:b/>
          <w:bCs/>
        </w:rPr>
        <w:t>B</w:t>
      </w:r>
      <w:r w:rsidRPr="00E80B27">
        <w:rPr>
          <w:rFonts w:ascii="Arial" w:hAnsi="Arial" w:cs="Arial"/>
        </w:rPr>
        <w:t>), Hypodermis (Hyp) (</w:t>
      </w:r>
      <w:r w:rsidRPr="00E80B27">
        <w:rPr>
          <w:rFonts w:ascii="Arial" w:hAnsi="Arial" w:cs="Arial"/>
          <w:b/>
          <w:bCs/>
        </w:rPr>
        <w:t>C</w:t>
      </w:r>
      <w:r w:rsidRPr="00E80B27">
        <w:rPr>
          <w:rFonts w:ascii="Arial" w:hAnsi="Arial" w:cs="Arial"/>
        </w:rPr>
        <w:t>), or Neurons (</w:t>
      </w:r>
      <w:r w:rsidRPr="00E80B27">
        <w:rPr>
          <w:rFonts w:ascii="Arial" w:hAnsi="Arial" w:cs="Arial"/>
          <w:b/>
          <w:bCs/>
        </w:rPr>
        <w:t>D</w:t>
      </w:r>
      <w:r w:rsidRPr="00E80B27">
        <w:rPr>
          <w:rFonts w:ascii="Arial" w:hAnsi="Arial" w:cs="Arial"/>
        </w:rPr>
        <w:t>).</w:t>
      </w:r>
    </w:p>
    <w:p w14:paraId="7221F801" w14:textId="77777777" w:rsidR="00D445F1" w:rsidRPr="00E80B27" w:rsidRDefault="00D445F1" w:rsidP="00D445F1">
      <w:pPr>
        <w:spacing w:line="480" w:lineRule="auto"/>
        <w:rPr>
          <w:rFonts w:ascii="Arial" w:hAnsi="Arial" w:cs="Arial"/>
        </w:rPr>
      </w:pPr>
    </w:p>
    <w:p w14:paraId="1C343CC5" w14:textId="77777777" w:rsidR="00D445F1" w:rsidRPr="00E80B27" w:rsidRDefault="00D445F1" w:rsidP="00D445F1">
      <w:pPr>
        <w:spacing w:line="480" w:lineRule="auto"/>
        <w:rPr>
          <w:rFonts w:ascii="Arial" w:hAnsi="Arial" w:cs="Arial"/>
          <w:b/>
          <w:bCs/>
        </w:rPr>
      </w:pPr>
      <w:r w:rsidRPr="00E80B27">
        <w:rPr>
          <w:rFonts w:ascii="Arial" w:hAnsi="Arial" w:cs="Arial"/>
          <w:b/>
          <w:bCs/>
        </w:rPr>
        <w:lastRenderedPageBreak/>
        <w:t xml:space="preserve">Figure S8: GO analysis visualized by REVIGO of larval neuronal subtype microarray data from Spencer, et al. </w:t>
      </w:r>
      <w:r w:rsidRPr="00E80B27">
        <w:rPr>
          <w:rFonts w:ascii="Arial" w:hAnsi="Arial" w:cs="Arial"/>
        </w:rPr>
        <w:t>Semantic graphs of GO analysis generated by GOrilla and visualized by REVIGO of microarray from larval dopaminergic (Dopa) (</w:t>
      </w:r>
      <w:r w:rsidRPr="00E80B27">
        <w:rPr>
          <w:rFonts w:ascii="Arial" w:hAnsi="Arial" w:cs="Arial"/>
          <w:b/>
          <w:bCs/>
        </w:rPr>
        <w:t>A</w:t>
      </w:r>
      <w:r w:rsidRPr="00E80B27">
        <w:rPr>
          <w:rFonts w:ascii="Arial" w:hAnsi="Arial" w:cs="Arial"/>
        </w:rPr>
        <w:t>) GABAergic (GABA) (</w:t>
      </w:r>
      <w:r w:rsidRPr="00E80B27">
        <w:rPr>
          <w:rFonts w:ascii="Arial" w:hAnsi="Arial" w:cs="Arial"/>
          <w:b/>
          <w:bCs/>
        </w:rPr>
        <w:t>B</w:t>
      </w:r>
      <w:r w:rsidRPr="00E80B27">
        <w:rPr>
          <w:rFonts w:ascii="Arial" w:hAnsi="Arial" w:cs="Arial"/>
        </w:rPr>
        <w:t xml:space="preserve">), </w:t>
      </w:r>
      <w:r w:rsidRPr="00E80B27">
        <w:rPr>
          <w:rFonts w:ascii="Arial" w:hAnsi="Arial" w:cs="Arial"/>
          <w:i/>
          <w:iCs/>
        </w:rPr>
        <w:t>glr-1</w:t>
      </w:r>
      <w:r w:rsidRPr="00E80B27">
        <w:rPr>
          <w:rFonts w:ascii="Arial" w:hAnsi="Arial" w:cs="Arial"/>
        </w:rPr>
        <w:t xml:space="preserve"> expressing (</w:t>
      </w:r>
      <w:r w:rsidRPr="00E80B27">
        <w:rPr>
          <w:rFonts w:ascii="Arial" w:hAnsi="Arial" w:cs="Arial"/>
          <w:i/>
          <w:iCs/>
        </w:rPr>
        <w:t>glr-1</w:t>
      </w:r>
      <w:r w:rsidRPr="00E80B27">
        <w:rPr>
          <w:rFonts w:ascii="Arial" w:hAnsi="Arial" w:cs="Arial"/>
        </w:rPr>
        <w:t>) (</w:t>
      </w:r>
      <w:r w:rsidRPr="00E80B27">
        <w:rPr>
          <w:rFonts w:ascii="Arial" w:hAnsi="Arial" w:cs="Arial"/>
          <w:b/>
          <w:bCs/>
        </w:rPr>
        <w:t>C</w:t>
      </w:r>
      <w:r w:rsidRPr="00E80B27">
        <w:rPr>
          <w:rFonts w:ascii="Arial" w:hAnsi="Arial" w:cs="Arial"/>
        </w:rPr>
        <w:t>), or Class A motor neurons (Motor) (</w:t>
      </w:r>
      <w:r w:rsidRPr="00E80B27">
        <w:rPr>
          <w:rFonts w:ascii="Arial" w:hAnsi="Arial" w:cs="Arial"/>
          <w:b/>
          <w:bCs/>
        </w:rPr>
        <w:t>D</w:t>
      </w:r>
      <w:r w:rsidRPr="00E80B27">
        <w:rPr>
          <w:rFonts w:ascii="Arial" w:hAnsi="Arial" w:cs="Arial"/>
        </w:rPr>
        <w:t>).</w:t>
      </w:r>
    </w:p>
    <w:p w14:paraId="1B0C1587" w14:textId="77777777" w:rsidR="00D445F1" w:rsidRPr="00E80B27" w:rsidRDefault="00D445F1" w:rsidP="00D445F1">
      <w:pPr>
        <w:spacing w:line="480" w:lineRule="auto"/>
        <w:rPr>
          <w:rFonts w:ascii="Arial" w:hAnsi="Arial" w:cs="Arial"/>
          <w:b/>
          <w:bCs/>
        </w:rPr>
      </w:pPr>
    </w:p>
    <w:p w14:paraId="39A2AC38" w14:textId="77777777" w:rsidR="00D445F1" w:rsidRPr="00E80B27" w:rsidRDefault="00D445F1" w:rsidP="00D445F1">
      <w:pPr>
        <w:spacing w:line="480" w:lineRule="auto"/>
        <w:rPr>
          <w:rFonts w:ascii="Arial" w:hAnsi="Arial" w:cs="Arial"/>
          <w:bCs/>
        </w:rPr>
      </w:pPr>
      <w:r w:rsidRPr="00E80B27">
        <w:rPr>
          <w:rFonts w:ascii="Arial" w:hAnsi="Arial" w:cs="Arial"/>
          <w:b/>
          <w:bCs/>
        </w:rPr>
        <w:t xml:space="preserve">Figure S9: WormCat analysis of upregulated genes in </w:t>
      </w:r>
      <w:r w:rsidRPr="00E80B27">
        <w:rPr>
          <w:rFonts w:ascii="Arial" w:hAnsi="Arial" w:cs="Arial"/>
          <w:b/>
          <w:bCs/>
          <w:i/>
        </w:rPr>
        <w:t>C. elegans</w:t>
      </w:r>
      <w:r w:rsidRPr="00E80B27">
        <w:rPr>
          <w:rFonts w:ascii="Arial" w:hAnsi="Arial" w:cs="Arial"/>
          <w:b/>
          <w:bCs/>
        </w:rPr>
        <w:t xml:space="preserve"> treated with triple combinations of lifespan-changing drugs</w:t>
      </w:r>
      <w:r w:rsidRPr="00E80B27">
        <w:rPr>
          <w:rFonts w:ascii="Arial" w:hAnsi="Arial" w:cs="Arial"/>
          <w:bCs/>
        </w:rPr>
        <w:t xml:space="preserve">. Category 1, 2, and 3 analysis of upregulated genes found by RNA-seq from triple-drug combinations </w:t>
      </w:r>
      <w:r w:rsidRPr="00E80B27">
        <w:rPr>
          <w:rFonts w:ascii="Arial" w:hAnsi="Arial" w:cs="Arial"/>
          <w:bCs/>
        </w:rPr>
        <w:fldChar w:fldCharType="begin">
          <w:fldData xml:space="preserve">PEVuZE5vdGU+PENpdGU+PEF1dGhvcj5BZG1hc3U8L0F1dGhvcj48WWVhcj4yMDE4PC9ZZWFyPjxS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</w:fldData>
        </w:fldChar>
      </w:r>
      <w:r w:rsidRPr="00E80B27">
        <w:rPr>
          <w:rFonts w:ascii="Arial" w:hAnsi="Arial" w:cs="Arial"/>
          <w:bCs/>
        </w:rPr>
        <w:instrText xml:space="preserve"> ADDIN EN.CITE </w:instrText>
      </w:r>
      <w:r w:rsidRPr="00E80B27">
        <w:rPr>
          <w:rFonts w:ascii="Arial" w:hAnsi="Arial" w:cs="Arial"/>
          <w:bCs/>
        </w:rPr>
        <w:fldChar w:fldCharType="begin">
          <w:fldData xml:space="preserve">PEVuZE5vdGU+PENpdGU+PEF1dGhvcj5BZG1hc3U8L0F1dGhvcj48WWVhcj4yMDE4PC9ZZWFyPjxS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</w:fldData>
        </w:fldChar>
      </w:r>
      <w:r w:rsidRPr="00E80B27">
        <w:rPr>
          <w:rFonts w:ascii="Arial" w:hAnsi="Arial" w:cs="Arial"/>
          <w:bCs/>
        </w:rPr>
        <w:instrText xml:space="preserve"> ADDIN EN.CITE.DATA </w:instrText>
      </w:r>
      <w:r w:rsidRPr="00E80B27">
        <w:rPr>
          <w:rFonts w:ascii="Arial" w:hAnsi="Arial" w:cs="Arial"/>
          <w:bCs/>
        </w:rPr>
      </w:r>
      <w:r w:rsidRPr="00E80B27">
        <w:rPr>
          <w:rFonts w:ascii="Arial" w:hAnsi="Arial" w:cs="Arial"/>
          <w:bCs/>
        </w:rPr>
        <w:fldChar w:fldCharType="end"/>
      </w:r>
      <w:r w:rsidRPr="00E80B27">
        <w:rPr>
          <w:rFonts w:ascii="Arial" w:hAnsi="Arial" w:cs="Arial"/>
          <w:bCs/>
        </w:rPr>
      </w:r>
      <w:r w:rsidRPr="00E80B27">
        <w:rPr>
          <w:rFonts w:ascii="Arial" w:hAnsi="Arial" w:cs="Arial"/>
          <w:bCs/>
        </w:rPr>
        <w:fldChar w:fldCharType="separate"/>
      </w:r>
      <w:r w:rsidRPr="00E80B27">
        <w:rPr>
          <w:rFonts w:ascii="Arial" w:hAnsi="Arial" w:cs="Arial"/>
          <w:bCs/>
          <w:noProof/>
        </w:rPr>
        <w:t>(Admasu</w:t>
      </w:r>
      <w:r w:rsidRPr="00E80B27">
        <w:rPr>
          <w:rFonts w:ascii="Arial" w:hAnsi="Arial" w:cs="Arial"/>
          <w:bCs/>
          <w:i/>
          <w:noProof/>
        </w:rPr>
        <w:t xml:space="preserve"> et al.</w:t>
      </w:r>
      <w:r w:rsidRPr="00E80B27">
        <w:rPr>
          <w:rFonts w:ascii="Arial" w:hAnsi="Arial" w:cs="Arial"/>
          <w:bCs/>
          <w:noProof/>
        </w:rPr>
        <w:t xml:space="preserve"> 2018)</w:t>
      </w:r>
      <w:r w:rsidRPr="00E80B27">
        <w:rPr>
          <w:rFonts w:ascii="Arial" w:hAnsi="Arial" w:cs="Arial"/>
          <w:bCs/>
        </w:rPr>
        <w:fldChar w:fldCharType="end"/>
      </w:r>
      <w:r w:rsidRPr="00E80B27">
        <w:rPr>
          <w:rFonts w:ascii="Arial" w:hAnsi="Arial" w:cs="Arial"/>
          <w:bCs/>
        </w:rPr>
        <w:t xml:space="preserve">. Pink box denotes drug combination that causes premature death. Allan, allantoin; CYP, Cytochrome P450; EC Material, Extracellular Material; Maj Sperm Protein, Major Sperm Protein; Neur Function; Neuronal Function; NHR, Nuclear Hormone Receptor; Prot General, Proteolysis General; Psora, Psora-4; Rapa, Rapamycin; Rifa, Rifampicin; Short Chain Dehydr., Short Chain Dehydrogenase; Trans Factor, Transcription Factor; TYR kinase, Tyrosine Kinase; </w:t>
      </w:r>
      <w:r w:rsidRPr="00E80B27">
        <w:rPr>
          <w:rFonts w:ascii="Arial" w:hAnsi="Arial" w:cs="Arial"/>
        </w:rPr>
        <w:t>ugt, UDP-glycosyltransferase.</w:t>
      </w:r>
    </w:p>
    <w:p w14:paraId="30B5A175" w14:textId="77777777" w:rsidR="00D445F1" w:rsidRPr="00E80B27" w:rsidRDefault="00D445F1" w:rsidP="00D445F1">
      <w:pPr>
        <w:spacing w:line="480" w:lineRule="auto"/>
        <w:rPr>
          <w:rFonts w:ascii="Arial" w:hAnsi="Arial" w:cs="Arial"/>
          <w:bCs/>
        </w:rPr>
      </w:pPr>
    </w:p>
    <w:p w14:paraId="42FFD96C" w14:textId="77777777" w:rsidR="00D445F1" w:rsidRPr="00E80B27" w:rsidRDefault="00D445F1" w:rsidP="00D445F1">
      <w:pPr>
        <w:spacing w:line="480" w:lineRule="auto"/>
        <w:rPr>
          <w:rFonts w:ascii="Arial" w:hAnsi="Arial" w:cs="Arial"/>
          <w:bCs/>
        </w:rPr>
      </w:pPr>
      <w:r w:rsidRPr="00E80B27">
        <w:rPr>
          <w:rFonts w:ascii="Arial" w:hAnsi="Arial" w:cs="Arial"/>
          <w:b/>
          <w:bCs/>
        </w:rPr>
        <w:t xml:space="preserve">Figure S10: WormCat analysis of downregulated genes in </w:t>
      </w:r>
      <w:r w:rsidRPr="00E80B27">
        <w:rPr>
          <w:rFonts w:ascii="Arial" w:hAnsi="Arial" w:cs="Arial"/>
          <w:b/>
          <w:bCs/>
          <w:i/>
        </w:rPr>
        <w:t>C. elegans</w:t>
      </w:r>
      <w:r w:rsidRPr="00E80B27">
        <w:rPr>
          <w:rFonts w:ascii="Arial" w:hAnsi="Arial" w:cs="Arial"/>
          <w:b/>
          <w:bCs/>
        </w:rPr>
        <w:t xml:space="preserve"> treated with triple combinations of lifespan-changing drugs</w:t>
      </w:r>
      <w:r w:rsidRPr="00E80B27">
        <w:rPr>
          <w:rFonts w:ascii="Arial" w:hAnsi="Arial" w:cs="Arial"/>
          <w:bCs/>
        </w:rPr>
        <w:t xml:space="preserve">. Category 1, 2, and 3 analysis of downregulated genes found by RNA-seq from triple-drug combinations </w:t>
      </w:r>
      <w:r w:rsidRPr="00E80B27">
        <w:rPr>
          <w:rFonts w:ascii="Arial" w:hAnsi="Arial" w:cs="Arial"/>
          <w:bCs/>
        </w:rPr>
        <w:fldChar w:fldCharType="begin">
          <w:fldData xml:space="preserve">PEVuZE5vdGU+PENpdGU+PEF1dGhvcj5BZG1hc3U8L0F1dGhvcj48WWVhcj4yMDE4PC9ZZWFyPjxS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</w:fldData>
        </w:fldChar>
      </w:r>
      <w:r w:rsidRPr="00E80B27">
        <w:rPr>
          <w:rFonts w:ascii="Arial" w:hAnsi="Arial" w:cs="Arial"/>
          <w:bCs/>
        </w:rPr>
        <w:instrText xml:space="preserve"> ADDIN EN.CITE </w:instrText>
      </w:r>
      <w:r w:rsidRPr="00E80B27">
        <w:rPr>
          <w:rFonts w:ascii="Arial" w:hAnsi="Arial" w:cs="Arial"/>
          <w:bCs/>
        </w:rPr>
        <w:fldChar w:fldCharType="begin">
          <w:fldData xml:space="preserve">PEVuZE5vdGU+PENpdGU+PEF1dGhvcj5BZG1hc3U8L0F1dGhvcj48WWVhcj4yMDE4PC9ZZWFyPjxS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</w:fldData>
        </w:fldChar>
      </w:r>
      <w:r w:rsidRPr="00E80B27">
        <w:rPr>
          <w:rFonts w:ascii="Arial" w:hAnsi="Arial" w:cs="Arial"/>
          <w:bCs/>
        </w:rPr>
        <w:instrText xml:space="preserve"> ADDIN EN.CITE.DATA </w:instrText>
      </w:r>
      <w:r w:rsidRPr="00E80B27">
        <w:rPr>
          <w:rFonts w:ascii="Arial" w:hAnsi="Arial" w:cs="Arial"/>
          <w:bCs/>
        </w:rPr>
      </w:r>
      <w:r w:rsidRPr="00E80B27">
        <w:rPr>
          <w:rFonts w:ascii="Arial" w:hAnsi="Arial" w:cs="Arial"/>
          <w:bCs/>
        </w:rPr>
        <w:fldChar w:fldCharType="end"/>
      </w:r>
      <w:r w:rsidRPr="00E80B27">
        <w:rPr>
          <w:rFonts w:ascii="Arial" w:hAnsi="Arial" w:cs="Arial"/>
          <w:bCs/>
        </w:rPr>
      </w:r>
      <w:r w:rsidRPr="00E80B27">
        <w:rPr>
          <w:rFonts w:ascii="Arial" w:hAnsi="Arial" w:cs="Arial"/>
          <w:bCs/>
        </w:rPr>
        <w:fldChar w:fldCharType="separate"/>
      </w:r>
      <w:r w:rsidRPr="00E80B27">
        <w:rPr>
          <w:rFonts w:ascii="Arial" w:hAnsi="Arial" w:cs="Arial"/>
          <w:bCs/>
          <w:noProof/>
        </w:rPr>
        <w:t>(Admasu</w:t>
      </w:r>
      <w:r w:rsidRPr="00E80B27">
        <w:rPr>
          <w:rFonts w:ascii="Arial" w:hAnsi="Arial" w:cs="Arial"/>
          <w:bCs/>
          <w:i/>
          <w:noProof/>
        </w:rPr>
        <w:t xml:space="preserve"> et al.</w:t>
      </w:r>
      <w:r w:rsidRPr="00E80B27">
        <w:rPr>
          <w:rFonts w:ascii="Arial" w:hAnsi="Arial" w:cs="Arial"/>
          <w:bCs/>
          <w:noProof/>
        </w:rPr>
        <w:t xml:space="preserve"> 2018)</w:t>
      </w:r>
      <w:r w:rsidRPr="00E80B27">
        <w:rPr>
          <w:rFonts w:ascii="Arial" w:hAnsi="Arial" w:cs="Arial"/>
          <w:bCs/>
        </w:rPr>
        <w:fldChar w:fldCharType="end"/>
      </w:r>
      <w:r w:rsidRPr="00E80B27">
        <w:rPr>
          <w:rFonts w:ascii="Arial" w:hAnsi="Arial" w:cs="Arial"/>
          <w:bCs/>
        </w:rPr>
        <w:t>. Pink box denotes drug combination that causes premature death. Allan, Allantoin; Psora, Psora-4; Rapa, Rapamycin; Rifa, Rifampicin.</w:t>
      </w:r>
    </w:p>
    <w:p w14:paraId="6C44EEDB" w14:textId="77777777" w:rsidR="00D445F1" w:rsidRPr="00E80B27" w:rsidRDefault="00D445F1" w:rsidP="00D445F1">
      <w:pPr>
        <w:spacing w:line="480" w:lineRule="auto"/>
        <w:rPr>
          <w:rFonts w:ascii="Arial" w:hAnsi="Arial" w:cs="Arial"/>
          <w:bCs/>
        </w:rPr>
      </w:pPr>
    </w:p>
    <w:p w14:paraId="2B8C339B" w14:textId="77777777" w:rsidR="00D445F1" w:rsidRPr="00E80B27" w:rsidRDefault="00D445F1" w:rsidP="00D445F1">
      <w:pPr>
        <w:spacing w:line="480" w:lineRule="auto"/>
        <w:rPr>
          <w:rFonts w:ascii="Arial" w:hAnsi="Arial" w:cs="Arial"/>
          <w:b/>
          <w:bCs/>
        </w:rPr>
      </w:pPr>
      <w:r w:rsidRPr="00E80B27">
        <w:rPr>
          <w:rFonts w:ascii="Arial" w:hAnsi="Arial" w:cs="Arial"/>
          <w:b/>
          <w:bCs/>
        </w:rPr>
        <w:lastRenderedPageBreak/>
        <w:t xml:space="preserve">Figure S11: GO analysis visualized by REVIGO of upregulated genes from RNA-seq data from </w:t>
      </w:r>
      <w:r w:rsidRPr="00E80B27">
        <w:rPr>
          <w:rFonts w:ascii="Arial" w:hAnsi="Arial" w:cs="Arial"/>
          <w:b/>
          <w:bCs/>
          <w:i/>
          <w:iCs/>
        </w:rPr>
        <w:t>C. elegans</w:t>
      </w:r>
      <w:r w:rsidRPr="00E80B27">
        <w:rPr>
          <w:rFonts w:ascii="Arial" w:hAnsi="Arial" w:cs="Arial"/>
          <w:b/>
          <w:bCs/>
        </w:rPr>
        <w:t xml:space="preserve"> treated with triple combinations of lifespan-extending drugs from Admasu </w:t>
      </w:r>
      <w:r w:rsidRPr="00E80B27">
        <w:rPr>
          <w:rFonts w:ascii="Arial" w:hAnsi="Arial" w:cs="Arial"/>
          <w:b/>
          <w:bCs/>
          <w:i/>
          <w:iCs/>
        </w:rPr>
        <w:t>et al</w:t>
      </w:r>
      <w:r w:rsidRPr="00E80B27">
        <w:rPr>
          <w:rFonts w:ascii="Arial" w:hAnsi="Arial" w:cs="Arial"/>
          <w:b/>
          <w:bCs/>
        </w:rPr>
        <w:t xml:space="preserve">. </w:t>
      </w:r>
      <w:r w:rsidRPr="00E80B27">
        <w:rPr>
          <w:rFonts w:ascii="Arial" w:hAnsi="Arial" w:cs="Arial"/>
        </w:rPr>
        <w:t>Semantic graphs of GO analysis generated by GOrilla and visualized by REVIGO of RNA-seq data from Rifa, Psora, Allan treated (</w:t>
      </w:r>
      <w:r w:rsidRPr="00E80B27">
        <w:rPr>
          <w:rFonts w:ascii="Arial" w:hAnsi="Arial" w:cs="Arial"/>
          <w:b/>
          <w:bCs/>
        </w:rPr>
        <w:t>A</w:t>
      </w:r>
      <w:r w:rsidRPr="00E80B27">
        <w:rPr>
          <w:rFonts w:ascii="Arial" w:hAnsi="Arial" w:cs="Arial"/>
        </w:rPr>
        <w:t>) Rifa, Rapa, Allan treated (</w:t>
      </w:r>
      <w:r w:rsidRPr="00E80B27">
        <w:rPr>
          <w:rFonts w:ascii="Arial" w:hAnsi="Arial" w:cs="Arial"/>
          <w:b/>
          <w:bCs/>
        </w:rPr>
        <w:t>B</w:t>
      </w:r>
      <w:r w:rsidRPr="00E80B27">
        <w:rPr>
          <w:rFonts w:ascii="Arial" w:hAnsi="Arial" w:cs="Arial"/>
        </w:rPr>
        <w:t>), or Rifa, Rapa, Psora treated (</w:t>
      </w:r>
      <w:r w:rsidRPr="00E80B27">
        <w:rPr>
          <w:rFonts w:ascii="Arial" w:hAnsi="Arial" w:cs="Arial"/>
          <w:b/>
          <w:bCs/>
        </w:rPr>
        <w:t>C</w:t>
      </w:r>
      <w:r w:rsidRPr="00E80B27">
        <w:rPr>
          <w:rFonts w:ascii="Arial" w:hAnsi="Arial" w:cs="Arial"/>
        </w:rPr>
        <w:t>).</w:t>
      </w:r>
    </w:p>
    <w:p w14:paraId="3CA49873" w14:textId="77777777" w:rsidR="00D445F1" w:rsidRPr="00E80B27" w:rsidRDefault="00D445F1" w:rsidP="00D445F1">
      <w:pPr>
        <w:spacing w:line="480" w:lineRule="auto"/>
        <w:rPr>
          <w:rFonts w:ascii="Arial" w:hAnsi="Arial" w:cs="Arial"/>
          <w:b/>
          <w:bCs/>
        </w:rPr>
      </w:pPr>
    </w:p>
    <w:p w14:paraId="11795723" w14:textId="77777777" w:rsidR="00D445F1" w:rsidRPr="00E80B27" w:rsidRDefault="00D445F1" w:rsidP="00D445F1">
      <w:pPr>
        <w:spacing w:line="480" w:lineRule="auto"/>
        <w:rPr>
          <w:rFonts w:ascii="Arial" w:hAnsi="Arial" w:cs="Arial"/>
          <w:b/>
          <w:bCs/>
        </w:rPr>
      </w:pPr>
      <w:r w:rsidRPr="00E80B27">
        <w:rPr>
          <w:rFonts w:ascii="Arial" w:hAnsi="Arial" w:cs="Arial"/>
          <w:b/>
          <w:bCs/>
        </w:rPr>
        <w:t xml:space="preserve">Figure S12: GO analysis visualized by REVIGO of RNA-seq data from a </w:t>
      </w:r>
      <w:r w:rsidRPr="00E80B27">
        <w:rPr>
          <w:rFonts w:ascii="Arial" w:hAnsi="Arial" w:cs="Arial"/>
          <w:b/>
          <w:bCs/>
          <w:i/>
          <w:iCs/>
        </w:rPr>
        <w:t>C. elegans</w:t>
      </w:r>
      <w:r w:rsidRPr="00E80B27">
        <w:rPr>
          <w:rFonts w:ascii="Arial" w:hAnsi="Arial" w:cs="Arial"/>
          <w:b/>
          <w:bCs/>
        </w:rPr>
        <w:t xml:space="preserve"> RNAi screen for glycogen storage from LaMacchia </w:t>
      </w:r>
      <w:r w:rsidRPr="00E80B27">
        <w:rPr>
          <w:rFonts w:ascii="Arial" w:hAnsi="Arial" w:cs="Arial"/>
          <w:b/>
          <w:bCs/>
          <w:i/>
          <w:iCs/>
        </w:rPr>
        <w:t>et al</w:t>
      </w:r>
      <w:r w:rsidRPr="00E80B27">
        <w:rPr>
          <w:rFonts w:ascii="Arial" w:hAnsi="Arial" w:cs="Arial"/>
          <w:b/>
          <w:bCs/>
        </w:rPr>
        <w:t xml:space="preserve">.  </w:t>
      </w:r>
      <w:r w:rsidRPr="00E80B27">
        <w:rPr>
          <w:rFonts w:ascii="Arial" w:hAnsi="Arial" w:cs="Arial"/>
        </w:rPr>
        <w:t xml:space="preserve">Semantic graphs of GO analysis generated by GOrilla and visualized by REVIGO of </w:t>
      </w:r>
      <w:r w:rsidRPr="00E80B27">
        <w:rPr>
          <w:rFonts w:ascii="Arial" w:hAnsi="Arial" w:cs="Arial"/>
          <w:i/>
          <w:iCs/>
        </w:rPr>
        <w:t>C. elegans</w:t>
      </w:r>
      <w:r w:rsidRPr="00E80B27">
        <w:rPr>
          <w:rFonts w:ascii="Arial" w:hAnsi="Arial" w:cs="Arial"/>
        </w:rPr>
        <w:t xml:space="preserve"> showing low glycogen storage in an RNAi screen. </w:t>
      </w:r>
    </w:p>
    <w:p w14:paraId="771087A5" w14:textId="77777777" w:rsidR="00D445F1" w:rsidRPr="00E80B27" w:rsidRDefault="00D445F1" w:rsidP="00D445F1">
      <w:pPr>
        <w:spacing w:line="480" w:lineRule="auto"/>
        <w:rPr>
          <w:rFonts w:ascii="Arial" w:hAnsi="Arial" w:cs="Arial"/>
          <w:bCs/>
        </w:rPr>
      </w:pPr>
    </w:p>
    <w:p w14:paraId="5030AC0B" w14:textId="77777777" w:rsidR="00D445F1" w:rsidRPr="00E80B27" w:rsidRDefault="00D445F1" w:rsidP="00D445F1">
      <w:pPr>
        <w:spacing w:line="480" w:lineRule="auto"/>
        <w:jc w:val="center"/>
        <w:rPr>
          <w:rFonts w:ascii="Arial" w:hAnsi="Arial" w:cs="Arial"/>
          <w:bCs/>
        </w:rPr>
      </w:pPr>
      <w:r w:rsidRPr="00E80B27">
        <w:rPr>
          <w:rFonts w:ascii="Arial" w:hAnsi="Arial" w:cs="Arial"/>
          <w:b/>
          <w:bCs/>
          <w:sz w:val="28"/>
          <w:szCs w:val="28"/>
        </w:rPr>
        <w:t>SUMMARY OF SUPPLEMENTARY TABLES</w:t>
      </w:r>
    </w:p>
    <w:p w14:paraId="7644F96F" w14:textId="77777777" w:rsidR="00D445F1" w:rsidRPr="00E80B27" w:rsidRDefault="00D445F1" w:rsidP="00D445F1">
      <w:pPr>
        <w:spacing w:line="480" w:lineRule="auto"/>
        <w:rPr>
          <w:rFonts w:ascii="Arial" w:hAnsi="Arial" w:cs="Arial"/>
        </w:rPr>
      </w:pPr>
      <w:r w:rsidRPr="00E80B27">
        <w:rPr>
          <w:rFonts w:ascii="Arial" w:hAnsi="Arial" w:cs="Arial"/>
          <w:b/>
        </w:rPr>
        <w:t>Supplemental Table 1:</w:t>
      </w:r>
      <w:r w:rsidRPr="00E80B27">
        <w:rPr>
          <w:rFonts w:ascii="Arial" w:hAnsi="Arial" w:cs="Arial"/>
        </w:rPr>
        <w:t xml:space="preserve">  </w:t>
      </w:r>
      <w:r w:rsidRPr="00E80B27">
        <w:rPr>
          <w:rFonts w:ascii="Arial" w:hAnsi="Arial" w:cs="Arial"/>
          <w:b/>
        </w:rPr>
        <w:t>WormCat annotations.</w:t>
      </w:r>
      <w:r w:rsidRPr="00E80B27">
        <w:rPr>
          <w:rFonts w:ascii="Arial" w:hAnsi="Arial" w:cs="Arial"/>
        </w:rPr>
        <w:t xml:space="preserve">  xlsx file containing </w:t>
      </w:r>
      <w:r w:rsidRPr="00E80B27">
        <w:rPr>
          <w:rFonts w:ascii="Arial" w:hAnsi="Arial" w:cs="Arial"/>
          <w:i/>
        </w:rPr>
        <w:t>C. elegans</w:t>
      </w:r>
      <w:r w:rsidRPr="00E80B27">
        <w:rPr>
          <w:rFonts w:ascii="Arial" w:hAnsi="Arial" w:cs="Arial"/>
        </w:rPr>
        <w:t xml:space="preserve"> genes arranged alphabetically by Categories with Sequence ID, WormBase ID, and Category 1, 2, and 3 annotations along with WormBase descriptions (WormBase version WS270).  </w:t>
      </w:r>
    </w:p>
    <w:p w14:paraId="4F22168D" w14:textId="77777777" w:rsidR="00D445F1" w:rsidRPr="00E80B27" w:rsidRDefault="00D445F1" w:rsidP="00D445F1">
      <w:pPr>
        <w:spacing w:line="480" w:lineRule="auto"/>
        <w:rPr>
          <w:rFonts w:ascii="Arial" w:hAnsi="Arial" w:cs="Arial"/>
        </w:rPr>
      </w:pPr>
    </w:p>
    <w:p w14:paraId="69C8098B" w14:textId="77777777" w:rsidR="00D445F1" w:rsidRPr="00E80B27" w:rsidRDefault="00D445F1" w:rsidP="00D445F1">
      <w:pPr>
        <w:spacing w:line="480" w:lineRule="auto"/>
        <w:rPr>
          <w:rFonts w:ascii="Arial" w:hAnsi="Arial" w:cs="Arial"/>
        </w:rPr>
      </w:pPr>
      <w:r w:rsidRPr="00E80B27">
        <w:rPr>
          <w:rFonts w:ascii="Arial" w:hAnsi="Arial" w:cs="Arial"/>
          <w:b/>
        </w:rPr>
        <w:t>Supplemental Table 2:</w:t>
      </w:r>
      <w:r w:rsidRPr="00E80B27">
        <w:rPr>
          <w:rFonts w:ascii="Arial" w:hAnsi="Arial" w:cs="Arial"/>
        </w:rPr>
        <w:t xml:space="preserve">  </w:t>
      </w:r>
      <w:r w:rsidRPr="00E80B27">
        <w:rPr>
          <w:rFonts w:ascii="Arial" w:hAnsi="Arial" w:cs="Arial"/>
          <w:b/>
        </w:rPr>
        <w:t>WormCat annotation definitions</w:t>
      </w:r>
      <w:r w:rsidRPr="00E80B27">
        <w:rPr>
          <w:rFonts w:ascii="Arial" w:hAnsi="Arial" w:cs="Arial"/>
        </w:rPr>
        <w:t xml:space="preserve">. xlsx file containing annotation definitions. </w:t>
      </w:r>
    </w:p>
    <w:p w14:paraId="3A231009" w14:textId="77777777" w:rsidR="00D445F1" w:rsidRPr="00E80B27" w:rsidRDefault="00D445F1" w:rsidP="00D445F1">
      <w:pPr>
        <w:spacing w:line="480" w:lineRule="auto"/>
        <w:rPr>
          <w:rFonts w:ascii="Arial" w:hAnsi="Arial" w:cs="Arial"/>
          <w:b/>
        </w:rPr>
      </w:pPr>
    </w:p>
    <w:p w14:paraId="6E2AEA61" w14:textId="77777777" w:rsidR="00D445F1" w:rsidRPr="00E80B27" w:rsidRDefault="00D445F1" w:rsidP="00D445F1">
      <w:pPr>
        <w:spacing w:line="480" w:lineRule="auto"/>
        <w:rPr>
          <w:rFonts w:ascii="Arial" w:hAnsi="Arial" w:cs="Arial"/>
        </w:rPr>
      </w:pPr>
      <w:r w:rsidRPr="00E80B27">
        <w:rPr>
          <w:rFonts w:ascii="Arial" w:hAnsi="Arial" w:cs="Arial"/>
          <w:b/>
        </w:rPr>
        <w:t xml:space="preserve">Supplemental Table 3: Random gene analysis.  </w:t>
      </w:r>
      <w:r w:rsidRPr="00E80B27">
        <w:rPr>
          <w:rFonts w:ascii="Arial" w:hAnsi="Arial" w:cs="Arial"/>
        </w:rPr>
        <w:t xml:space="preserve">xlsx file with tabs containing lists of randomly generated WormBase IDs of 100 (tabs 1-4), 500 (tabs 5-8), 1000 (tabs 9-12, and 1500 (tabs 13-16) genes with Category 1, 2 and 3 analysis.  NA genes on these </w:t>
      </w:r>
      <w:r w:rsidRPr="00E80B27">
        <w:rPr>
          <w:rFonts w:ascii="Arial" w:hAnsi="Arial" w:cs="Arial"/>
        </w:rPr>
        <w:lastRenderedPageBreak/>
        <w:t>tables reflect WormBase IDs that have been merged, marked as dead, or updated as not corresponding to a protein-coding gene.</w:t>
      </w:r>
    </w:p>
    <w:p w14:paraId="7F6E8585" w14:textId="77777777" w:rsidR="00D445F1" w:rsidRPr="00E80B27" w:rsidRDefault="00D445F1" w:rsidP="00D445F1">
      <w:pPr>
        <w:spacing w:line="480" w:lineRule="auto"/>
        <w:rPr>
          <w:rFonts w:ascii="Arial" w:hAnsi="Arial" w:cs="Arial"/>
          <w:bCs/>
        </w:rPr>
      </w:pPr>
    </w:p>
    <w:p w14:paraId="4E0529F0" w14:textId="77777777" w:rsidR="00D445F1" w:rsidRPr="00E80B27" w:rsidRDefault="00D445F1" w:rsidP="00D445F1">
      <w:pPr>
        <w:spacing w:line="480" w:lineRule="auto"/>
        <w:rPr>
          <w:rFonts w:ascii="Arial" w:hAnsi="Arial" w:cs="Arial"/>
          <w:iCs/>
        </w:rPr>
      </w:pPr>
      <w:r w:rsidRPr="00E80B27">
        <w:rPr>
          <w:rFonts w:ascii="Arial" w:hAnsi="Arial" w:cs="Arial"/>
          <w:b/>
        </w:rPr>
        <w:t xml:space="preserve">Supplemental Table 4: GO analysis of </w:t>
      </w:r>
      <w:r w:rsidRPr="00E80B27">
        <w:rPr>
          <w:rFonts w:ascii="Arial" w:hAnsi="Arial" w:cs="Arial"/>
          <w:b/>
          <w:i/>
        </w:rPr>
        <w:t>sams-1(RNAi)</w:t>
      </w:r>
      <w:r w:rsidRPr="00E80B27">
        <w:rPr>
          <w:rFonts w:ascii="Arial" w:hAnsi="Arial" w:cs="Arial"/>
          <w:b/>
        </w:rPr>
        <w:t xml:space="preserve"> regulated genes. </w:t>
      </w:r>
      <w:r w:rsidRPr="00E80B27">
        <w:rPr>
          <w:rFonts w:ascii="Arial" w:hAnsi="Arial" w:cs="Arial"/>
        </w:rPr>
        <w:t xml:space="preserve">xlsx file containing GO terms produced by GOrilla </w:t>
      </w:r>
      <w:r w:rsidRPr="00E80B27">
        <w:rPr>
          <w:rFonts w:ascii="Arial" w:hAnsi="Arial" w:cs="Arial"/>
        </w:rPr>
        <w:fldChar w:fldCharType="begin">
          <w:fldData xml:space="preserve">PEVuZE5vdGU+PENpdGU+PEF1dGhvcj5FZGVuPC9BdXRob3I+PFllYXI+MjAwOTwvWWVhcj48UmVj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</w:fldData>
        </w:fldChar>
      </w:r>
      <w:r w:rsidRPr="00E80B27">
        <w:rPr>
          <w:rFonts w:ascii="Arial" w:hAnsi="Arial" w:cs="Arial"/>
        </w:rPr>
        <w:instrText xml:space="preserve"> ADDIN EN.CITE </w:instrText>
      </w:r>
      <w:r w:rsidRPr="00E80B27">
        <w:rPr>
          <w:rFonts w:ascii="Arial" w:hAnsi="Arial" w:cs="Arial"/>
        </w:rPr>
        <w:fldChar w:fldCharType="begin">
          <w:fldData xml:space="preserve">PEVuZE5vdGU+PENpdGU+PEF1dGhvcj5FZGVuPC9BdXRob3I+PFllYXI+MjAwOTwvWWVhcj48UmVj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</w:fldData>
        </w:fldChar>
      </w:r>
      <w:r w:rsidRPr="00E80B27">
        <w:rPr>
          <w:rFonts w:ascii="Arial" w:hAnsi="Arial" w:cs="Arial"/>
        </w:rPr>
        <w:instrText xml:space="preserve"> ADDIN EN.CITE.DATA </w:instrText>
      </w:r>
      <w:r w:rsidRPr="00E80B27">
        <w:rPr>
          <w:rFonts w:ascii="Arial" w:hAnsi="Arial" w:cs="Arial"/>
        </w:rPr>
      </w:r>
      <w:r w:rsidRPr="00E80B27">
        <w:rPr>
          <w:rFonts w:ascii="Arial" w:hAnsi="Arial" w:cs="Arial"/>
        </w:rPr>
        <w:fldChar w:fldCharType="end"/>
      </w:r>
      <w:r w:rsidRPr="00E80B27">
        <w:rPr>
          <w:rFonts w:ascii="Arial" w:hAnsi="Arial" w:cs="Arial"/>
        </w:rPr>
      </w:r>
      <w:r w:rsidRPr="00E80B27">
        <w:rPr>
          <w:rFonts w:ascii="Arial" w:hAnsi="Arial" w:cs="Arial"/>
        </w:rPr>
        <w:fldChar w:fldCharType="separate"/>
      </w:r>
      <w:r w:rsidRPr="00E80B27">
        <w:rPr>
          <w:rFonts w:ascii="Arial" w:hAnsi="Arial" w:cs="Arial"/>
          <w:noProof/>
        </w:rPr>
        <w:t>(Eden</w:t>
      </w:r>
      <w:r w:rsidRPr="00E80B27">
        <w:rPr>
          <w:rFonts w:ascii="Arial" w:hAnsi="Arial" w:cs="Arial"/>
          <w:i/>
          <w:noProof/>
        </w:rPr>
        <w:t xml:space="preserve"> et al.</w:t>
      </w:r>
      <w:r w:rsidRPr="00E80B27">
        <w:rPr>
          <w:rFonts w:ascii="Arial" w:hAnsi="Arial" w:cs="Arial"/>
          <w:noProof/>
        </w:rPr>
        <w:t xml:space="preserve"> 2009)</w:t>
      </w:r>
      <w:r w:rsidRPr="00E80B27">
        <w:rPr>
          <w:rFonts w:ascii="Arial" w:hAnsi="Arial" w:cs="Arial"/>
        </w:rPr>
        <w:fldChar w:fldCharType="end"/>
      </w:r>
      <w:r w:rsidRPr="00E80B27">
        <w:rPr>
          <w:rFonts w:ascii="Arial" w:hAnsi="Arial" w:cs="Arial"/>
        </w:rPr>
        <w:t xml:space="preserve"> from microarray data for </w:t>
      </w:r>
      <w:r w:rsidRPr="00E80B27">
        <w:rPr>
          <w:rFonts w:ascii="Arial" w:hAnsi="Arial" w:cs="Arial"/>
          <w:i/>
        </w:rPr>
        <w:t>sams-1(RNAi)</w:t>
      </w:r>
      <w:r w:rsidRPr="00E80B27">
        <w:rPr>
          <w:rFonts w:ascii="Arial" w:hAnsi="Arial" w:cs="Arial"/>
        </w:rPr>
        <w:t xml:space="preserve"> up genes (tab 1), </w:t>
      </w:r>
      <w:r w:rsidRPr="00E80B27">
        <w:rPr>
          <w:rFonts w:ascii="Arial" w:hAnsi="Arial" w:cs="Arial"/>
          <w:i/>
        </w:rPr>
        <w:t>sams-1(RNAi)</w:t>
      </w:r>
      <w:r w:rsidRPr="00E80B27">
        <w:rPr>
          <w:rFonts w:ascii="Arial" w:hAnsi="Arial" w:cs="Arial"/>
        </w:rPr>
        <w:t xml:space="preserve"> up plus choline (CH) (tab 2), </w:t>
      </w:r>
      <w:r w:rsidRPr="00E80B27">
        <w:rPr>
          <w:rFonts w:ascii="Arial" w:hAnsi="Arial" w:cs="Arial"/>
          <w:i/>
        </w:rPr>
        <w:t>sams-1(RNAi)</w:t>
      </w:r>
      <w:r w:rsidRPr="00E80B27">
        <w:rPr>
          <w:rFonts w:ascii="Arial" w:hAnsi="Arial" w:cs="Arial"/>
        </w:rPr>
        <w:t xml:space="preserve"> down (tab 3), </w:t>
      </w:r>
      <w:r w:rsidRPr="00E80B27">
        <w:rPr>
          <w:rFonts w:ascii="Arial" w:hAnsi="Arial" w:cs="Arial"/>
          <w:i/>
        </w:rPr>
        <w:t>sams-1(RNAi)</w:t>
      </w:r>
      <w:r w:rsidRPr="00E80B27">
        <w:rPr>
          <w:rFonts w:ascii="Arial" w:hAnsi="Arial" w:cs="Arial"/>
        </w:rPr>
        <w:t xml:space="preserve"> down plus CH (tab 4), and the </w:t>
      </w:r>
      <w:r w:rsidRPr="00E80B27">
        <w:rPr>
          <w:rFonts w:ascii="Arial" w:hAnsi="Arial" w:cs="Arial"/>
          <w:i/>
        </w:rPr>
        <w:t xml:space="preserve">sams-1(RNAi) </w:t>
      </w:r>
      <w:r w:rsidRPr="00E80B27">
        <w:rPr>
          <w:rFonts w:ascii="Arial" w:hAnsi="Arial" w:cs="Arial"/>
        </w:rPr>
        <w:t xml:space="preserve">up genes identified by GOrilla as lipid metabolism with corresponding WormCat annotations (tab 5).  Data from Ding </w:t>
      </w:r>
      <w:r w:rsidRPr="00E80B27">
        <w:rPr>
          <w:rFonts w:ascii="Arial" w:hAnsi="Arial" w:cs="Arial"/>
          <w:i/>
        </w:rPr>
        <w:t xml:space="preserve">et al., </w:t>
      </w:r>
      <w:r w:rsidRPr="00E80B27">
        <w:rPr>
          <w:rFonts w:ascii="Arial" w:hAnsi="Arial" w:cs="Arial"/>
          <w:iCs/>
        </w:rPr>
        <w:t>2015</w:t>
      </w:r>
      <w:r w:rsidRPr="00E80B27">
        <w:rPr>
          <w:rFonts w:ascii="Arial" w:hAnsi="Arial" w:cs="Arial"/>
          <w:i/>
        </w:rPr>
        <w:t xml:space="preserve">. </w:t>
      </w:r>
    </w:p>
    <w:p w14:paraId="3726C84F" w14:textId="77777777" w:rsidR="00D445F1" w:rsidRPr="00E80B27" w:rsidRDefault="00D445F1" w:rsidP="00D445F1">
      <w:pPr>
        <w:spacing w:line="480" w:lineRule="auto"/>
        <w:rPr>
          <w:rFonts w:ascii="Arial" w:hAnsi="Arial" w:cs="Arial"/>
          <w:b/>
        </w:rPr>
      </w:pPr>
    </w:p>
    <w:p w14:paraId="65DF5CA8" w14:textId="77777777" w:rsidR="00D445F1" w:rsidRPr="00E80B27" w:rsidRDefault="00D445F1" w:rsidP="00D445F1">
      <w:pPr>
        <w:spacing w:line="480" w:lineRule="auto"/>
        <w:rPr>
          <w:rFonts w:ascii="Arial" w:hAnsi="Arial" w:cs="Arial"/>
        </w:rPr>
      </w:pPr>
      <w:r w:rsidRPr="00E80B27">
        <w:rPr>
          <w:rFonts w:ascii="Arial" w:hAnsi="Arial" w:cs="Arial"/>
          <w:b/>
        </w:rPr>
        <w:t xml:space="preserve">Supplemental Table 5:  WormCat analysis of </w:t>
      </w:r>
      <w:r w:rsidRPr="00E80B27">
        <w:rPr>
          <w:rFonts w:ascii="Arial" w:hAnsi="Arial" w:cs="Arial"/>
          <w:b/>
          <w:i/>
        </w:rPr>
        <w:t>sams-1(RNAi)</w:t>
      </w:r>
      <w:r w:rsidRPr="00E80B27">
        <w:rPr>
          <w:rFonts w:ascii="Arial" w:hAnsi="Arial" w:cs="Arial"/>
          <w:b/>
        </w:rPr>
        <w:t xml:space="preserve"> regulated genes.  </w:t>
      </w:r>
      <w:r w:rsidRPr="00E80B27">
        <w:rPr>
          <w:rFonts w:ascii="Arial" w:hAnsi="Arial" w:cs="Arial"/>
        </w:rPr>
        <w:t xml:space="preserve">xlsx file containing Category 1, 2, and 3 analysis from microarray data for </w:t>
      </w:r>
      <w:r w:rsidRPr="00E80B27">
        <w:rPr>
          <w:rFonts w:ascii="Arial" w:hAnsi="Arial" w:cs="Arial"/>
          <w:i/>
        </w:rPr>
        <w:t>sams-1(RNAi)</w:t>
      </w:r>
      <w:r w:rsidRPr="00E80B27">
        <w:rPr>
          <w:rFonts w:ascii="Arial" w:hAnsi="Arial" w:cs="Arial"/>
        </w:rPr>
        <w:t xml:space="preserve"> up and down genes with or without choline (CH, tabs 1-3) from Ding </w:t>
      </w:r>
      <w:r w:rsidRPr="00E80B27">
        <w:rPr>
          <w:rFonts w:ascii="Arial" w:hAnsi="Arial" w:cs="Arial"/>
          <w:i/>
        </w:rPr>
        <w:t>et al</w:t>
      </w:r>
      <w:r w:rsidRPr="00E80B27">
        <w:rPr>
          <w:rFonts w:ascii="Arial" w:hAnsi="Arial" w:cs="Arial"/>
        </w:rPr>
        <w:t>., 2015.</w:t>
      </w:r>
      <w:r w:rsidRPr="00E80B27">
        <w:rPr>
          <w:rFonts w:ascii="Arial" w:hAnsi="Arial" w:cs="Arial"/>
          <w:b/>
        </w:rPr>
        <w:t xml:space="preserve"> </w:t>
      </w:r>
      <w:r w:rsidRPr="00E80B27">
        <w:rPr>
          <w:rFonts w:ascii="Arial" w:hAnsi="Arial" w:cs="Arial"/>
        </w:rPr>
        <w:t xml:space="preserve"> Tabs 4-7 contain input genes with WormCat annotations for each gene.  NA genes on these tables reflect WormBase IDs that have been merged, marked as dead, or updated as not corresponding to a protein-coding gene.</w:t>
      </w:r>
    </w:p>
    <w:p w14:paraId="44F290B1" w14:textId="77777777" w:rsidR="00D445F1" w:rsidRPr="00E80B27" w:rsidRDefault="00D445F1" w:rsidP="00D445F1">
      <w:pPr>
        <w:spacing w:line="480" w:lineRule="auto"/>
        <w:rPr>
          <w:rFonts w:ascii="Arial" w:hAnsi="Arial" w:cs="Arial"/>
          <w:bCs/>
        </w:rPr>
      </w:pPr>
    </w:p>
    <w:p w14:paraId="28A5B337" w14:textId="77777777" w:rsidR="00D445F1" w:rsidRPr="00E80B27" w:rsidRDefault="00D445F1" w:rsidP="00D445F1">
      <w:pPr>
        <w:spacing w:line="480" w:lineRule="auto"/>
        <w:rPr>
          <w:rFonts w:ascii="Arial" w:hAnsi="Arial" w:cs="Arial"/>
          <w:b/>
        </w:rPr>
      </w:pPr>
      <w:r w:rsidRPr="00E80B27">
        <w:rPr>
          <w:rFonts w:ascii="Arial" w:hAnsi="Arial" w:cs="Arial"/>
          <w:b/>
        </w:rPr>
        <w:t xml:space="preserve">Supplemental Table 6:  WormCat analysis of </w:t>
      </w:r>
      <w:r w:rsidRPr="00E80B27">
        <w:rPr>
          <w:rFonts w:ascii="Arial" w:hAnsi="Arial" w:cs="Arial"/>
          <w:b/>
          <w:i/>
        </w:rPr>
        <w:t>sams-1(RNAi)</w:t>
      </w:r>
      <w:r w:rsidRPr="00E80B27">
        <w:rPr>
          <w:rFonts w:ascii="Arial" w:hAnsi="Arial" w:cs="Arial"/>
          <w:b/>
        </w:rPr>
        <w:t xml:space="preserve"> regulated genes that were excluded by GSEA analysis.  </w:t>
      </w:r>
      <w:r w:rsidRPr="00E80B27">
        <w:rPr>
          <w:rFonts w:ascii="Arial" w:hAnsi="Arial" w:cs="Arial"/>
        </w:rPr>
        <w:t xml:space="preserve">xlxs file containing Category 1, 2, and 3 analysis from microarray data for </w:t>
      </w:r>
      <w:r w:rsidRPr="00E80B27">
        <w:rPr>
          <w:rFonts w:ascii="Arial" w:hAnsi="Arial" w:cs="Arial"/>
          <w:i/>
        </w:rPr>
        <w:t>sams-1(RNAi)</w:t>
      </w:r>
      <w:r w:rsidRPr="00E80B27">
        <w:rPr>
          <w:rFonts w:ascii="Arial" w:hAnsi="Arial" w:cs="Arial"/>
        </w:rPr>
        <w:t xml:space="preserve"> upregulated genes (see </w:t>
      </w:r>
      <w:r w:rsidRPr="00E80B27">
        <w:rPr>
          <w:rFonts w:ascii="Arial" w:hAnsi="Arial" w:cs="Arial"/>
          <w:b/>
          <w:bCs/>
        </w:rPr>
        <w:t>Table S5</w:t>
      </w:r>
      <w:r w:rsidRPr="00E80B27">
        <w:rPr>
          <w:rFonts w:ascii="Arial" w:hAnsi="Arial" w:cs="Arial"/>
        </w:rPr>
        <w:t xml:space="preserve">, Tab 4) that were excluded by the GSEA tool on WormBase. Data from Ding </w:t>
      </w:r>
      <w:r w:rsidRPr="00E80B27">
        <w:rPr>
          <w:rFonts w:ascii="Arial" w:hAnsi="Arial" w:cs="Arial"/>
          <w:i/>
          <w:iCs/>
        </w:rPr>
        <w:t>et al</w:t>
      </w:r>
      <w:r w:rsidRPr="00E80B27">
        <w:rPr>
          <w:rFonts w:ascii="Arial" w:hAnsi="Arial" w:cs="Arial"/>
        </w:rPr>
        <w:t xml:space="preserve">., 2015. </w:t>
      </w:r>
    </w:p>
    <w:p w14:paraId="77D90172" w14:textId="77777777" w:rsidR="00D445F1" w:rsidRPr="00E80B27" w:rsidRDefault="00D445F1" w:rsidP="00D445F1">
      <w:pPr>
        <w:spacing w:line="480" w:lineRule="auto"/>
        <w:rPr>
          <w:rFonts w:ascii="Arial" w:hAnsi="Arial" w:cs="Arial"/>
          <w:b/>
        </w:rPr>
      </w:pPr>
    </w:p>
    <w:p w14:paraId="5B1962A8" w14:textId="77777777" w:rsidR="00D445F1" w:rsidRPr="00E80B27" w:rsidRDefault="00D445F1" w:rsidP="00D445F1">
      <w:pPr>
        <w:spacing w:line="480" w:lineRule="auto"/>
        <w:rPr>
          <w:rFonts w:ascii="Arial" w:hAnsi="Arial" w:cs="Arial"/>
          <w:bCs/>
        </w:rPr>
      </w:pPr>
      <w:r w:rsidRPr="00E80B27">
        <w:rPr>
          <w:rFonts w:ascii="Arial" w:hAnsi="Arial" w:cs="Arial"/>
          <w:b/>
        </w:rPr>
        <w:lastRenderedPageBreak/>
        <w:t xml:space="preserve">Supplemental Table 7: WormCat analysis of germline-expressed genes from Oritz </w:t>
      </w:r>
      <w:r w:rsidRPr="00E80B27">
        <w:rPr>
          <w:rFonts w:ascii="Arial" w:hAnsi="Arial" w:cs="Arial"/>
          <w:b/>
          <w:i/>
        </w:rPr>
        <w:t>et al</w:t>
      </w:r>
      <w:r w:rsidRPr="00E80B27">
        <w:rPr>
          <w:rFonts w:ascii="Arial" w:hAnsi="Arial" w:cs="Arial"/>
          <w:b/>
        </w:rPr>
        <w:t xml:space="preserve">. </w:t>
      </w:r>
      <w:r w:rsidRPr="00E80B27">
        <w:rPr>
          <w:rFonts w:ascii="Arial" w:hAnsi="Arial" w:cs="Arial"/>
        </w:rPr>
        <w:t xml:space="preserve">xlxs file containing Category 1, 2, and 3 analysis from RNA-seq data for Germline Neutral (GN), Oogenic (Oo) or Spermatogenic (Sp) datasets (tabs 1-3). Tabs 4-6 contain input genes with WormCat annotations for each gene.  NA genes on these tables reflect WormBase IDs that have been merged, marked as dead, or updated as not corresponding to a protein-coding gene.  Tabs 7-10 contain GO analysis by GOrilla for Germline Neutral (GN), Oogenic (Oo), or Spermatogenic (Sp) datasets.  </w:t>
      </w:r>
    </w:p>
    <w:p w14:paraId="77EAA4C3" w14:textId="77777777" w:rsidR="00D445F1" w:rsidRPr="00E80B27" w:rsidRDefault="00D445F1" w:rsidP="00D445F1">
      <w:pPr>
        <w:spacing w:line="480" w:lineRule="auto"/>
        <w:rPr>
          <w:rFonts w:ascii="Arial" w:hAnsi="Arial" w:cs="Arial"/>
          <w:bCs/>
        </w:rPr>
      </w:pPr>
    </w:p>
    <w:p w14:paraId="7FBFD5F4" w14:textId="77777777" w:rsidR="00D445F1" w:rsidRPr="00E80B27" w:rsidRDefault="00D445F1" w:rsidP="00D445F1">
      <w:pPr>
        <w:spacing w:line="480" w:lineRule="auto"/>
        <w:rPr>
          <w:rFonts w:ascii="Arial" w:hAnsi="Arial" w:cs="Arial"/>
          <w:bCs/>
        </w:rPr>
      </w:pPr>
      <w:r w:rsidRPr="00E80B27">
        <w:rPr>
          <w:rFonts w:ascii="Arial" w:hAnsi="Arial" w:cs="Arial"/>
          <w:b/>
        </w:rPr>
        <w:t xml:space="preserve">Supplemental Table 8: </w:t>
      </w:r>
      <w:r w:rsidRPr="00E80B27">
        <w:rPr>
          <w:rFonts w:ascii="Arial" w:hAnsi="Arial" w:cs="Arial"/>
        </w:rPr>
        <w:t xml:space="preserve"> </w:t>
      </w:r>
      <w:r w:rsidRPr="00E80B27">
        <w:rPr>
          <w:rFonts w:ascii="Arial" w:hAnsi="Arial" w:cs="Arial"/>
          <w:b/>
        </w:rPr>
        <w:t xml:space="preserve">WormCat analysis of germline-expressed genes from Reinke </w:t>
      </w:r>
      <w:r w:rsidRPr="00E80B27">
        <w:rPr>
          <w:rFonts w:ascii="Arial" w:hAnsi="Arial" w:cs="Arial"/>
          <w:b/>
          <w:i/>
        </w:rPr>
        <w:t>et al</w:t>
      </w:r>
      <w:r w:rsidRPr="00E80B27">
        <w:rPr>
          <w:rFonts w:ascii="Arial" w:hAnsi="Arial" w:cs="Arial"/>
          <w:b/>
        </w:rPr>
        <w:t xml:space="preserve">. </w:t>
      </w:r>
      <w:r w:rsidRPr="00E80B27">
        <w:rPr>
          <w:rFonts w:ascii="Arial" w:hAnsi="Arial" w:cs="Arial"/>
        </w:rPr>
        <w:t xml:space="preserve">xlxs file containing Category 1, 2, and 3 analysis from microarray data of Oogenic (Oo) or Spermatogenic (Sp) datasets (tabs1-3). Tabs 4-5 contain input genes with WormCat annotations for each gene. NA genes on these tables reflect WormBase IDs that have been merged, marked as dead, or updated as not corresponding to a protein-coding gene.  Tabs 6-7 contain GO analysis by GOrilla for Oogenic (Oo) or Spermatogenic (Sp) datasets. </w:t>
      </w:r>
    </w:p>
    <w:p w14:paraId="7D80016D" w14:textId="77777777" w:rsidR="00D445F1" w:rsidRPr="00E80B27" w:rsidRDefault="00D445F1" w:rsidP="00D445F1">
      <w:pPr>
        <w:spacing w:line="480" w:lineRule="auto"/>
        <w:rPr>
          <w:rFonts w:ascii="Arial" w:hAnsi="Arial" w:cs="Arial"/>
          <w:b/>
        </w:rPr>
      </w:pPr>
    </w:p>
    <w:p w14:paraId="32C3A251" w14:textId="77777777" w:rsidR="00D445F1" w:rsidRPr="00E80B27" w:rsidRDefault="00D445F1" w:rsidP="00D445F1">
      <w:pPr>
        <w:spacing w:line="480" w:lineRule="auto"/>
        <w:rPr>
          <w:rFonts w:ascii="Arial" w:hAnsi="Arial" w:cs="Arial"/>
          <w:bCs/>
        </w:rPr>
      </w:pPr>
      <w:r w:rsidRPr="00E80B27">
        <w:rPr>
          <w:rFonts w:ascii="Arial" w:hAnsi="Arial" w:cs="Arial"/>
          <w:b/>
        </w:rPr>
        <w:t xml:space="preserve">Supplemental Table 9: </w:t>
      </w:r>
      <w:r w:rsidRPr="00E80B27">
        <w:rPr>
          <w:rFonts w:ascii="Arial" w:hAnsi="Arial" w:cs="Arial"/>
        </w:rPr>
        <w:t xml:space="preserve"> </w:t>
      </w:r>
      <w:r w:rsidRPr="00E80B27">
        <w:rPr>
          <w:rFonts w:ascii="Arial" w:hAnsi="Arial" w:cs="Arial"/>
          <w:b/>
        </w:rPr>
        <w:t xml:space="preserve">WormCat analysis of larval tissue-specific genes from Spencer </w:t>
      </w:r>
      <w:r w:rsidRPr="00E80B27">
        <w:rPr>
          <w:rFonts w:ascii="Arial" w:hAnsi="Arial" w:cs="Arial"/>
          <w:b/>
          <w:i/>
        </w:rPr>
        <w:t>et al</w:t>
      </w:r>
      <w:r w:rsidRPr="00E80B27">
        <w:rPr>
          <w:rFonts w:ascii="Arial" w:hAnsi="Arial" w:cs="Arial"/>
          <w:b/>
        </w:rPr>
        <w:t xml:space="preserve">. </w:t>
      </w:r>
      <w:r w:rsidRPr="00E80B27">
        <w:rPr>
          <w:rFonts w:ascii="Arial" w:hAnsi="Arial" w:cs="Arial"/>
        </w:rPr>
        <w:t xml:space="preserve">xlsx file containing Category 1, 2, and 3 analysis from microarray data from </w:t>
      </w:r>
      <w:r w:rsidRPr="00E80B27">
        <w:rPr>
          <w:rFonts w:ascii="Arial" w:hAnsi="Arial" w:cs="Arial"/>
          <w:i/>
        </w:rPr>
        <w:t>"selective enriched</w:t>
      </w:r>
      <w:r w:rsidRPr="00E80B27">
        <w:rPr>
          <w:rFonts w:ascii="Arial" w:hAnsi="Arial" w:cs="Arial"/>
        </w:rPr>
        <w:t xml:space="preserve">" datasets (tabs 1-3).  Tabs 4-12 contain input genes with WormCat annotations for each gene for all tissue and cell types examined. NA genes on these tables reflect WormBase IDs that have been merged, marked as dead, or updated as not corresponding to a protein-coding gene. Tabs 13-22 contain GO analysis by GOrilla from selective enriched datasets from Muscle (BWM, body wall </w:t>
      </w:r>
      <w:r w:rsidRPr="00E80B27">
        <w:rPr>
          <w:rFonts w:ascii="Arial" w:hAnsi="Arial" w:cs="Arial"/>
        </w:rPr>
        <w:lastRenderedPageBreak/>
        <w:t xml:space="preserve">muscle), Intestine (Int), Hypodermis (Hyp), Excretory cells (Exc), Neurons (Neuro, pan-neuronal), Dopaminergic (Dopa), GABAergic (GABA), </w:t>
      </w:r>
      <w:r w:rsidRPr="00E80B27">
        <w:rPr>
          <w:rFonts w:ascii="Arial" w:hAnsi="Arial" w:cs="Arial"/>
          <w:i/>
          <w:iCs/>
        </w:rPr>
        <w:t>glr-1</w:t>
      </w:r>
      <w:r w:rsidRPr="00E80B27">
        <w:rPr>
          <w:rFonts w:ascii="Arial" w:hAnsi="Arial" w:cs="Arial"/>
        </w:rPr>
        <w:t xml:space="preserve"> expressing (</w:t>
      </w:r>
      <w:r w:rsidRPr="00E80B27">
        <w:rPr>
          <w:rFonts w:ascii="Arial" w:hAnsi="Arial" w:cs="Arial"/>
          <w:i/>
          <w:iCs/>
        </w:rPr>
        <w:t>glr-1</w:t>
      </w:r>
      <w:r w:rsidRPr="00E80B27">
        <w:rPr>
          <w:rFonts w:ascii="Arial" w:hAnsi="Arial" w:cs="Arial"/>
        </w:rPr>
        <w:t>) or Class A Motor neurons (Motor).</w:t>
      </w:r>
    </w:p>
    <w:p w14:paraId="1636D0AD" w14:textId="77777777" w:rsidR="00D445F1" w:rsidRPr="00E80B27" w:rsidRDefault="00D445F1" w:rsidP="00D445F1">
      <w:pPr>
        <w:spacing w:line="480" w:lineRule="auto"/>
        <w:rPr>
          <w:rFonts w:ascii="Arial" w:hAnsi="Arial" w:cs="Arial"/>
          <w:bCs/>
        </w:rPr>
      </w:pPr>
    </w:p>
    <w:p w14:paraId="4FF028C1" w14:textId="77777777" w:rsidR="00D445F1" w:rsidRPr="00E80B27" w:rsidRDefault="00D445F1" w:rsidP="00D445F1">
      <w:pPr>
        <w:spacing w:line="480" w:lineRule="auto"/>
        <w:rPr>
          <w:rFonts w:ascii="Arial" w:hAnsi="Arial" w:cs="Arial"/>
          <w:bCs/>
        </w:rPr>
      </w:pPr>
      <w:r w:rsidRPr="00E80B27">
        <w:rPr>
          <w:rFonts w:ascii="Arial" w:hAnsi="Arial" w:cs="Arial"/>
          <w:b/>
        </w:rPr>
        <w:t xml:space="preserve">Supplemental Table 10: </w:t>
      </w:r>
      <w:r w:rsidRPr="00E80B27">
        <w:rPr>
          <w:rFonts w:ascii="Arial" w:hAnsi="Arial" w:cs="Arial"/>
        </w:rPr>
        <w:t xml:space="preserve"> </w:t>
      </w:r>
      <w:r w:rsidRPr="00E80B27">
        <w:rPr>
          <w:rFonts w:ascii="Arial" w:hAnsi="Arial" w:cs="Arial"/>
          <w:b/>
        </w:rPr>
        <w:t xml:space="preserve">WormCat analysis of adult tissue-specific genes from Kaletsky </w:t>
      </w:r>
      <w:r w:rsidRPr="00E80B27">
        <w:rPr>
          <w:rFonts w:ascii="Arial" w:hAnsi="Arial" w:cs="Arial"/>
          <w:b/>
          <w:i/>
        </w:rPr>
        <w:t>et al</w:t>
      </w:r>
      <w:r w:rsidRPr="00E80B27">
        <w:rPr>
          <w:rFonts w:ascii="Arial" w:hAnsi="Arial" w:cs="Arial"/>
          <w:b/>
        </w:rPr>
        <w:t xml:space="preserve">. </w:t>
      </w:r>
      <w:r w:rsidRPr="00E80B27">
        <w:rPr>
          <w:rFonts w:ascii="Arial" w:hAnsi="Arial" w:cs="Arial"/>
        </w:rPr>
        <w:t xml:space="preserve">xlsx file containing Category 1, 2, and 3 analysis from RNA-seq data of enriched (en) and unique (un) datasets (tabs 1-3).  Tabs 4-11 contain input genes with WormCat annotations for each gene for all tissue and cell types examined.  NA genes on these tables reflect WormBase IDs that have been merged, marked as dead, or updated as not corresponding to a protein-coding gene.  Tabs 12-16 contain GO analysis by GOrilla of enriched genes from Muscle (Mus), Intestine (Int), Hypodermis (Hyp), or Neuron (Neur).  </w:t>
      </w:r>
    </w:p>
    <w:p w14:paraId="4B585EE3" w14:textId="77777777" w:rsidR="00D445F1" w:rsidRPr="00E80B27" w:rsidRDefault="00D445F1" w:rsidP="00D445F1">
      <w:pPr>
        <w:spacing w:line="480" w:lineRule="auto"/>
        <w:rPr>
          <w:rFonts w:ascii="Arial" w:hAnsi="Arial" w:cs="Arial"/>
          <w:bCs/>
        </w:rPr>
      </w:pPr>
    </w:p>
    <w:p w14:paraId="183CFE16" w14:textId="77777777" w:rsidR="00D445F1" w:rsidRPr="00E80B27" w:rsidRDefault="00D445F1" w:rsidP="00D445F1">
      <w:pPr>
        <w:spacing w:line="480" w:lineRule="auto"/>
        <w:rPr>
          <w:rFonts w:ascii="Arial" w:hAnsi="Arial" w:cs="Arial"/>
        </w:rPr>
      </w:pPr>
      <w:r w:rsidRPr="00E80B27">
        <w:rPr>
          <w:rFonts w:ascii="Arial" w:hAnsi="Arial" w:cs="Arial"/>
          <w:b/>
        </w:rPr>
        <w:t xml:space="preserve">Supplemental Table 11: WormCat analysis of upregulated genes from a combinatorial RNA-seq study of lifespan enhancing drugs. </w:t>
      </w:r>
      <w:r w:rsidRPr="00E80B27">
        <w:rPr>
          <w:rFonts w:ascii="Arial" w:hAnsi="Arial" w:cs="Arial"/>
        </w:rPr>
        <w:t xml:space="preserve">xlsx file analysis of data from Admasu </w:t>
      </w:r>
      <w:r w:rsidRPr="00E80B27">
        <w:rPr>
          <w:rFonts w:ascii="Arial" w:hAnsi="Arial" w:cs="Arial"/>
          <w:i/>
        </w:rPr>
        <w:t>et al.</w:t>
      </w:r>
      <w:r w:rsidRPr="00E80B27">
        <w:rPr>
          <w:rFonts w:ascii="Arial" w:hAnsi="Arial" w:cs="Arial"/>
        </w:rPr>
        <w:t xml:space="preserve"> comparing upregulated genes from single, double, and triple combinations of lifespan inducing drugs.  Tabs 1-3: Category 1-3 analysis of genes upregulated by single drugs. Tabs 4-7: Input genes with WormCat annotations for each single drug treatment. Tabs 8-10: Category 1-3 analysis of upregulated genes by double drug combinations. Tabs 11-14: Input genes with WormCat annotations for each double combination drug treatment. Tabs 15-17: Category 1-3 analysis of upregulated genes by triple-drug combinations. Tab 18: Genes from the </w:t>
      </w:r>
      <w:r w:rsidRPr="00E80B27">
        <w:rPr>
          <w:rFonts w:ascii="Arial" w:hAnsi="Arial" w:cs="Arial"/>
          <w:i/>
        </w:rPr>
        <w:t>Metabolism: lipid: sterol</w:t>
      </w:r>
      <w:r w:rsidRPr="00E80B27">
        <w:rPr>
          <w:rFonts w:ascii="Arial" w:hAnsi="Arial" w:cs="Arial"/>
        </w:rPr>
        <w:t xml:space="preserve"> category from the Rifa/Rapa/Psora set with corresponding lifespan data from Murphy </w:t>
      </w:r>
      <w:r w:rsidRPr="00E80B27">
        <w:rPr>
          <w:rFonts w:ascii="Arial" w:hAnsi="Arial" w:cs="Arial"/>
          <w:i/>
        </w:rPr>
        <w:t>et al</w:t>
      </w:r>
      <w:r w:rsidRPr="00E80B27">
        <w:rPr>
          <w:rFonts w:ascii="Arial" w:hAnsi="Arial" w:cs="Arial"/>
        </w:rPr>
        <w:t xml:space="preserve">. </w:t>
      </w:r>
      <w:r w:rsidRPr="00E80B27">
        <w:rPr>
          <w:rFonts w:ascii="Arial" w:hAnsi="Arial" w:cs="Arial"/>
        </w:rPr>
        <w:lastRenderedPageBreak/>
        <w:t xml:space="preserve">(yellow) </w:t>
      </w:r>
      <w:r w:rsidRPr="00E80B27">
        <w:rPr>
          <w:rFonts w:ascii="Arial" w:hAnsi="Arial" w:cs="Arial"/>
        </w:rPr>
        <w:fldChar w:fldCharType="begin">
          <w:fldData xml:space="preserve">PEVuZE5vdGU+PENpdGU+PEF1dGhvcj5NdXJwaHk8L0F1dGhvcj48WWVhcj4yMDAzPC9ZZWFyPjxS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</w:fldData>
        </w:fldChar>
      </w:r>
      <w:r w:rsidRPr="00E80B27">
        <w:rPr>
          <w:rFonts w:ascii="Arial" w:hAnsi="Arial" w:cs="Arial"/>
        </w:rPr>
        <w:instrText xml:space="preserve"> ADDIN EN.CITE </w:instrText>
      </w:r>
      <w:r w:rsidRPr="00E80B27">
        <w:rPr>
          <w:rFonts w:ascii="Arial" w:hAnsi="Arial" w:cs="Arial"/>
        </w:rPr>
        <w:fldChar w:fldCharType="begin">
          <w:fldData xml:space="preserve">PEVuZE5vdGU+PENpdGU+PEF1dGhvcj5NdXJwaHk8L0F1dGhvcj48WWVhcj4yMDAzPC9ZZWFyPjxS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</w:fldData>
        </w:fldChar>
      </w:r>
      <w:r w:rsidRPr="00E80B27">
        <w:rPr>
          <w:rFonts w:ascii="Arial" w:hAnsi="Arial" w:cs="Arial"/>
        </w:rPr>
        <w:instrText xml:space="preserve"> ADDIN EN.CITE.DATA </w:instrText>
      </w:r>
      <w:r w:rsidRPr="00E80B27">
        <w:rPr>
          <w:rFonts w:ascii="Arial" w:hAnsi="Arial" w:cs="Arial"/>
        </w:rPr>
      </w:r>
      <w:r w:rsidRPr="00E80B27">
        <w:rPr>
          <w:rFonts w:ascii="Arial" w:hAnsi="Arial" w:cs="Arial"/>
        </w:rPr>
        <w:fldChar w:fldCharType="end"/>
      </w:r>
      <w:r w:rsidRPr="00E80B27">
        <w:rPr>
          <w:rFonts w:ascii="Arial" w:hAnsi="Arial" w:cs="Arial"/>
        </w:rPr>
      </w:r>
      <w:r w:rsidRPr="00E80B27">
        <w:rPr>
          <w:rFonts w:ascii="Arial" w:hAnsi="Arial" w:cs="Arial"/>
        </w:rPr>
        <w:fldChar w:fldCharType="separate"/>
      </w:r>
      <w:r w:rsidRPr="00E80B27">
        <w:rPr>
          <w:rFonts w:ascii="Arial" w:hAnsi="Arial" w:cs="Arial"/>
          <w:noProof/>
        </w:rPr>
        <w:t>(Murphy</w:t>
      </w:r>
      <w:r w:rsidRPr="00E80B27">
        <w:rPr>
          <w:rFonts w:ascii="Arial" w:hAnsi="Arial" w:cs="Arial"/>
          <w:i/>
          <w:noProof/>
        </w:rPr>
        <w:t xml:space="preserve"> et al.</w:t>
      </w:r>
      <w:r w:rsidRPr="00E80B27">
        <w:rPr>
          <w:rFonts w:ascii="Arial" w:hAnsi="Arial" w:cs="Arial"/>
          <w:noProof/>
        </w:rPr>
        <w:t xml:space="preserve"> 2003)</w:t>
      </w:r>
      <w:r w:rsidRPr="00E80B27">
        <w:rPr>
          <w:rFonts w:ascii="Arial" w:hAnsi="Arial" w:cs="Arial"/>
        </w:rPr>
        <w:fldChar w:fldCharType="end"/>
      </w:r>
      <w:r w:rsidRPr="00E80B27">
        <w:rPr>
          <w:rFonts w:ascii="Arial" w:hAnsi="Arial" w:cs="Arial"/>
        </w:rPr>
        <w:t xml:space="preserve">. Tabs 19-21: Input genes with WormCat annotations for each triple combination drug treatment.  NA genes on these tabs reflect WormBase IDs that have been merged, marked as dead, or updated as not corresponding to a protein-coding gene.  Tabs 22-24: GO analysis by GOrilla </w:t>
      </w:r>
      <w:r w:rsidRPr="00E80B27">
        <w:rPr>
          <w:rFonts w:ascii="Arial" w:hAnsi="Arial" w:cs="Arial"/>
        </w:rPr>
        <w:fldChar w:fldCharType="begin">
          <w:fldData xml:space="preserve">PEVuZE5vdGU+PENpdGU+PEF1dGhvcj5FZGVuPC9BdXRob3I+PFllYXI+MjAwOTwvWWVhcj48UmVj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</w:fldData>
        </w:fldChar>
      </w:r>
      <w:r w:rsidRPr="00E80B27">
        <w:rPr>
          <w:rFonts w:ascii="Arial" w:hAnsi="Arial" w:cs="Arial"/>
        </w:rPr>
        <w:instrText xml:space="preserve"> ADDIN EN.CITE </w:instrText>
      </w:r>
      <w:r w:rsidRPr="00E80B27">
        <w:rPr>
          <w:rFonts w:ascii="Arial" w:hAnsi="Arial" w:cs="Arial"/>
        </w:rPr>
        <w:fldChar w:fldCharType="begin">
          <w:fldData xml:space="preserve">PEVuZE5vdGU+PENpdGU+PEF1dGhvcj5FZGVuPC9BdXRob3I+PFllYXI+MjAwOTwvWWVhcj48UmVj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</w:fldData>
        </w:fldChar>
      </w:r>
      <w:r w:rsidRPr="00E80B27">
        <w:rPr>
          <w:rFonts w:ascii="Arial" w:hAnsi="Arial" w:cs="Arial"/>
        </w:rPr>
        <w:instrText xml:space="preserve"> ADDIN EN.CITE.DATA </w:instrText>
      </w:r>
      <w:r w:rsidRPr="00E80B27">
        <w:rPr>
          <w:rFonts w:ascii="Arial" w:hAnsi="Arial" w:cs="Arial"/>
        </w:rPr>
      </w:r>
      <w:r w:rsidRPr="00E80B27">
        <w:rPr>
          <w:rFonts w:ascii="Arial" w:hAnsi="Arial" w:cs="Arial"/>
        </w:rPr>
        <w:fldChar w:fldCharType="end"/>
      </w:r>
      <w:r w:rsidRPr="00E80B27">
        <w:rPr>
          <w:rFonts w:ascii="Arial" w:hAnsi="Arial" w:cs="Arial"/>
        </w:rPr>
      </w:r>
      <w:r w:rsidRPr="00E80B27">
        <w:rPr>
          <w:rFonts w:ascii="Arial" w:hAnsi="Arial" w:cs="Arial"/>
        </w:rPr>
        <w:fldChar w:fldCharType="separate"/>
      </w:r>
      <w:r w:rsidRPr="00E80B27">
        <w:rPr>
          <w:rFonts w:ascii="Arial" w:hAnsi="Arial" w:cs="Arial"/>
          <w:noProof/>
        </w:rPr>
        <w:t>(Eden</w:t>
      </w:r>
      <w:r w:rsidRPr="00E80B27">
        <w:rPr>
          <w:rFonts w:ascii="Arial" w:hAnsi="Arial" w:cs="Arial"/>
          <w:i/>
          <w:noProof/>
        </w:rPr>
        <w:t xml:space="preserve"> et al.</w:t>
      </w:r>
      <w:r w:rsidRPr="00E80B27">
        <w:rPr>
          <w:rFonts w:ascii="Arial" w:hAnsi="Arial" w:cs="Arial"/>
          <w:noProof/>
        </w:rPr>
        <w:t xml:space="preserve"> 2009)</w:t>
      </w:r>
      <w:r w:rsidRPr="00E80B27">
        <w:rPr>
          <w:rFonts w:ascii="Arial" w:hAnsi="Arial" w:cs="Arial"/>
        </w:rPr>
        <w:fldChar w:fldCharType="end"/>
      </w:r>
      <w:r w:rsidRPr="00E80B27">
        <w:rPr>
          <w:rFonts w:ascii="Arial" w:hAnsi="Arial" w:cs="Arial"/>
        </w:rPr>
        <w:t xml:space="preserve"> for each triple combination drug treatment. </w:t>
      </w:r>
    </w:p>
    <w:p w14:paraId="76EC60BD" w14:textId="77777777" w:rsidR="00D445F1" w:rsidRPr="00E80B27" w:rsidRDefault="00D445F1" w:rsidP="00D445F1">
      <w:pPr>
        <w:spacing w:line="480" w:lineRule="auto"/>
        <w:rPr>
          <w:rFonts w:ascii="Arial" w:hAnsi="Arial" w:cs="Arial"/>
        </w:rPr>
      </w:pPr>
    </w:p>
    <w:p w14:paraId="65482F30" w14:textId="77777777" w:rsidR="00D445F1" w:rsidRPr="00E80B27" w:rsidRDefault="00D445F1" w:rsidP="00D445F1">
      <w:pPr>
        <w:spacing w:line="480" w:lineRule="auto"/>
        <w:rPr>
          <w:rFonts w:ascii="Arial" w:hAnsi="Arial" w:cs="Arial"/>
        </w:rPr>
      </w:pPr>
      <w:r w:rsidRPr="00E80B27">
        <w:rPr>
          <w:rFonts w:ascii="Arial" w:hAnsi="Arial" w:cs="Arial"/>
          <w:b/>
        </w:rPr>
        <w:t xml:space="preserve">Supplemental Table 12: WormCat analysis of downregulated genes from a combinatorial RNA-seq study of lifespan enhancing drugs. </w:t>
      </w:r>
      <w:r w:rsidRPr="00E80B27">
        <w:rPr>
          <w:rFonts w:ascii="Arial" w:hAnsi="Arial" w:cs="Arial"/>
        </w:rPr>
        <w:t xml:space="preserve">xlsx file analysis of data from Admasu </w:t>
      </w:r>
      <w:r w:rsidRPr="00E80B27">
        <w:rPr>
          <w:rFonts w:ascii="Arial" w:hAnsi="Arial" w:cs="Arial"/>
          <w:i/>
        </w:rPr>
        <w:t>et al</w:t>
      </w:r>
      <w:r w:rsidRPr="00E80B27">
        <w:rPr>
          <w:rFonts w:ascii="Arial" w:hAnsi="Arial" w:cs="Arial"/>
        </w:rPr>
        <w:t>. comparing downregulated genes from single, double, and triple combinations of lifespan inducing drugs.  Tabs 1-3: Category 1-3 analysis of genes downregulated by single drugs. Tabs 4-7: Input genes with WormCat annotations for each single drug treatment. Tabs 8-10: Category 1-3 analysis of downregulated genes by double drug combinations. Tabs 11-14: Input genes with WormCat annotations for each double combination drug treatment. Tabs 15-17: Category 1-3 analysis of downregulated genes by triple-drug combinations. Tabs 18-20: input genes with WormCat annotations for each triple combination drug treatment. NA genes on these tabs reflect WormBase IDs that have been merged, marked as dead, or updated as not corresponding to a protein-coding gene.</w:t>
      </w:r>
    </w:p>
    <w:p w14:paraId="1D474072" w14:textId="77777777" w:rsidR="00D445F1" w:rsidRPr="00E80B27" w:rsidRDefault="00D445F1" w:rsidP="00D445F1">
      <w:pPr>
        <w:spacing w:line="480" w:lineRule="auto"/>
        <w:rPr>
          <w:rFonts w:ascii="Arial" w:hAnsi="Arial" w:cs="Arial"/>
        </w:rPr>
      </w:pPr>
    </w:p>
    <w:p w14:paraId="5180207E" w14:textId="77777777" w:rsidR="00D445F1" w:rsidRPr="00E80B27" w:rsidRDefault="00D445F1" w:rsidP="00D445F1">
      <w:pPr>
        <w:spacing w:line="480" w:lineRule="auto"/>
        <w:rPr>
          <w:rFonts w:ascii="Arial" w:hAnsi="Arial" w:cs="Arial"/>
        </w:rPr>
      </w:pPr>
      <w:r w:rsidRPr="00E80B27">
        <w:rPr>
          <w:rFonts w:ascii="Arial" w:hAnsi="Arial" w:cs="Arial"/>
          <w:b/>
        </w:rPr>
        <w:t>Supplemental Table 13: WormCat annotations for genes in the Ahringer RNAi library</w:t>
      </w:r>
      <w:r w:rsidRPr="00E80B27">
        <w:rPr>
          <w:rFonts w:ascii="Arial" w:hAnsi="Arial" w:cs="Arial"/>
        </w:rPr>
        <w:t xml:space="preserve">. xlsx file containing gene and WormBase IDs along with Category 1, 2, and 3 annotations for the clones represented in the Ahringer RNAi library </w:t>
      </w:r>
      <w:r w:rsidRPr="00E80B27">
        <w:rPr>
          <w:rFonts w:ascii="Arial" w:hAnsi="Arial" w:cs="Arial"/>
        </w:rPr>
        <w:fldChar w:fldCharType="begin"/>
      </w:r>
      <w:r w:rsidRPr="00E80B27">
        <w:rPr>
          <w:rFonts w:ascii="Arial" w:hAnsi="Arial" w:cs="Arial"/>
        </w:rPr>
        <w:instrText xml:space="preserve"> ADDIN EN.CITE &lt;EndNote&gt;&lt;Cite&gt;&lt;Author&gt;Kamath&lt;/Author&gt;&lt;Year&gt;2003&lt;/Year&gt;&lt;RecNum&gt;173&lt;/RecNum&gt;&lt;DisplayText&gt;(Kamath&lt;style face="italic"&gt; et al.&lt;/style&gt; 2003)&lt;/DisplayText&gt;&lt;record&gt;&lt;rec-number&gt;173&lt;/rec-number&gt;&lt;foreign-keys&gt;&lt;key app="EN" db-id="05f50dewa5t5xce0tp9599exetxf5davpp05" timestamp="0"&gt;173&lt;/key&gt;&lt;/foreign-keys&gt;&lt;ref-type name="Journal Article"&gt;17&lt;/ref-type&gt;&lt;contributors&gt;&lt;authors&gt;&lt;author&gt;Kamath, R. S.&lt;/author&gt;&lt;author&gt;Fraser, A. G.&lt;/author&gt;&lt;author&gt;Dong, Y.&lt;/author&gt;&lt;author&gt;Poulin, G.&lt;/author&gt;&lt;author&gt;Durbin, R.&lt;/author&gt;&lt;author&gt;Gotta, M.&lt;/author&gt;&lt;author&gt;Kanapin, A.&lt;/author&gt;&lt;author&gt;Le Bot, N.&lt;/author&gt;&lt;author&gt;Moreno, S.&lt;/author&gt;&lt;author&gt;Sohrmann, M.&lt;/author&gt;&lt;author&gt;Welchman, D. P.&lt;/author&gt;&lt;author&gt;Zipperlen, P.&lt;/author&gt;&lt;author&gt;Ahringer, J.&lt;/author&gt;&lt;/authors&gt;&lt;/contributors&gt;&lt;titles&gt;&lt;title&gt;Systematic functional analysis of the Caenorhabditis elegans genome using RNAi.[see comment]&lt;/title&gt;&lt;secondary-title&gt;Nature&lt;/secondary-title&gt;&lt;/titles&gt;&lt;periodical&gt;&lt;full-title&gt;Nature&lt;/full-title&gt;&lt;/periodical&gt;&lt;pages&gt;231-7&lt;/pages&gt;&lt;volume&gt;421&lt;/volume&gt;&lt;number&gt;6920&lt;/number&gt;&lt;keywords&gt;&lt;keyword&gt;Animals&lt;/keyword&gt;&lt;keyword&gt;*Caenorhabditis elegans/ge [Genetics]&lt;/keyword&gt;&lt;keyword&gt;Computational Biology&lt;/keyword&gt;&lt;keyword&gt;Evolution, Molecular&lt;/keyword&gt;&lt;keyword&gt;*Genes, Helminth/ge [Genetics]&lt;/keyword&gt;&lt;keyword&gt;*Genome&lt;/keyword&gt;&lt;keyword&gt;*Genomics&lt;/keyword&gt;&lt;keyword&gt;Helminth Proteins/ch [Chemistry]&lt;/keyword&gt;&lt;keyword&gt;Helminth Proteins/ge [Genetics]&lt;/keyword&gt;&lt;keyword&gt;Humans&lt;/keyword&gt;&lt;keyword&gt;Multigene Family/ge [Genetics]&lt;/keyword&gt;&lt;keyword&gt;Phenotype&lt;/keyword&gt;&lt;keyword&gt;Protein Structure, Tertiary&lt;/keyword&gt;&lt;keyword&gt;*RNA Interference&lt;/keyword&gt;&lt;keyword&gt;RNA, Helminth/ge [Genetics]&lt;/keyword&gt;&lt;keyword&gt;RNA, Helminth/me [Metabolism]&lt;/keyword&gt;&lt;keyword&gt;Transcription, Genetic/ge [Genetics]&lt;/keyword&gt;&lt;keyword&gt;X Chromosome/ge [Genetics]&lt;/keyword&gt;&lt;/keywords&gt;&lt;dates&gt;&lt;year&gt;2003&lt;/year&gt;&lt;/dates&gt;&lt;urls&gt;&lt;/urls&gt;&lt;/record&gt;&lt;/Cite&gt;&lt;/EndNote&gt;</w:instrText>
      </w:r>
      <w:r w:rsidRPr="00E80B27">
        <w:rPr>
          <w:rFonts w:ascii="Arial" w:hAnsi="Arial" w:cs="Arial"/>
        </w:rPr>
        <w:fldChar w:fldCharType="separate"/>
      </w:r>
      <w:r w:rsidRPr="00E80B27">
        <w:rPr>
          <w:rFonts w:ascii="Arial" w:hAnsi="Arial" w:cs="Arial"/>
          <w:noProof/>
        </w:rPr>
        <w:t>(Kamath</w:t>
      </w:r>
      <w:r w:rsidRPr="00E80B27">
        <w:rPr>
          <w:rFonts w:ascii="Arial" w:hAnsi="Arial" w:cs="Arial"/>
          <w:i/>
          <w:noProof/>
        </w:rPr>
        <w:t xml:space="preserve"> et al.</w:t>
      </w:r>
      <w:r w:rsidRPr="00E80B27">
        <w:rPr>
          <w:rFonts w:ascii="Arial" w:hAnsi="Arial" w:cs="Arial"/>
          <w:noProof/>
        </w:rPr>
        <w:t xml:space="preserve"> 2003)</w:t>
      </w:r>
      <w:r w:rsidRPr="00E80B27">
        <w:rPr>
          <w:rFonts w:ascii="Arial" w:hAnsi="Arial" w:cs="Arial"/>
        </w:rPr>
        <w:fldChar w:fldCharType="end"/>
      </w:r>
      <w:r w:rsidRPr="00E80B27">
        <w:rPr>
          <w:rFonts w:ascii="Arial" w:hAnsi="Arial" w:cs="Arial"/>
        </w:rPr>
        <w:t>.</w:t>
      </w:r>
    </w:p>
    <w:p w14:paraId="3B6B5BC3" w14:textId="77777777" w:rsidR="00D445F1" w:rsidRPr="00E80B27" w:rsidRDefault="00D445F1" w:rsidP="00D445F1">
      <w:pPr>
        <w:spacing w:line="480" w:lineRule="auto"/>
        <w:rPr>
          <w:rFonts w:ascii="Arial" w:hAnsi="Arial" w:cs="Arial"/>
        </w:rPr>
      </w:pPr>
    </w:p>
    <w:p w14:paraId="4DE08BA0" w14:textId="00722488" w:rsidR="00A9506E" w:rsidRPr="00D445F1" w:rsidRDefault="00D445F1" w:rsidP="00D445F1">
      <w:pPr>
        <w:spacing w:line="480" w:lineRule="auto"/>
        <w:rPr>
          <w:rFonts w:ascii="Arial" w:hAnsi="Arial" w:cs="Arial"/>
        </w:rPr>
      </w:pPr>
      <w:r w:rsidRPr="00E80B27">
        <w:rPr>
          <w:rFonts w:ascii="Arial" w:hAnsi="Arial" w:cs="Arial"/>
          <w:b/>
        </w:rPr>
        <w:t xml:space="preserve">Supplemental Table 14: WormCat analysis of a genome-scale RNAi screen from LaMacchia </w:t>
      </w:r>
      <w:r w:rsidRPr="00E80B27">
        <w:rPr>
          <w:rFonts w:ascii="Arial" w:hAnsi="Arial" w:cs="Arial"/>
          <w:b/>
          <w:i/>
        </w:rPr>
        <w:t>et al</w:t>
      </w:r>
      <w:r w:rsidRPr="00E80B27">
        <w:rPr>
          <w:rFonts w:ascii="Arial" w:hAnsi="Arial" w:cs="Arial"/>
          <w:b/>
        </w:rPr>
        <w:t>.</w:t>
      </w:r>
      <w:r w:rsidRPr="00E80B27">
        <w:rPr>
          <w:rFonts w:ascii="Arial" w:hAnsi="Arial" w:cs="Arial"/>
        </w:rPr>
        <w:t xml:space="preserve"> xlsx file containing Category 1, 2, and 3 analysis of RNAi screen data of all, high and low glycogen stained animals (Tabs 1-3). Tabs 4-6 contain input genes with WormCat annotations for each gene. Tab 7 is "Glycogen low" genes analyzed by GOrilla. Tabs 8-11 show GO terms with multiple categories containing </w:t>
      </w:r>
      <w:r w:rsidRPr="00E80B27">
        <w:rPr>
          <w:rFonts w:ascii="Arial" w:hAnsi="Arial" w:cs="Arial"/>
          <w:i/>
          <w:iCs/>
        </w:rPr>
        <w:t>cyc-1</w:t>
      </w:r>
      <w:r w:rsidRPr="00E80B27">
        <w:rPr>
          <w:rFonts w:ascii="Arial" w:hAnsi="Arial" w:cs="Arial"/>
        </w:rPr>
        <w:t xml:space="preserve">, </w:t>
      </w:r>
      <w:r w:rsidRPr="00E80B27">
        <w:rPr>
          <w:rFonts w:ascii="Arial" w:hAnsi="Arial" w:cs="Arial"/>
          <w:i/>
          <w:iCs/>
        </w:rPr>
        <w:t>vha-6</w:t>
      </w:r>
      <w:r w:rsidRPr="00E80B27">
        <w:rPr>
          <w:rFonts w:ascii="Arial" w:hAnsi="Arial" w:cs="Arial"/>
        </w:rPr>
        <w:t xml:space="preserve">, </w:t>
      </w:r>
      <w:r w:rsidRPr="00E80B27">
        <w:rPr>
          <w:rFonts w:ascii="Arial" w:hAnsi="Arial" w:cs="Arial"/>
          <w:i/>
          <w:iCs/>
        </w:rPr>
        <w:t>pbs-7</w:t>
      </w:r>
      <w:r w:rsidRPr="00E80B27">
        <w:rPr>
          <w:rFonts w:ascii="Arial" w:hAnsi="Arial" w:cs="Arial"/>
        </w:rPr>
        <w:t>, and Y71F9AL.17.</w:t>
      </w:r>
    </w:p>
    <w:sectPr w:rsidR="00A9506E" w:rsidRPr="00D445F1" w:rsidSect="000A1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5F1"/>
    <w:rsid w:val="000A1695"/>
    <w:rsid w:val="000D7B8F"/>
    <w:rsid w:val="000F0439"/>
    <w:rsid w:val="00133AC1"/>
    <w:rsid w:val="001A7A5A"/>
    <w:rsid w:val="001F40AB"/>
    <w:rsid w:val="001F5A7A"/>
    <w:rsid w:val="00203814"/>
    <w:rsid w:val="002576F7"/>
    <w:rsid w:val="002840EE"/>
    <w:rsid w:val="002A725E"/>
    <w:rsid w:val="002D3722"/>
    <w:rsid w:val="002E6FAE"/>
    <w:rsid w:val="002F1A75"/>
    <w:rsid w:val="00322C41"/>
    <w:rsid w:val="0033270C"/>
    <w:rsid w:val="00335428"/>
    <w:rsid w:val="00342AC8"/>
    <w:rsid w:val="003A0167"/>
    <w:rsid w:val="003D527C"/>
    <w:rsid w:val="00426EAA"/>
    <w:rsid w:val="00434C16"/>
    <w:rsid w:val="00512D73"/>
    <w:rsid w:val="00562802"/>
    <w:rsid w:val="005807D3"/>
    <w:rsid w:val="005A66C1"/>
    <w:rsid w:val="005D6AEA"/>
    <w:rsid w:val="00631EAD"/>
    <w:rsid w:val="006339BD"/>
    <w:rsid w:val="00654B25"/>
    <w:rsid w:val="006A110F"/>
    <w:rsid w:val="007321FE"/>
    <w:rsid w:val="00783291"/>
    <w:rsid w:val="0079707A"/>
    <w:rsid w:val="008821A8"/>
    <w:rsid w:val="008C2876"/>
    <w:rsid w:val="008C6C90"/>
    <w:rsid w:val="008F2EA5"/>
    <w:rsid w:val="009237F6"/>
    <w:rsid w:val="00943AEB"/>
    <w:rsid w:val="00953325"/>
    <w:rsid w:val="00957790"/>
    <w:rsid w:val="009757E5"/>
    <w:rsid w:val="00980D35"/>
    <w:rsid w:val="009C3F25"/>
    <w:rsid w:val="00A003D1"/>
    <w:rsid w:val="00A13ED2"/>
    <w:rsid w:val="00A9506E"/>
    <w:rsid w:val="00AF6ABC"/>
    <w:rsid w:val="00BA4FE9"/>
    <w:rsid w:val="00BC77B5"/>
    <w:rsid w:val="00C20FA8"/>
    <w:rsid w:val="00D01302"/>
    <w:rsid w:val="00D428CD"/>
    <w:rsid w:val="00D445F1"/>
    <w:rsid w:val="00D56191"/>
    <w:rsid w:val="00D9581E"/>
    <w:rsid w:val="00DA057D"/>
    <w:rsid w:val="00DC118E"/>
    <w:rsid w:val="00DC4B81"/>
    <w:rsid w:val="00DE52DD"/>
    <w:rsid w:val="00E249FF"/>
    <w:rsid w:val="00E5156F"/>
    <w:rsid w:val="00E61D97"/>
    <w:rsid w:val="00E636B9"/>
    <w:rsid w:val="00EC1558"/>
    <w:rsid w:val="00ED2F5E"/>
    <w:rsid w:val="00EF4D15"/>
    <w:rsid w:val="00F13F3A"/>
    <w:rsid w:val="00F367EB"/>
    <w:rsid w:val="00F5316E"/>
    <w:rsid w:val="00FB1CC6"/>
    <w:rsid w:val="00FE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230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5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5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2929</Words>
  <Characters>16696</Characters>
  <Application>Microsoft Office Word</Application>
  <DocSecurity>4</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Walker</dc:creator>
  <cp:lastModifiedBy>Diana Schaeffer</cp:lastModifiedBy>
  <cp:revision>2</cp:revision>
  <dcterms:created xsi:type="dcterms:W3CDTF">2019-12-06T13:59:00Z</dcterms:created>
  <dcterms:modified xsi:type="dcterms:W3CDTF">2019-12-06T13:59:00Z</dcterms:modified>
</cp:coreProperties>
</file>