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70A62AFE" w14:textId="2F240CF0" w:rsidR="005E38D2" w:rsidRDefault="005E38D2" w:rsidP="005E38D2">
      <w:pPr>
        <w:pStyle w:val="Heading1"/>
        <w:rPr>
          <w:lang w:val="en-US"/>
        </w:rPr>
      </w:pPr>
      <w:r>
        <w:rPr>
          <w:lang w:val="en-US"/>
        </w:rPr>
        <w:t xml:space="preserve">High level description of </w:t>
      </w:r>
      <w:r w:rsidR="00D152F4">
        <w:rPr>
          <w:lang w:val="en-US"/>
        </w:rPr>
        <w:t>NTFS security features</w:t>
      </w:r>
    </w:p>
    <w:p w14:paraId="5673664A" w14:textId="18758CC5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55DF6658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76661050" w14:textId="02344EC2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ACLs are a way of restricting access to </w:t>
      </w:r>
      <w:r w:rsidR="00D97899">
        <w:rPr>
          <w:lang w:val="en-US"/>
        </w:rPr>
        <w:t>files and directories</w:t>
      </w:r>
      <w:r>
        <w:rPr>
          <w:lang w:val="en-US"/>
        </w:rPr>
        <w:t xml:space="preserve"> on a network or computer to certain specified users and</w:t>
      </w:r>
      <w:r w:rsidR="00D97899">
        <w:rPr>
          <w:lang w:val="en-US"/>
        </w:rPr>
        <w:t>/</w:t>
      </w:r>
      <w:r>
        <w:rPr>
          <w:lang w:val="en-US"/>
        </w:rPr>
        <w:t>or groups at different levels of access</w:t>
      </w:r>
      <w:r w:rsidR="00DF29CC">
        <w:rPr>
          <w:lang w:val="en-US"/>
        </w:rPr>
        <w:t xml:space="preserve"> </w:t>
      </w:r>
      <w:sdt>
        <w:sdtPr>
          <w:rPr>
            <w:lang w:val="en-US"/>
          </w:rPr>
          <w:id w:val="61692031"/>
          <w:citation/>
        </w:sdtPr>
        <w:sdtContent>
          <w:r w:rsidR="00DF29CC">
            <w:rPr>
              <w:lang w:val="en-US"/>
            </w:rPr>
            <w:fldChar w:fldCharType="begin"/>
          </w:r>
          <w:r w:rsidR="00DF29CC">
            <w:rPr>
              <w:lang w:val="en-US"/>
            </w:rPr>
            <w:instrText xml:space="preserve"> CITATION Mic2213 \l 1033 </w:instrText>
          </w:r>
          <w:r w:rsidR="00DF29CC">
            <w:rPr>
              <w:lang w:val="en-US"/>
            </w:rPr>
            <w:fldChar w:fldCharType="separate"/>
          </w:r>
          <w:r w:rsidR="00DF29CC" w:rsidRPr="00DF29CC">
            <w:rPr>
              <w:noProof/>
              <w:lang w:val="en-US"/>
            </w:rPr>
            <w:t>(Microsoft, 2022)</w:t>
          </w:r>
          <w:r w:rsidR="00DF29CC">
            <w:rPr>
              <w:lang w:val="en-US"/>
            </w:rPr>
            <w:fldChar w:fldCharType="end"/>
          </w:r>
        </w:sdtContent>
      </w:sdt>
      <w:r w:rsidR="00D80490">
        <w:rPr>
          <w:lang w:val="en-US"/>
        </w:rPr>
        <w:t>.</w:t>
      </w:r>
    </w:p>
    <w:p w14:paraId="37AB51B7" w14:textId="2AC19C7C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609D0F32" w14:textId="6A03082E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t>EFS is a NTFS feature that allows a user to encrypt individual files and directories of their choosing</w:t>
      </w:r>
      <w:r w:rsidR="00B66549">
        <w:t xml:space="preserve">. </w:t>
      </w:r>
      <w:r w:rsidR="001A2A6E">
        <w:t>An EFS encrypted file or directory can only be opened by the user</w:t>
      </w:r>
      <w:sdt>
        <w:sdtPr>
          <w:id w:val="-1995866917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Mic23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6C4C94">
            <w:rPr>
              <w:noProof/>
              <w:lang w:val="en-US"/>
            </w:rPr>
            <w:t>(Microsoft, 2023)</w:t>
          </w:r>
          <w:r>
            <w:fldChar w:fldCharType="end"/>
          </w:r>
        </w:sdtContent>
      </w:sdt>
      <w:r>
        <w:t>.</w:t>
      </w:r>
    </w:p>
    <w:p w14:paraId="665D1E93" w14:textId="7C1A83B4" w:rsidR="00634F84" w:rsidRPr="00A51C5B" w:rsidRDefault="008314DA" w:rsidP="00634F84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203B8774" w14:textId="4767B60E" w:rsidR="00A51C5B" w:rsidRPr="000D330B" w:rsidRDefault="00A51C5B" w:rsidP="00A5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BitLocker is a full drive encryption solution for the NTFS file system. BitLocker will prevent the OS (</w:t>
      </w:r>
      <w:r w:rsidRPr="00D373D1">
        <w:rPr>
          <w:lang w:val="en-US"/>
        </w:rPr>
        <w:t>Operating System</w:t>
      </w:r>
      <w:r>
        <w:rPr>
          <w:lang w:val="en-US"/>
        </w:rPr>
        <w:t xml:space="preserve">) from being </w:t>
      </w:r>
      <w:r w:rsidR="001A2A6E">
        <w:rPr>
          <w:lang w:val="en-US"/>
        </w:rPr>
        <w:t>unencrypted</w:t>
      </w:r>
      <w:r>
        <w:rPr>
          <w:lang w:val="en-US"/>
        </w:rPr>
        <w:t xml:space="preserve"> until a pre-defined PIN is provided </w:t>
      </w:r>
      <w:sdt>
        <w:sdtPr>
          <w:rPr>
            <w:lang w:val="en-US"/>
          </w:rPr>
          <w:id w:val="161669234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Mic2221 \l 1033 </w:instrText>
          </w:r>
          <w:r>
            <w:rPr>
              <w:lang w:val="en-US"/>
            </w:rPr>
            <w:fldChar w:fldCharType="separate"/>
          </w:r>
          <w:r w:rsidRPr="006C4C94">
            <w:rPr>
              <w:noProof/>
              <w:lang w:val="en-US"/>
            </w:rPr>
            <w:t>(Microsoft, 2022)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0453CDF9" w14:textId="02324E62" w:rsidR="009D0AFF" w:rsidRDefault="00515A08" w:rsidP="009D0AFF">
      <w:pPr>
        <w:keepNext/>
      </w:pPr>
      <w:r>
        <w:rPr>
          <w:noProof/>
        </w:rPr>
        <w:drawing>
          <wp:inline distT="0" distB="0" distL="0" distR="0" wp14:anchorId="5EF5BC5F" wp14:editId="59520809">
            <wp:extent cx="6986905" cy="2904353"/>
            <wp:effectExtent l="0" t="0" r="4445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 rotWithShape="1">
                    <a:blip r:embed="rId8"/>
                    <a:srcRect t="2557"/>
                    <a:stretch/>
                  </pic:blipFill>
                  <pic:spPr bwMode="auto">
                    <a:xfrm>
                      <a:off x="0" y="0"/>
                      <a:ext cx="7051158" cy="29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D300" w14:textId="15111A26" w:rsidR="000D330B" w:rsidRDefault="009D0AFF" w:rsidP="009D0AFF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Timeline showing Windows releases and when features were introduced </w:t>
      </w:r>
      <w:r w:rsidRPr="009D0AFF">
        <w:rPr>
          <w:b/>
          <w:bCs/>
        </w:rPr>
        <w:t>(NOTE: for brevity this does not include all Windows releases)</w:t>
      </w:r>
      <w:r w:rsidRPr="009D0AFF">
        <w:rPr>
          <w:lang w:val="en-US"/>
        </w:rPr>
        <w:t xml:space="preserve"> </w:t>
      </w:r>
      <w:sdt>
        <w:sdtPr>
          <w:rPr>
            <w:lang w:val="en-US"/>
          </w:rPr>
          <w:id w:val="-2052605888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Mar06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(Russinovich, 2006)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380773427"/>
          <w:citation/>
        </w:sdtPr>
        <w:sdtContent>
          <w:r w:rsidR="00A84B61">
            <w:rPr>
              <w:lang w:val="en-US"/>
            </w:rPr>
            <w:fldChar w:fldCharType="begin"/>
          </w:r>
          <w:r w:rsidR="00A84B61">
            <w:rPr>
              <w:lang w:val="en-US"/>
            </w:rPr>
            <w:instrText xml:space="preserve"> CITATION Dub03 \l 1033 </w:instrText>
          </w:r>
          <w:r w:rsidR="00A84B61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(Dubrawsky, 2003)</w:t>
          </w:r>
          <w:r w:rsidR="00A84B6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506586200"/>
          <w:citation/>
        </w:sdtPr>
        <w:sdtContent>
          <w:r w:rsidR="006C4C94">
            <w:rPr>
              <w:lang w:val="en-US"/>
            </w:rPr>
            <w:fldChar w:fldCharType="begin"/>
          </w:r>
          <w:r w:rsidR="006C4C94">
            <w:rPr>
              <w:lang w:val="en-US"/>
            </w:rPr>
            <w:instrText xml:space="preserve"> CITATION Mic05 \l 1033 </w:instrText>
          </w:r>
          <w:r w:rsidR="006C4C94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2005)</w:t>
          </w:r>
          <w:r w:rsidR="006C4C94">
            <w:rPr>
              <w:lang w:val="en-US"/>
            </w:rPr>
            <w:fldChar w:fldCharType="end"/>
          </w:r>
        </w:sdtContent>
      </w:sdt>
    </w:p>
    <w:p w14:paraId="51F1B17E" w14:textId="45B3D2B6" w:rsidR="00BB280C" w:rsidRDefault="00BB280C" w:rsidP="00BB280C">
      <w:pPr>
        <w:rPr>
          <w:lang w:val="en-US"/>
        </w:rPr>
      </w:pPr>
      <w:r>
        <w:rPr>
          <w:lang w:val="en-US"/>
        </w:rPr>
        <w:br w:type="page"/>
      </w:r>
    </w:p>
    <w:p w14:paraId="4C24D7CE" w14:textId="7F6467C0" w:rsidR="00D152F4" w:rsidRDefault="006D4008" w:rsidP="00D152F4">
      <w:pPr>
        <w:pStyle w:val="Heading1"/>
        <w:rPr>
          <w:lang w:val="en-US"/>
        </w:rPr>
      </w:pPr>
      <w:r>
        <w:rPr>
          <w:lang w:val="en-US"/>
        </w:rPr>
        <w:lastRenderedPageBreak/>
        <w:t>D</w:t>
      </w:r>
      <w:r w:rsidR="00D152F4" w:rsidRPr="00D152F4">
        <w:rPr>
          <w:lang w:val="en-US"/>
        </w:rPr>
        <w:t xml:space="preserve">etailed description of </w:t>
      </w:r>
      <w:r w:rsidR="00D152F4">
        <w:rPr>
          <w:lang w:val="en-US"/>
        </w:rPr>
        <w:t>how Windows</w:t>
      </w:r>
      <w:r w:rsidR="00D152F4" w:rsidRPr="00D152F4">
        <w:rPr>
          <w:lang w:val="en-US"/>
        </w:rPr>
        <w:t xml:space="preserve"> supports and provides the listed security features</w:t>
      </w:r>
    </w:p>
    <w:p w14:paraId="2EADD59C" w14:textId="7A2DBF82" w:rsidR="00252AE0" w:rsidRPr="00252AE0" w:rsidRDefault="00252AE0" w:rsidP="00252AE0">
      <w:pPr>
        <w:pStyle w:val="Heading2"/>
        <w:rPr>
          <w:lang w:val="en-US"/>
        </w:rPr>
      </w:pPr>
      <w:r>
        <w:rPr>
          <w:lang w:val="en-US"/>
        </w:rPr>
        <w:t>ACLs</w:t>
      </w:r>
    </w:p>
    <w:p w14:paraId="51C4BEB6" w14:textId="2A2E6993" w:rsidR="00E2606C" w:rsidRDefault="007C78A9" w:rsidP="00CF6F1D">
      <w:r>
        <w:rPr>
          <w:lang w:val="en-US"/>
        </w:rPr>
        <w:t xml:space="preserve">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</w:t>
      </w:r>
      <w:r w:rsidR="0058492E" w:rsidRPr="0058492E">
        <w:t>files</w:t>
      </w:r>
      <w:r w:rsidR="00AD0FE2">
        <w:t xml:space="preserve"> and directories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  <w:r w:rsidR="00386119">
        <w:t>.</w:t>
      </w:r>
    </w:p>
    <w:p w14:paraId="0A6F22B7" w14:textId="57F3E96C" w:rsidR="00252AE0" w:rsidRDefault="00252AE0" w:rsidP="00252AE0">
      <w:pPr>
        <w:pStyle w:val="Heading2"/>
      </w:pPr>
      <w:r>
        <w:t>EFS</w:t>
      </w:r>
    </w:p>
    <w:p w14:paraId="61312E47" w14:textId="6B049B2A" w:rsidR="001307F0" w:rsidRDefault="00990A51" w:rsidP="00CF6F1D">
      <w:r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0ACAABF6">
            <wp:extent cx="3950069" cy="28975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25" cy="29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0C03FCB6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2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5A213888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3510243E" w14:textId="697879A1" w:rsidR="006A09B7" w:rsidRPr="00760973" w:rsidRDefault="00EF5034" w:rsidP="001A1049">
      <w:r w:rsidRPr="00760973"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  <w:r w:rsidR="00386119">
        <w:t>.</w:t>
      </w:r>
    </w:p>
    <w:p w14:paraId="5624E4BA" w14:textId="18C994D5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1BB22C9" w14:textId="77777777" w:rsidR="00ED5971" w:rsidRDefault="001F5523" w:rsidP="00ED5971">
      <w:pPr>
        <w:keepNext/>
      </w:pPr>
      <w:r>
        <w:rPr>
          <w:noProof/>
        </w:rPr>
        <w:lastRenderedPageBreak/>
        <w:drawing>
          <wp:inline distT="0" distB="0" distL="0" distR="0" wp14:anchorId="7EDC6408" wp14:editId="104E53FF">
            <wp:extent cx="5078750" cy="3182587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23" cy="32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176A1AEE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3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45367AF7" w14:textId="04D01835" w:rsidR="00A51C5B" w:rsidRDefault="00A51C5B" w:rsidP="00A51C5B">
      <w:pPr>
        <w:pStyle w:val="Heading2"/>
        <w:rPr>
          <w:lang w:val="en-US"/>
        </w:rPr>
      </w:pPr>
      <w:r>
        <w:rPr>
          <w:lang w:val="en-US"/>
        </w:rPr>
        <w:t>BitLocker</w:t>
      </w:r>
    </w:p>
    <w:p w14:paraId="6FED190C" w14:textId="6E73A639" w:rsidR="00E34123" w:rsidRPr="00596236" w:rsidRDefault="00D373D1" w:rsidP="001A1049">
      <w:pPr>
        <w:rPr>
          <w:lang w:val="en-US"/>
        </w:rPr>
      </w:pPr>
      <w:r>
        <w:rPr>
          <w:lang w:val="en-US"/>
        </w:rPr>
        <w:t>It</w:t>
      </w:r>
      <w:r w:rsidR="00300D07">
        <w:rPr>
          <w:lang w:val="en-US"/>
        </w:rPr>
        <w:t xml:space="preserve">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  <w:r w:rsidR="00976550">
        <w:rPr>
          <w:lang w:val="en-US"/>
        </w:rPr>
        <w:t xml:space="preserve"> </w:t>
      </w:r>
      <w:r w:rsidR="00596236">
        <w:rPr>
          <w:lang w:val="en-US"/>
        </w:rPr>
        <w:t xml:space="preserve">The TPM chip is used by BitLocker to </w:t>
      </w:r>
      <w:r w:rsidR="001D0978">
        <w:rPr>
          <w:lang w:val="en-US"/>
        </w:rPr>
        <w:t xml:space="preserve">create and store </w:t>
      </w:r>
      <w:r w:rsidR="001D0978" w:rsidRPr="001D0978">
        <w:rPr>
          <w:lang w:val="en-US"/>
        </w:rPr>
        <w:t>cryptographic keys</w:t>
      </w:r>
      <w:r w:rsidR="001D0978">
        <w:rPr>
          <w:lang w:val="en-US"/>
        </w:rPr>
        <w:t xml:space="preserve"> </w:t>
      </w:r>
      <w:sdt>
        <w:sdtPr>
          <w:rPr>
            <w:lang w:val="en-US"/>
          </w:rPr>
          <w:id w:val="-1011598894"/>
          <w:citation/>
        </w:sdtPr>
        <w:sdtContent>
          <w:r w:rsidR="00822E4C">
            <w:rPr>
              <w:lang w:val="en-US"/>
            </w:rPr>
            <w:fldChar w:fldCharType="begin"/>
          </w:r>
          <w:r w:rsidR="00822E4C">
            <w:rPr>
              <w:lang w:val="en-US"/>
            </w:rPr>
            <w:instrText xml:space="preserve"> CITATION Mic231 \l 1033 </w:instrText>
          </w:r>
          <w:r w:rsidR="00822E4C">
            <w:rPr>
              <w:lang w:val="en-US"/>
            </w:rPr>
            <w:fldChar w:fldCharType="separate"/>
          </w:r>
          <w:r w:rsidR="00822E4C" w:rsidRPr="00822E4C">
            <w:rPr>
              <w:noProof/>
              <w:lang w:val="en-US"/>
            </w:rPr>
            <w:t>(Microsoft, 2023)</w:t>
          </w:r>
          <w:r w:rsidR="00822E4C">
            <w:rPr>
              <w:lang w:val="en-US"/>
            </w:rPr>
            <w:fldChar w:fldCharType="end"/>
          </w:r>
        </w:sdtContent>
      </w:sdt>
    </w:p>
    <w:p w14:paraId="6362005C" w14:textId="2346271C" w:rsidR="00AB3A02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</w:t>
      </w:r>
      <w:r w:rsidR="00D373D1">
        <w:rPr>
          <w:lang w:val="en-US"/>
        </w:rPr>
        <w:t>OS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190389">
        <w:rPr>
          <w:lang w:val="en-US"/>
        </w:rPr>
        <w:t xml:space="preserve"> 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>.</w:t>
      </w:r>
      <w:r w:rsidR="009251C1">
        <w:rPr>
          <w:lang w:val="en-US"/>
        </w:rPr>
        <w:t xml:space="preserve"> </w:t>
      </w:r>
      <w:r w:rsidR="005044BB">
        <w:rPr>
          <w:lang w:val="en-US"/>
        </w:rPr>
        <w:t xml:space="preserve">When data is read from a BitLocker protected drive, </w:t>
      </w:r>
      <w:r w:rsidR="00523E9F">
        <w:rPr>
          <w:lang w:val="en-US"/>
        </w:rPr>
        <w:t xml:space="preserve">sectors are only decrypted as they are requested from system read operations </w:t>
      </w:r>
      <w:sdt>
        <w:sdtPr>
          <w:rPr>
            <w:lang w:val="en-US"/>
          </w:rPr>
          <w:id w:val="2016957752"/>
          <w:citation/>
        </w:sdtPr>
        <w:sdtContent>
          <w:r w:rsidR="000A1D39">
            <w:rPr>
              <w:lang w:val="en-US"/>
            </w:rPr>
            <w:fldChar w:fldCharType="begin"/>
          </w:r>
          <w:r w:rsidR="000A1D39">
            <w:rPr>
              <w:lang w:val="en-US"/>
            </w:rPr>
            <w:instrText xml:space="preserve"> CITATION Mic2220 \l 1033 </w:instrText>
          </w:r>
          <w:r w:rsidR="000A1D3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0A1D39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142424BC" w14:textId="6B050039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>only startup after a USB startup key</w:t>
      </w:r>
      <w:r w:rsidR="001A6456">
        <w:rPr>
          <w:lang w:val="en-US"/>
        </w:rPr>
        <w:t xml:space="preserve"> is</w:t>
      </w:r>
      <w:r w:rsidR="006F0BDE">
        <w:rPr>
          <w:lang w:val="en-US"/>
        </w:rPr>
        <w:t xml:space="preserve"> inserted </w:t>
      </w:r>
      <w:sdt>
        <w:sdtPr>
          <w:rPr>
            <w:lang w:val="en-US"/>
          </w:rPr>
          <w:id w:val="-864756478"/>
          <w:citation/>
        </w:sdtPr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45C7AA2A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>account. Note: recovery passwords are only stored on a Microsoft account if the associated PC is a member of a domain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50280175"/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CE5A0A4" w14:textId="085E00F9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</w:t>
      </w:r>
      <w:r w:rsidR="38A33F10">
        <w:rPr>
          <w:lang w:val="en-US"/>
        </w:rPr>
        <w:t>-</w:t>
      </w:r>
      <w:r>
        <w:rPr>
          <w:lang w:val="en-US"/>
        </w:rPr>
        <w:t>up and enter their credentials to unlock the drive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451059196"/>
          <w:lock w:val="contentLocked"/>
          <w:placeholder>
            <w:docPart w:val="E7E74B88FB4242F0BA0CB99FE2A45642"/>
          </w:placeholder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1274F1C" w14:textId="59104F87" w:rsidR="00485067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</w:t>
      </w:r>
      <w:r w:rsidR="009F4C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Active Directory Domain Services).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. </w:t>
      </w:r>
      <w:sdt>
        <w:sdtPr>
          <w:rPr>
            <w:lang w:val="en-US"/>
          </w:rPr>
          <w:id w:val="1382979611"/>
          <w:citation/>
        </w:sdtPr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</w:p>
    <w:p w14:paraId="25684A3D" w14:textId="23FEB524" w:rsidR="00A51C5B" w:rsidRPr="00A51C5B" w:rsidRDefault="00A51C5B" w:rsidP="00A51C5B">
      <w:pPr>
        <w:rPr>
          <w:lang w:val="en-US"/>
        </w:rPr>
      </w:pPr>
      <w:r>
        <w:rPr>
          <w:lang w:val="en-US"/>
        </w:rPr>
        <w:br w:type="page"/>
      </w:r>
    </w:p>
    <w:p w14:paraId="74BA3945" w14:textId="4B1EC4B9" w:rsidR="00D152F4" w:rsidRPr="00D152F4" w:rsidRDefault="00D152F4" w:rsidP="00836E0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 comparison of </w:t>
      </w:r>
      <w:r w:rsidR="00836E08">
        <w:rPr>
          <w:lang w:val="en-US"/>
        </w:rPr>
        <w:t xml:space="preserve">NTFS security features compared to </w:t>
      </w:r>
      <w:r w:rsidR="00655046">
        <w:rPr>
          <w:lang w:val="en-US"/>
        </w:rPr>
        <w:t>APFS</w:t>
      </w:r>
    </w:p>
    <w:p w14:paraId="14861B04" w14:textId="7D77DAAD" w:rsidR="00B4257A" w:rsidRDefault="00B4257A" w:rsidP="001A1049">
      <w:r>
        <w:t>MacOS</w:t>
      </w:r>
      <w:r w:rsidR="004E1317">
        <w:t xml:space="preserve"> Ventura</w:t>
      </w:r>
      <w:r>
        <w:t xml:space="preserve"> uses the filesystem </w:t>
      </w:r>
      <w:r w:rsidR="0086177D">
        <w:t>APFS (Apple File S</w:t>
      </w:r>
      <w:r w:rsidR="000B4C3D">
        <w:t xml:space="preserve">ystem) </w:t>
      </w:r>
      <w:sdt>
        <w:sdtPr>
          <w:id w:val="1802193100"/>
          <w:citation/>
        </w:sdtPr>
        <w:sdtContent>
          <w:r w:rsidR="000B4C3D">
            <w:fldChar w:fldCharType="begin"/>
          </w:r>
          <w:r w:rsidR="000B4C3D">
            <w:rPr>
              <w:lang w:val="en-US"/>
            </w:rPr>
            <w:instrText xml:space="preserve"> CITATION App23 \l 1033 </w:instrText>
          </w:r>
          <w:r w:rsidR="000B4C3D">
            <w:fldChar w:fldCharType="separate"/>
          </w:r>
          <w:r w:rsidR="000B4C3D" w:rsidRPr="000B4C3D">
            <w:rPr>
              <w:noProof/>
              <w:lang w:val="en-US"/>
            </w:rPr>
            <w:t>(Apple, 2023)</w:t>
          </w:r>
          <w:r w:rsidR="000B4C3D">
            <w:fldChar w:fldCharType="end"/>
          </w:r>
        </w:sdtContent>
      </w:sdt>
    </w:p>
    <w:p w14:paraId="7A0D0C51" w14:textId="704143D9" w:rsidR="00A51C5B" w:rsidRPr="00B4257A" w:rsidRDefault="005905BD" w:rsidP="005905BD">
      <w:pPr>
        <w:pStyle w:val="Heading2"/>
      </w:pPr>
      <w:r>
        <w:t>BitLocker Vs. FileVault 2</w:t>
      </w:r>
    </w:p>
    <w:p w14:paraId="2BE19E53" w14:textId="60A5A40C" w:rsidR="003A3937" w:rsidRDefault="000B4C3D" w:rsidP="001A1049">
      <w:pPr>
        <w:rPr>
          <w:b/>
          <w:bCs/>
        </w:rPr>
      </w:pPr>
      <w:r>
        <w:t>APFS</w:t>
      </w:r>
      <w:r w:rsidR="003A3937">
        <w:t xml:space="preserve"> offers a similar full-disk encryption </w:t>
      </w:r>
      <w:r w:rsidR="00976550">
        <w:t>service to BitLocker known as FileVault 2.</w:t>
      </w:r>
      <w:r w:rsidR="008F5DF5">
        <w:t xml:space="preserve"> FileVault 2 uses </w:t>
      </w:r>
      <w:r w:rsidR="00F17DC7">
        <w:t>the AES-XTS encryption algorithm</w:t>
      </w:r>
      <w:r w:rsidR="000C1D5B">
        <w:t xml:space="preserve"> compared to </w:t>
      </w:r>
      <w:r w:rsidR="005855C4">
        <w:t xml:space="preserve">AES-128 that BitLocker uses. Unlike BitLocker the </w:t>
      </w:r>
      <w:r w:rsidR="0016798D">
        <w:t>encryption</w:t>
      </w:r>
      <w:r w:rsidR="005855C4">
        <w:t xml:space="preserve"> algorithm </w:t>
      </w:r>
      <w:r w:rsidR="00E66C72">
        <w:t>is not configurable</w:t>
      </w:r>
      <w:r w:rsidR="0016798D">
        <w:t>.</w:t>
      </w:r>
      <w:r w:rsidR="00857F48" w:rsidRPr="00857F48">
        <w:t xml:space="preserve"> </w:t>
      </w:r>
      <w:sdt>
        <w:sdtPr>
          <w:id w:val="525761332"/>
          <w:citation/>
        </w:sdtPr>
        <w:sdtContent>
          <w:r w:rsidR="00857F48">
            <w:fldChar w:fldCharType="begin"/>
          </w:r>
          <w:r w:rsidR="00857F48">
            <w:rPr>
              <w:lang w:val="en-US"/>
            </w:rPr>
            <w:instrText xml:space="preserve"> CITATION App22 \l 1033 </w:instrText>
          </w:r>
          <w:r w:rsidR="00857F48">
            <w:fldChar w:fldCharType="separate"/>
          </w:r>
          <w:r w:rsidR="00857F48" w:rsidRPr="0037134A">
            <w:rPr>
              <w:noProof/>
              <w:lang w:val="en-US"/>
            </w:rPr>
            <w:t>(Apple, 2022)</w:t>
          </w:r>
          <w:r w:rsidR="00857F48">
            <w:fldChar w:fldCharType="end"/>
          </w:r>
        </w:sdtContent>
      </w:sdt>
      <w:r w:rsidR="0016798D">
        <w:t xml:space="preserve"> Similar to BitLocker, </w:t>
      </w:r>
      <w:r w:rsidR="000608F6">
        <w:t xml:space="preserve">File Vault </w:t>
      </w:r>
      <w:r w:rsidR="00733E91">
        <w:t xml:space="preserve">utilizes a </w:t>
      </w:r>
      <w:r w:rsidR="004D4B10">
        <w:t>specialized</w:t>
      </w:r>
      <w:r w:rsidR="00733E91">
        <w:t xml:space="preserve"> </w:t>
      </w:r>
      <w:r w:rsidR="00B45EDC">
        <w:t>secure subsystem</w:t>
      </w:r>
      <w:r w:rsidR="00733E91">
        <w:t xml:space="preserve"> </w:t>
      </w:r>
      <w:r w:rsidR="0037134A">
        <w:t>called the “</w:t>
      </w:r>
      <w:r w:rsidR="00B45EDC">
        <w:t>secure enclave</w:t>
      </w:r>
      <w:r w:rsidR="00857F48">
        <w:t xml:space="preserve"> processor</w:t>
      </w:r>
      <w:r w:rsidR="00B45EDC">
        <w:t xml:space="preserve"> (</w:t>
      </w:r>
      <w:r w:rsidR="00857F48">
        <w:t>SEP)</w:t>
      </w:r>
      <w:r w:rsidR="0037134A">
        <w:t>”</w:t>
      </w:r>
      <w:r w:rsidR="00F45E3D">
        <w:t xml:space="preserve">. </w:t>
      </w:r>
      <w:r w:rsidR="00BB4300">
        <w:t>Encryption key storage and any encryption processing occurs in the SEP</w:t>
      </w:r>
      <w:r w:rsidR="0023119E">
        <w:t xml:space="preserve"> </w:t>
      </w:r>
      <w:sdt>
        <w:sdtPr>
          <w:id w:val="334433881"/>
          <w:citation/>
        </w:sdtPr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App21 \l 1033 </w:instrText>
          </w:r>
          <w:r w:rsidR="00BB4300">
            <w:fldChar w:fldCharType="separate"/>
          </w:r>
          <w:r w:rsidR="00BB4300" w:rsidRPr="008D0FAC">
            <w:rPr>
              <w:noProof/>
              <w:lang w:val="en-US"/>
            </w:rPr>
            <w:t>(Apple, 2021)</w:t>
          </w:r>
          <w:r w:rsidR="00BB4300">
            <w:fldChar w:fldCharType="end"/>
          </w:r>
        </w:sdtContent>
      </w:sdt>
      <w:r w:rsidR="00BB4300" w:rsidRPr="00BB4300">
        <w:t xml:space="preserve"> </w:t>
      </w:r>
      <w:sdt>
        <w:sdtPr>
          <w:id w:val="-911771950"/>
          <w:citation/>
        </w:sdtPr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App22 \l 1033 </w:instrText>
          </w:r>
          <w:r w:rsidR="00BB4300">
            <w:fldChar w:fldCharType="separate"/>
          </w:r>
          <w:r w:rsidR="00BB4300" w:rsidRPr="0037134A">
            <w:rPr>
              <w:noProof/>
              <w:lang w:val="en-US"/>
            </w:rPr>
            <w:t>(Apple, 2022)</w:t>
          </w:r>
          <w:r w:rsidR="00BB4300">
            <w:fldChar w:fldCharType="end"/>
          </w:r>
        </w:sdtContent>
      </w:sdt>
      <w:r w:rsidR="009D47F1">
        <w:t xml:space="preserve"> </w:t>
      </w:r>
      <w:r w:rsidR="009D47F1">
        <w:rPr>
          <w:b/>
          <w:bCs/>
        </w:rPr>
        <w:t>[expand on keys</w:t>
      </w:r>
      <w:r w:rsidR="000A747A">
        <w:rPr>
          <w:b/>
          <w:bCs/>
        </w:rPr>
        <w:t xml:space="preserve">, </w:t>
      </w:r>
      <w:r w:rsidR="009D47F1">
        <w:rPr>
          <w:b/>
          <w:bCs/>
        </w:rPr>
        <w:t xml:space="preserve">system </w:t>
      </w:r>
      <w:r w:rsidR="00C36044">
        <w:rPr>
          <w:b/>
          <w:bCs/>
        </w:rPr>
        <w:t>partitions</w:t>
      </w:r>
      <w:r w:rsidR="000A747A">
        <w:rPr>
          <w:b/>
          <w:bCs/>
        </w:rPr>
        <w:t xml:space="preserve"> and how it encrypts compared to BitLocker</w:t>
      </w:r>
      <w:r w:rsidR="009D47F1">
        <w:rPr>
          <w:b/>
          <w:bCs/>
        </w:rPr>
        <w:t>]</w:t>
      </w:r>
      <w:r w:rsidR="009C3EFB">
        <w:rPr>
          <w:b/>
          <w:bCs/>
        </w:rPr>
        <w:t xml:space="preserve">[mention recovery key per </w:t>
      </w:r>
      <w:hyperlink r:id="rId11" w:history="1">
        <w:r w:rsidR="009C3EFB" w:rsidRPr="009C3EFB">
          <w:rPr>
            <w:rStyle w:val="Hyperlink"/>
            <w:b/>
            <w:bCs/>
          </w:rPr>
          <w:t>this site</w:t>
        </w:r>
      </w:hyperlink>
      <w:r w:rsidR="009C3EFB">
        <w:rPr>
          <w:b/>
          <w:bCs/>
        </w:rPr>
        <w:t>]</w:t>
      </w:r>
    </w:p>
    <w:p w14:paraId="4D935BEA" w14:textId="46437890" w:rsidR="005905BD" w:rsidRPr="009D47F1" w:rsidRDefault="00F139E8" w:rsidP="00F139E8">
      <w:pPr>
        <w:pStyle w:val="Heading2"/>
      </w:pPr>
      <w:r>
        <w:t>EFS Vs. APFS encrypted containers</w:t>
      </w:r>
    </w:p>
    <w:p w14:paraId="17714C37" w14:textId="60614476" w:rsidR="00683AF5" w:rsidRDefault="002E6245" w:rsidP="001A1049">
      <w:pPr>
        <w:rPr>
          <w:b/>
          <w:bCs/>
        </w:rPr>
      </w:pPr>
      <w:r>
        <w:t xml:space="preserve">APFS </w:t>
      </w:r>
      <w:r w:rsidR="00C36044">
        <w:t xml:space="preserve">offers similar </w:t>
      </w:r>
      <w:r w:rsidR="00013276">
        <w:t xml:space="preserve">utility to </w:t>
      </w:r>
      <w:r w:rsidR="00AD6616">
        <w:t>EFS</w:t>
      </w:r>
      <w:r w:rsidR="00447D8A">
        <w:t>.</w:t>
      </w:r>
      <w:r w:rsidR="000F436C">
        <w:t xml:space="preserve"> </w:t>
      </w:r>
      <w:r w:rsidR="000D066C">
        <w:t>U</w:t>
      </w:r>
      <w:r w:rsidR="00860181">
        <w:t>ser</w:t>
      </w:r>
      <w:r w:rsidR="000D066C">
        <w:t>s</w:t>
      </w:r>
      <w:r w:rsidR="00860181">
        <w:t xml:space="preserve"> can create encrypted disk </w:t>
      </w:r>
      <w:r w:rsidR="000D066C">
        <w:t>images that serve as secure containers</w:t>
      </w:r>
      <w:r w:rsidR="00054F24">
        <w:t xml:space="preserve">. </w:t>
      </w:r>
      <w:r w:rsidR="00FD62C4">
        <w:t>Either 128-AES or 256-AES encryption can be used</w:t>
      </w:r>
      <w:r w:rsidR="006C25FB">
        <w:t xml:space="preserve">. Files in the container are </w:t>
      </w:r>
      <w:r w:rsidR="00080486">
        <w:t>encrypted and decrypted in real-time</w:t>
      </w:r>
      <w:sdt>
        <w:sdtPr>
          <w:id w:val="1742447887"/>
          <w:citation/>
        </w:sdtPr>
        <w:sdtContent>
          <w:r w:rsidR="005E6296">
            <w:fldChar w:fldCharType="begin"/>
          </w:r>
          <w:r w:rsidR="005E6296">
            <w:rPr>
              <w:lang w:val="en-US"/>
            </w:rPr>
            <w:instrText xml:space="preserve"> CITATION App22 \l 1033 </w:instrText>
          </w:r>
          <w:r w:rsidR="005E6296">
            <w:fldChar w:fldCharType="separate"/>
          </w:r>
          <w:r w:rsidR="005E6296">
            <w:rPr>
              <w:noProof/>
              <w:lang w:val="en-US"/>
            </w:rPr>
            <w:t xml:space="preserve"> </w:t>
          </w:r>
          <w:r w:rsidR="005E6296" w:rsidRPr="005E6296">
            <w:rPr>
              <w:noProof/>
              <w:lang w:val="en-US"/>
            </w:rPr>
            <w:t>(Apple, 2022)</w:t>
          </w:r>
          <w:r w:rsidR="005E6296">
            <w:fldChar w:fldCharType="end"/>
          </w:r>
        </w:sdtContent>
      </w:sdt>
      <w:r w:rsidR="00D95E42">
        <w:t xml:space="preserve"> </w:t>
      </w:r>
      <w:r w:rsidR="00D95E42">
        <w:rPr>
          <w:b/>
          <w:bCs/>
        </w:rPr>
        <w:t>[possibly expand this?]</w:t>
      </w:r>
    </w:p>
    <w:p w14:paraId="0E8C4660" w14:textId="73D9C400" w:rsidR="00F139E8" w:rsidRDefault="00F139E8" w:rsidP="00F139E8">
      <w:pPr>
        <w:pStyle w:val="Heading2"/>
      </w:pPr>
      <w:r>
        <w:t>Windows ACLs Vs. MacOS ACLs</w:t>
      </w:r>
    </w:p>
    <w:p w14:paraId="2A7AF69F" w14:textId="702FF3C1" w:rsidR="00EA51A6" w:rsidRDefault="005C4A1B" w:rsidP="001A1049">
      <w:r w:rsidRPr="005C4A1B">
        <w:t xml:space="preserve">ACLs exist in APFS and are practically identical to </w:t>
      </w:r>
      <w:r>
        <w:t>NTFS ACLs</w:t>
      </w:r>
      <w:r w:rsidR="002505BE">
        <w:t>.</w:t>
      </w:r>
      <w:r w:rsidR="00B154F1">
        <w:t xml:space="preserve"> Similar </w:t>
      </w:r>
      <w:r w:rsidR="00FF08D9">
        <w:t>to NTFS ACLs</w:t>
      </w:r>
      <w:r w:rsidR="00DF4864">
        <w:t>,</w:t>
      </w:r>
      <w:r w:rsidR="00FF08D9">
        <w:t xml:space="preserve"> both individual users and groups of users can be assigned individual permissions</w:t>
      </w:r>
      <w:r w:rsidR="00E62845">
        <w:t>.</w:t>
      </w:r>
      <w:r w:rsidR="002505BE">
        <w:t xml:space="preserve"> However, the </w:t>
      </w:r>
      <w:r w:rsidR="00F111F2">
        <w:t>privilege options are less extensive</w:t>
      </w:r>
      <w:r w:rsidR="00FF08D9">
        <w:t xml:space="preserve"> with only “read &amp; write” and “read only” </w:t>
      </w:r>
      <w:r w:rsidR="00DF4864">
        <w:t>being available</w:t>
      </w:r>
      <w:r w:rsidR="00DF4864" w:rsidRPr="00DF4864">
        <w:t xml:space="preserve"> </w:t>
      </w:r>
      <w:sdt>
        <w:sdtPr>
          <w:id w:val="-94017780"/>
          <w:citation/>
        </w:sdtPr>
        <w:sdtContent>
          <w:r w:rsidR="00DF4864">
            <w:fldChar w:fldCharType="begin"/>
          </w:r>
          <w:r w:rsidR="00DF4864">
            <w:rPr>
              <w:lang w:val="en-US"/>
            </w:rPr>
            <w:instrText xml:space="preserve"> CITATION App231 \l 1033 </w:instrText>
          </w:r>
          <w:r w:rsidR="00DF4864">
            <w:fldChar w:fldCharType="separate"/>
          </w:r>
          <w:r w:rsidR="00DF4864" w:rsidRPr="008D2037">
            <w:rPr>
              <w:noProof/>
              <w:lang w:val="en-US"/>
            </w:rPr>
            <w:t>(Apple, 2023)</w:t>
          </w:r>
          <w:r w:rsidR="00DF4864">
            <w:fldChar w:fldCharType="end"/>
          </w:r>
        </w:sdtContent>
      </w:sdt>
      <w:r w:rsidR="00D81B1A">
        <w:t xml:space="preserve">. </w:t>
      </w:r>
      <w:r w:rsidR="00674A74">
        <w:t xml:space="preserve">APFS ACLs also use </w:t>
      </w:r>
      <w:r w:rsidR="00B42CA5">
        <w:t>ID</w:t>
      </w:r>
      <w:r w:rsidR="00674A74">
        <w:t xml:space="preserve"> for groups and users </w:t>
      </w:r>
      <w:r w:rsidR="00B3742B">
        <w:t xml:space="preserve">to verify that they can access the file </w:t>
      </w:r>
      <w:sdt>
        <w:sdtPr>
          <w:id w:val="-144516599"/>
          <w:citation/>
        </w:sdtPr>
        <w:sdtContent>
          <w:r w:rsidR="00B3742B">
            <w:fldChar w:fldCharType="begin"/>
          </w:r>
          <w:r w:rsidR="00B3742B">
            <w:rPr>
              <w:lang w:val="en-US"/>
            </w:rPr>
            <w:instrText xml:space="preserve"> CITATION App202 \l 1033 </w:instrText>
          </w:r>
          <w:r w:rsidR="00B3742B">
            <w:fldChar w:fldCharType="separate"/>
          </w:r>
          <w:r w:rsidR="00B3742B" w:rsidRPr="00B3742B">
            <w:rPr>
              <w:noProof/>
              <w:lang w:val="en-US"/>
            </w:rPr>
            <w:t>(Apple, 2020)</w:t>
          </w:r>
          <w:r w:rsidR="00B3742B">
            <w:fldChar w:fldCharType="end"/>
          </w:r>
        </w:sdtContent>
      </w:sdt>
    </w:p>
    <w:p w14:paraId="7AA718CA" w14:textId="46C5A6CA" w:rsidR="00387634" w:rsidRDefault="00387634" w:rsidP="00387634">
      <w:pPr>
        <w:pStyle w:val="Heading1"/>
      </w:pPr>
      <w:r>
        <w:t>Effects that listed security features have on application developers</w:t>
      </w:r>
    </w:p>
    <w:p w14:paraId="279C6608" w14:textId="3EEEC48F" w:rsidR="00387634" w:rsidRDefault="003C5A20" w:rsidP="003C5A20">
      <w:pPr>
        <w:pStyle w:val="Heading2"/>
      </w:pPr>
      <w:r>
        <w:t>ACLs</w:t>
      </w:r>
    </w:p>
    <w:p w14:paraId="68F7757E" w14:textId="786350EA" w:rsidR="003C5A20" w:rsidRDefault="003C5A20" w:rsidP="003C5A20"/>
    <w:p w14:paraId="152421AA" w14:textId="69018233" w:rsidR="003C5A20" w:rsidRDefault="003C5A20" w:rsidP="003C5A20">
      <w:pPr>
        <w:pStyle w:val="Heading2"/>
      </w:pPr>
      <w:r>
        <w:t>EFS</w:t>
      </w:r>
    </w:p>
    <w:p w14:paraId="79ECC4CD" w14:textId="0B46EA5B" w:rsidR="003C5A20" w:rsidRDefault="003C5A20" w:rsidP="003C5A20"/>
    <w:p w14:paraId="3A995E87" w14:textId="6B313BEA" w:rsidR="003C5A20" w:rsidRDefault="003C5A20" w:rsidP="003C5A20">
      <w:pPr>
        <w:pStyle w:val="Heading2"/>
      </w:pPr>
      <w:r>
        <w:t>BitLocker</w:t>
      </w:r>
    </w:p>
    <w:p w14:paraId="5AD47917" w14:textId="77777777" w:rsidR="003C5A20" w:rsidRPr="003C5A20" w:rsidRDefault="003C5A20" w:rsidP="003C5A20"/>
    <w:p w14:paraId="2C68AE20" w14:textId="49499F09" w:rsidR="00387634" w:rsidRDefault="00387634" w:rsidP="00387634">
      <w:pPr>
        <w:pStyle w:val="Heading1"/>
      </w:pPr>
      <w:r>
        <w:t>Conclusion</w:t>
      </w:r>
    </w:p>
    <w:p w14:paraId="1392003A" w14:textId="77777777" w:rsidR="00387634" w:rsidRPr="00387634" w:rsidRDefault="00387634" w:rsidP="00387634"/>
    <w:p w14:paraId="73C3F297" w14:textId="1F298602" w:rsidR="006B2483" w:rsidRPr="00B5360A" w:rsidRDefault="00941289" w:rsidP="00B5360A">
      <w:pPr>
        <w:rPr>
          <w:b/>
          <w:bCs/>
        </w:rPr>
      </w:pPr>
      <w:r w:rsidRPr="005C4A1B">
        <w:rPr>
          <w:b/>
          <w:bCs/>
        </w:rPr>
        <w:br w:type="page"/>
      </w:r>
    </w:p>
    <w:p w14:paraId="189F7712" w14:textId="42773F4B" w:rsidR="00F24104" w:rsidRDefault="00F24104" w:rsidP="00F24104">
      <w:pPr>
        <w:pStyle w:val="Heading1"/>
      </w:pPr>
      <w:r>
        <w:lastRenderedPageBreak/>
        <w:t xml:space="preserve">Appendix </w:t>
      </w:r>
    </w:p>
    <w:p w14:paraId="6947FB87" w14:textId="1EEB879F" w:rsidR="00C46F66" w:rsidRDefault="003A30D8" w:rsidP="005D473C">
      <w:r>
        <w:t xml:space="preserve">BitLocker was originally </w:t>
      </w:r>
      <w:r w:rsidR="007942CC">
        <w:t>known as “Secure Startup”</w:t>
      </w:r>
    </w:p>
    <w:p w14:paraId="4CBEA9C4" w14:textId="77777777" w:rsidR="00B14B54" w:rsidRPr="00523E29" w:rsidRDefault="00B14B54" w:rsidP="005D473C"/>
    <w:sectPr w:rsidR="00B14B54" w:rsidRPr="00523E29" w:rsidSect="00E7448C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52153" w14:textId="77777777" w:rsidR="008F1A3F" w:rsidRDefault="008F1A3F" w:rsidP="009F429A">
      <w:pPr>
        <w:spacing w:after="0" w:line="240" w:lineRule="auto"/>
      </w:pPr>
      <w:r>
        <w:separator/>
      </w:r>
    </w:p>
  </w:endnote>
  <w:endnote w:type="continuationSeparator" w:id="0">
    <w:p w14:paraId="184BCD6B" w14:textId="77777777" w:rsidR="008F1A3F" w:rsidRDefault="008F1A3F" w:rsidP="009F429A">
      <w:pPr>
        <w:spacing w:after="0" w:line="240" w:lineRule="auto"/>
      </w:pPr>
      <w:r>
        <w:continuationSeparator/>
      </w:r>
    </w:p>
  </w:endnote>
  <w:endnote w:type="continuationNotice" w:id="1">
    <w:p w14:paraId="37159492" w14:textId="77777777" w:rsidR="008F1A3F" w:rsidRDefault="008F1A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654BC" w14:textId="77777777" w:rsidR="008F1A3F" w:rsidRDefault="008F1A3F" w:rsidP="009F429A">
      <w:pPr>
        <w:spacing w:after="0" w:line="240" w:lineRule="auto"/>
      </w:pPr>
      <w:r>
        <w:separator/>
      </w:r>
    </w:p>
  </w:footnote>
  <w:footnote w:type="continuationSeparator" w:id="0">
    <w:p w14:paraId="5E71DE4D" w14:textId="77777777" w:rsidR="008F1A3F" w:rsidRDefault="008F1A3F" w:rsidP="009F429A">
      <w:pPr>
        <w:spacing w:after="0" w:line="240" w:lineRule="auto"/>
      </w:pPr>
      <w:r>
        <w:continuationSeparator/>
      </w:r>
    </w:p>
  </w:footnote>
  <w:footnote w:type="continuationNotice" w:id="1">
    <w:p w14:paraId="6C495F42" w14:textId="77777777" w:rsidR="008F1A3F" w:rsidRDefault="008F1A3F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ZN9SbNkk">
      <int2:extLst>
        <oel:ext uri="E302BA01-7950-474C-9AD3-286E660C40A8">
          <int2:similaritySummary int2:version="1" int2:runId="1676653158909" int2:tilesCheckedInThisRun="1" int2:totalNumOfTiles="34" int2:similarityAnnotationCount="1" int2:numWords="989" int2:numFlaggedWords="13"/>
        </oel:ext>
      </int2:extLst>
    </int2:entireDocument>
  </int2:observations>
  <int2:intelligenceSettings/>
  <int2:onDemandWorkflows>
    <int2:onDemandWorkflow int2:type="SimilarityCheck" int2:paragraphVersions="1344EDC8-0AAA9367 5673664A-74078456 694D85A0-38C77F52 586C30D3-3F5EECB2 37AB51B7-55204666 52398C3F-3A6C51DE 51C4BEB6-35D7CBB2 61312E47-01F1A192 5ED83DA0-77777777 0FF3235C-2D9233A2 69B62DA8-5F62FD6D 3510243E-32AE2F8D 5624E4BA-73A12A31 61BB22C9-77777777 0F3BA5EE-247A066F 6FED190C-380BC81F 6362005C-08DC93B6 142424BC-3C559D81 645E5369-1DAD5E4D 2CE5A0A4-28DB443A 21274F1C-569D724C 1311C335-41113720 192AFD5C-77777777 1C5039F0-77777777 4CCB7E9C-33F4133F 7EFAF617-77777777 7CBFDABF-77777777 6737BE1B-77777777 6085013A-77777777 698CEBBA-77777777 5E3C40B8-77777777 488BC03D-77777777 345AC57E-77777777 19574ABE-77777777 44DB17F1-77777777 243245E1-77777777 37AF8D99-77777777 64D7FDA6-77777777 35C4F905-0C2CF65D 11F31B3E-500CF643 6BC53E43-1E01D614 05CA8CB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F12"/>
    <w:multiLevelType w:val="hybridMultilevel"/>
    <w:tmpl w:val="E53011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2"/>
  </w:num>
  <w:num w:numId="2" w16cid:durableId="1494952309">
    <w:abstractNumId w:val="0"/>
  </w:num>
  <w:num w:numId="3" w16cid:durableId="505022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3276"/>
    <w:rsid w:val="00015382"/>
    <w:rsid w:val="00034CF5"/>
    <w:rsid w:val="00041A0A"/>
    <w:rsid w:val="00044431"/>
    <w:rsid w:val="00044E6C"/>
    <w:rsid w:val="00046C81"/>
    <w:rsid w:val="0004746A"/>
    <w:rsid w:val="00054F24"/>
    <w:rsid w:val="000608F6"/>
    <w:rsid w:val="00070390"/>
    <w:rsid w:val="00073CD4"/>
    <w:rsid w:val="00080486"/>
    <w:rsid w:val="00081E21"/>
    <w:rsid w:val="00083C4F"/>
    <w:rsid w:val="00085D3A"/>
    <w:rsid w:val="0009480B"/>
    <w:rsid w:val="000A1D39"/>
    <w:rsid w:val="000A747A"/>
    <w:rsid w:val="000B4C3D"/>
    <w:rsid w:val="000C1D5B"/>
    <w:rsid w:val="000C4F7F"/>
    <w:rsid w:val="000D066C"/>
    <w:rsid w:val="000D197B"/>
    <w:rsid w:val="000D330B"/>
    <w:rsid w:val="000D4A31"/>
    <w:rsid w:val="000E37DB"/>
    <w:rsid w:val="000F436C"/>
    <w:rsid w:val="0010202B"/>
    <w:rsid w:val="00102ABC"/>
    <w:rsid w:val="00105877"/>
    <w:rsid w:val="001307F0"/>
    <w:rsid w:val="0013643E"/>
    <w:rsid w:val="0015403F"/>
    <w:rsid w:val="00162682"/>
    <w:rsid w:val="0016798D"/>
    <w:rsid w:val="00181B4F"/>
    <w:rsid w:val="0018558D"/>
    <w:rsid w:val="001879B0"/>
    <w:rsid w:val="00190389"/>
    <w:rsid w:val="00191A9F"/>
    <w:rsid w:val="00192259"/>
    <w:rsid w:val="001A1049"/>
    <w:rsid w:val="001A2A6E"/>
    <w:rsid w:val="001A4B9A"/>
    <w:rsid w:val="001A5FB7"/>
    <w:rsid w:val="001A6456"/>
    <w:rsid w:val="001C553F"/>
    <w:rsid w:val="001D080E"/>
    <w:rsid w:val="001D0978"/>
    <w:rsid w:val="001D6912"/>
    <w:rsid w:val="001F0BDB"/>
    <w:rsid w:val="001F5523"/>
    <w:rsid w:val="002001DF"/>
    <w:rsid w:val="00210D0E"/>
    <w:rsid w:val="00213026"/>
    <w:rsid w:val="00225654"/>
    <w:rsid w:val="0023119E"/>
    <w:rsid w:val="00235E38"/>
    <w:rsid w:val="0024211E"/>
    <w:rsid w:val="00246D1F"/>
    <w:rsid w:val="00247D9A"/>
    <w:rsid w:val="002505BE"/>
    <w:rsid w:val="00252AE0"/>
    <w:rsid w:val="00264140"/>
    <w:rsid w:val="002840E0"/>
    <w:rsid w:val="002A1E3A"/>
    <w:rsid w:val="002A4366"/>
    <w:rsid w:val="002B1AF7"/>
    <w:rsid w:val="002B5C8F"/>
    <w:rsid w:val="002C3E72"/>
    <w:rsid w:val="002C7396"/>
    <w:rsid w:val="002C796F"/>
    <w:rsid w:val="002E4A46"/>
    <w:rsid w:val="002E6245"/>
    <w:rsid w:val="002F315D"/>
    <w:rsid w:val="002F53B1"/>
    <w:rsid w:val="002F7E43"/>
    <w:rsid w:val="00300D07"/>
    <w:rsid w:val="00320A4C"/>
    <w:rsid w:val="00332B38"/>
    <w:rsid w:val="00341DF1"/>
    <w:rsid w:val="00354808"/>
    <w:rsid w:val="00367D31"/>
    <w:rsid w:val="0037134A"/>
    <w:rsid w:val="00373E1D"/>
    <w:rsid w:val="00376BAA"/>
    <w:rsid w:val="00377917"/>
    <w:rsid w:val="003804C6"/>
    <w:rsid w:val="00386119"/>
    <w:rsid w:val="00387276"/>
    <w:rsid w:val="00387634"/>
    <w:rsid w:val="003A30D8"/>
    <w:rsid w:val="003A3937"/>
    <w:rsid w:val="003A73C3"/>
    <w:rsid w:val="003A799D"/>
    <w:rsid w:val="003B743A"/>
    <w:rsid w:val="003C5A20"/>
    <w:rsid w:val="003E15CD"/>
    <w:rsid w:val="003F2A5C"/>
    <w:rsid w:val="003F415E"/>
    <w:rsid w:val="004045E3"/>
    <w:rsid w:val="004125F5"/>
    <w:rsid w:val="004257B7"/>
    <w:rsid w:val="00443831"/>
    <w:rsid w:val="0044420F"/>
    <w:rsid w:val="004475F7"/>
    <w:rsid w:val="00447D8A"/>
    <w:rsid w:val="00450B3F"/>
    <w:rsid w:val="004657BA"/>
    <w:rsid w:val="00471BEF"/>
    <w:rsid w:val="00480B6B"/>
    <w:rsid w:val="004836AE"/>
    <w:rsid w:val="00484959"/>
    <w:rsid w:val="00485067"/>
    <w:rsid w:val="00493388"/>
    <w:rsid w:val="004A36BD"/>
    <w:rsid w:val="004B5413"/>
    <w:rsid w:val="004D3346"/>
    <w:rsid w:val="004D4B10"/>
    <w:rsid w:val="004D5728"/>
    <w:rsid w:val="004E08BA"/>
    <w:rsid w:val="004E0A8F"/>
    <w:rsid w:val="004E1317"/>
    <w:rsid w:val="004E19D6"/>
    <w:rsid w:val="004E50C7"/>
    <w:rsid w:val="0050107A"/>
    <w:rsid w:val="005031EE"/>
    <w:rsid w:val="005044BB"/>
    <w:rsid w:val="005054EC"/>
    <w:rsid w:val="0051422D"/>
    <w:rsid w:val="00515A08"/>
    <w:rsid w:val="00517BF1"/>
    <w:rsid w:val="00523E29"/>
    <w:rsid w:val="00523E9F"/>
    <w:rsid w:val="00530B7A"/>
    <w:rsid w:val="00533EE6"/>
    <w:rsid w:val="005501ED"/>
    <w:rsid w:val="00552D23"/>
    <w:rsid w:val="00553A4C"/>
    <w:rsid w:val="005619DB"/>
    <w:rsid w:val="00563E2E"/>
    <w:rsid w:val="00565AB4"/>
    <w:rsid w:val="00567F2F"/>
    <w:rsid w:val="00573936"/>
    <w:rsid w:val="00573FED"/>
    <w:rsid w:val="00583005"/>
    <w:rsid w:val="0058492E"/>
    <w:rsid w:val="005855C4"/>
    <w:rsid w:val="005905BD"/>
    <w:rsid w:val="005928A2"/>
    <w:rsid w:val="00596236"/>
    <w:rsid w:val="0059769C"/>
    <w:rsid w:val="005C0FC7"/>
    <w:rsid w:val="005C4A1B"/>
    <w:rsid w:val="005D047C"/>
    <w:rsid w:val="005D14B2"/>
    <w:rsid w:val="005D3B6B"/>
    <w:rsid w:val="005D473C"/>
    <w:rsid w:val="005E38D2"/>
    <w:rsid w:val="005E6296"/>
    <w:rsid w:val="005F1BED"/>
    <w:rsid w:val="0061119C"/>
    <w:rsid w:val="006171A4"/>
    <w:rsid w:val="006229DD"/>
    <w:rsid w:val="00625925"/>
    <w:rsid w:val="006263EB"/>
    <w:rsid w:val="00630308"/>
    <w:rsid w:val="0063242F"/>
    <w:rsid w:val="00634F84"/>
    <w:rsid w:val="00643CE7"/>
    <w:rsid w:val="0065165E"/>
    <w:rsid w:val="00655046"/>
    <w:rsid w:val="00661793"/>
    <w:rsid w:val="006671F3"/>
    <w:rsid w:val="00674A74"/>
    <w:rsid w:val="00681B17"/>
    <w:rsid w:val="00683AF5"/>
    <w:rsid w:val="00686E43"/>
    <w:rsid w:val="00690EE4"/>
    <w:rsid w:val="006A09B7"/>
    <w:rsid w:val="006A2639"/>
    <w:rsid w:val="006B2483"/>
    <w:rsid w:val="006B7D7A"/>
    <w:rsid w:val="006C25FB"/>
    <w:rsid w:val="006C4C94"/>
    <w:rsid w:val="006D4008"/>
    <w:rsid w:val="006F0BDE"/>
    <w:rsid w:val="006F0CB8"/>
    <w:rsid w:val="006F0D9E"/>
    <w:rsid w:val="00733E91"/>
    <w:rsid w:val="007452C4"/>
    <w:rsid w:val="00750023"/>
    <w:rsid w:val="00753F3D"/>
    <w:rsid w:val="00754E37"/>
    <w:rsid w:val="00760973"/>
    <w:rsid w:val="00764109"/>
    <w:rsid w:val="00782A11"/>
    <w:rsid w:val="00790E6F"/>
    <w:rsid w:val="00792225"/>
    <w:rsid w:val="007942CC"/>
    <w:rsid w:val="007975F8"/>
    <w:rsid w:val="007A1FF9"/>
    <w:rsid w:val="007A5F64"/>
    <w:rsid w:val="007B1BE0"/>
    <w:rsid w:val="007C05EB"/>
    <w:rsid w:val="007C78A9"/>
    <w:rsid w:val="007D14CD"/>
    <w:rsid w:val="007F07D0"/>
    <w:rsid w:val="007F4FA6"/>
    <w:rsid w:val="007F6051"/>
    <w:rsid w:val="00816BDE"/>
    <w:rsid w:val="00822E4C"/>
    <w:rsid w:val="008235A8"/>
    <w:rsid w:val="0082636C"/>
    <w:rsid w:val="008267E5"/>
    <w:rsid w:val="008314DA"/>
    <w:rsid w:val="008358C1"/>
    <w:rsid w:val="00836E08"/>
    <w:rsid w:val="00837A96"/>
    <w:rsid w:val="00837D3A"/>
    <w:rsid w:val="0084746D"/>
    <w:rsid w:val="00857F48"/>
    <w:rsid w:val="00860181"/>
    <w:rsid w:val="0086177D"/>
    <w:rsid w:val="008706A6"/>
    <w:rsid w:val="008946B2"/>
    <w:rsid w:val="008A7A7C"/>
    <w:rsid w:val="008B0FB5"/>
    <w:rsid w:val="008B6798"/>
    <w:rsid w:val="008C16F8"/>
    <w:rsid w:val="008C2AEA"/>
    <w:rsid w:val="008C3C1B"/>
    <w:rsid w:val="008C5DD4"/>
    <w:rsid w:val="008D0FAC"/>
    <w:rsid w:val="008D13CF"/>
    <w:rsid w:val="008D2037"/>
    <w:rsid w:val="008E403B"/>
    <w:rsid w:val="008F1A3F"/>
    <w:rsid w:val="008F5DF5"/>
    <w:rsid w:val="008F7030"/>
    <w:rsid w:val="008F737D"/>
    <w:rsid w:val="009022BF"/>
    <w:rsid w:val="009203DE"/>
    <w:rsid w:val="009251C1"/>
    <w:rsid w:val="00927C41"/>
    <w:rsid w:val="009305D3"/>
    <w:rsid w:val="009313BE"/>
    <w:rsid w:val="00941289"/>
    <w:rsid w:val="00946D62"/>
    <w:rsid w:val="00950C91"/>
    <w:rsid w:val="00973AA9"/>
    <w:rsid w:val="00976550"/>
    <w:rsid w:val="00983126"/>
    <w:rsid w:val="00984F2F"/>
    <w:rsid w:val="00987AE6"/>
    <w:rsid w:val="00990A51"/>
    <w:rsid w:val="00996ED2"/>
    <w:rsid w:val="009974BA"/>
    <w:rsid w:val="00997D4B"/>
    <w:rsid w:val="009C04D8"/>
    <w:rsid w:val="009C1146"/>
    <w:rsid w:val="009C362C"/>
    <w:rsid w:val="009C362E"/>
    <w:rsid w:val="009C3EFB"/>
    <w:rsid w:val="009C5291"/>
    <w:rsid w:val="009D0AFF"/>
    <w:rsid w:val="009D47F1"/>
    <w:rsid w:val="009E24B0"/>
    <w:rsid w:val="009E3F06"/>
    <w:rsid w:val="009F429A"/>
    <w:rsid w:val="009F4C13"/>
    <w:rsid w:val="00A01777"/>
    <w:rsid w:val="00A054BE"/>
    <w:rsid w:val="00A231E1"/>
    <w:rsid w:val="00A23E73"/>
    <w:rsid w:val="00A2508C"/>
    <w:rsid w:val="00A4541B"/>
    <w:rsid w:val="00A51C5B"/>
    <w:rsid w:val="00A6480E"/>
    <w:rsid w:val="00A70DEA"/>
    <w:rsid w:val="00A81553"/>
    <w:rsid w:val="00A8316C"/>
    <w:rsid w:val="00A84B61"/>
    <w:rsid w:val="00A91215"/>
    <w:rsid w:val="00AA6589"/>
    <w:rsid w:val="00AB3A02"/>
    <w:rsid w:val="00AD0FE2"/>
    <w:rsid w:val="00AD6616"/>
    <w:rsid w:val="00B14B54"/>
    <w:rsid w:val="00B154F1"/>
    <w:rsid w:val="00B22204"/>
    <w:rsid w:val="00B22DED"/>
    <w:rsid w:val="00B27359"/>
    <w:rsid w:val="00B32985"/>
    <w:rsid w:val="00B3428E"/>
    <w:rsid w:val="00B36CEC"/>
    <w:rsid w:val="00B3742B"/>
    <w:rsid w:val="00B4257A"/>
    <w:rsid w:val="00B42CA5"/>
    <w:rsid w:val="00B45EDC"/>
    <w:rsid w:val="00B5360A"/>
    <w:rsid w:val="00B54A14"/>
    <w:rsid w:val="00B5715E"/>
    <w:rsid w:val="00B651C0"/>
    <w:rsid w:val="00B66549"/>
    <w:rsid w:val="00B67F32"/>
    <w:rsid w:val="00B801FB"/>
    <w:rsid w:val="00B80C04"/>
    <w:rsid w:val="00B95AE4"/>
    <w:rsid w:val="00BA084E"/>
    <w:rsid w:val="00BB280C"/>
    <w:rsid w:val="00BB4300"/>
    <w:rsid w:val="00BD155F"/>
    <w:rsid w:val="00BD6A73"/>
    <w:rsid w:val="00BE5E2F"/>
    <w:rsid w:val="00C23EEF"/>
    <w:rsid w:val="00C36044"/>
    <w:rsid w:val="00C44CDC"/>
    <w:rsid w:val="00C46D39"/>
    <w:rsid w:val="00C46F66"/>
    <w:rsid w:val="00C50F89"/>
    <w:rsid w:val="00C62F16"/>
    <w:rsid w:val="00C64E0F"/>
    <w:rsid w:val="00C65D5E"/>
    <w:rsid w:val="00C7320F"/>
    <w:rsid w:val="00C74B28"/>
    <w:rsid w:val="00C815E4"/>
    <w:rsid w:val="00C846A7"/>
    <w:rsid w:val="00C84D0D"/>
    <w:rsid w:val="00CB636B"/>
    <w:rsid w:val="00CC05D3"/>
    <w:rsid w:val="00CC0F9B"/>
    <w:rsid w:val="00CD644C"/>
    <w:rsid w:val="00CE38BE"/>
    <w:rsid w:val="00CF0149"/>
    <w:rsid w:val="00CF6F1D"/>
    <w:rsid w:val="00D122D5"/>
    <w:rsid w:val="00D152F4"/>
    <w:rsid w:val="00D2035E"/>
    <w:rsid w:val="00D233CF"/>
    <w:rsid w:val="00D25033"/>
    <w:rsid w:val="00D373D1"/>
    <w:rsid w:val="00D45404"/>
    <w:rsid w:val="00D459BF"/>
    <w:rsid w:val="00D53EE5"/>
    <w:rsid w:val="00D6132B"/>
    <w:rsid w:val="00D6145C"/>
    <w:rsid w:val="00D6289D"/>
    <w:rsid w:val="00D663CC"/>
    <w:rsid w:val="00D75FC2"/>
    <w:rsid w:val="00D80490"/>
    <w:rsid w:val="00D81B1A"/>
    <w:rsid w:val="00D82642"/>
    <w:rsid w:val="00D95E42"/>
    <w:rsid w:val="00D97899"/>
    <w:rsid w:val="00DA33D7"/>
    <w:rsid w:val="00DB5D85"/>
    <w:rsid w:val="00DC0AA1"/>
    <w:rsid w:val="00DD2BF0"/>
    <w:rsid w:val="00DF29CC"/>
    <w:rsid w:val="00DF4864"/>
    <w:rsid w:val="00DF563B"/>
    <w:rsid w:val="00DF6A9E"/>
    <w:rsid w:val="00E104CB"/>
    <w:rsid w:val="00E23EA8"/>
    <w:rsid w:val="00E2606C"/>
    <w:rsid w:val="00E34123"/>
    <w:rsid w:val="00E3436E"/>
    <w:rsid w:val="00E35F4C"/>
    <w:rsid w:val="00E431C2"/>
    <w:rsid w:val="00E459AE"/>
    <w:rsid w:val="00E45ECC"/>
    <w:rsid w:val="00E51F67"/>
    <w:rsid w:val="00E522F4"/>
    <w:rsid w:val="00E62245"/>
    <w:rsid w:val="00E622D6"/>
    <w:rsid w:val="00E62845"/>
    <w:rsid w:val="00E63F8C"/>
    <w:rsid w:val="00E66C72"/>
    <w:rsid w:val="00E7448C"/>
    <w:rsid w:val="00E90A8D"/>
    <w:rsid w:val="00E956DF"/>
    <w:rsid w:val="00E95A1C"/>
    <w:rsid w:val="00EA51A6"/>
    <w:rsid w:val="00EB1D16"/>
    <w:rsid w:val="00EB41AE"/>
    <w:rsid w:val="00EB4CAF"/>
    <w:rsid w:val="00EC14B4"/>
    <w:rsid w:val="00ED5971"/>
    <w:rsid w:val="00EF206A"/>
    <w:rsid w:val="00EF5034"/>
    <w:rsid w:val="00F016CC"/>
    <w:rsid w:val="00F10685"/>
    <w:rsid w:val="00F111F2"/>
    <w:rsid w:val="00F139E8"/>
    <w:rsid w:val="00F17DC7"/>
    <w:rsid w:val="00F23349"/>
    <w:rsid w:val="00F24104"/>
    <w:rsid w:val="00F254D8"/>
    <w:rsid w:val="00F2669B"/>
    <w:rsid w:val="00F35BE5"/>
    <w:rsid w:val="00F40374"/>
    <w:rsid w:val="00F41DCC"/>
    <w:rsid w:val="00F43F16"/>
    <w:rsid w:val="00F45E3D"/>
    <w:rsid w:val="00F63B00"/>
    <w:rsid w:val="00F7245A"/>
    <w:rsid w:val="00F72971"/>
    <w:rsid w:val="00F92030"/>
    <w:rsid w:val="00F94454"/>
    <w:rsid w:val="00FB1D21"/>
    <w:rsid w:val="00FC43F5"/>
    <w:rsid w:val="00FC6AF8"/>
    <w:rsid w:val="00FD62C4"/>
    <w:rsid w:val="00FF08D9"/>
    <w:rsid w:val="00FF3340"/>
    <w:rsid w:val="00FF3DF8"/>
    <w:rsid w:val="00FF49A3"/>
    <w:rsid w:val="0788642B"/>
    <w:rsid w:val="0874C0EB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38A33F10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0C5C8C7F-07BE-4702-B084-D6B7EEA7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  <w:style w:type="character" w:styleId="Hyperlink">
    <w:name w:val="Hyperlink"/>
    <w:basedOn w:val="DefaultParagraphFont"/>
    <w:uiPriority w:val="99"/>
    <w:unhideWhenUsed/>
    <w:rsid w:val="00060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E3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2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B14B5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apple.com/en-au/guide/mac-help/mh11785/ma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  <w:docPart>
      <w:docPartPr>
        <w:name w:val="E7E74B88FB4242F0BA0CB99FE2A4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ECFF8-16A3-4D2B-9DCB-28DE1AD27612}"/>
      </w:docPartPr>
      <w:docPartBody>
        <w:p w:rsidR="00B67DFF" w:rsidRDefault="00B67DF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187428"/>
    <w:rsid w:val="001875B6"/>
    <w:rsid w:val="002B2F18"/>
    <w:rsid w:val="00360F89"/>
    <w:rsid w:val="003F476C"/>
    <w:rsid w:val="00463E64"/>
    <w:rsid w:val="00647383"/>
    <w:rsid w:val="00745931"/>
    <w:rsid w:val="00817DB0"/>
    <w:rsid w:val="00855FB6"/>
    <w:rsid w:val="009847F0"/>
    <w:rsid w:val="009C0DEB"/>
    <w:rsid w:val="009F1E05"/>
    <w:rsid w:val="00B41B63"/>
    <w:rsid w:val="00B67DFF"/>
    <w:rsid w:val="00BA5071"/>
    <w:rsid w:val="00BE2330"/>
    <w:rsid w:val="00C040A5"/>
    <w:rsid w:val="00C57EC7"/>
    <w:rsid w:val="00C976A7"/>
    <w:rsid w:val="00DE16C9"/>
    <w:rsid w:val="00E975B6"/>
    <w:rsid w:val="00F038B3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5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2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22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3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8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9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10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13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12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15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16</b:RefOrder>
  </b:Source>
  <b:Source>
    <b:Tag>Mic2220</b:Tag>
    <b:SourceType>InternetSite</b:SourceType>
    <b:Guid>{E0D9DF9E-B28A-4F20-8257-281175C943D7}</b:Guid>
    <b:Author>
      <b:Author>
        <b:Corporate>Microsoft</b:Corporate>
      </b:Author>
    </b:Author>
    <b:Title>BitLocker frequently asked questions (FAQ)</b:Title>
    <b:Year>2022</b:Year>
    <b:YearAccessed>2023</b:YearAccessed>
    <b:MonthAccessed>02</b:MonthAccessed>
    <b:DayAccessed>17</b:DayAccessed>
    <b:URL>https://learn.microsoft.com/en-us/windows/security/information-protection/bitlocker/bitlocker-deployment-and-administration-faq</b:URL>
    <b:RefOrder>14</b:RefOrder>
  </b:Source>
  <b:Source>
    <b:Tag>Mic2221</b:Tag>
    <b:SourceType>InternetSite</b:SourceType>
    <b:Guid>{C6F484D8-E20D-4390-9428-BFA025629AC8}</b:Guid>
    <b:Author>
      <b:Author>
        <b:Corporate>Microsoft</b:Corporate>
      </b:Author>
    </b:Author>
    <b:Title>Prepare an organization for BitLocker: Planning and policies</b:Title>
    <b:Year>2022</b:Year>
    <b:YearAccessed>2023</b:YearAccessed>
    <b:MonthAccessed>02</b:MonthAccessed>
    <b:DayAccessed>17</b:DayAccessed>
    <b:URL>https://learn.microsoft.com/en-us/windows/security/information-protection/bitlocker/prepare-your-organization-for-bitlocker-planning-and-policies#bitlocker-authentication-methods</b:URL>
    <b:RefOrder>4</b:RefOrder>
  </b:Source>
  <b:Source>
    <b:Tag>Dub03</b:Tag>
    <b:SourceType>DocumentFromInternetSite</b:SourceType>
    <b:Guid>{9A97BC37-0CE5-4172-B100-3DEB8BD903A1}</b:Guid>
    <b:Title>Cryptographic Filesystems, Part One: Design and Implementation</b:Title>
    <b:Year>2003</b:Year>
    <b:YearAccessed>2023</b:YearAccessed>
    <b:MonthAccessed>02</b:MonthAccessed>
    <b:DayAccessed>17</b:DayAccessed>
    <b:URL>https://www.academia.edu/6937220/Cryptographic_Filesystems_Part_One_Design_and_Implementation</b:URL>
    <b:Month>03</b:Month>
    <b:Day>7</b:Day>
    <b:Author>
      <b:Author>
        <b:NameList>
          <b:Person>
            <b:Last>Dubrawsky</b:Last>
            <b:First>Ido</b:First>
          </b:Person>
        </b:NameList>
      </b:Author>
    </b:Author>
    <b:RefOrder>6</b:RefOrder>
  </b:Source>
  <b:Source>
    <b:Tag>Mic05</b:Tag>
    <b:SourceType>DocumentFromInternetSite</b:SourceType>
    <b:Guid>{F6675E29-48E5-40DF-AB5C-8A6934B24ABE}</b:Guid>
    <b:Author>
      <b:Author>
        <b:Corporate>Microsoft</b:Corporate>
      </b:Author>
    </b:Author>
    <b:Title>Secure Startup–Full Volume Encryption: Technical Overview</b:Title>
    <b:Year>2005</b:Year>
    <b:Month>04</b:Month>
    <b:Day>22</b:Day>
    <b:YearAccessed>2023</b:YearAccessed>
    <b:MonthAccessed>02</b:MonthAccessed>
    <b:DayAccessed>17</b:DayAccessed>
    <b:URL>https://download.microsoft.com/download/5/D/6/5D6EAF2B-7DDF-476B-93DC-7CF0072878E6/secure-start_tech.doc</b:URL>
    <b:RefOrder>7</b:RefOrder>
  </b:Source>
  <b:Source>
    <b:Tag>App22</b:Tag>
    <b:SourceType>DocumentFromInternetSite</b:SourceType>
    <b:Guid>{C28A7645-66FA-4FEC-B61C-092C18AC452C}</b:Guid>
    <b:Author>
      <b:Author>
        <b:Corporate>Apple</b:Corporate>
      </b:Author>
    </b:Author>
    <b:Title>Apple Platform Security</b:Title>
    <b:Year>2022</b:Year>
    <b:Month>05</b:Month>
    <b:YearAccessed>2023</b:YearAccessed>
    <b:MonthAccessed>02</b:MonthAccessed>
    <b:DayAccessed>18</b:DayAccessed>
    <b:URL>https://www.google.com/url?sa=t&amp;rct=j&amp;q=&amp;esrc=s&amp;source=web&amp;cd=&amp;ved=2ahUKEwjHodzv65z9AhUGQEEAHWhJApYQFnoECBYQAQ&amp;url=https%3A%2F%2Fhelp.apple.com%2Fpdf%2Fsecurity%2Fen_AU%2Fapple-platform-security-guide-x.pdf&amp;usg=AOvVaw3hBqod9-QrZppZJZ41euuz</b:URL>
    <b:RefOrder>18</b:RefOrder>
  </b:Source>
  <b:Source>
    <b:Tag>App21</b:Tag>
    <b:SourceType>InternetSite</b:SourceType>
    <b:Guid>{61FD2393-888D-449D-A80D-E1F09B46CA84}</b:Guid>
    <b:Author>
      <b:Author>
        <b:Corporate>Apple</b:Corporate>
      </b:Author>
    </b:Author>
    <b:Title>Secure Enclave</b:Title>
    <b:Year>2021</b:Year>
    <b:Month>05</b:Month>
    <b:Day>17</b:Day>
    <b:YearAccessed>2023</b:YearAccessed>
    <b:MonthAccessed>02</b:MonthAccessed>
    <b:DayAccessed>18</b:DayAccessed>
    <b:URL>https://support.apple.com/en-gb/guide/security/sec59b0b31ff/web</b:URL>
    <b:RefOrder>19</b:RefOrder>
  </b:Source>
  <b:Source>
    <b:Tag>App23</b:Tag>
    <b:SourceType>InternetSite</b:SourceType>
    <b:Guid>{660F4E5A-8E66-4363-BFD9-6265B5075A6D}</b:Guid>
    <b:Author>
      <b:Author>
        <b:Corporate>Apple</b:Corporate>
      </b:Author>
    </b:Author>
    <b:Title>File system formats available in Disk Utility on Mac</b:Title>
    <b:Year>2023</b:Year>
    <b:YearAccessed>2023</b:YearAccessed>
    <b:MonthAccessed>02</b:MonthAccessed>
    <b:DayAccessed>18</b:DayAccessed>
    <b:URL>https://support.apple.com/en-gb/guide/disk-utility/dsku19ed921c/mac</b:URL>
    <b:RefOrder>17</b:RefOrder>
  </b:Source>
  <b:Source>
    <b:Tag>App05</b:Tag>
    <b:SourceType>DocumentFromInternetSite</b:SourceType>
    <b:Guid>{88F96B11-2490-4417-B2EF-F5F79B327C41}</b:Guid>
    <b:Title>File Services Administration For Version 10.4 or Later</b:Title>
    <b:Year>2005</b:Year>
    <b:YearAccessed>2023</b:YearAccessed>
    <b:MonthAccessed>02</b:MonthAccessed>
    <b:DayAccessed>18</b:DayAccessed>
    <b:URL>https://images.apple.com/server/docs/File_Services_v10.4.pdf</b:URL>
    <b:Author>
      <b:Author>
        <b:Corporate>Apple</b:Corporate>
      </b:Author>
    </b:Author>
    <b:Month>03</b:Month>
    <b:Day>24</b:Day>
    <b:RefOrder>23</b:RefOrder>
  </b:Source>
  <b:Source>
    <b:Tag>App231</b:Tag>
    <b:SourceType>InternetSite</b:SourceType>
    <b:Guid>{B490DAB1-E943-4523-A894-6C46130A1AF1}</b:Guid>
    <b:Title>Change permissions for files, folders or disks on Mac</b:Title>
    <b:Year>2023</b:Year>
    <b:YearAccessed>2023</b:YearAccessed>
    <b:MonthAccessed>02</b:MonthAccessed>
    <b:DayAccessed>18</b:DayAccessed>
    <b:URL>https://support.apple.com/en-gb/guide/mac-help/mchlp1203/mac</b:URL>
    <b:Author>
      <b:Author>
        <b:Corporate>Apple</b:Corporate>
      </b:Author>
    </b:Author>
    <b:RefOrder>20</b:RefOrder>
  </b:Source>
  <b:Source>
    <b:Tag>App202</b:Tag>
    <b:SourceType>DocumentFromInternetSite</b:SourceType>
    <b:Guid>{4B3D9278-EC1F-4C8A-AC7F-89AA9E8EB7DA}</b:Guid>
    <b:Title>Apple File System Reference</b:Title>
    <b:Year>2020</b:Year>
    <b:YearAccessed>2023</b:YearAccessed>
    <b:MonthAccessed>02</b:MonthAccessed>
    <b:DayAccessed>18</b:DayAccessed>
    <b:URL>https://developer.apple.com/support/apple-file-system/Apple-File-System-Reference.pdf</b:URL>
    <b:Author>
      <b:Author>
        <b:Corporate>Apple</b:Corporate>
      </b:Author>
    </b:Author>
    <b:Month>06</b:Month>
    <b:Day>22</b:Day>
    <b:RefOrder>21</b:RefOrder>
  </b:Source>
  <b:Source>
    <b:Tag>Mic231</b:Tag>
    <b:SourceType>InternetSite</b:SourceType>
    <b:Guid>{F18DAA24-E433-4BD7-809A-238CF43ED006}</b:Guid>
    <b:Title>Trusted Platform Module Technology Overview</b:Title>
    <b:Year>2023</b:Year>
    <b:Month>02</b:Month>
    <b:Day>17</b:Day>
    <b:YearAccessed>2023</b:YearAccessed>
    <b:MonthAccessed>02</b:MonthAccessed>
    <b:DayAccessed>25</b:DayAccessed>
    <b:URL>https://learn.microsoft.com/en-us/windows/security/information-protection/tpm/trusted-platform-module-overview</b:URL>
    <b:Author>
      <b:Author>
        <b:Corporate>Microsoft</b:Corporate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9D5D820D-BCDA-40B8-9236-5C2766466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1180</Words>
  <Characters>6731</Characters>
  <Application>Microsoft Office Word</Application>
  <DocSecurity>0</DocSecurity>
  <Lines>56</Lines>
  <Paragraphs>15</Paragraphs>
  <ScaleCrop>false</ScaleCrop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400</cp:revision>
  <dcterms:created xsi:type="dcterms:W3CDTF">2023-02-04T22:03:00Z</dcterms:created>
  <dcterms:modified xsi:type="dcterms:W3CDTF">2023-02-25T17:45:00Z</dcterms:modified>
</cp:coreProperties>
</file>