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TẬP THỰC HÀNH BUỔI 2 PHẦN DANH SÁCH TRONG PYTHON</w:t>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THỰC HÀNH CƠ BẢN</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 Thực hành viết các chường trình Python  ở mục 2.1 (xem giáo trình trang 23).</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 Thực hành  viết các chương trình Python ở mục 2.4.4 (xem giáo trình trang 38)</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 Viết chương trình python tính tổng các phần tử trong danh sách.</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tham khảo: https://www.w3resource.com/python-exercises/list/python-data-type-list-exercise-2.php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color w:val="434343"/>
          <w:sz w:val="28"/>
          <w:szCs w:val="28"/>
          <w:rtl w:val="0"/>
        </w:rPr>
        <w:t xml:space="preserve">https://pynative.com/</w:t>
      </w:r>
      <w:r w:rsidDel="00000000" w:rsidR="00000000" w:rsidRPr="00000000">
        <w:rPr>
          <w:color w:val="434343"/>
          <w:rtl w:val="0"/>
        </w:rPr>
        <w:t xml:space="preserve"> </w:t>
      </w:r>
      <w:r w:rsidDel="00000000" w:rsidR="00000000" w:rsidRPr="00000000">
        <w:rPr>
          <w:rtl w:val="0"/>
        </w:rPr>
        <w:t xml:space="preserve">                                                                                                                                                                                                                                                                                                                                                                                                                                                                                                         </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BÀI TẬP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color w:val="0000ff"/>
          <w:sz w:val="28"/>
          <w:szCs w:val="28"/>
        </w:rPr>
      </w:pPr>
      <w:bookmarkStart w:colFirst="0" w:colLast="0" w:name="_heading=h.xmvzrp034hb" w:id="1"/>
      <w:bookmarkEnd w:id="1"/>
      <w:r w:rsidDel="00000000" w:rsidR="00000000" w:rsidRPr="00000000">
        <w:rPr>
          <w:rFonts w:ascii="Times New Roman" w:cs="Times New Roman" w:eastAsia="Times New Roman" w:hAnsi="Times New Roman"/>
          <w:color w:val="0000ff"/>
          <w:sz w:val="28"/>
          <w:szCs w:val="28"/>
          <w:rtl w:val="0"/>
        </w:rPr>
        <w:t xml:space="preserve">Viết chương trình từ với các yêu cầu sau:</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color w:val="0000ff"/>
          <w:sz w:val="28"/>
          <w:szCs w:val="28"/>
        </w:rPr>
      </w:pPr>
      <w:bookmarkStart w:colFirst="0" w:colLast="0" w:name="_heading=h.qcaj2w8uhwbm" w:id="2"/>
      <w:bookmarkEnd w:id="2"/>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color w:val="0000ff"/>
          <w:sz w:val="28"/>
          <w:szCs w:val="28"/>
        </w:rPr>
      </w:pPr>
      <w:bookmarkStart w:colFirst="0" w:colLast="0" w:name="_heading=h.wtk1sfpt6zvm" w:id="3"/>
      <w:bookmarkEnd w:id="3"/>
      <w:r w:rsidDel="00000000" w:rsidR="00000000" w:rsidRPr="00000000">
        <w:rPr>
          <w:rFonts w:ascii="Times New Roman" w:cs="Times New Roman" w:eastAsia="Times New Roman" w:hAnsi="Times New Roman"/>
          <w:b w:val="1"/>
          <w:color w:val="0000ff"/>
          <w:sz w:val="28"/>
          <w:szCs w:val="28"/>
          <w:rtl w:val="0"/>
        </w:rPr>
        <w:t xml:space="preserve">Câu 1: </w:t>
      </w:r>
      <w:r w:rsidDel="00000000" w:rsidR="00000000" w:rsidRPr="00000000">
        <w:rPr>
          <w:rFonts w:ascii="Times New Roman" w:cs="Times New Roman" w:eastAsia="Times New Roman" w:hAnsi="Times New Roman"/>
          <w:color w:val="0000ff"/>
          <w:sz w:val="28"/>
          <w:szCs w:val="28"/>
          <w:rtl w:val="0"/>
        </w:rPr>
        <w:t xml:space="preserve">Dãy output không xuất hiện “Ái”</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gridCol w:w="4095"/>
        <w:tblGridChange w:id="0">
          <w:tblGrid>
            <w:gridCol w:w="5265"/>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L = [“Nhân”, “Kiệt”, “Ái”]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[“Nhân”, “Kiệt”]</w:t>
            </w:r>
          </w:p>
        </w:tc>
      </w:tr>
    </w:tb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color w:val="0000ff"/>
          <w:sz w:val="28"/>
          <w:szCs w:val="28"/>
        </w:rPr>
      </w:pPr>
      <w:bookmarkStart w:colFirst="0" w:colLast="0" w:name="_heading=h.i09bzesr7c8t" w:id="4"/>
      <w:bookmarkEnd w:id="4"/>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color w:val="0000ff"/>
          <w:sz w:val="28"/>
          <w:szCs w:val="28"/>
        </w:rPr>
      </w:pPr>
      <w:bookmarkStart w:colFirst="0" w:colLast="0" w:name="_heading=h.l4zl4jw0rep4" w:id="5"/>
      <w:bookmarkEnd w:id="5"/>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color w:val="0000ff"/>
          <w:sz w:val="28"/>
          <w:szCs w:val="28"/>
        </w:rPr>
      </w:pPr>
      <w:bookmarkStart w:colFirst="0" w:colLast="0" w:name="_heading=h.xojxwg2x3mj5" w:id="6"/>
      <w:bookmarkEnd w:id="6"/>
      <w:r w:rsidDel="00000000" w:rsidR="00000000" w:rsidRPr="00000000">
        <w:rPr>
          <w:rFonts w:ascii="Times New Roman" w:cs="Times New Roman" w:eastAsia="Times New Roman" w:hAnsi="Times New Roman"/>
          <w:b w:val="1"/>
          <w:color w:val="0000ff"/>
          <w:sz w:val="28"/>
          <w:szCs w:val="28"/>
          <w:rtl w:val="0"/>
        </w:rPr>
        <w:t xml:space="preserve">Câu 2: </w:t>
      </w:r>
      <w:r w:rsidDel="00000000" w:rsidR="00000000" w:rsidRPr="00000000">
        <w:rPr>
          <w:rFonts w:ascii="Times New Roman" w:cs="Times New Roman" w:eastAsia="Times New Roman" w:hAnsi="Times New Roman"/>
          <w:color w:val="0000ff"/>
          <w:sz w:val="28"/>
          <w:szCs w:val="28"/>
          <w:rtl w:val="0"/>
        </w:rPr>
        <w:t xml:space="preserve">Đảo nghịch vị trí chuỗi</w:t>
      </w:r>
    </w:p>
    <w:tbl>
      <w:tblPr>
        <w:tblStyle w:val="Table2"/>
        <w:tblW w:w="945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gridCol w:w="3300"/>
        <w:tblGridChange w:id="0">
          <w:tblGrid>
            <w:gridCol w:w="6150"/>
            <w:gridCol w:w="3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Intput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360" w:lineRule="auto"/>
              <w:rPr>
                <w:rFonts w:ascii="Courier New" w:cs="Courier New" w:eastAsia="Courier New" w:hAnsi="Courier New"/>
                <w:color w:val="0000ff"/>
                <w:sz w:val="28"/>
                <w:szCs w:val="28"/>
                <w:shd w:fill="f6f6f6" w:val="clear"/>
              </w:rPr>
            </w:pPr>
            <w:r w:rsidDel="00000000" w:rsidR="00000000" w:rsidRPr="00000000">
              <w:rPr>
                <w:rFonts w:ascii="Courier New" w:cs="Courier New" w:eastAsia="Courier New" w:hAnsi="Courier New"/>
                <w:color w:val="0000ff"/>
                <w:sz w:val="28"/>
                <w:szCs w:val="28"/>
                <w:shd w:fill="f6f6f6" w:val="clear"/>
                <w:rtl w:val="0"/>
              </w:rPr>
              <w:t xml:space="preserve">aLsit = [100, 200, 300, 400, 500]</w:t>
            </w:r>
          </w:p>
          <w:p w:rsidR="00000000" w:rsidDel="00000000" w:rsidP="00000000" w:rsidRDefault="00000000" w:rsidRPr="00000000" w14:paraId="00000016">
            <w:pPr>
              <w:widowControl w:val="0"/>
              <w:spacing w:after="0" w:line="360" w:lineRule="auto"/>
              <w:rPr>
                <w:rFonts w:ascii="Courier New" w:cs="Courier New" w:eastAsia="Courier New" w:hAnsi="Courier New"/>
                <w:color w:val="0000ff"/>
                <w:sz w:val="28"/>
                <w:szCs w:val="28"/>
                <w:shd w:fill="f6f6f6"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Courier New" w:cs="Courier New" w:eastAsia="Courier New" w:hAnsi="Courier New"/>
                <w:color w:val="0000ff"/>
                <w:sz w:val="28"/>
                <w:szCs w:val="28"/>
                <w:shd w:fill="f6f6f6" w:val="clear"/>
              </w:rPr>
            </w:pPr>
            <w:r w:rsidDel="00000000" w:rsidR="00000000" w:rsidRPr="00000000">
              <w:rPr>
                <w:rFonts w:ascii="Courier New" w:cs="Courier New" w:eastAsia="Courier New" w:hAnsi="Courier New"/>
                <w:color w:val="0000ff"/>
                <w:sz w:val="28"/>
                <w:szCs w:val="28"/>
                <w:shd w:fill="f6f6f6" w:val="clear"/>
                <w:rtl w:val="0"/>
              </w:rPr>
              <w:t xml:space="preserve">[500, 400, 300, 200, 100]</w:t>
            </w:r>
          </w:p>
          <w:p w:rsidR="00000000" w:rsidDel="00000000" w:rsidP="00000000" w:rsidRDefault="00000000" w:rsidRPr="00000000" w14:paraId="00000019">
            <w:pPr>
              <w:widowControl w:val="0"/>
              <w:spacing w:after="0" w:line="240" w:lineRule="auto"/>
              <w:rPr>
                <w:rFonts w:ascii="Courier New" w:cs="Courier New" w:eastAsia="Courier New" w:hAnsi="Courier New"/>
                <w:color w:val="0000ff"/>
                <w:sz w:val="28"/>
                <w:szCs w:val="28"/>
                <w:shd w:fill="f6f6f6"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8"/>
                <w:szCs w:val="28"/>
              </w:rPr>
            </w:pP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color w:val="0000ff"/>
          <w:sz w:val="28"/>
          <w:szCs w:val="28"/>
        </w:rPr>
      </w:pPr>
      <w:bookmarkStart w:colFirst="0" w:colLast="0" w:name="_heading=h.pvt5k0k58y7o" w:id="7"/>
      <w:bookmarkEnd w:id="7"/>
      <w:r w:rsidDel="00000000" w:rsidR="00000000" w:rsidRPr="00000000">
        <w:rPr>
          <w:rFonts w:ascii="Times New Roman" w:cs="Times New Roman" w:eastAsia="Times New Roman" w:hAnsi="Times New Roman"/>
          <w:b w:val="1"/>
          <w:color w:val="0000ff"/>
          <w:sz w:val="28"/>
          <w:szCs w:val="28"/>
          <w:rtl w:val="0"/>
        </w:rPr>
        <w:t xml:space="preserve">Câu 3: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color w:val="0000ff"/>
          <w:sz w:val="28"/>
          <w:szCs w:val="28"/>
        </w:rPr>
      </w:pPr>
      <w:bookmarkStart w:colFirst="0" w:colLast="0" w:name="_heading=h.xnghaz7ee5so" w:id="8"/>
      <w:bookmarkEnd w:id="8"/>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85"/>
        <w:gridCol w:w="3375"/>
        <w:tblGridChange w:id="0">
          <w:tblGrid>
            <w:gridCol w:w="5985"/>
            <w:gridCol w:w="3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Intput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ff"/>
                <w:sz w:val="28"/>
                <w:szCs w:val="28"/>
                <w:shd w:fill="f6f6f6" w:val="clear"/>
              </w:rPr>
            </w:pPr>
            <w:r w:rsidDel="00000000" w:rsidR="00000000" w:rsidRPr="00000000">
              <w:rPr>
                <w:rFonts w:ascii="Courier New" w:cs="Courier New" w:eastAsia="Courier New" w:hAnsi="Courier New"/>
                <w:b w:val="1"/>
                <w:color w:val="0000ff"/>
                <w:sz w:val="28"/>
                <w:szCs w:val="28"/>
                <w:shd w:fill="f6f6f6" w:val="clear"/>
                <w:rtl w:val="0"/>
              </w:rPr>
              <w:t xml:space="preserve">list1 = ["M", "na", "i", "Ke"]</w:t>
            </w:r>
          </w:p>
          <w:p w:rsidR="00000000" w:rsidDel="00000000" w:rsidP="00000000" w:rsidRDefault="00000000" w:rsidRPr="00000000" w14:paraId="00000020">
            <w:pPr>
              <w:widowControl w:val="0"/>
              <w:spacing w:after="0" w:line="360" w:lineRule="auto"/>
              <w:rPr>
                <w:rFonts w:ascii="Courier New" w:cs="Courier New" w:eastAsia="Courier New" w:hAnsi="Courier New"/>
                <w:b w:val="1"/>
                <w:color w:val="0000ff"/>
                <w:sz w:val="28"/>
                <w:szCs w:val="28"/>
                <w:shd w:fill="f6f6f6" w:val="clear"/>
              </w:rPr>
            </w:pPr>
            <w:r w:rsidDel="00000000" w:rsidR="00000000" w:rsidRPr="00000000">
              <w:rPr>
                <w:rFonts w:ascii="Courier New" w:cs="Courier New" w:eastAsia="Courier New" w:hAnsi="Courier New"/>
                <w:b w:val="1"/>
                <w:color w:val="0000ff"/>
                <w:sz w:val="28"/>
                <w:szCs w:val="28"/>
                <w:shd w:fill="f6f6f6" w:val="clear"/>
                <w:rtl w:val="0"/>
              </w:rPr>
              <w:t xml:space="preserve">list2 = ["y", "me", "s", "lly"]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Courier New" w:cs="Courier New" w:eastAsia="Courier New" w:hAnsi="Courier New"/>
                <w:b w:val="1"/>
                <w:color w:val="0000ff"/>
                <w:sz w:val="28"/>
                <w:szCs w:val="28"/>
                <w:shd w:fill="f6f6f6" w:val="clear"/>
              </w:rPr>
            </w:pPr>
            <w:r w:rsidDel="00000000" w:rsidR="00000000" w:rsidRPr="00000000">
              <w:rPr>
                <w:rFonts w:ascii="Courier New" w:cs="Courier New" w:eastAsia="Courier New" w:hAnsi="Courier New"/>
                <w:b w:val="1"/>
                <w:color w:val="0000ff"/>
                <w:sz w:val="28"/>
                <w:szCs w:val="28"/>
                <w:shd w:fill="f6f6f6" w:val="clear"/>
                <w:rtl w:val="0"/>
              </w:rPr>
              <w:t xml:space="preserve">['My', 'name', 'is', 'Kelly']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tl w:val="0"/>
              </w:rPr>
            </w:r>
          </w:p>
        </w:tc>
      </w:tr>
    </w:tb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color w:val="0000ff"/>
          <w:sz w:val="28"/>
          <w:szCs w:val="28"/>
        </w:rPr>
      </w:pPr>
      <w:bookmarkStart w:colFirst="0" w:colLast="0" w:name="_heading=h.apawve2ls86b" w:id="9"/>
      <w:bookmarkEnd w:id="9"/>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color w:val="0000ff"/>
          <w:sz w:val="28"/>
          <w:szCs w:val="28"/>
        </w:rPr>
      </w:pPr>
      <w:bookmarkStart w:colFirst="0" w:colLast="0" w:name="_heading=h.h0atga1ja4d2" w:id="10"/>
      <w:bookmarkEnd w:id="10"/>
      <w:r w:rsidDel="00000000" w:rsidR="00000000" w:rsidRPr="00000000">
        <w:rPr>
          <w:rFonts w:ascii="Times New Roman" w:cs="Times New Roman" w:eastAsia="Times New Roman" w:hAnsi="Times New Roman"/>
          <w:b w:val="1"/>
          <w:color w:val="0000ff"/>
          <w:sz w:val="28"/>
          <w:szCs w:val="28"/>
          <w:rtl w:val="0"/>
        </w:rPr>
        <w:t xml:space="preserve">Câu 4: </w:t>
      </w:r>
      <w:r w:rsidDel="00000000" w:rsidR="00000000" w:rsidRPr="00000000">
        <w:rPr>
          <w:rFonts w:ascii="Times New Roman" w:cs="Times New Roman" w:eastAsia="Times New Roman" w:hAnsi="Times New Roman"/>
          <w:color w:val="0000ff"/>
          <w:sz w:val="28"/>
          <w:szCs w:val="28"/>
          <w:rtl w:val="0"/>
        </w:rPr>
        <w:t xml:space="preserve">Tìm số 20 trong danh sách và thay thế nó bằng 155 trong danh sách. Lưu ý chỉ thay thế số 20 đầu tiên tìm thấy.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color w:val="0000ff"/>
          <w:sz w:val="28"/>
          <w:szCs w:val="28"/>
        </w:rPr>
      </w:pPr>
      <w:bookmarkStart w:colFirst="0" w:colLast="0" w:name="_heading=h.9i1nc6yvt8eq" w:id="11"/>
      <w:bookmarkEnd w:id="11"/>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color w:val="0000ff"/>
          <w:sz w:val="28"/>
          <w:szCs w:val="28"/>
        </w:rPr>
      </w:pPr>
      <w:bookmarkStart w:colFirst="0" w:colLast="0" w:name="_heading=h.wpvm7q5gxm0o" w:id="12"/>
      <w:bookmarkEnd w:id="12"/>
      <w:r w:rsidDel="00000000" w:rsidR="00000000" w:rsidRPr="00000000">
        <w:rPr>
          <w:rtl w:val="0"/>
        </w:rPr>
      </w:r>
    </w:p>
    <w:tbl>
      <w:tblPr>
        <w:tblStyle w:val="Table4"/>
        <w:tblW w:w="94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680"/>
        <w:tblGridChange w:id="0">
          <w:tblGrid>
            <w:gridCol w:w="480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360" w:lineRule="auto"/>
              <w:rPr>
                <w:rFonts w:ascii="Courier New" w:cs="Courier New" w:eastAsia="Courier New" w:hAnsi="Courier New"/>
                <w:b w:val="1"/>
                <w:color w:val="0000ff"/>
                <w:sz w:val="28"/>
                <w:szCs w:val="28"/>
                <w:shd w:fill="f6f6f6" w:val="clear"/>
              </w:rPr>
            </w:pPr>
            <w:r w:rsidDel="00000000" w:rsidR="00000000" w:rsidRPr="00000000">
              <w:rPr>
                <w:rFonts w:ascii="Courier New" w:cs="Courier New" w:eastAsia="Courier New" w:hAnsi="Courier New"/>
                <w:b w:val="1"/>
                <w:color w:val="0000ff"/>
                <w:sz w:val="28"/>
                <w:szCs w:val="28"/>
                <w:shd w:fill="f6f6f6" w:val="clear"/>
                <w:rtl w:val="0"/>
              </w:rPr>
              <w:t xml:space="preserve">list1 = [5, 10, 15, 20, 25, 50, 20]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[5, 10, 15, 155, 25, 50, 20]</w:t>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color w:val="0000ff"/>
          <w:sz w:val="28"/>
          <w:szCs w:val="28"/>
        </w:rPr>
      </w:pPr>
      <w:bookmarkStart w:colFirst="0" w:colLast="0" w:name="_heading=h.m4mraq9tt7rp" w:id="13"/>
      <w:bookmarkEnd w:id="13"/>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color w:val="0000ff"/>
          <w:sz w:val="28"/>
          <w:szCs w:val="28"/>
        </w:rPr>
      </w:pPr>
      <w:bookmarkStart w:colFirst="0" w:colLast="0" w:name="_heading=h.8qrzuxp1jril" w:id="14"/>
      <w:bookmarkEnd w:id="14"/>
      <w:r w:rsidDel="00000000" w:rsidR="00000000" w:rsidRPr="00000000">
        <w:rPr>
          <w:rFonts w:ascii="Times New Roman" w:cs="Times New Roman" w:eastAsia="Times New Roman" w:hAnsi="Times New Roman"/>
          <w:b w:val="1"/>
          <w:color w:val="0000ff"/>
          <w:sz w:val="28"/>
          <w:szCs w:val="28"/>
          <w:rtl w:val="0"/>
        </w:rPr>
        <w:t xml:space="preserve">Câu 5: Đầu ra là các mục trong danh sách thành hình vuông của nó</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color w:val="0000ff"/>
          <w:sz w:val="28"/>
          <w:szCs w:val="28"/>
        </w:rPr>
      </w:pPr>
      <w:bookmarkStart w:colFirst="0" w:colLast="0" w:name="_heading=h.d8t89ubqas75" w:id="15"/>
      <w:bookmarkEnd w:id="15"/>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color w:val="0000ff"/>
          <w:sz w:val="28"/>
          <w:szCs w:val="28"/>
        </w:rPr>
      </w:pPr>
      <w:bookmarkStart w:colFirst="0" w:colLast="0" w:name="_heading=h.tysgow3qdxxh" w:id="16"/>
      <w:bookmarkEnd w:id="16"/>
      <w:r w:rsidDel="00000000" w:rsidR="00000000" w:rsidRPr="00000000">
        <w:rPr>
          <w:rtl w:val="0"/>
        </w:rPr>
      </w:r>
    </w:p>
    <w:tbl>
      <w:tblPr>
        <w:tblStyle w:val="Table5"/>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360" w:lineRule="auto"/>
              <w:rPr>
                <w:rFonts w:ascii="Courier New" w:cs="Courier New" w:eastAsia="Courier New" w:hAnsi="Courier New"/>
                <w:b w:val="1"/>
                <w:color w:val="0000ff"/>
                <w:sz w:val="28"/>
                <w:szCs w:val="28"/>
                <w:shd w:fill="f6f6f6" w:val="clear"/>
              </w:rPr>
            </w:pPr>
            <w:r w:rsidDel="00000000" w:rsidR="00000000" w:rsidRPr="00000000">
              <w:rPr>
                <w:rFonts w:ascii="Courier New" w:cs="Courier New" w:eastAsia="Courier New" w:hAnsi="Courier New"/>
                <w:b w:val="1"/>
                <w:color w:val="0000ff"/>
                <w:sz w:val="28"/>
                <w:szCs w:val="28"/>
                <w:shd w:fill="f6f6f6" w:val="clear"/>
                <w:rtl w:val="0"/>
              </w:rPr>
              <w:t xml:space="preserve">list1 = [5, 10, 20]</w:t>
            </w:r>
          </w:p>
          <w:p w:rsidR="00000000" w:rsidDel="00000000" w:rsidP="00000000" w:rsidRDefault="00000000" w:rsidRPr="00000000" w14:paraId="00000034">
            <w:pPr>
              <w:widowControl w:val="0"/>
              <w:spacing w:after="0" w:line="360" w:lineRule="auto"/>
              <w:rPr>
                <w:rFonts w:ascii="Courier New" w:cs="Courier New" w:eastAsia="Courier New" w:hAnsi="Courier New"/>
                <w:b w:val="1"/>
                <w:color w:val="0000ff"/>
                <w:sz w:val="28"/>
                <w:szCs w:val="28"/>
                <w:shd w:fill="f6f6f6" w:val="clear"/>
              </w:rPr>
            </w:pPr>
            <w:r w:rsidDel="00000000" w:rsidR="00000000" w:rsidRPr="00000000">
              <w:rPr>
                <w:rtl w:val="0"/>
              </w:rPr>
            </w:r>
          </w:p>
          <w:p w:rsidR="00000000" w:rsidDel="00000000" w:rsidP="00000000" w:rsidRDefault="00000000" w:rsidRPr="00000000" w14:paraId="00000035">
            <w:pPr>
              <w:widowControl w:val="0"/>
              <w:spacing w:after="0" w:line="360" w:lineRule="auto"/>
              <w:rPr>
                <w:rFonts w:ascii="Courier New" w:cs="Courier New" w:eastAsia="Courier New" w:hAnsi="Courier New"/>
                <w:b w:val="1"/>
                <w:color w:val="0000ff"/>
                <w:sz w:val="28"/>
                <w:szCs w:val="28"/>
                <w:shd w:fill="f6f6f6"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[25, 100, 400]</w:t>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28"/>
          <w:szCs w:val="28"/>
        </w:rPr>
      </w:pPr>
      <w:bookmarkStart w:colFirst="0" w:colLast="0" w:name="_heading=h.jrirnq1xepdt" w:id="17"/>
      <w:bookmarkEnd w:id="17"/>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28"/>
          <w:szCs w:val="28"/>
        </w:rPr>
      </w:pPr>
      <w:bookmarkStart w:colFirst="0" w:colLast="0" w:name="_heading=h.ctr95zofbuz8" w:id="18"/>
      <w:bookmarkEnd w:id="18"/>
      <w:r w:rsidDel="00000000" w:rsidR="00000000" w:rsidRPr="00000000">
        <w:rPr>
          <w:rFonts w:ascii="Times New Roman" w:cs="Times New Roman" w:eastAsia="Times New Roman" w:hAnsi="Times New Roman"/>
          <w:b w:val="1"/>
          <w:sz w:val="28"/>
          <w:szCs w:val="28"/>
          <w:rtl w:val="0"/>
        </w:rPr>
        <w:t xml:space="preserve">Câu 6: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28"/>
          <w:szCs w:val="28"/>
        </w:rPr>
      </w:pPr>
      <w:bookmarkStart w:colFirst="0" w:colLast="0" w:name="_heading=h.ovduwupmslwl" w:id="19"/>
      <w:bookmarkEnd w:id="19"/>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28"/>
          <w:szCs w:val="28"/>
        </w:rPr>
      </w:pPr>
      <w:bookmarkStart w:colFirst="0" w:colLast="0" w:name="_heading=h.ofe2gpnnkyl1" w:id="20"/>
      <w:bookmarkEnd w:id="20"/>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color w:val="ffffff"/>
          <w:sz w:val="28"/>
          <w:szCs w:val="28"/>
        </w:rPr>
      </w:pPr>
      <w:bookmarkStart w:colFirst="0" w:colLast="0" w:name="_heading=h.6sfrz7qshbg4" w:id="21"/>
      <w:bookmarkEnd w:id="21"/>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KIẾN THỨC BỔ TRỢ</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phương thức trong danh sách được cài đặt bằng python (Python List Methods)</w:t>
      </w:r>
    </w:p>
    <w:p w:rsidR="00000000" w:rsidDel="00000000" w:rsidP="00000000" w:rsidRDefault="00000000" w:rsidRPr="00000000" w14:paraId="0000003E">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phương thức có sẵn với các đối tượng danh sách trong lập trình Python. Khi lập trình người lập trình chỉ cần gọi bằng cách  list.method(). Một vài phương thức thường gặp:</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 - Thêm một phần tử vào cuối danh sách</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extend() - Thêm tất cả các phần tử của một danh sách vào danh sách khác</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insert() - Insert an item at the defined index</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remove() – Xóa phần tử trong danh sách</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pop() - Removes and returns an element at the given index</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clear() – Xóa toàn bộ các phần tử trong danh sách</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 - Returns the index of the first matched item</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count() - Returns the count of the number of items passed as an argument</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sort() - Sort items in a list in ascending order</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reverse() – Reverse (đảo ngược) the order of items in the list</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copy() - Returns a s                                                                             hallow copy of the 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C2C0B"/>
    <w:pPr>
      <w:ind w:left="720"/>
      <w:contextualSpacing w:val="1"/>
    </w:pPr>
  </w:style>
  <w:style w:type="character" w:styleId="Hyperlink">
    <w:name w:val="Hyperlink"/>
    <w:basedOn w:val="DefaultParagraphFont"/>
    <w:uiPriority w:val="99"/>
    <w:unhideWhenUsed w:val="1"/>
    <w:rsid w:val="00A615F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FdYb2gpBO3uRQtSc0W3HCloJZg==">AMUW2mVM/2trpYCBo1bBb4hPfaTs8DU+QLgXC1vyd47Vf1YCUiwViC8DWXWpqH2PrWHlnS/ScYFbLQ/TjL1Qs81hWvtqOg+kLBIa61Rm2s23f1WvebzH8gIOU04YTbUYj5TeyRBeFKzTJezkU75DmGKAtwObi70EvaHoT4feVi4gNMaIWDGWwg3o+25jUY5398kkNYErsZuEhPD/R+pX3p+tuvuqmoA4CqLAkwhUr1vh1mfy6hM5pERJjx3T78H17QUCzTTzOY0YCzqV+SoZqa/u/pTbTFcKz9MEs3GnikFpqu25dke0PKrGYyluBprZa2roDoLV5V1SsqnTxeST1yU+yHt80GhiiqZPk4WyLK6ETemcZlHVsqNTIwSPDLv3Lz5t6ipA94eHIfwhmW3Ug+2Ob9YaIlBRhdnQFvCzvXTXNjIWnk94YO07xx+gNDJImmKlpJKYlMxsaYtRNsskzVW2Akr2TNLcVRzINehuMbye0h17iFjAgYNcYqWS0Ulel6m8GUOQRAi29faOxCQzd/aaxcZvRDJsyXFF0lDUkw1U2JmR7J9ErHuFWcSKYEHwV2r1NnH1bA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2020-12-01T01:40:00Z</dcterms:created>
  <dc:creator>Nhut Quynh</dc:creator>
</cp:coreProperties>
</file>