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B652" w14:textId="098DF00F" w:rsidR="005D29D3" w:rsidRDefault="002A21E8">
      <w:pPr>
        <w:rPr>
          <w:lang w:val="pl-PL"/>
        </w:rPr>
      </w:pPr>
      <w:r w:rsidRPr="002A21E8">
        <w:rPr>
          <w:lang w:val="pl-PL"/>
        </w:rPr>
        <w:t xml:space="preserve">Przerób napisany przez siebie program </w:t>
      </w:r>
      <w:r>
        <w:rPr>
          <w:lang w:val="pl-PL"/>
        </w:rPr>
        <w:t>– overview i funkcjonalny na forme obiektową używając do tego modelu MVC.</w:t>
      </w:r>
    </w:p>
    <w:p w14:paraId="3C7C1620" w14:textId="6FC92862" w:rsidR="004333D3" w:rsidRDefault="004333D3">
      <w:pPr>
        <w:rPr>
          <w:lang w:val="pl-PL"/>
        </w:rPr>
      </w:pPr>
      <w:r>
        <w:rPr>
          <w:noProof/>
        </w:rPr>
        <w:drawing>
          <wp:inline distT="0" distB="0" distL="0" distR="0" wp14:anchorId="1C015357" wp14:editId="75094A3A">
            <wp:extent cx="5943600" cy="6537960"/>
            <wp:effectExtent l="0" t="0" r="0" b="0"/>
            <wp:docPr id="426475878" name="Obraz 1" descr="Model–view–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–view–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1368" w14:textId="59066EE2" w:rsidR="004333D3" w:rsidRPr="00564347" w:rsidRDefault="001549D2">
      <w:pPr>
        <w:rPr>
          <w:lang w:val="pl-PL"/>
        </w:rPr>
      </w:pPr>
      <w:r w:rsidRPr="00564347">
        <w:rPr>
          <w:lang w:val="pl-PL"/>
        </w:rPr>
        <w:t>Stwórz klasy:</w:t>
      </w:r>
      <w:r w:rsidR="00564347" w:rsidRPr="00564347">
        <w:rPr>
          <w:lang w:val="pl-PL"/>
        </w:rPr>
        <w:t xml:space="preserve"> </w:t>
      </w:r>
      <w:proofErr w:type="gramStart"/>
      <w:r w:rsidR="00564347" w:rsidRPr="00564347">
        <w:rPr>
          <w:lang w:val="pl-PL"/>
        </w:rPr>
        <w:t>( t</w:t>
      </w:r>
      <w:proofErr w:type="gramEnd"/>
      <w:r w:rsidR="00564347" w:rsidRPr="00564347">
        <w:rPr>
          <w:lang w:val="pl-PL"/>
        </w:rPr>
        <w:t>-code S</w:t>
      </w:r>
      <w:r w:rsidR="00564347">
        <w:rPr>
          <w:lang w:val="pl-PL"/>
        </w:rPr>
        <w:t>E24 )</w:t>
      </w:r>
    </w:p>
    <w:p w14:paraId="7EFDEC3A" w14:textId="03DA3977" w:rsidR="001549D2" w:rsidRPr="00564347" w:rsidRDefault="001549D2">
      <w:r w:rsidRPr="00564347">
        <w:t>ZCL_EMPLOYEE_CONTROLLER</w:t>
      </w:r>
    </w:p>
    <w:p w14:paraId="277C132F" w14:textId="55150024" w:rsidR="001549D2" w:rsidRPr="00564347" w:rsidRDefault="001549D2">
      <w:r w:rsidRPr="00564347">
        <w:t>ZCL_EMPLOYEE_MODEL</w:t>
      </w:r>
    </w:p>
    <w:p w14:paraId="7810C60B" w14:textId="75F83396" w:rsidR="001549D2" w:rsidRDefault="001549D2">
      <w:pPr>
        <w:rPr>
          <w:lang w:val="pl-PL"/>
        </w:rPr>
      </w:pPr>
      <w:r>
        <w:rPr>
          <w:lang w:val="pl-PL"/>
        </w:rPr>
        <w:lastRenderedPageBreak/>
        <w:t>Raporty któ</w:t>
      </w:r>
      <w:r w:rsidR="000466FC">
        <w:rPr>
          <w:lang w:val="pl-PL"/>
        </w:rPr>
        <w:t>re stworzyłeś będą w tym diagramie blokiem ‘View’</w:t>
      </w:r>
    </w:p>
    <w:p w14:paraId="3C1C26B8" w14:textId="4D62191B" w:rsidR="00F0506E" w:rsidRDefault="00F0506E">
      <w:pPr>
        <w:rPr>
          <w:lang w:val="pl-PL"/>
        </w:rPr>
      </w:pPr>
      <w:r w:rsidRPr="00F0506E">
        <w:rPr>
          <w:lang w:val="pl-PL"/>
        </w:rPr>
        <w:t>W klasie ZCL_EMPLOYEE_CONTROLLER stwórz metodę konstr</w:t>
      </w:r>
      <w:r>
        <w:rPr>
          <w:lang w:val="pl-PL"/>
        </w:rPr>
        <w:t>uktor do której przekażesz wszystkie potrzebne ci parametry, które następnie zapiszesz w atrybutach klasy</w:t>
      </w:r>
    </w:p>
    <w:p w14:paraId="4AEC1F82" w14:textId="58618C5C" w:rsidR="00F0506E" w:rsidRDefault="00F0506E">
      <w:pPr>
        <w:rPr>
          <w:lang w:val="pl-PL"/>
        </w:rPr>
      </w:pPr>
      <w:r>
        <w:rPr>
          <w:lang w:val="pl-PL"/>
        </w:rPr>
        <w:t>Przykład:</w:t>
      </w:r>
    </w:p>
    <w:p w14:paraId="453C5B43" w14:textId="48DF5444" w:rsidR="00F0506E" w:rsidRDefault="00EF5CC0">
      <w:pPr>
        <w:rPr>
          <w:lang w:val="pl-PL"/>
        </w:rPr>
      </w:pPr>
      <w:r>
        <w:rPr>
          <w:noProof/>
        </w:rPr>
        <w:drawing>
          <wp:inline distT="0" distB="0" distL="0" distR="0" wp14:anchorId="3AB08F97" wp14:editId="0F7E6259">
            <wp:extent cx="5943600" cy="802640"/>
            <wp:effectExtent l="0" t="0" r="0" b="0"/>
            <wp:docPr id="1066252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1AC" w14:textId="30FE4E3A" w:rsidR="00FA524F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270BD60C" wp14:editId="710AAF6A">
            <wp:extent cx="5943600" cy="1385570"/>
            <wp:effectExtent l="0" t="0" r="0" b="5080"/>
            <wp:docPr id="2019869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8AD" w14:textId="34F059C1" w:rsidR="002E4540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03B01A48" wp14:editId="7ACAE994">
            <wp:extent cx="5943600" cy="3155315"/>
            <wp:effectExtent l="0" t="0" r="0" b="6985"/>
            <wp:docPr id="2026043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3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A0D" w14:textId="7D8D31DC" w:rsidR="00FA524F" w:rsidRDefault="00FA524F">
      <w:pPr>
        <w:rPr>
          <w:lang w:val="pl-PL"/>
        </w:rPr>
      </w:pPr>
      <w:r w:rsidRPr="00FA524F">
        <w:rPr>
          <w:lang w:val="pl-PL"/>
        </w:rPr>
        <w:t>W klasie ZCL_EMPLOYEE_MODEL stw</w:t>
      </w:r>
      <w:r>
        <w:rPr>
          <w:lang w:val="pl-PL"/>
        </w:rPr>
        <w:t xml:space="preserve">órz metody które będą wykonywały czynności, które zdefiniowałeś w swoim raporcie </w:t>
      </w:r>
      <w:proofErr w:type="gramStart"/>
      <w:r w:rsidR="00CA11E8">
        <w:rPr>
          <w:lang w:val="pl-PL"/>
        </w:rPr>
        <w:t>( załóżmy</w:t>
      </w:r>
      <w:proofErr w:type="gramEnd"/>
      <w:r w:rsidR="00CA11E8">
        <w:rPr>
          <w:lang w:val="pl-PL"/>
        </w:rPr>
        <w:t xml:space="preserve">, że tylko dwie, żeby nie przenosić wszystkiego. </w:t>
      </w:r>
      <w:proofErr w:type="gramStart"/>
      <w:r w:rsidR="00CA11E8">
        <w:rPr>
          <w:lang w:val="pl-PL"/>
        </w:rPr>
        <w:t>)</w:t>
      </w:r>
      <w:r>
        <w:rPr>
          <w:lang w:val="pl-PL"/>
        </w:rPr>
        <w:t>–</w:t>
      </w:r>
      <w:proofErr w:type="gramEnd"/>
      <w:r>
        <w:rPr>
          <w:lang w:val="pl-PL"/>
        </w:rPr>
        <w:t xml:space="preserve"> oddzielaj metodami zapytania z częściami funkcjonalnymi np.</w:t>
      </w:r>
    </w:p>
    <w:p w14:paraId="5204BCDC" w14:textId="5387F430" w:rsidR="00FA524F" w:rsidRDefault="00FA524F">
      <w:pPr>
        <w:rPr>
          <w:lang w:val="pl-PL"/>
        </w:rPr>
      </w:pPr>
      <w:r w:rsidRPr="00FA524F">
        <w:rPr>
          <w:lang w:val="pl-PL"/>
        </w:rPr>
        <w:t>GET_EMPLOYEE_DATA będzie miało tylko</w:t>
      </w:r>
      <w:r>
        <w:rPr>
          <w:lang w:val="pl-PL"/>
        </w:rPr>
        <w:t xml:space="preserve"> i wyłącznie zapytanie do bazy tabeli employee,</w:t>
      </w:r>
    </w:p>
    <w:p w14:paraId="6F1D0359" w14:textId="2B3D2FFE" w:rsidR="00FA524F" w:rsidRDefault="00FA524F">
      <w:r>
        <w:rPr>
          <w:lang w:val="pl-PL"/>
        </w:rPr>
        <w:lastRenderedPageBreak/>
        <w:t>Następnie metoda dajmy na to increase_salary będzie zwiększała salary pracownika.</w:t>
      </w:r>
      <w:r w:rsidR="00EF5CC0">
        <w:rPr>
          <w:lang w:val="pl-PL"/>
        </w:rPr>
        <w:t xml:space="preserve"> </w:t>
      </w:r>
      <w:proofErr w:type="gramStart"/>
      <w:r w:rsidR="00EF5CC0">
        <w:rPr>
          <w:lang w:val="pl-PL"/>
        </w:rPr>
        <w:t>( pamiętaj</w:t>
      </w:r>
      <w:proofErr w:type="gramEnd"/>
      <w:r w:rsidR="00EF5CC0">
        <w:rPr>
          <w:lang w:val="pl-PL"/>
        </w:rPr>
        <w:t xml:space="preserve"> o tym że selecty mogą nam wystawić więcej niż jeden rekord, więc musisz jako importing parameter dodać atrybut typu tabelarycznego. </w:t>
      </w:r>
      <w:hyperlink r:id="rId8" w:history="1">
        <w:r w:rsidR="00EF5CC0">
          <w:rPr>
            <w:rStyle w:val="Hipercze"/>
          </w:rPr>
          <w:t>Getting Started with ABAP: How to Create Table Type and Deep Structure | SAP Blogs</w:t>
        </w:r>
      </w:hyperlink>
    </w:p>
    <w:p w14:paraId="3AA7579B" w14:textId="3EA25929" w:rsidR="00EF5CC0" w:rsidRDefault="000228B6">
      <w:r w:rsidRPr="000228B6">
        <w:t xml:space="preserve">Nastepnie aby zwrócić z metody increase salary zmienione rekordy musisz zdefiniowac parametr typu RETURNING </w:t>
      </w:r>
      <w:hyperlink r:id="rId9" w:history="1">
        <w:r>
          <w:rPr>
            <w:rStyle w:val="Hipercze"/>
          </w:rPr>
          <w:t>METHODS - RETURNING - ABAP Keyword Documentation (sap.com)</w:t>
        </w:r>
      </w:hyperlink>
    </w:p>
    <w:p w14:paraId="331B4308" w14:textId="77777777" w:rsidR="000228B6" w:rsidRPr="000228B6" w:rsidRDefault="000228B6"/>
    <w:p w14:paraId="29C15E17" w14:textId="292B91B3" w:rsidR="00FC6F4C" w:rsidRDefault="00FC6F4C">
      <w:pPr>
        <w:rPr>
          <w:lang w:val="pl-PL"/>
        </w:rPr>
      </w:pPr>
      <w:r>
        <w:rPr>
          <w:lang w:val="pl-PL"/>
        </w:rPr>
        <w:t>Przykład</w:t>
      </w:r>
      <w:r w:rsidR="009A7D46">
        <w:rPr>
          <w:lang w:val="pl-PL"/>
        </w:rPr>
        <w:t>:</w:t>
      </w:r>
    </w:p>
    <w:p w14:paraId="1C26AB3B" w14:textId="116DBF90" w:rsidR="0028545F" w:rsidRDefault="0028545F">
      <w:pPr>
        <w:rPr>
          <w:lang w:val="pl-PL"/>
        </w:rPr>
      </w:pPr>
      <w:r>
        <w:rPr>
          <w:noProof/>
        </w:rPr>
        <w:drawing>
          <wp:inline distT="0" distB="0" distL="0" distR="0" wp14:anchorId="69324267" wp14:editId="4BDC1A61">
            <wp:extent cx="5943600" cy="1844040"/>
            <wp:effectExtent l="0" t="0" r="0" b="3810"/>
            <wp:docPr id="2137826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6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5B1">
        <w:rPr>
          <w:noProof/>
        </w:rPr>
        <w:drawing>
          <wp:inline distT="0" distB="0" distL="0" distR="0" wp14:anchorId="3A5AC517" wp14:editId="03D84E22">
            <wp:extent cx="5943600" cy="3284220"/>
            <wp:effectExtent l="0" t="0" r="0" b="0"/>
            <wp:docPr id="12252390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80C" w14:textId="77777777" w:rsidR="00BA7820" w:rsidRDefault="00BA7820">
      <w:pPr>
        <w:rPr>
          <w:lang w:val="pl-PL"/>
        </w:rPr>
      </w:pPr>
    </w:p>
    <w:p w14:paraId="2424A03C" w14:textId="77777777" w:rsidR="00BA7820" w:rsidRDefault="00BA7820">
      <w:pPr>
        <w:rPr>
          <w:lang w:val="pl-PL"/>
        </w:rPr>
      </w:pPr>
    </w:p>
    <w:p w14:paraId="7528DBB6" w14:textId="77777777" w:rsidR="00BA7820" w:rsidRDefault="00BA7820">
      <w:pPr>
        <w:rPr>
          <w:lang w:val="pl-PL"/>
        </w:rPr>
      </w:pPr>
    </w:p>
    <w:p w14:paraId="7CF5F292" w14:textId="6B5918DF" w:rsidR="00BA7820" w:rsidRDefault="00925EC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1C1A72" wp14:editId="46EE61D5">
            <wp:extent cx="5943600" cy="5194935"/>
            <wp:effectExtent l="0" t="0" r="0" b="5715"/>
            <wp:docPr id="1146166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6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79A" w14:textId="5ED36F04" w:rsidR="00B44927" w:rsidRPr="00A52882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lang w:val="pl-PL"/>
        </w:rPr>
        <w:t xml:space="preserve">Do tego w </w:t>
      </w:r>
      <w:r w:rsidR="004920B2">
        <w:rPr>
          <w:lang w:val="pl-PL"/>
        </w:rPr>
        <w:t>raporcie</w:t>
      </w:r>
      <w:r>
        <w:rPr>
          <w:lang w:val="pl-PL"/>
        </w:rPr>
        <w:t xml:space="preserve"> </w:t>
      </w:r>
      <w:r w:rsidR="004920B2">
        <w:rPr>
          <w:lang w:val="pl-PL"/>
        </w:rPr>
        <w:t xml:space="preserve">napisz logike </w:t>
      </w:r>
      <w:r>
        <w:rPr>
          <w:lang w:val="pl-PL"/>
        </w:rPr>
        <w:t xml:space="preserve">która wyprodukuje nam fieldcatalog używając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modułu funkcyjnego</w:t>
      </w:r>
    </w:p>
    <w:p w14:paraId="2667E811" w14:textId="4A811962" w:rsidR="00BA7820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+ do wyświetlania w raporcie użyj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</w:t>
      </w:r>
      <w:proofErr w:type="gramStart"/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 modułu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 funkcyjnego.</w:t>
      </w:r>
    </w:p>
    <w:p w14:paraId="007144C9" w14:textId="77777777" w:rsidR="00BA7820" w:rsidRDefault="00BA7820">
      <w:pPr>
        <w:rPr>
          <w:lang w:val="pl-PL"/>
        </w:rPr>
      </w:pPr>
    </w:p>
    <w:p w14:paraId="48F8CEAF" w14:textId="54C432BB" w:rsidR="00B44927" w:rsidRDefault="00B44927">
      <w:pPr>
        <w:rPr>
          <w:lang w:val="pl-PL"/>
        </w:rPr>
      </w:pPr>
      <w:r>
        <w:rPr>
          <w:lang w:val="pl-PL"/>
        </w:rPr>
        <w:t xml:space="preserve">Myślę, że będzie do tego dużo pytań, a jak nie to wątpliwości także jak coś to na bieżąco możesz do pliku ładować pytania ja się będę starał odpowiadać. </w:t>
      </w:r>
      <w:r w:rsidR="00F732F6">
        <w:rPr>
          <w:lang w:val="pl-PL"/>
        </w:rPr>
        <w:t>Rzeczy typu eventy na ALV przyciski itd. Damy sobie na później.</w:t>
      </w:r>
    </w:p>
    <w:p w14:paraId="239F1B3E" w14:textId="4ADE314D" w:rsidR="00073239" w:rsidRPr="004920B2" w:rsidRDefault="00073239">
      <w:r w:rsidRPr="004920B2">
        <w:t>Do przeczytania o MVC:</w:t>
      </w:r>
      <w:r w:rsidRPr="004920B2">
        <w:br/>
      </w:r>
      <w:hyperlink r:id="rId13" w:history="1">
        <w:r w:rsidRPr="004920B2">
          <w:rPr>
            <w:rStyle w:val="Hipercze"/>
          </w:rPr>
          <w:t>Applying MVC in Abap | SAP Blogs</w:t>
        </w:r>
      </w:hyperlink>
    </w:p>
    <w:p w14:paraId="73F6B4A2" w14:textId="04DDC49D" w:rsidR="00073239" w:rsidRDefault="00000000">
      <w:hyperlink r:id="rId14" w:history="1">
        <w:r w:rsidR="00073239">
          <w:rPr>
            <w:rStyle w:val="Hipercze"/>
          </w:rPr>
          <w:t>ABAP Object Oriented with Model View Controller (MVC) – Part 1 | SAP Flash</w:t>
        </w:r>
      </w:hyperlink>
    </w:p>
    <w:p w14:paraId="1EBB74A5" w14:textId="1F9B108C" w:rsidR="00073239" w:rsidRDefault="00000000">
      <w:hyperlink r:id="rId15" w:history="1">
        <w:r w:rsidR="00473AA9">
          <w:rPr>
            <w:rStyle w:val="Hipercze"/>
          </w:rPr>
          <w:t>Model View Controller (MVC) (sap.com)</w:t>
        </w:r>
      </w:hyperlink>
    </w:p>
    <w:p w14:paraId="43ABED29" w14:textId="6A8A2503" w:rsidR="00423AB2" w:rsidRPr="00073239" w:rsidRDefault="00423AB2">
      <w:r>
        <w:t>Naming convention:</w:t>
      </w:r>
      <w:r>
        <w:br/>
      </w:r>
      <w:hyperlink r:id="rId16" w:history="1">
        <w:r>
          <w:rPr>
            <w:rStyle w:val="Hipercze"/>
          </w:rPr>
          <w:t>Nomen est Omen – ABAP Naming Conventions | SAP Blogs</w:t>
        </w:r>
      </w:hyperlink>
      <w:r w:rsidR="00235525">
        <w:t xml:space="preserve"> </w:t>
      </w:r>
      <w:proofErr w:type="gramStart"/>
      <w:r w:rsidR="00235525">
        <w:t>( class</w:t>
      </w:r>
      <w:proofErr w:type="gramEnd"/>
      <w:r w:rsidR="00235525">
        <w:t xml:space="preserve"> context ) </w:t>
      </w:r>
    </w:p>
    <w:p w14:paraId="06DA7CEA" w14:textId="77777777" w:rsidR="009A7D46" w:rsidRPr="00073239" w:rsidRDefault="009A7D46"/>
    <w:sectPr w:rsidR="009A7D46" w:rsidRPr="0007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76D2"/>
    <w:rsid w:val="000228B6"/>
    <w:rsid w:val="000466FC"/>
    <w:rsid w:val="00073239"/>
    <w:rsid w:val="001549D2"/>
    <w:rsid w:val="00235525"/>
    <w:rsid w:val="002776D2"/>
    <w:rsid w:val="0028545F"/>
    <w:rsid w:val="002A21E8"/>
    <w:rsid w:val="002E4540"/>
    <w:rsid w:val="00322E3C"/>
    <w:rsid w:val="00423AB2"/>
    <w:rsid w:val="004333D3"/>
    <w:rsid w:val="00473AA9"/>
    <w:rsid w:val="004920B2"/>
    <w:rsid w:val="004A5205"/>
    <w:rsid w:val="00564347"/>
    <w:rsid w:val="005D29D3"/>
    <w:rsid w:val="00644AAB"/>
    <w:rsid w:val="008C480F"/>
    <w:rsid w:val="00925EC2"/>
    <w:rsid w:val="009A7D46"/>
    <w:rsid w:val="009C6C3B"/>
    <w:rsid w:val="00A52882"/>
    <w:rsid w:val="00A825B1"/>
    <w:rsid w:val="00B44927"/>
    <w:rsid w:val="00BA7820"/>
    <w:rsid w:val="00CA11E8"/>
    <w:rsid w:val="00EF5CC0"/>
    <w:rsid w:val="00F0506E"/>
    <w:rsid w:val="00F732F6"/>
    <w:rsid w:val="00FA524F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572E"/>
  <w15:chartTrackingRefBased/>
  <w15:docId w15:val="{11198F2B-B3E2-4EE9-AF56-E3C0A6C9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BA782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2022/06/20/getting-started-with-abap-how-to-create-table-type-and-nested-structure/" TargetMode="External"/><Relationship Id="rId13" Type="http://schemas.openxmlformats.org/officeDocument/2006/relationships/hyperlink" Target="https://blogs.sap.com/2022/10/18/applying-mvc-in-abap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s.sap.com/2009/08/30/nomen-est-omen-abap-naming-convention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help.sap.com/doc/saphelp_nw74/7.4.16/en-us/4c/3fd284a2a54f8be10000000a42189b/content.htm?no_cache=tru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elp.sap.com/doc/abapdocu_751_index_htm/7.51/en-us/abapmethods_functional.htm" TargetMode="External"/><Relationship Id="rId14" Type="http://schemas.openxmlformats.org/officeDocument/2006/relationships/hyperlink" Target="https://sapflash.com/abap-object-oriented-with-model-view-controller-mvc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adam adams</cp:lastModifiedBy>
  <cp:revision>29</cp:revision>
  <dcterms:created xsi:type="dcterms:W3CDTF">2023-10-02T12:08:00Z</dcterms:created>
  <dcterms:modified xsi:type="dcterms:W3CDTF">2023-10-02T13:17:00Z</dcterms:modified>
</cp:coreProperties>
</file>