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C8E931" w14:textId="3557C0F0" w:rsidR="00465E2A" w:rsidRDefault="0078316F">
      <w:pPr>
        <w:rPr>
          <w:lang w:val="en-US"/>
        </w:rPr>
      </w:pPr>
      <w:bookmarkStart w:id="0" w:name="_Hlk97497916"/>
      <w:bookmarkEnd w:id="0"/>
      <w:r>
        <w:rPr>
          <w:lang w:val="en-US"/>
        </w:rPr>
        <w:t>P1.</w:t>
      </w:r>
    </w:p>
    <w:p w14:paraId="231CC63F" w14:textId="62F097D3" w:rsidR="0078316F" w:rsidRDefault="000529CA">
      <w:pPr>
        <w:rPr>
          <w:lang w:val="en-US"/>
        </w:rPr>
      </w:pPr>
      <w:r w:rsidRPr="000529CA">
        <w:rPr>
          <w:lang w:val="en-US"/>
        </w:rPr>
        <w:drawing>
          <wp:inline distT="0" distB="0" distL="0" distR="0" wp14:anchorId="42FD658D" wp14:editId="0E2D9B48">
            <wp:extent cx="4896533" cy="6677957"/>
            <wp:effectExtent l="0" t="0" r="0" b="8890"/>
            <wp:docPr id="1" name="Picture 1" descr="A whiteboard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whiteboard with writing on i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667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BCDED" w14:textId="251B91E8" w:rsidR="000529CA" w:rsidRDefault="00AE41FF">
      <w:pPr>
        <w:rPr>
          <w:lang w:val="en-US"/>
        </w:rPr>
      </w:pPr>
      <w:r w:rsidRPr="00AE41FF">
        <w:rPr>
          <w:lang w:val="en-US"/>
        </w:rPr>
        <w:lastRenderedPageBreak/>
        <w:drawing>
          <wp:inline distT="0" distB="0" distL="0" distR="0" wp14:anchorId="2DB949D9" wp14:editId="3852D822">
            <wp:extent cx="4496427" cy="6077798"/>
            <wp:effectExtent l="0" t="0" r="0" b="0"/>
            <wp:docPr id="2" name="Picture 2" descr="A whiteboard with writing on i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whiteboard with writing on it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607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30267" w14:textId="65AADA6B" w:rsidR="00C30D19" w:rsidRDefault="00DE1E9F">
      <w:pPr>
        <w:rPr>
          <w:lang w:val="en-US"/>
        </w:rPr>
      </w:pPr>
      <w:r>
        <w:rPr>
          <w:lang w:val="en-US"/>
        </w:rPr>
        <w:t>Figure 1(</w:t>
      </w:r>
      <w:proofErr w:type="spellStart"/>
      <w:proofErr w:type="gramStart"/>
      <w:r>
        <w:rPr>
          <w:lang w:val="en-US"/>
        </w:rPr>
        <w:t>a,b</w:t>
      </w:r>
      <w:proofErr w:type="gramEnd"/>
      <w:r>
        <w:rPr>
          <w:lang w:val="en-US"/>
        </w:rPr>
        <w:t>,c</w:t>
      </w:r>
      <w:proofErr w:type="spellEnd"/>
      <w:r>
        <w:rPr>
          <w:lang w:val="en-US"/>
        </w:rPr>
        <w:t>) all depict the CE amplifier.</w:t>
      </w:r>
    </w:p>
    <w:p w14:paraId="5B93ECEA" w14:textId="77777777" w:rsidR="00C30D19" w:rsidRDefault="00C30D19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8"/>
        <w:gridCol w:w="1039"/>
        <w:gridCol w:w="1039"/>
        <w:gridCol w:w="1039"/>
        <w:gridCol w:w="1039"/>
        <w:gridCol w:w="1039"/>
        <w:gridCol w:w="1039"/>
        <w:gridCol w:w="1039"/>
        <w:gridCol w:w="1039"/>
      </w:tblGrid>
      <w:tr w:rsidR="00684A0C" w14:paraId="6A13707A" w14:textId="77777777" w:rsidTr="00684A0C">
        <w:tc>
          <w:tcPr>
            <w:tcW w:w="1038" w:type="dxa"/>
          </w:tcPr>
          <w:p w14:paraId="1921E996" w14:textId="5B0717D6" w:rsidR="00684A0C" w:rsidRDefault="00684A0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Vb</w:t>
            </w:r>
            <w:proofErr w:type="spellEnd"/>
          </w:p>
        </w:tc>
        <w:tc>
          <w:tcPr>
            <w:tcW w:w="1039" w:type="dxa"/>
          </w:tcPr>
          <w:p w14:paraId="450AE4BA" w14:textId="0C78FDE6" w:rsidR="00684A0C" w:rsidRDefault="00684A0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Vc</w:t>
            </w:r>
            <w:proofErr w:type="spellEnd"/>
          </w:p>
        </w:tc>
        <w:tc>
          <w:tcPr>
            <w:tcW w:w="1039" w:type="dxa"/>
          </w:tcPr>
          <w:p w14:paraId="4DF5871D" w14:textId="06B3E7D5" w:rsidR="00684A0C" w:rsidRDefault="00684A0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Ve</w:t>
            </w:r>
            <w:proofErr w:type="spellEnd"/>
          </w:p>
        </w:tc>
        <w:tc>
          <w:tcPr>
            <w:tcW w:w="1039" w:type="dxa"/>
          </w:tcPr>
          <w:p w14:paraId="5F4D51AE" w14:textId="0A4E8974" w:rsidR="00684A0C" w:rsidRDefault="00684A0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Ib</w:t>
            </w:r>
            <w:proofErr w:type="spellEnd"/>
          </w:p>
        </w:tc>
        <w:tc>
          <w:tcPr>
            <w:tcW w:w="1039" w:type="dxa"/>
          </w:tcPr>
          <w:p w14:paraId="34435A80" w14:textId="386B9523" w:rsidR="00684A0C" w:rsidRDefault="00684A0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Ic</w:t>
            </w:r>
            <w:proofErr w:type="spellEnd"/>
          </w:p>
        </w:tc>
        <w:tc>
          <w:tcPr>
            <w:tcW w:w="1039" w:type="dxa"/>
          </w:tcPr>
          <w:p w14:paraId="16F3B59F" w14:textId="0381B37E" w:rsidR="00684A0C" w:rsidRDefault="00684A0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Ie</w:t>
            </w:r>
            <w:proofErr w:type="spellEnd"/>
          </w:p>
        </w:tc>
        <w:tc>
          <w:tcPr>
            <w:tcW w:w="1039" w:type="dxa"/>
          </w:tcPr>
          <w:p w14:paraId="1E8B556D" w14:textId="4900986F" w:rsidR="00684A0C" w:rsidRDefault="009565CF">
            <w:pPr>
              <w:rPr>
                <w:lang w:val="en-US"/>
              </w:rPr>
            </w:pPr>
            <w:r>
              <w:rPr>
                <w:lang w:val="en-US"/>
              </w:rPr>
              <w:t>Gm</w:t>
            </w:r>
          </w:p>
        </w:tc>
        <w:tc>
          <w:tcPr>
            <w:tcW w:w="1039" w:type="dxa"/>
          </w:tcPr>
          <w:p w14:paraId="62590712" w14:textId="68311D6F" w:rsidR="00684A0C" w:rsidRDefault="009565CF">
            <w:pPr>
              <w:rPr>
                <w:lang w:val="en-US"/>
              </w:rPr>
            </w:pPr>
            <w:r>
              <w:rPr>
                <w:lang w:val="en-US"/>
              </w:rPr>
              <w:t>Re</w:t>
            </w:r>
          </w:p>
        </w:tc>
        <w:tc>
          <w:tcPr>
            <w:tcW w:w="1039" w:type="dxa"/>
          </w:tcPr>
          <w:p w14:paraId="0C711A87" w14:textId="07B63A25" w:rsidR="00684A0C" w:rsidRDefault="009565CF">
            <w:pPr>
              <w:rPr>
                <w:lang w:val="en-US"/>
              </w:rPr>
            </w:pPr>
            <w:r>
              <w:rPr>
                <w:lang w:val="en-US"/>
              </w:rPr>
              <w:t>R(pi)</w:t>
            </w:r>
          </w:p>
        </w:tc>
      </w:tr>
      <w:tr w:rsidR="00684A0C" w14:paraId="42E52EC5" w14:textId="77777777" w:rsidTr="00684A0C">
        <w:tc>
          <w:tcPr>
            <w:tcW w:w="1038" w:type="dxa"/>
          </w:tcPr>
          <w:p w14:paraId="06CEE472" w14:textId="1C8B9F59" w:rsidR="00684A0C" w:rsidRDefault="000607DA">
            <w:pPr>
              <w:rPr>
                <w:lang w:val="en-US"/>
              </w:rPr>
            </w:pPr>
            <w:r>
              <w:rPr>
                <w:lang w:val="en-US"/>
              </w:rPr>
              <w:t>4.57 V</w:t>
            </w:r>
          </w:p>
        </w:tc>
        <w:tc>
          <w:tcPr>
            <w:tcW w:w="1039" w:type="dxa"/>
          </w:tcPr>
          <w:p w14:paraId="4A1EA103" w14:textId="215A43D3" w:rsidR="00684A0C" w:rsidRDefault="000607DA">
            <w:pPr>
              <w:rPr>
                <w:lang w:val="en-US"/>
              </w:rPr>
            </w:pPr>
            <w:r>
              <w:rPr>
                <w:lang w:val="en-US"/>
              </w:rPr>
              <w:t>4.65 V</w:t>
            </w:r>
          </w:p>
        </w:tc>
        <w:tc>
          <w:tcPr>
            <w:tcW w:w="1039" w:type="dxa"/>
          </w:tcPr>
          <w:p w14:paraId="1413C164" w14:textId="04658A6E" w:rsidR="00684A0C" w:rsidRDefault="000607DA">
            <w:pPr>
              <w:rPr>
                <w:lang w:val="en-US"/>
              </w:rPr>
            </w:pPr>
            <w:r>
              <w:rPr>
                <w:lang w:val="en-US"/>
              </w:rPr>
              <w:t>3.90 V</w:t>
            </w:r>
          </w:p>
        </w:tc>
        <w:tc>
          <w:tcPr>
            <w:tcW w:w="1039" w:type="dxa"/>
          </w:tcPr>
          <w:p w14:paraId="54EECFE0" w14:textId="19DCBCEE" w:rsidR="00684A0C" w:rsidRDefault="00304EDE">
            <w:pPr>
              <w:rPr>
                <w:lang w:val="en-US"/>
              </w:rPr>
            </w:pPr>
            <w:r>
              <w:rPr>
                <w:lang w:val="en-US"/>
              </w:rPr>
              <w:t xml:space="preserve">5.5 </w:t>
            </w:r>
            <w:proofErr w:type="spellStart"/>
            <w:r>
              <w:rPr>
                <w:lang w:val="en-US"/>
              </w:rPr>
              <w:t>uA</w:t>
            </w:r>
            <w:proofErr w:type="spellEnd"/>
          </w:p>
        </w:tc>
        <w:tc>
          <w:tcPr>
            <w:tcW w:w="1039" w:type="dxa"/>
          </w:tcPr>
          <w:p w14:paraId="68A9A734" w14:textId="2A6F9663" w:rsidR="00684A0C" w:rsidRDefault="00304EDE">
            <w:pPr>
              <w:rPr>
                <w:lang w:val="en-US"/>
              </w:rPr>
            </w:pPr>
            <w:r>
              <w:rPr>
                <w:lang w:val="en-US"/>
              </w:rPr>
              <w:t>0.83 mA</w:t>
            </w:r>
          </w:p>
        </w:tc>
        <w:tc>
          <w:tcPr>
            <w:tcW w:w="1039" w:type="dxa"/>
          </w:tcPr>
          <w:p w14:paraId="4F806622" w14:textId="07742179" w:rsidR="00684A0C" w:rsidRDefault="00304EDE">
            <w:pPr>
              <w:rPr>
                <w:lang w:val="en-US"/>
              </w:rPr>
            </w:pPr>
            <w:r>
              <w:rPr>
                <w:lang w:val="en-US"/>
              </w:rPr>
              <w:t>0.83 mA</w:t>
            </w:r>
          </w:p>
        </w:tc>
        <w:tc>
          <w:tcPr>
            <w:tcW w:w="1039" w:type="dxa"/>
          </w:tcPr>
          <w:p w14:paraId="0BDB03F1" w14:textId="707CE5B6" w:rsidR="00684A0C" w:rsidRDefault="00304EDE">
            <w:pPr>
              <w:rPr>
                <w:lang w:val="en-US"/>
              </w:rPr>
            </w:pPr>
            <w:r>
              <w:rPr>
                <w:lang w:val="en-US"/>
              </w:rPr>
              <w:t xml:space="preserve">31 </w:t>
            </w:r>
            <w:proofErr w:type="spellStart"/>
            <w:r>
              <w:rPr>
                <w:lang w:val="en-US"/>
              </w:rPr>
              <w:t>ms</w:t>
            </w:r>
            <w:proofErr w:type="spellEnd"/>
          </w:p>
        </w:tc>
        <w:tc>
          <w:tcPr>
            <w:tcW w:w="1039" w:type="dxa"/>
          </w:tcPr>
          <w:p w14:paraId="6C32E301" w14:textId="5EC76133" w:rsidR="00684A0C" w:rsidRDefault="00304EDE">
            <w:pPr>
              <w:rPr>
                <w:lang w:val="en-US"/>
              </w:rPr>
            </w:pPr>
            <w:r>
              <w:rPr>
                <w:lang w:val="en-US"/>
              </w:rPr>
              <w:t xml:space="preserve">31.1 </w:t>
            </w:r>
            <w:r>
              <w:rPr>
                <w:rFonts w:cstheme="minorHAnsi"/>
                <w:lang w:val="en-US"/>
              </w:rPr>
              <w:t>Ω</w:t>
            </w:r>
          </w:p>
        </w:tc>
        <w:tc>
          <w:tcPr>
            <w:tcW w:w="1039" w:type="dxa"/>
          </w:tcPr>
          <w:p w14:paraId="773B8EE0" w14:textId="4E0170FC" w:rsidR="00684A0C" w:rsidRDefault="00304EDE">
            <w:pPr>
              <w:rPr>
                <w:lang w:val="en-US"/>
              </w:rPr>
            </w:pPr>
            <w:r>
              <w:rPr>
                <w:lang w:val="en-US"/>
              </w:rPr>
              <w:t>4.7 k</w:t>
            </w:r>
            <w:r>
              <w:rPr>
                <w:rFonts w:cstheme="minorHAnsi"/>
                <w:lang w:val="en-US"/>
              </w:rPr>
              <w:t xml:space="preserve"> </w:t>
            </w:r>
            <w:r>
              <w:rPr>
                <w:rFonts w:cstheme="minorHAnsi"/>
                <w:lang w:val="en-US"/>
              </w:rPr>
              <w:t>Ω</w:t>
            </w:r>
          </w:p>
        </w:tc>
      </w:tr>
    </w:tbl>
    <w:p w14:paraId="19379D41" w14:textId="49B39730" w:rsidR="00684A0C" w:rsidRDefault="009565CF">
      <w:pPr>
        <w:rPr>
          <w:lang w:val="en-US"/>
        </w:rPr>
      </w:pPr>
      <w:r>
        <w:rPr>
          <w:lang w:val="en-US"/>
        </w:rPr>
        <w:t xml:space="preserve">Table P1. </w:t>
      </w:r>
      <w:r w:rsidR="000607DA">
        <w:rPr>
          <w:lang w:val="en-US"/>
        </w:rPr>
        <w:t>Quiescent voltages and currents and AC parameters of the transistor circuits of Figure 1.</w:t>
      </w:r>
    </w:p>
    <w:p w14:paraId="5DA66BC2" w14:textId="77777777" w:rsidR="00304EDE" w:rsidRDefault="00304EDE">
      <w:pPr>
        <w:rPr>
          <w:lang w:val="en-US"/>
        </w:rPr>
      </w:pPr>
    </w:p>
    <w:p w14:paraId="6D522518" w14:textId="69D944A2" w:rsidR="00304EDE" w:rsidRDefault="001F4714">
      <w:pPr>
        <w:rPr>
          <w:lang w:val="en-US"/>
        </w:rPr>
      </w:pPr>
      <w:r>
        <w:rPr>
          <w:lang w:val="en-US"/>
        </w:rPr>
        <w:t>P2.</w:t>
      </w:r>
    </w:p>
    <w:p w14:paraId="41720A42" w14:textId="171C12EA" w:rsidR="009F5808" w:rsidRDefault="009F5808">
      <w:pPr>
        <w:rPr>
          <w:lang w:val="en-US"/>
        </w:rPr>
      </w:pPr>
      <w:r w:rsidRPr="009F5808">
        <w:rPr>
          <w:lang w:val="en-US"/>
        </w:rPr>
        <w:lastRenderedPageBreak/>
        <w:drawing>
          <wp:inline distT="0" distB="0" distL="0" distR="0" wp14:anchorId="2B0E54DB" wp14:editId="697DC84B">
            <wp:extent cx="5943600" cy="3758565"/>
            <wp:effectExtent l="0" t="0" r="0" b="0"/>
            <wp:docPr id="7" name="Picture 7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, schematic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F4E94" w14:textId="57C10DD3" w:rsidR="001F4714" w:rsidRDefault="001F4714">
      <w:pPr>
        <w:rPr>
          <w:lang w:val="en-US"/>
        </w:rPr>
      </w:pPr>
      <w:r w:rsidRPr="001F4714">
        <w:rPr>
          <w:lang w:val="en-US"/>
        </w:rPr>
        <w:lastRenderedPageBreak/>
        <w:drawing>
          <wp:inline distT="0" distB="0" distL="0" distR="0" wp14:anchorId="4F139C1E" wp14:editId="243C45E0">
            <wp:extent cx="4725059" cy="6115904"/>
            <wp:effectExtent l="0" t="0" r="0" b="0"/>
            <wp:docPr id="3" name="Picture 3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ece of paper with writing on i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611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3F110" w14:textId="2BB96535" w:rsidR="005C6BE6" w:rsidRDefault="005C6BE6">
      <w:pPr>
        <w:rPr>
          <w:lang w:val="en-US"/>
        </w:rPr>
      </w:pPr>
      <w:r w:rsidRPr="00C30D19">
        <w:rPr>
          <w:lang w:val="en-US"/>
        </w:rPr>
        <w:lastRenderedPageBreak/>
        <w:drawing>
          <wp:inline distT="0" distB="0" distL="0" distR="0" wp14:anchorId="026C6791" wp14:editId="13CDD9D4">
            <wp:extent cx="5115639" cy="6830378"/>
            <wp:effectExtent l="0" t="0" r="8890" b="8890"/>
            <wp:docPr id="5" name="Picture 5" descr="A whiteboard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whiteboard with writing on i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683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E0810" w14:textId="77777777" w:rsidR="00186517" w:rsidRDefault="00186517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168B8" w14:paraId="1FADC9CE" w14:textId="77777777" w:rsidTr="007168B8">
        <w:tc>
          <w:tcPr>
            <w:tcW w:w="2337" w:type="dxa"/>
          </w:tcPr>
          <w:p w14:paraId="537CFEC7" w14:textId="5D507376" w:rsidR="007168B8" w:rsidRDefault="007168B8">
            <w:pPr>
              <w:rPr>
                <w:lang w:val="en-US"/>
              </w:rPr>
            </w:pPr>
            <w:r>
              <w:rPr>
                <w:lang w:val="en-US"/>
              </w:rPr>
              <w:t>Avo</w:t>
            </w:r>
          </w:p>
        </w:tc>
        <w:tc>
          <w:tcPr>
            <w:tcW w:w="2337" w:type="dxa"/>
          </w:tcPr>
          <w:p w14:paraId="7D46F966" w14:textId="29390760" w:rsidR="007168B8" w:rsidRDefault="00615187">
            <w:pPr>
              <w:rPr>
                <w:lang w:val="en-US"/>
              </w:rPr>
            </w:pPr>
            <w:r>
              <w:rPr>
                <w:lang w:val="en-US"/>
              </w:rPr>
              <w:t>Av</w:t>
            </w:r>
          </w:p>
        </w:tc>
        <w:tc>
          <w:tcPr>
            <w:tcW w:w="2338" w:type="dxa"/>
          </w:tcPr>
          <w:p w14:paraId="26DAA77B" w14:textId="3819AC74" w:rsidR="007168B8" w:rsidRDefault="00186517">
            <w:pPr>
              <w:rPr>
                <w:lang w:val="en-US"/>
              </w:rPr>
            </w:pPr>
            <w:r>
              <w:rPr>
                <w:lang w:val="en-US"/>
              </w:rPr>
              <w:t>Ri</w:t>
            </w:r>
          </w:p>
        </w:tc>
        <w:tc>
          <w:tcPr>
            <w:tcW w:w="2338" w:type="dxa"/>
          </w:tcPr>
          <w:p w14:paraId="2D57E30A" w14:textId="4209186A" w:rsidR="007168B8" w:rsidRDefault="00186517">
            <w:pPr>
              <w:rPr>
                <w:lang w:val="en-US"/>
              </w:rPr>
            </w:pPr>
            <w:r>
              <w:rPr>
                <w:lang w:val="en-US"/>
              </w:rPr>
              <w:t>Ro</w:t>
            </w:r>
          </w:p>
        </w:tc>
      </w:tr>
      <w:tr w:rsidR="007168B8" w14:paraId="160F8E5B" w14:textId="77777777" w:rsidTr="007168B8">
        <w:tc>
          <w:tcPr>
            <w:tcW w:w="2337" w:type="dxa"/>
          </w:tcPr>
          <w:p w14:paraId="6923AF23" w14:textId="26C161B0" w:rsidR="007168B8" w:rsidRDefault="00186517">
            <w:pPr>
              <w:rPr>
                <w:lang w:val="en-US"/>
              </w:rPr>
            </w:pPr>
            <w:r>
              <w:rPr>
                <w:lang w:val="en-US"/>
              </w:rPr>
              <w:t>-5.03</w:t>
            </w:r>
          </w:p>
        </w:tc>
        <w:tc>
          <w:tcPr>
            <w:tcW w:w="2337" w:type="dxa"/>
          </w:tcPr>
          <w:p w14:paraId="1902C09D" w14:textId="00EAB828" w:rsidR="007168B8" w:rsidRDefault="00186517">
            <w:pPr>
              <w:rPr>
                <w:lang w:val="en-US"/>
              </w:rPr>
            </w:pPr>
            <w:r>
              <w:rPr>
                <w:lang w:val="en-US"/>
              </w:rPr>
              <w:t>-5.09</w:t>
            </w:r>
          </w:p>
        </w:tc>
        <w:tc>
          <w:tcPr>
            <w:tcW w:w="2338" w:type="dxa"/>
          </w:tcPr>
          <w:p w14:paraId="19A3F3EB" w14:textId="387032DB" w:rsidR="007168B8" w:rsidRDefault="00186517">
            <w:pPr>
              <w:rPr>
                <w:lang w:val="en-US"/>
              </w:rPr>
            </w:pPr>
            <w:r>
              <w:rPr>
                <w:lang w:val="en-US"/>
              </w:rPr>
              <w:t>294.3 k</w:t>
            </w:r>
            <w:r>
              <w:rPr>
                <w:rFonts w:cstheme="minorHAnsi"/>
                <w:lang w:val="en-US"/>
              </w:rPr>
              <w:t>Ω</w:t>
            </w:r>
          </w:p>
        </w:tc>
        <w:tc>
          <w:tcPr>
            <w:tcW w:w="2338" w:type="dxa"/>
          </w:tcPr>
          <w:p w14:paraId="41D150A4" w14:textId="775E5A4E" w:rsidR="007168B8" w:rsidRDefault="00186517">
            <w:pPr>
              <w:rPr>
                <w:lang w:val="en-US"/>
              </w:rPr>
            </w:pPr>
            <w:r>
              <w:rPr>
                <w:lang w:val="en-US"/>
              </w:rPr>
              <w:t>1.9 k</w:t>
            </w:r>
            <w:r>
              <w:rPr>
                <w:rFonts w:cstheme="minorHAnsi"/>
                <w:lang w:val="en-US"/>
              </w:rPr>
              <w:t>Ω</w:t>
            </w:r>
          </w:p>
        </w:tc>
      </w:tr>
    </w:tbl>
    <w:p w14:paraId="0C09589B" w14:textId="53B0DE04" w:rsidR="00C30D19" w:rsidRDefault="007168B8">
      <w:pPr>
        <w:rPr>
          <w:lang w:val="en-US"/>
        </w:rPr>
      </w:pPr>
      <w:r>
        <w:rPr>
          <w:lang w:val="en-US"/>
        </w:rPr>
        <w:t>Table P2. Parameter of CE amplifier of Figure 2.</w:t>
      </w:r>
    </w:p>
    <w:p w14:paraId="1CD4A465" w14:textId="2334EA12" w:rsidR="001F4714" w:rsidRDefault="001F4714">
      <w:pPr>
        <w:rPr>
          <w:lang w:val="en-US"/>
        </w:rPr>
      </w:pPr>
    </w:p>
    <w:p w14:paraId="744D3F7B" w14:textId="73060B80" w:rsidR="009F5808" w:rsidRDefault="009F5808">
      <w:pPr>
        <w:rPr>
          <w:lang w:val="en-US"/>
        </w:rPr>
      </w:pPr>
      <w:r>
        <w:rPr>
          <w:lang w:val="en-US"/>
        </w:rPr>
        <w:lastRenderedPageBreak/>
        <w:t>P3.</w:t>
      </w:r>
    </w:p>
    <w:p w14:paraId="368D2F85" w14:textId="3D976A40" w:rsidR="009F5808" w:rsidRDefault="009A45A2">
      <w:pPr>
        <w:rPr>
          <w:lang w:val="en-US"/>
        </w:rPr>
      </w:pPr>
      <w:r w:rsidRPr="009A45A2">
        <w:rPr>
          <w:lang w:val="en-US"/>
        </w:rPr>
        <w:drawing>
          <wp:inline distT="0" distB="0" distL="0" distR="0" wp14:anchorId="74D3F423" wp14:editId="3B57E3A5">
            <wp:extent cx="5943600" cy="3780790"/>
            <wp:effectExtent l="0" t="0" r="0" b="0"/>
            <wp:docPr id="9" name="Picture 9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, schematic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EF416" w14:textId="322DE548" w:rsidR="009A45A2" w:rsidRDefault="002F1FEB">
      <w:pPr>
        <w:rPr>
          <w:lang w:val="en-US"/>
        </w:rPr>
      </w:pPr>
      <w:r>
        <w:rPr>
          <w:lang w:val="en-US"/>
        </w:rPr>
        <w:t>Multisim design used and simulated.</w:t>
      </w:r>
    </w:p>
    <w:p w14:paraId="3CD1DF75" w14:textId="77777777" w:rsidR="003F4D37" w:rsidRDefault="003F4D37">
      <w:pPr>
        <w:rPr>
          <w:lang w:val="en-US"/>
        </w:rPr>
      </w:pPr>
    </w:p>
    <w:p w14:paraId="08EFEB9B" w14:textId="5A932BDF" w:rsidR="003F4D37" w:rsidRDefault="003F4D37">
      <w:pPr>
        <w:rPr>
          <w:lang w:val="en-US"/>
        </w:rPr>
      </w:pPr>
      <w:r w:rsidRPr="003F4D37">
        <w:rPr>
          <w:lang w:val="en-US"/>
        </w:rPr>
        <w:lastRenderedPageBreak/>
        <w:drawing>
          <wp:inline distT="0" distB="0" distL="0" distR="0" wp14:anchorId="5B06E9C5" wp14:editId="1A837FD4">
            <wp:extent cx="5943600" cy="3929380"/>
            <wp:effectExtent l="0" t="0" r="0" b="0"/>
            <wp:docPr id="8" name="Picture 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hist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992FB" w14:textId="11714D6E" w:rsidR="002F1FEB" w:rsidRDefault="002F1FEB">
      <w:pPr>
        <w:rPr>
          <w:lang w:val="en-US"/>
        </w:rPr>
      </w:pPr>
      <w:r>
        <w:rPr>
          <w:lang w:val="en-US"/>
        </w:rPr>
        <w:t xml:space="preserve">Graph P3. </w:t>
      </w:r>
      <w:r w:rsidR="00C64BB1">
        <w:rPr>
          <w:lang w:val="en-US"/>
        </w:rPr>
        <w:t xml:space="preserve">Simulation results of above </w:t>
      </w:r>
      <w:proofErr w:type="spellStart"/>
      <w:r w:rsidR="00C64BB1">
        <w:rPr>
          <w:lang w:val="en-US"/>
        </w:rPr>
        <w:t>multisim</w:t>
      </w:r>
      <w:proofErr w:type="spellEnd"/>
      <w:r w:rsidR="00C64BB1">
        <w:rPr>
          <w:lang w:val="en-US"/>
        </w:rPr>
        <w:t xml:space="preserve"> design.</w:t>
      </w:r>
    </w:p>
    <w:p w14:paraId="12F09457" w14:textId="77777777" w:rsidR="00C64BB1" w:rsidRDefault="00C64BB1">
      <w:pPr>
        <w:rPr>
          <w:lang w:val="en-US"/>
        </w:rPr>
      </w:pPr>
    </w:p>
    <w:p w14:paraId="087150B3" w14:textId="660DC1B7" w:rsidR="00C64BB1" w:rsidRDefault="00C64BB1">
      <w:pPr>
        <w:rPr>
          <w:lang w:val="en-US"/>
        </w:rPr>
      </w:pPr>
      <w:r>
        <w:rPr>
          <w:lang w:val="en-US"/>
        </w:rPr>
        <w:t>P4.</w:t>
      </w:r>
    </w:p>
    <w:p w14:paraId="0A4316FF" w14:textId="79F0BCA1" w:rsidR="0081409E" w:rsidRDefault="0081409E">
      <w:pPr>
        <w:rPr>
          <w:lang w:val="en-US"/>
        </w:rPr>
      </w:pPr>
      <w:r w:rsidRPr="0081409E">
        <w:rPr>
          <w:lang w:val="en-US"/>
        </w:rPr>
        <w:drawing>
          <wp:inline distT="0" distB="0" distL="0" distR="0" wp14:anchorId="238156E3" wp14:editId="2D8471E6">
            <wp:extent cx="5943600" cy="2611755"/>
            <wp:effectExtent l="0" t="0" r="0" b="0"/>
            <wp:docPr id="12" name="Picture 1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, schematic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B7279" w14:textId="03DBB7F5" w:rsidR="0081409E" w:rsidRDefault="00686B9C">
      <w:pPr>
        <w:rPr>
          <w:lang w:val="en-US"/>
        </w:rPr>
      </w:pPr>
      <w:r w:rsidRPr="00686B9C">
        <w:rPr>
          <w:lang w:val="en-US"/>
        </w:rPr>
        <w:lastRenderedPageBreak/>
        <w:drawing>
          <wp:inline distT="0" distB="0" distL="0" distR="0" wp14:anchorId="1F2CE46F" wp14:editId="3C645DF3">
            <wp:extent cx="5943600" cy="2440940"/>
            <wp:effectExtent l="0" t="0" r="0" b="0"/>
            <wp:docPr id="13" name="Picture 1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, schematic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C1073" w14:textId="07FEBD1A" w:rsidR="00C64BB1" w:rsidRDefault="009F3045">
      <w:pPr>
        <w:rPr>
          <w:lang w:val="en-US"/>
        </w:rPr>
      </w:pPr>
      <w:r w:rsidRPr="009F3045">
        <w:rPr>
          <w:lang w:val="en-US"/>
        </w:rPr>
        <w:lastRenderedPageBreak/>
        <w:drawing>
          <wp:inline distT="0" distB="0" distL="0" distR="0" wp14:anchorId="52A95660" wp14:editId="4563891A">
            <wp:extent cx="5001323" cy="6125430"/>
            <wp:effectExtent l="0" t="0" r="8890" b="8890"/>
            <wp:docPr id="10" name="Picture 10" descr="A whiteboard with writing on i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whiteboard with writing on it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16C91" w14:textId="54171613" w:rsidR="009F3045" w:rsidRPr="0078316F" w:rsidRDefault="009F3045">
      <w:pPr>
        <w:rPr>
          <w:lang w:val="en-US"/>
        </w:rPr>
      </w:pPr>
      <w:r w:rsidRPr="009F3045">
        <w:rPr>
          <w:lang w:val="en-US"/>
        </w:rPr>
        <w:lastRenderedPageBreak/>
        <w:drawing>
          <wp:inline distT="0" distB="0" distL="0" distR="0" wp14:anchorId="14B6B1B8" wp14:editId="3FCC9904">
            <wp:extent cx="4848902" cy="6354062"/>
            <wp:effectExtent l="0" t="0" r="8890" b="8890"/>
            <wp:docPr id="11" name="Picture 11" descr="A whiteboard with writing on i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whiteboard with writing on it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635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3045" w:rsidRPr="0078316F">
      <w:headerReference w:type="default" r:id="rId17"/>
      <w:footerReference w:type="default" r:id="rId1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09B87A" w14:textId="77777777" w:rsidR="00F93D66" w:rsidRDefault="00F93D66" w:rsidP="00F93D66">
      <w:pPr>
        <w:spacing w:after="0" w:line="240" w:lineRule="auto"/>
      </w:pPr>
      <w:r>
        <w:separator/>
      </w:r>
    </w:p>
  </w:endnote>
  <w:endnote w:type="continuationSeparator" w:id="0">
    <w:p w14:paraId="6B691898" w14:textId="77777777" w:rsidR="00F93D66" w:rsidRDefault="00F93D66" w:rsidP="00F93D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23322149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3D29CE2A" w14:textId="5D8B5E54" w:rsidR="009F4C74" w:rsidRDefault="009F4C74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CF47A09" w14:textId="77777777" w:rsidR="009F4C74" w:rsidRDefault="009F4C7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6D7F08" w14:textId="77777777" w:rsidR="00F93D66" w:rsidRDefault="00F93D66" w:rsidP="00F93D66">
      <w:pPr>
        <w:spacing w:after="0" w:line="240" w:lineRule="auto"/>
      </w:pPr>
      <w:r>
        <w:separator/>
      </w:r>
    </w:p>
  </w:footnote>
  <w:footnote w:type="continuationSeparator" w:id="0">
    <w:p w14:paraId="1299751E" w14:textId="77777777" w:rsidR="00F93D66" w:rsidRDefault="00F93D66" w:rsidP="00F93D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E50E12" w14:textId="6F95DF26" w:rsidR="00F93D66" w:rsidRDefault="00F93D66">
    <w:pPr>
      <w:pStyle w:val="Header"/>
    </w:pPr>
    <w:r>
      <w:t xml:space="preserve">Lab 5: </w:t>
    </w:r>
    <w:r w:rsidR="000D0FDF">
      <w:t>Common Emitter Amplifier</w:t>
    </w:r>
    <w:r>
      <w:ptab w:relativeTo="margin" w:alignment="center" w:leader="none"/>
    </w:r>
    <w:r w:rsidR="000D0FDF">
      <w:t>Danilo Zelenovic</w:t>
    </w:r>
    <w:r>
      <w:ptab w:relativeTo="margin" w:alignment="right" w:leader="none"/>
    </w:r>
    <w:r w:rsidR="000D0FDF">
      <w:t>Mar. 6</w:t>
    </w:r>
    <w:r w:rsidR="000D0FDF" w:rsidRPr="000D0FDF">
      <w:rPr>
        <w:vertAlign w:val="superscript"/>
      </w:rPr>
      <w:t>th</w:t>
    </w:r>
    <w:r w:rsidR="000D0FDF">
      <w:t>, 2022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79FE"/>
    <w:rsid w:val="000529CA"/>
    <w:rsid w:val="000607DA"/>
    <w:rsid w:val="000D0FDF"/>
    <w:rsid w:val="00186517"/>
    <w:rsid w:val="001F4714"/>
    <w:rsid w:val="002379FE"/>
    <w:rsid w:val="002F1FEB"/>
    <w:rsid w:val="00304EDE"/>
    <w:rsid w:val="003F4D37"/>
    <w:rsid w:val="00465E2A"/>
    <w:rsid w:val="005C6BE6"/>
    <w:rsid w:val="00615187"/>
    <w:rsid w:val="00684A0C"/>
    <w:rsid w:val="00686B9C"/>
    <w:rsid w:val="007168B8"/>
    <w:rsid w:val="0078316F"/>
    <w:rsid w:val="0081409E"/>
    <w:rsid w:val="009565CF"/>
    <w:rsid w:val="009A45A2"/>
    <w:rsid w:val="009F3045"/>
    <w:rsid w:val="009F4C74"/>
    <w:rsid w:val="009F5808"/>
    <w:rsid w:val="00AE41FF"/>
    <w:rsid w:val="00C30D19"/>
    <w:rsid w:val="00C64BB1"/>
    <w:rsid w:val="00DE1E9F"/>
    <w:rsid w:val="00F93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759367"/>
  <w15:chartTrackingRefBased/>
  <w15:docId w15:val="{81BF0B6F-BBBC-4490-A209-8BB87177B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93D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3D66"/>
  </w:style>
  <w:style w:type="paragraph" w:styleId="Footer">
    <w:name w:val="footer"/>
    <w:basedOn w:val="Normal"/>
    <w:link w:val="FooterChar"/>
    <w:uiPriority w:val="99"/>
    <w:unhideWhenUsed/>
    <w:rsid w:val="00F93D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3D66"/>
  </w:style>
  <w:style w:type="table" w:styleId="TableGrid">
    <w:name w:val="Table Grid"/>
    <w:basedOn w:val="TableNormal"/>
    <w:uiPriority w:val="39"/>
    <w:rsid w:val="00684A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10</Pages>
  <Words>70</Words>
  <Characters>399</Characters>
  <Application>Microsoft Office Word</Application>
  <DocSecurity>0</DocSecurity>
  <Lines>3</Lines>
  <Paragraphs>1</Paragraphs>
  <ScaleCrop>false</ScaleCrop>
  <Company/>
  <LinksUpToDate>false</LinksUpToDate>
  <CharactersWithSpaces>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 Zelenovic</dc:creator>
  <cp:keywords/>
  <dc:description/>
  <cp:lastModifiedBy>Danilo Zelenovic</cp:lastModifiedBy>
  <cp:revision>26</cp:revision>
  <dcterms:created xsi:type="dcterms:W3CDTF">2022-03-07T02:24:00Z</dcterms:created>
  <dcterms:modified xsi:type="dcterms:W3CDTF">2022-03-07T03:31:00Z</dcterms:modified>
</cp:coreProperties>
</file>