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3E59" w14:textId="1785B560" w:rsidR="0083192A" w:rsidRDefault="00016B77">
      <w:r>
        <w:t xml:space="preserve">Lab 6: </w:t>
      </w:r>
      <w:r w:rsidR="004A4EFA">
        <w:t>Common-Base Amplifier</w:t>
      </w:r>
      <w:r w:rsidR="004A4EFA">
        <w:tab/>
      </w:r>
      <w:r w:rsidR="004A4EFA">
        <w:tab/>
        <w:t>Danilo Zelenovic</w:t>
      </w:r>
      <w:r w:rsidR="004A4EFA">
        <w:tab/>
      </w:r>
      <w:r w:rsidR="004A4EFA">
        <w:tab/>
        <w:t>March 19, 2022</w:t>
      </w:r>
    </w:p>
    <w:p w14:paraId="330AE6C8" w14:textId="77777777" w:rsidR="004A4EFA" w:rsidRDefault="004A4EFA"/>
    <w:p w14:paraId="2FC909A3" w14:textId="69A5245E" w:rsidR="000121A7" w:rsidRDefault="004A4EFA">
      <w:r>
        <w:t>Pre-lab</w:t>
      </w:r>
    </w:p>
    <w:p w14:paraId="25002506" w14:textId="70CE6BC8" w:rsidR="000121A7" w:rsidRDefault="000121A7">
      <w:r>
        <w:t>P1.</w:t>
      </w:r>
    </w:p>
    <w:p w14:paraId="22C57179" w14:textId="288EA3E6" w:rsidR="000121A7" w:rsidRDefault="00835DA4">
      <w:r w:rsidRPr="00835DA4">
        <w:drawing>
          <wp:inline distT="0" distB="0" distL="0" distR="0" wp14:anchorId="03326AA7" wp14:editId="049AC6F7">
            <wp:extent cx="5943600" cy="69075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7511" w14:textId="77777777" w:rsidR="001309E0" w:rsidRDefault="00130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F4496" w14:paraId="2A3DD9D6" w14:textId="77777777" w:rsidTr="003F4496">
        <w:tc>
          <w:tcPr>
            <w:tcW w:w="1558" w:type="dxa"/>
          </w:tcPr>
          <w:p w14:paraId="0A5FC4EF" w14:textId="05F7C464" w:rsidR="003F4496" w:rsidRDefault="003F4496">
            <w:r>
              <w:t>V</w:t>
            </w:r>
            <w:r w:rsidR="002339BF">
              <w:t>b</w:t>
            </w:r>
          </w:p>
        </w:tc>
        <w:tc>
          <w:tcPr>
            <w:tcW w:w="1558" w:type="dxa"/>
          </w:tcPr>
          <w:p w14:paraId="1712CA49" w14:textId="3EBB8AC9" w:rsidR="003F4496" w:rsidRDefault="002339BF">
            <w:r>
              <w:t>Vc</w:t>
            </w:r>
          </w:p>
        </w:tc>
        <w:tc>
          <w:tcPr>
            <w:tcW w:w="1558" w:type="dxa"/>
          </w:tcPr>
          <w:p w14:paraId="46E7149B" w14:textId="6920541B" w:rsidR="003F4496" w:rsidRDefault="002339BF">
            <w:r>
              <w:t>Ve</w:t>
            </w:r>
          </w:p>
        </w:tc>
        <w:tc>
          <w:tcPr>
            <w:tcW w:w="1558" w:type="dxa"/>
          </w:tcPr>
          <w:p w14:paraId="2A0E6017" w14:textId="0BB49D0B" w:rsidR="003F4496" w:rsidRDefault="002339BF">
            <w:r>
              <w:t>Ib</w:t>
            </w:r>
          </w:p>
        </w:tc>
        <w:tc>
          <w:tcPr>
            <w:tcW w:w="1559" w:type="dxa"/>
          </w:tcPr>
          <w:p w14:paraId="04892DC6" w14:textId="3B7A56AF" w:rsidR="003F4496" w:rsidRDefault="002339BF">
            <w:r>
              <w:t>Ic</w:t>
            </w:r>
          </w:p>
        </w:tc>
        <w:tc>
          <w:tcPr>
            <w:tcW w:w="1559" w:type="dxa"/>
          </w:tcPr>
          <w:p w14:paraId="1DADA91F" w14:textId="70D7C1C4" w:rsidR="003F4496" w:rsidRDefault="002339BF">
            <w:r>
              <w:t>Ie</w:t>
            </w:r>
          </w:p>
        </w:tc>
      </w:tr>
      <w:tr w:rsidR="003F4496" w14:paraId="529412BA" w14:textId="77777777" w:rsidTr="003F4496">
        <w:tc>
          <w:tcPr>
            <w:tcW w:w="1558" w:type="dxa"/>
          </w:tcPr>
          <w:p w14:paraId="21DABCD6" w14:textId="2ADFDFD6" w:rsidR="003F4496" w:rsidRDefault="002339BF">
            <w:r>
              <w:t>4.615 V</w:t>
            </w:r>
          </w:p>
        </w:tc>
        <w:tc>
          <w:tcPr>
            <w:tcW w:w="1558" w:type="dxa"/>
          </w:tcPr>
          <w:p w14:paraId="5F8B2C44" w14:textId="742B184C" w:rsidR="003F4496" w:rsidRDefault="00697A06">
            <w:r>
              <w:t>10.369 V</w:t>
            </w:r>
          </w:p>
        </w:tc>
        <w:tc>
          <w:tcPr>
            <w:tcW w:w="1558" w:type="dxa"/>
          </w:tcPr>
          <w:p w14:paraId="792E1453" w14:textId="5673E9C0" w:rsidR="003F4496" w:rsidRDefault="00697A06">
            <w:r>
              <w:t>3.915 V</w:t>
            </w:r>
          </w:p>
        </w:tc>
        <w:tc>
          <w:tcPr>
            <w:tcW w:w="1558" w:type="dxa"/>
          </w:tcPr>
          <w:p w14:paraId="77CEBC5E" w14:textId="46A8E6FA" w:rsidR="003F4496" w:rsidRDefault="00697A06">
            <w:r>
              <w:t>5.513 uA</w:t>
            </w:r>
          </w:p>
        </w:tc>
        <w:tc>
          <w:tcPr>
            <w:tcW w:w="1559" w:type="dxa"/>
          </w:tcPr>
          <w:p w14:paraId="511D6B0B" w14:textId="095879C3" w:rsidR="003F4496" w:rsidRDefault="00024173">
            <w:r>
              <w:t>0.827 mA</w:t>
            </w:r>
          </w:p>
        </w:tc>
        <w:tc>
          <w:tcPr>
            <w:tcW w:w="1559" w:type="dxa"/>
          </w:tcPr>
          <w:p w14:paraId="70A05970" w14:textId="1E0C6A53" w:rsidR="003F4496" w:rsidRDefault="00024173">
            <w:r>
              <w:t>0.833 mA</w:t>
            </w:r>
          </w:p>
        </w:tc>
      </w:tr>
    </w:tbl>
    <w:p w14:paraId="43579DB9" w14:textId="618283C4" w:rsidR="003F4496" w:rsidRDefault="00024173">
      <w:r>
        <w:t>Table P1(a). Quiescent voltages and currents of the CB amplifier.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5472" w14:paraId="0B36F790" w14:textId="77777777" w:rsidTr="00965472">
        <w:tc>
          <w:tcPr>
            <w:tcW w:w="2337" w:type="dxa"/>
          </w:tcPr>
          <w:p w14:paraId="41D35AFF" w14:textId="77056248" w:rsidR="00965472" w:rsidRDefault="00965472">
            <w:r>
              <w:t>Avo</w:t>
            </w:r>
          </w:p>
        </w:tc>
        <w:tc>
          <w:tcPr>
            <w:tcW w:w="2337" w:type="dxa"/>
          </w:tcPr>
          <w:p w14:paraId="6456BC68" w14:textId="04B6961A" w:rsidR="00965472" w:rsidRDefault="00965472">
            <w:r>
              <w:t>Av</w:t>
            </w:r>
          </w:p>
        </w:tc>
        <w:tc>
          <w:tcPr>
            <w:tcW w:w="2338" w:type="dxa"/>
          </w:tcPr>
          <w:p w14:paraId="6E86BE77" w14:textId="51234A6E" w:rsidR="00965472" w:rsidRDefault="00965472">
            <w:r>
              <w:t>Ri</w:t>
            </w:r>
          </w:p>
        </w:tc>
        <w:tc>
          <w:tcPr>
            <w:tcW w:w="2338" w:type="dxa"/>
          </w:tcPr>
          <w:p w14:paraId="4245CF85" w14:textId="4AC522BE" w:rsidR="00965472" w:rsidRDefault="00965472">
            <w:r>
              <w:t>Ro</w:t>
            </w:r>
          </w:p>
        </w:tc>
      </w:tr>
      <w:tr w:rsidR="00965472" w14:paraId="69B74D86" w14:textId="77777777" w:rsidTr="00965472">
        <w:tc>
          <w:tcPr>
            <w:tcW w:w="2337" w:type="dxa"/>
          </w:tcPr>
          <w:p w14:paraId="56C40569" w14:textId="73D99A92" w:rsidR="00965472" w:rsidRDefault="00965472">
            <w:r>
              <w:t>-146.39</w:t>
            </w:r>
          </w:p>
        </w:tc>
        <w:tc>
          <w:tcPr>
            <w:tcW w:w="2337" w:type="dxa"/>
          </w:tcPr>
          <w:p w14:paraId="39106C87" w14:textId="603309D8" w:rsidR="00965472" w:rsidRDefault="00965472">
            <w:r>
              <w:t>-93.84</w:t>
            </w:r>
          </w:p>
        </w:tc>
        <w:tc>
          <w:tcPr>
            <w:tcW w:w="2338" w:type="dxa"/>
          </w:tcPr>
          <w:p w14:paraId="462059A6" w14:textId="1F4AB47B" w:rsidR="00965472" w:rsidRDefault="00F90EA4">
            <w:r>
              <w:t>37.70</w:t>
            </w:r>
          </w:p>
        </w:tc>
        <w:tc>
          <w:tcPr>
            <w:tcW w:w="2338" w:type="dxa"/>
          </w:tcPr>
          <w:p w14:paraId="621C10A4" w14:textId="246475E8" w:rsidR="00965472" w:rsidRDefault="00F90EA4">
            <w:r>
              <w:t>5.6k</w:t>
            </w:r>
          </w:p>
        </w:tc>
      </w:tr>
    </w:tbl>
    <w:p w14:paraId="69E4E6CD" w14:textId="5430F719" w:rsidR="00024173" w:rsidRDefault="00F90EA4">
      <w:r>
        <w:t>Table P</w:t>
      </w:r>
      <w:r w:rsidR="001309E0">
        <w:t>1</w:t>
      </w:r>
      <w:r>
        <w:t>(b). Parameters of CB amplifier.</w:t>
      </w:r>
    </w:p>
    <w:p w14:paraId="321C7FC2" w14:textId="77777777" w:rsidR="001309E0" w:rsidRDefault="001309E0"/>
    <w:p w14:paraId="2C24BAB4" w14:textId="0E14C5D1" w:rsidR="00864110" w:rsidRDefault="00864110">
      <w:r>
        <w:t>P2.</w:t>
      </w:r>
    </w:p>
    <w:p w14:paraId="6164016A" w14:textId="53A44D55" w:rsidR="00864110" w:rsidRDefault="000C717B">
      <w:r w:rsidRPr="000C717B">
        <w:drawing>
          <wp:inline distT="0" distB="0" distL="0" distR="0" wp14:anchorId="61379F73" wp14:editId="5C74578E">
            <wp:extent cx="5943600" cy="39128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54D" w14:textId="33BDBC6E" w:rsidR="000C717B" w:rsidRDefault="000C717B">
      <w:r>
        <w:t xml:space="preserve">Graph P2. All graphs on one, as stated was allowed. </w:t>
      </w:r>
      <w:r w:rsidR="001360F5">
        <w:t>Source, input, and output voltage waveforms of the CB amplifier, with Rs = 50 ohms, RL = 10k Ohms.</w:t>
      </w:r>
    </w:p>
    <w:sectPr w:rsidR="000C7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94"/>
    <w:rsid w:val="000121A7"/>
    <w:rsid w:val="00016B77"/>
    <w:rsid w:val="00024173"/>
    <w:rsid w:val="000C717B"/>
    <w:rsid w:val="001309E0"/>
    <w:rsid w:val="001360F5"/>
    <w:rsid w:val="002339BF"/>
    <w:rsid w:val="002A5F94"/>
    <w:rsid w:val="003F4496"/>
    <w:rsid w:val="004A4EFA"/>
    <w:rsid w:val="00697A06"/>
    <w:rsid w:val="0083192A"/>
    <w:rsid w:val="00835DA4"/>
    <w:rsid w:val="00864110"/>
    <w:rsid w:val="00965472"/>
    <w:rsid w:val="00F9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625B"/>
  <w15:chartTrackingRefBased/>
  <w15:docId w15:val="{27DBBCC8-C389-4000-BBB1-F70FE3EC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15</cp:revision>
  <dcterms:created xsi:type="dcterms:W3CDTF">2022-03-19T20:18:00Z</dcterms:created>
  <dcterms:modified xsi:type="dcterms:W3CDTF">2022-03-19T23:05:00Z</dcterms:modified>
</cp:coreProperties>
</file>